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759487177"/>
        <w:docPartObj>
          <w:docPartGallery w:val="Cover Pages"/>
          <w:docPartUnique/>
        </w:docPartObj>
      </w:sdtPr>
      <w:sdtEndPr>
        <w:rPr>
          <w:b/>
          <w:bCs/>
        </w:rPr>
      </w:sdtEndPr>
      <w:sdtContent>
        <w:p w14:paraId="120DC506" w14:textId="2330AA74" w:rsidR="007A29F2" w:rsidRDefault="007B5F7A">
          <w:r>
            <w:rPr>
              <w:noProof/>
            </w:rPr>
            <w:drawing>
              <wp:anchor distT="0" distB="0" distL="114300" distR="114300" simplePos="0" relativeHeight="251720704" behindDoc="0" locked="0" layoutInCell="1" allowOverlap="1" wp14:anchorId="234CF252" wp14:editId="2E4E3D3E">
                <wp:simplePos x="0" y="0"/>
                <wp:positionH relativeFrom="margin">
                  <wp:posOffset>-520700</wp:posOffset>
                </wp:positionH>
                <wp:positionV relativeFrom="paragraph">
                  <wp:posOffset>-177800</wp:posOffset>
                </wp:positionV>
                <wp:extent cx="7153275" cy="985393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153275" cy="9853930"/>
                        </a:xfrm>
                        <a:prstGeom prst="rect">
                          <a:avLst/>
                        </a:prstGeom>
                      </pic:spPr>
                    </pic:pic>
                  </a:graphicData>
                </a:graphic>
                <wp14:sizeRelH relativeFrom="margin">
                  <wp14:pctWidth>0</wp14:pctWidth>
                </wp14:sizeRelH>
                <wp14:sizeRelV relativeFrom="margin">
                  <wp14:pctHeight>0</wp14:pctHeight>
                </wp14:sizeRelV>
              </wp:anchor>
            </w:drawing>
          </w:r>
          <w:r w:rsidR="007A29F2">
            <w:rPr>
              <w:b/>
              <w:bCs/>
            </w:rPr>
            <w:br w:type="page"/>
          </w:r>
        </w:p>
      </w:sdtContent>
    </w:sdt>
    <w:sdt>
      <w:sdtPr>
        <w:rPr>
          <w:rFonts w:asciiTheme="minorHAnsi" w:hAnsiTheme="minorHAnsi" w:cstheme="minorBidi"/>
          <w:b w:val="0"/>
          <w:bCs w:val="0"/>
          <w:color w:val="000000"/>
          <w:sz w:val="22"/>
          <w:szCs w:val="22"/>
          <w:lang w:val="en-AU" w:eastAsia="en-US"/>
          <w14:textFill>
            <w14:solidFill>
              <w14:srgbClr w14:val="000000">
                <w14:lumMod w14:val="75000"/>
              </w14:srgbClr>
            </w14:solidFill>
          </w14:textFill>
        </w:rPr>
        <w:id w:val="2081400581"/>
        <w:docPartObj>
          <w:docPartGallery w:val="Table of Contents"/>
          <w:docPartUnique/>
        </w:docPartObj>
      </w:sdtPr>
      <w:sdtEndPr>
        <w:rPr>
          <w:noProof/>
        </w:rPr>
      </w:sdtEndPr>
      <w:sdtContent>
        <w:p w14:paraId="354C26FC" w14:textId="77777777" w:rsidR="0043138F" w:rsidRDefault="0043138F" w:rsidP="008344E4">
          <w:pPr>
            <w:pStyle w:val="TOCHeading"/>
          </w:pPr>
          <w:r>
            <w:t>Contents</w:t>
          </w:r>
        </w:p>
        <w:p w14:paraId="4580670A" w14:textId="081C8EA2" w:rsidR="00C6043F" w:rsidRDefault="00C6043F" w:rsidP="00C6043F">
          <w:pPr>
            <w:rPr>
              <w:lang w:val="en-US" w:eastAsia="ja-JP"/>
            </w:rPr>
          </w:pPr>
        </w:p>
        <w:p w14:paraId="69FDCE23" w14:textId="77777777" w:rsidR="00C6043F" w:rsidRPr="00C6043F" w:rsidRDefault="00C6043F" w:rsidP="00C6043F">
          <w:pPr>
            <w:rPr>
              <w:lang w:val="en-US" w:eastAsia="ja-JP"/>
            </w:rPr>
          </w:pPr>
        </w:p>
        <w:p w14:paraId="48D9F6F2" w14:textId="2F56850B" w:rsidR="00454BC6" w:rsidRDefault="001766FE">
          <w:pPr>
            <w:pStyle w:val="TOC1"/>
            <w:tabs>
              <w:tab w:val="right" w:leader="dot" w:pos="9628"/>
            </w:tabs>
            <w:rPr>
              <w:rFonts w:eastAsiaTheme="minorEastAsia"/>
              <w:noProof/>
              <w:color w:val="auto"/>
              <w:lang w:eastAsia="en-AU"/>
            </w:rPr>
          </w:pPr>
          <w:r>
            <w:fldChar w:fldCharType="begin"/>
          </w:r>
          <w:r>
            <w:instrText xml:space="preserve"> TOC \o "1-3" \h \z \u </w:instrText>
          </w:r>
          <w:r>
            <w:fldChar w:fldCharType="separate"/>
          </w:r>
          <w:hyperlink w:anchor="_Toc42265461" w:history="1">
            <w:r w:rsidR="00454BC6" w:rsidRPr="00922339">
              <w:rPr>
                <w:rStyle w:val="Hyperlink"/>
                <w:noProof/>
              </w:rPr>
              <w:t>Vision</w:t>
            </w:r>
            <w:r w:rsidR="00454BC6">
              <w:rPr>
                <w:noProof/>
                <w:webHidden/>
              </w:rPr>
              <w:tab/>
            </w:r>
            <w:r w:rsidR="00454BC6">
              <w:rPr>
                <w:noProof/>
                <w:webHidden/>
              </w:rPr>
              <w:fldChar w:fldCharType="begin"/>
            </w:r>
            <w:r w:rsidR="00454BC6">
              <w:rPr>
                <w:noProof/>
                <w:webHidden/>
              </w:rPr>
              <w:instrText xml:space="preserve"> PAGEREF _Toc42265461 \h </w:instrText>
            </w:r>
            <w:r w:rsidR="00454BC6">
              <w:rPr>
                <w:noProof/>
                <w:webHidden/>
              </w:rPr>
            </w:r>
            <w:r w:rsidR="00454BC6">
              <w:rPr>
                <w:noProof/>
                <w:webHidden/>
              </w:rPr>
              <w:fldChar w:fldCharType="separate"/>
            </w:r>
            <w:r w:rsidR="00EB79DE">
              <w:rPr>
                <w:noProof/>
                <w:webHidden/>
              </w:rPr>
              <w:t>3</w:t>
            </w:r>
            <w:r w:rsidR="00454BC6">
              <w:rPr>
                <w:noProof/>
                <w:webHidden/>
              </w:rPr>
              <w:fldChar w:fldCharType="end"/>
            </w:r>
          </w:hyperlink>
        </w:p>
        <w:p w14:paraId="6CE380C5" w14:textId="353FBBF5" w:rsidR="00454BC6" w:rsidRDefault="00EB79DE" w:rsidP="00454BC6">
          <w:pPr>
            <w:pStyle w:val="TOC2"/>
            <w:tabs>
              <w:tab w:val="right" w:leader="dot" w:pos="9628"/>
            </w:tabs>
            <w:rPr>
              <w:rFonts w:eastAsiaTheme="minorEastAsia"/>
              <w:noProof/>
              <w:color w:val="auto"/>
              <w:lang w:eastAsia="en-AU"/>
            </w:rPr>
          </w:pPr>
          <w:hyperlink r:id="rId10" w:anchor="_Toc42265462" w:history="1">
            <w:r w:rsidR="00454BC6" w:rsidRPr="00922339">
              <w:rPr>
                <w:rStyle w:val="Hyperlink"/>
                <w:noProof/>
              </w:rPr>
              <w:t>Vision</w:t>
            </w:r>
            <w:r w:rsidR="00454BC6">
              <w:rPr>
                <w:noProof/>
                <w:webHidden/>
              </w:rPr>
              <w:tab/>
            </w:r>
            <w:r w:rsidR="00454BC6">
              <w:rPr>
                <w:noProof/>
                <w:webHidden/>
              </w:rPr>
              <w:fldChar w:fldCharType="begin"/>
            </w:r>
            <w:r w:rsidR="00454BC6">
              <w:rPr>
                <w:noProof/>
                <w:webHidden/>
              </w:rPr>
              <w:instrText xml:space="preserve"> PAGEREF _Toc42265462 \h </w:instrText>
            </w:r>
            <w:r w:rsidR="00454BC6">
              <w:rPr>
                <w:noProof/>
                <w:webHidden/>
              </w:rPr>
            </w:r>
            <w:r w:rsidR="00454BC6">
              <w:rPr>
                <w:noProof/>
                <w:webHidden/>
              </w:rPr>
              <w:fldChar w:fldCharType="separate"/>
            </w:r>
            <w:r>
              <w:rPr>
                <w:noProof/>
                <w:webHidden/>
              </w:rPr>
              <w:t>3</w:t>
            </w:r>
            <w:r w:rsidR="00454BC6">
              <w:rPr>
                <w:noProof/>
                <w:webHidden/>
              </w:rPr>
              <w:fldChar w:fldCharType="end"/>
            </w:r>
          </w:hyperlink>
        </w:p>
        <w:p w14:paraId="6ED0041E" w14:textId="39B2A71D" w:rsidR="00454BC6" w:rsidRDefault="00EB79DE">
          <w:pPr>
            <w:pStyle w:val="TOC2"/>
            <w:tabs>
              <w:tab w:val="right" w:leader="dot" w:pos="9628"/>
            </w:tabs>
            <w:rPr>
              <w:rFonts w:eastAsiaTheme="minorEastAsia"/>
              <w:noProof/>
              <w:color w:val="auto"/>
              <w:lang w:eastAsia="en-AU"/>
            </w:rPr>
          </w:pPr>
          <w:hyperlink r:id="rId11" w:anchor="_Toc42265464" w:history="1">
            <w:r w:rsidR="00454BC6" w:rsidRPr="00922339">
              <w:rPr>
                <w:rStyle w:val="Hyperlink"/>
                <w:noProof/>
              </w:rPr>
              <w:t>Our Purpose</w:t>
            </w:r>
            <w:r w:rsidR="00454BC6">
              <w:rPr>
                <w:noProof/>
                <w:webHidden/>
              </w:rPr>
              <w:tab/>
            </w:r>
            <w:r w:rsidR="00454BC6">
              <w:rPr>
                <w:noProof/>
                <w:webHidden/>
              </w:rPr>
              <w:fldChar w:fldCharType="begin"/>
            </w:r>
            <w:r w:rsidR="00454BC6">
              <w:rPr>
                <w:noProof/>
                <w:webHidden/>
              </w:rPr>
              <w:instrText xml:space="preserve"> PAGEREF _Toc42265464 \h </w:instrText>
            </w:r>
            <w:r w:rsidR="00454BC6">
              <w:rPr>
                <w:noProof/>
                <w:webHidden/>
              </w:rPr>
            </w:r>
            <w:r w:rsidR="00454BC6">
              <w:rPr>
                <w:noProof/>
                <w:webHidden/>
              </w:rPr>
              <w:fldChar w:fldCharType="separate"/>
            </w:r>
            <w:r>
              <w:rPr>
                <w:noProof/>
                <w:webHidden/>
              </w:rPr>
              <w:t>3</w:t>
            </w:r>
            <w:r w:rsidR="00454BC6">
              <w:rPr>
                <w:noProof/>
                <w:webHidden/>
              </w:rPr>
              <w:fldChar w:fldCharType="end"/>
            </w:r>
          </w:hyperlink>
        </w:p>
        <w:p w14:paraId="3D3AEB29" w14:textId="49539DAD" w:rsidR="00454BC6" w:rsidRDefault="00EB79DE">
          <w:pPr>
            <w:pStyle w:val="TOC2"/>
            <w:tabs>
              <w:tab w:val="right" w:leader="dot" w:pos="9628"/>
            </w:tabs>
            <w:rPr>
              <w:rFonts w:eastAsiaTheme="minorEastAsia"/>
              <w:noProof/>
              <w:color w:val="auto"/>
              <w:lang w:eastAsia="en-AU"/>
            </w:rPr>
          </w:pPr>
          <w:hyperlink w:anchor="_Toc42265465" w:history="1">
            <w:r w:rsidR="00454BC6" w:rsidRPr="00922339">
              <w:rPr>
                <w:rStyle w:val="Hyperlink"/>
                <w:noProof/>
              </w:rPr>
              <w:t>Our Strategic Pillars</w:t>
            </w:r>
            <w:r w:rsidR="00454BC6">
              <w:rPr>
                <w:noProof/>
                <w:webHidden/>
              </w:rPr>
              <w:tab/>
            </w:r>
            <w:r w:rsidR="00454BC6">
              <w:rPr>
                <w:noProof/>
                <w:webHidden/>
              </w:rPr>
              <w:fldChar w:fldCharType="begin"/>
            </w:r>
            <w:r w:rsidR="00454BC6">
              <w:rPr>
                <w:noProof/>
                <w:webHidden/>
              </w:rPr>
              <w:instrText xml:space="preserve"> PAGEREF _Toc42265465 \h </w:instrText>
            </w:r>
            <w:r w:rsidR="00454BC6">
              <w:rPr>
                <w:noProof/>
                <w:webHidden/>
              </w:rPr>
            </w:r>
            <w:r w:rsidR="00454BC6">
              <w:rPr>
                <w:noProof/>
                <w:webHidden/>
              </w:rPr>
              <w:fldChar w:fldCharType="separate"/>
            </w:r>
            <w:r>
              <w:rPr>
                <w:noProof/>
                <w:webHidden/>
              </w:rPr>
              <w:t>4</w:t>
            </w:r>
            <w:r w:rsidR="00454BC6">
              <w:rPr>
                <w:noProof/>
                <w:webHidden/>
              </w:rPr>
              <w:fldChar w:fldCharType="end"/>
            </w:r>
          </w:hyperlink>
        </w:p>
        <w:p w14:paraId="185C4BE7" w14:textId="2ABD3E46" w:rsidR="00454BC6" w:rsidRDefault="00EB79DE" w:rsidP="00454BC6">
          <w:pPr>
            <w:pStyle w:val="TOC2"/>
            <w:tabs>
              <w:tab w:val="right" w:leader="dot" w:pos="9628"/>
            </w:tabs>
            <w:rPr>
              <w:rFonts w:eastAsiaTheme="minorEastAsia"/>
              <w:noProof/>
              <w:color w:val="auto"/>
              <w:lang w:eastAsia="en-AU"/>
            </w:rPr>
          </w:pPr>
          <w:hyperlink r:id="rId12" w:anchor="_Toc42265466" w:history="1">
            <w:r w:rsidR="00454BC6" w:rsidRPr="00922339">
              <w:rPr>
                <w:rStyle w:val="Hyperlink"/>
                <w:noProof/>
              </w:rPr>
              <w:t>Your trusted partner, providing the safety net in the tough times and piece of mind at all times.</w:t>
            </w:r>
            <w:r w:rsidR="00454BC6">
              <w:rPr>
                <w:noProof/>
                <w:webHidden/>
              </w:rPr>
              <w:tab/>
            </w:r>
            <w:r w:rsidR="00454BC6">
              <w:rPr>
                <w:noProof/>
                <w:webHidden/>
              </w:rPr>
              <w:fldChar w:fldCharType="begin"/>
            </w:r>
            <w:r w:rsidR="00454BC6">
              <w:rPr>
                <w:noProof/>
                <w:webHidden/>
              </w:rPr>
              <w:instrText xml:space="preserve"> PAGEREF _Toc42265466 \h </w:instrText>
            </w:r>
            <w:r w:rsidR="00454BC6">
              <w:rPr>
                <w:noProof/>
                <w:webHidden/>
              </w:rPr>
            </w:r>
            <w:r w:rsidR="00454BC6">
              <w:rPr>
                <w:noProof/>
                <w:webHidden/>
              </w:rPr>
              <w:fldChar w:fldCharType="separate"/>
            </w:r>
            <w:r>
              <w:rPr>
                <w:noProof/>
                <w:webHidden/>
              </w:rPr>
              <w:t>4</w:t>
            </w:r>
            <w:r w:rsidR="00454BC6">
              <w:rPr>
                <w:noProof/>
                <w:webHidden/>
              </w:rPr>
              <w:fldChar w:fldCharType="end"/>
            </w:r>
          </w:hyperlink>
        </w:p>
        <w:p w14:paraId="27D8A5C0" w14:textId="6F4223F8" w:rsidR="00454BC6" w:rsidRDefault="00EB79DE">
          <w:pPr>
            <w:pStyle w:val="TOC1"/>
            <w:tabs>
              <w:tab w:val="right" w:leader="dot" w:pos="9628"/>
            </w:tabs>
            <w:rPr>
              <w:rFonts w:eastAsiaTheme="minorEastAsia"/>
              <w:noProof/>
              <w:color w:val="auto"/>
              <w:lang w:eastAsia="en-AU"/>
            </w:rPr>
          </w:pPr>
          <w:hyperlink w:anchor="_Toc42265468" w:history="1">
            <w:r w:rsidR="00454BC6" w:rsidRPr="00922339">
              <w:rPr>
                <w:rStyle w:val="Hyperlink"/>
                <w:noProof/>
              </w:rPr>
              <w:t>President’s and Treasurer’s Report</w:t>
            </w:r>
            <w:r w:rsidR="00454BC6">
              <w:rPr>
                <w:noProof/>
                <w:webHidden/>
              </w:rPr>
              <w:tab/>
            </w:r>
            <w:r w:rsidR="00454BC6">
              <w:rPr>
                <w:noProof/>
                <w:webHidden/>
              </w:rPr>
              <w:fldChar w:fldCharType="begin"/>
            </w:r>
            <w:r w:rsidR="00454BC6">
              <w:rPr>
                <w:noProof/>
                <w:webHidden/>
              </w:rPr>
              <w:instrText xml:space="preserve"> PAGEREF _Toc42265468 \h </w:instrText>
            </w:r>
            <w:r w:rsidR="00454BC6">
              <w:rPr>
                <w:noProof/>
                <w:webHidden/>
              </w:rPr>
            </w:r>
            <w:r w:rsidR="00454BC6">
              <w:rPr>
                <w:noProof/>
                <w:webHidden/>
              </w:rPr>
              <w:fldChar w:fldCharType="separate"/>
            </w:r>
            <w:r>
              <w:rPr>
                <w:noProof/>
                <w:webHidden/>
              </w:rPr>
              <w:t>5</w:t>
            </w:r>
            <w:r w:rsidR="00454BC6">
              <w:rPr>
                <w:noProof/>
                <w:webHidden/>
              </w:rPr>
              <w:fldChar w:fldCharType="end"/>
            </w:r>
          </w:hyperlink>
        </w:p>
        <w:p w14:paraId="3D5B7F82" w14:textId="3B18495C" w:rsidR="00454BC6" w:rsidRDefault="00EB79DE">
          <w:pPr>
            <w:pStyle w:val="TOC1"/>
            <w:tabs>
              <w:tab w:val="right" w:leader="dot" w:pos="9628"/>
            </w:tabs>
            <w:rPr>
              <w:rFonts w:eastAsiaTheme="minorEastAsia"/>
              <w:noProof/>
              <w:color w:val="auto"/>
              <w:lang w:eastAsia="en-AU"/>
            </w:rPr>
          </w:pPr>
          <w:hyperlink w:anchor="_Toc42265469" w:history="1">
            <w:r w:rsidR="00454BC6" w:rsidRPr="00922339">
              <w:rPr>
                <w:rStyle w:val="Hyperlink"/>
                <w:noProof/>
              </w:rPr>
              <w:t>Managers Report</w:t>
            </w:r>
            <w:r w:rsidR="00454BC6">
              <w:rPr>
                <w:noProof/>
                <w:webHidden/>
              </w:rPr>
              <w:tab/>
            </w:r>
            <w:r w:rsidR="00454BC6">
              <w:rPr>
                <w:noProof/>
                <w:webHidden/>
              </w:rPr>
              <w:fldChar w:fldCharType="begin"/>
            </w:r>
            <w:r w:rsidR="00454BC6">
              <w:rPr>
                <w:noProof/>
                <w:webHidden/>
              </w:rPr>
              <w:instrText xml:space="preserve"> PAGEREF _Toc42265469 \h </w:instrText>
            </w:r>
            <w:r w:rsidR="00454BC6">
              <w:rPr>
                <w:noProof/>
                <w:webHidden/>
              </w:rPr>
            </w:r>
            <w:r w:rsidR="00454BC6">
              <w:rPr>
                <w:noProof/>
                <w:webHidden/>
              </w:rPr>
              <w:fldChar w:fldCharType="separate"/>
            </w:r>
            <w:r>
              <w:rPr>
                <w:noProof/>
                <w:webHidden/>
              </w:rPr>
              <w:t>6</w:t>
            </w:r>
            <w:r w:rsidR="00454BC6">
              <w:rPr>
                <w:noProof/>
                <w:webHidden/>
              </w:rPr>
              <w:fldChar w:fldCharType="end"/>
            </w:r>
          </w:hyperlink>
        </w:p>
        <w:p w14:paraId="7A376003" w14:textId="307CA014" w:rsidR="00454BC6" w:rsidRDefault="00EB79DE">
          <w:pPr>
            <w:pStyle w:val="TOC1"/>
            <w:tabs>
              <w:tab w:val="right" w:leader="dot" w:pos="9628"/>
            </w:tabs>
            <w:rPr>
              <w:rFonts w:eastAsiaTheme="minorEastAsia"/>
              <w:noProof/>
              <w:color w:val="auto"/>
              <w:lang w:eastAsia="en-AU"/>
            </w:rPr>
          </w:pPr>
          <w:hyperlink w:anchor="_Toc42265470" w:history="1">
            <w:r w:rsidR="00454BC6" w:rsidRPr="00922339">
              <w:rPr>
                <w:rStyle w:val="Hyperlink"/>
                <w:noProof/>
              </w:rPr>
              <w:t>Board of Management 20</w:t>
            </w:r>
            <w:r w:rsidR="00841EBF">
              <w:rPr>
                <w:rStyle w:val="Hyperlink"/>
                <w:noProof/>
              </w:rPr>
              <w:t>20</w:t>
            </w:r>
            <w:r w:rsidR="00454BC6">
              <w:rPr>
                <w:noProof/>
                <w:webHidden/>
              </w:rPr>
              <w:tab/>
            </w:r>
            <w:r w:rsidR="00454BC6">
              <w:rPr>
                <w:noProof/>
                <w:webHidden/>
              </w:rPr>
              <w:fldChar w:fldCharType="begin"/>
            </w:r>
            <w:r w:rsidR="00454BC6">
              <w:rPr>
                <w:noProof/>
                <w:webHidden/>
              </w:rPr>
              <w:instrText xml:space="preserve"> PAGEREF _Toc42265470 \h </w:instrText>
            </w:r>
            <w:r w:rsidR="00454BC6">
              <w:rPr>
                <w:noProof/>
                <w:webHidden/>
              </w:rPr>
            </w:r>
            <w:r w:rsidR="00454BC6">
              <w:rPr>
                <w:noProof/>
                <w:webHidden/>
              </w:rPr>
              <w:fldChar w:fldCharType="separate"/>
            </w:r>
            <w:r>
              <w:rPr>
                <w:noProof/>
                <w:webHidden/>
              </w:rPr>
              <w:t>7</w:t>
            </w:r>
            <w:r w:rsidR="00454BC6">
              <w:rPr>
                <w:noProof/>
                <w:webHidden/>
              </w:rPr>
              <w:fldChar w:fldCharType="end"/>
            </w:r>
          </w:hyperlink>
        </w:p>
        <w:p w14:paraId="396B3F5D" w14:textId="39FA60E9" w:rsidR="00454BC6" w:rsidRDefault="00EB79DE">
          <w:pPr>
            <w:pStyle w:val="TOC1"/>
            <w:tabs>
              <w:tab w:val="right" w:leader="dot" w:pos="9628"/>
            </w:tabs>
            <w:rPr>
              <w:rFonts w:eastAsiaTheme="minorEastAsia"/>
              <w:noProof/>
              <w:color w:val="auto"/>
              <w:lang w:eastAsia="en-AU"/>
            </w:rPr>
          </w:pPr>
          <w:hyperlink w:anchor="_Toc42265471" w:history="1">
            <w:r w:rsidR="00454BC6" w:rsidRPr="00922339">
              <w:rPr>
                <w:rStyle w:val="Hyperlink"/>
                <w:noProof/>
              </w:rPr>
              <w:t>CMS</w:t>
            </w:r>
            <w:r w:rsidR="006E49EF">
              <w:rPr>
                <w:rStyle w:val="Hyperlink"/>
                <w:noProof/>
              </w:rPr>
              <w:t>olutions</w:t>
            </w:r>
            <w:r w:rsidR="00454BC6" w:rsidRPr="00922339">
              <w:rPr>
                <w:rStyle w:val="Hyperlink"/>
                <w:noProof/>
              </w:rPr>
              <w:t xml:space="preserve"> Organisation Chart</w:t>
            </w:r>
            <w:r w:rsidR="00454BC6">
              <w:rPr>
                <w:noProof/>
                <w:webHidden/>
              </w:rPr>
              <w:tab/>
            </w:r>
            <w:r w:rsidR="00454BC6">
              <w:rPr>
                <w:noProof/>
                <w:webHidden/>
              </w:rPr>
              <w:fldChar w:fldCharType="begin"/>
            </w:r>
            <w:r w:rsidR="00454BC6">
              <w:rPr>
                <w:noProof/>
                <w:webHidden/>
              </w:rPr>
              <w:instrText xml:space="preserve"> PAGEREF _Toc42265471 \h </w:instrText>
            </w:r>
            <w:r w:rsidR="00454BC6">
              <w:rPr>
                <w:noProof/>
                <w:webHidden/>
              </w:rPr>
            </w:r>
            <w:r w:rsidR="00454BC6">
              <w:rPr>
                <w:noProof/>
                <w:webHidden/>
              </w:rPr>
              <w:fldChar w:fldCharType="separate"/>
            </w:r>
            <w:r>
              <w:rPr>
                <w:noProof/>
                <w:webHidden/>
              </w:rPr>
              <w:t>9</w:t>
            </w:r>
            <w:r w:rsidR="00454BC6">
              <w:rPr>
                <w:noProof/>
                <w:webHidden/>
              </w:rPr>
              <w:fldChar w:fldCharType="end"/>
            </w:r>
          </w:hyperlink>
        </w:p>
        <w:p w14:paraId="626A9864" w14:textId="0E74B856" w:rsidR="00454BC6" w:rsidRDefault="00EB79DE">
          <w:pPr>
            <w:pStyle w:val="TOC1"/>
            <w:tabs>
              <w:tab w:val="right" w:leader="dot" w:pos="9628"/>
            </w:tabs>
            <w:rPr>
              <w:rFonts w:eastAsiaTheme="minorEastAsia"/>
              <w:noProof/>
              <w:color w:val="auto"/>
              <w:lang w:eastAsia="en-AU"/>
            </w:rPr>
          </w:pPr>
          <w:hyperlink w:anchor="_Toc42265472" w:history="1">
            <w:r w:rsidR="00454BC6" w:rsidRPr="00922339">
              <w:rPr>
                <w:rStyle w:val="Hyperlink"/>
                <w:noProof/>
              </w:rPr>
              <w:t>Services – Human Resources | Industrial Relations | Work Health &amp; Safety | Training</w:t>
            </w:r>
            <w:r w:rsidR="00454BC6">
              <w:rPr>
                <w:noProof/>
                <w:webHidden/>
              </w:rPr>
              <w:tab/>
            </w:r>
            <w:r w:rsidR="00454BC6">
              <w:rPr>
                <w:noProof/>
                <w:webHidden/>
              </w:rPr>
              <w:fldChar w:fldCharType="begin"/>
            </w:r>
            <w:r w:rsidR="00454BC6">
              <w:rPr>
                <w:noProof/>
                <w:webHidden/>
              </w:rPr>
              <w:instrText xml:space="preserve"> PAGEREF _Toc42265472 \h </w:instrText>
            </w:r>
            <w:r w:rsidR="00454BC6">
              <w:rPr>
                <w:noProof/>
                <w:webHidden/>
              </w:rPr>
            </w:r>
            <w:r w:rsidR="00454BC6">
              <w:rPr>
                <w:noProof/>
                <w:webHidden/>
              </w:rPr>
              <w:fldChar w:fldCharType="separate"/>
            </w:r>
            <w:r>
              <w:rPr>
                <w:noProof/>
                <w:webHidden/>
              </w:rPr>
              <w:t>10</w:t>
            </w:r>
            <w:r w:rsidR="00454BC6">
              <w:rPr>
                <w:noProof/>
                <w:webHidden/>
              </w:rPr>
              <w:fldChar w:fldCharType="end"/>
            </w:r>
          </w:hyperlink>
        </w:p>
        <w:p w14:paraId="7A248804" w14:textId="10959397" w:rsidR="00454BC6" w:rsidRDefault="00EB79DE">
          <w:pPr>
            <w:pStyle w:val="TOC1"/>
            <w:tabs>
              <w:tab w:val="right" w:leader="dot" w:pos="9628"/>
            </w:tabs>
            <w:rPr>
              <w:rFonts w:eastAsiaTheme="minorEastAsia"/>
              <w:noProof/>
              <w:color w:val="auto"/>
              <w:lang w:eastAsia="en-AU"/>
            </w:rPr>
          </w:pPr>
          <w:hyperlink w:anchor="_Toc42265473" w:history="1">
            <w:r w:rsidR="00454BC6" w:rsidRPr="00922339">
              <w:rPr>
                <w:rStyle w:val="Hyperlink"/>
                <w:noProof/>
              </w:rPr>
              <w:t>Services Financial – Audits | Bookkeeping | Payroll</w:t>
            </w:r>
            <w:r w:rsidR="00454BC6">
              <w:rPr>
                <w:noProof/>
                <w:webHidden/>
              </w:rPr>
              <w:tab/>
            </w:r>
            <w:r w:rsidR="00454BC6">
              <w:rPr>
                <w:noProof/>
                <w:webHidden/>
              </w:rPr>
              <w:fldChar w:fldCharType="begin"/>
            </w:r>
            <w:r w:rsidR="00454BC6">
              <w:rPr>
                <w:noProof/>
                <w:webHidden/>
              </w:rPr>
              <w:instrText xml:space="preserve"> PAGEREF _Toc42265473 \h </w:instrText>
            </w:r>
            <w:r w:rsidR="00454BC6">
              <w:rPr>
                <w:noProof/>
                <w:webHidden/>
              </w:rPr>
            </w:r>
            <w:r w:rsidR="00454BC6">
              <w:rPr>
                <w:noProof/>
                <w:webHidden/>
              </w:rPr>
              <w:fldChar w:fldCharType="separate"/>
            </w:r>
            <w:r>
              <w:rPr>
                <w:noProof/>
                <w:webHidden/>
              </w:rPr>
              <w:t>11</w:t>
            </w:r>
            <w:r w:rsidR="00454BC6">
              <w:rPr>
                <w:noProof/>
                <w:webHidden/>
              </w:rPr>
              <w:fldChar w:fldCharType="end"/>
            </w:r>
          </w:hyperlink>
        </w:p>
        <w:p w14:paraId="668303FA" w14:textId="5921723A" w:rsidR="00454BC6" w:rsidRDefault="00EB79DE">
          <w:pPr>
            <w:pStyle w:val="TOC1"/>
            <w:tabs>
              <w:tab w:val="right" w:leader="dot" w:pos="9628"/>
            </w:tabs>
            <w:rPr>
              <w:rFonts w:eastAsiaTheme="minorEastAsia"/>
              <w:noProof/>
              <w:color w:val="auto"/>
              <w:lang w:eastAsia="en-AU"/>
            </w:rPr>
          </w:pPr>
          <w:hyperlink w:anchor="_Toc42265475" w:history="1">
            <w:r w:rsidR="00454BC6" w:rsidRPr="00922339">
              <w:rPr>
                <w:rStyle w:val="Hyperlink"/>
                <w:noProof/>
              </w:rPr>
              <w:t>Financial Statements Appendix</w:t>
            </w:r>
            <w:r w:rsidR="00454BC6">
              <w:rPr>
                <w:noProof/>
                <w:webHidden/>
              </w:rPr>
              <w:tab/>
            </w:r>
            <w:r w:rsidR="00454BC6">
              <w:rPr>
                <w:noProof/>
                <w:webHidden/>
              </w:rPr>
              <w:fldChar w:fldCharType="begin"/>
            </w:r>
            <w:r w:rsidR="00454BC6">
              <w:rPr>
                <w:noProof/>
                <w:webHidden/>
              </w:rPr>
              <w:instrText xml:space="preserve"> PAGEREF _Toc42265475 \h </w:instrText>
            </w:r>
            <w:r w:rsidR="00454BC6">
              <w:rPr>
                <w:noProof/>
                <w:webHidden/>
              </w:rPr>
            </w:r>
            <w:r w:rsidR="00454BC6">
              <w:rPr>
                <w:noProof/>
                <w:webHidden/>
              </w:rPr>
              <w:fldChar w:fldCharType="separate"/>
            </w:r>
            <w:r>
              <w:rPr>
                <w:noProof/>
                <w:webHidden/>
              </w:rPr>
              <w:t>12</w:t>
            </w:r>
            <w:r w:rsidR="00454BC6">
              <w:rPr>
                <w:noProof/>
                <w:webHidden/>
              </w:rPr>
              <w:fldChar w:fldCharType="end"/>
            </w:r>
          </w:hyperlink>
        </w:p>
        <w:p w14:paraId="4B3C77D8" w14:textId="179A343E" w:rsidR="0043138F" w:rsidRDefault="001766FE">
          <w:r>
            <w:rPr>
              <w:color w:val="2F5496" w:themeColor="accent5" w:themeShade="BF"/>
            </w:rPr>
            <w:fldChar w:fldCharType="end"/>
          </w:r>
        </w:p>
      </w:sdtContent>
    </w:sdt>
    <w:p w14:paraId="69CE7421" w14:textId="77777777" w:rsidR="0043138F" w:rsidRDefault="0043138F"/>
    <w:p w14:paraId="304A0DF3" w14:textId="77777777" w:rsidR="00532110" w:rsidRDefault="00532110">
      <w:r>
        <w:br w:type="page"/>
      </w:r>
    </w:p>
    <w:p w14:paraId="2405F5B3" w14:textId="77777777" w:rsidR="00532110" w:rsidRPr="00BA5653" w:rsidRDefault="0043138F" w:rsidP="008344E4">
      <w:pPr>
        <w:pStyle w:val="Heading1"/>
      </w:pPr>
      <w:bookmarkStart w:id="0" w:name="_Toc42265461"/>
      <w:r w:rsidRPr="00BA5653">
        <w:lastRenderedPageBreak/>
        <w:t>Vision</w:t>
      </w:r>
      <w:bookmarkEnd w:id="0"/>
      <w:r w:rsidRPr="00BA5653">
        <w:t xml:space="preserve"> </w:t>
      </w:r>
    </w:p>
    <w:p w14:paraId="13AFA660" w14:textId="77777777" w:rsidR="0043138F" w:rsidRDefault="0043138F" w:rsidP="0043138F"/>
    <w:p w14:paraId="548E7C40" w14:textId="77777777" w:rsidR="0002385B" w:rsidRDefault="00E14050" w:rsidP="004E330E">
      <w:r w:rsidRPr="0002385B">
        <w:rPr>
          <w:noProof/>
          <w:color w:val="2F5496" w:themeColor="accent5" w:themeShade="BF"/>
          <w:lang w:eastAsia="en-AU"/>
        </w:rPr>
        <mc:AlternateContent>
          <mc:Choice Requires="wps">
            <w:drawing>
              <wp:anchor distT="0" distB="0" distL="114300" distR="114300" simplePos="0" relativeHeight="251662336" behindDoc="0" locked="0" layoutInCell="1" allowOverlap="1" wp14:anchorId="6D7B6899" wp14:editId="3268B4E3">
                <wp:simplePos x="0" y="0"/>
                <wp:positionH relativeFrom="margin">
                  <wp:align>center</wp:align>
                </wp:positionH>
                <wp:positionV relativeFrom="paragraph">
                  <wp:posOffset>97155</wp:posOffset>
                </wp:positionV>
                <wp:extent cx="6296025" cy="1657350"/>
                <wp:effectExtent l="57150" t="57150" r="47625" b="57150"/>
                <wp:wrapNone/>
                <wp:docPr id="11" name="Flowchart: Alternate Process 11"/>
                <wp:cNvGraphicFramePr/>
                <a:graphic xmlns:a="http://schemas.openxmlformats.org/drawingml/2006/main">
                  <a:graphicData uri="http://schemas.microsoft.com/office/word/2010/wordprocessingShape">
                    <wps:wsp>
                      <wps:cNvSpPr/>
                      <wps:spPr>
                        <a:xfrm>
                          <a:off x="0" y="0"/>
                          <a:ext cx="6296025" cy="1657350"/>
                        </a:xfrm>
                        <a:prstGeom prst="flowChartAlternateProcess">
                          <a:avLst/>
                        </a:prstGeom>
                        <a:gradFill>
                          <a:gsLst>
                            <a:gs pos="0">
                              <a:schemeClr val="accent1">
                                <a:lumMod val="60000"/>
                                <a:lumOff val="40000"/>
                              </a:schemeClr>
                            </a:gs>
                            <a:gs pos="50000">
                              <a:schemeClr val="lt1">
                                <a:tint val="98000"/>
                                <a:satMod val="130000"/>
                                <a:shade val="90000"/>
                                <a:lumMod val="103000"/>
                              </a:schemeClr>
                            </a:gs>
                            <a:gs pos="100000">
                              <a:schemeClr val="lt1">
                                <a:shade val="63000"/>
                                <a:satMod val="120000"/>
                              </a:schemeClr>
                            </a:gs>
                          </a:gsLst>
                        </a:gradFill>
                        <a:ln/>
                        <a:effectLst>
                          <a:softEdge rad="127000"/>
                        </a:effectLst>
                        <a:scene3d>
                          <a:camera prst="orthographicFront"/>
                          <a:lightRig rig="threePt" dir="t"/>
                        </a:scene3d>
                        <a:sp3d>
                          <a:bevelT/>
                        </a:sp3d>
                      </wps:spPr>
                      <wps:style>
                        <a:lnRef idx="2">
                          <a:schemeClr val="accent5"/>
                        </a:lnRef>
                        <a:fillRef idx="1003">
                          <a:schemeClr val="lt1"/>
                        </a:fillRef>
                        <a:effectRef idx="0">
                          <a:schemeClr val="accent5"/>
                        </a:effectRef>
                        <a:fontRef idx="minor">
                          <a:schemeClr val="dk1"/>
                        </a:fontRef>
                      </wps:style>
                      <wps:txbx>
                        <w:txbxContent>
                          <w:p w14:paraId="4A98EF7B" w14:textId="77777777" w:rsidR="00862B03" w:rsidRDefault="00862B03" w:rsidP="00F17CBB">
                            <w:pPr>
                              <w:pStyle w:val="Heading2"/>
                            </w:pPr>
                            <w:bookmarkStart w:id="1" w:name="_Toc419126360"/>
                            <w:bookmarkStart w:id="2" w:name="_Toc42265462"/>
                            <w:r>
                              <w:t>Vision</w:t>
                            </w:r>
                            <w:bookmarkEnd w:id="1"/>
                            <w:bookmarkEnd w:id="2"/>
                          </w:p>
                          <w:p w14:paraId="68282197" w14:textId="77777777" w:rsidR="00862B03" w:rsidRPr="00B15AFE" w:rsidRDefault="00862B03" w:rsidP="00B15AFE"/>
                          <w:p w14:paraId="669D8AE0" w14:textId="77777777" w:rsidR="00862B03" w:rsidRDefault="00862B03" w:rsidP="00F17CBB">
                            <w:r w:rsidRPr="009C550B">
                              <w:rPr>
                                <w:rFonts w:ascii="Calibri" w:hAnsi="Calibri"/>
                                <w:color w:val="002060"/>
                              </w:rPr>
                              <w:t>To provide personalised assistance and practical advice on</w:t>
                            </w:r>
                            <w:r>
                              <w:rPr>
                                <w:rFonts w:ascii="Calibri" w:hAnsi="Calibri"/>
                                <w:color w:val="002060"/>
                              </w:rPr>
                              <w:t xml:space="preserve"> a range of management issues faced by boards and committees of community organisations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7B68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 o:spid="_x0000_s1026" type="#_x0000_t176" style="position:absolute;margin-left:0;margin-top:7.65pt;width:495.75pt;height:130.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" fillcolor="#9cc2e5 [1940]" strokecolor="#4472c4 [3208]" strokeweight="1pt">
                <v:fill color2="#a0a0a0 [2017]" rotate="t" colors="0 #9dc3e6;.5 #fbfbfb;1 #d0d0d0" focus="100%" type="gradient">
                  <o:fill v:ext="view" type="gradientUnscaled"/>
                </v:fill>
                <v:textbox>
                  <w:txbxContent>
                    <w:p w14:paraId="4A98EF7B" w14:textId="77777777" w:rsidR="00862B03" w:rsidRDefault="00862B03" w:rsidP="00F17CBB">
                      <w:pPr>
                        <w:pStyle w:val="Heading2"/>
                      </w:pPr>
                      <w:bookmarkStart w:id="3" w:name="_Toc419126360"/>
                      <w:bookmarkStart w:id="4" w:name="_Toc42265462"/>
                      <w:r>
                        <w:t>Vision</w:t>
                      </w:r>
                      <w:bookmarkEnd w:id="3"/>
                      <w:bookmarkEnd w:id="4"/>
                    </w:p>
                    <w:p w14:paraId="68282197" w14:textId="77777777" w:rsidR="00862B03" w:rsidRPr="00B15AFE" w:rsidRDefault="00862B03" w:rsidP="00B15AFE"/>
                    <w:p w14:paraId="669D8AE0" w14:textId="77777777" w:rsidR="00862B03" w:rsidRDefault="00862B03" w:rsidP="00F17CBB">
                      <w:r w:rsidRPr="009C550B">
                        <w:rPr>
                          <w:rFonts w:ascii="Calibri" w:hAnsi="Calibri"/>
                          <w:color w:val="002060"/>
                        </w:rPr>
                        <w:t>To provide personalised assistance and practical advice on</w:t>
                      </w:r>
                      <w:r>
                        <w:rPr>
                          <w:rFonts w:ascii="Calibri" w:hAnsi="Calibri"/>
                          <w:color w:val="002060"/>
                        </w:rPr>
                        <w:t xml:space="preserve"> a range of management issues faced by boards and committees of community organisations</w:t>
                      </w:r>
                    </w:p>
                  </w:txbxContent>
                </v:textbox>
                <w10:wrap anchorx="margin"/>
              </v:shape>
            </w:pict>
          </mc:Fallback>
        </mc:AlternateContent>
      </w:r>
    </w:p>
    <w:p w14:paraId="7941991C" w14:textId="77777777" w:rsidR="0002385B" w:rsidRDefault="0002385B" w:rsidP="004E330E"/>
    <w:p w14:paraId="649BBCA8" w14:textId="77777777" w:rsidR="0002385B" w:rsidRDefault="0002385B" w:rsidP="004E330E"/>
    <w:p w14:paraId="45A1720A" w14:textId="77777777" w:rsidR="0002385B" w:rsidRDefault="0002385B" w:rsidP="004E330E"/>
    <w:p w14:paraId="5DA0D0E2" w14:textId="77777777" w:rsidR="0002385B" w:rsidRDefault="0002385B" w:rsidP="004E330E">
      <w:pPr>
        <w:pStyle w:val="Heading2"/>
      </w:pPr>
    </w:p>
    <w:p w14:paraId="7D7A537A" w14:textId="77777777" w:rsidR="00454BC6" w:rsidRDefault="00454BC6" w:rsidP="00454BC6"/>
    <w:p w14:paraId="58E1664E" w14:textId="77777777" w:rsidR="00454BC6" w:rsidRDefault="00454BC6" w:rsidP="00454BC6"/>
    <w:p w14:paraId="5A1EA942" w14:textId="77777777" w:rsidR="00454BC6" w:rsidRDefault="00454BC6" w:rsidP="00454BC6"/>
    <w:bookmarkStart w:id="3" w:name="_Toc42265463"/>
    <w:p w14:paraId="65502A88" w14:textId="77777777" w:rsidR="0002385B" w:rsidRDefault="003E59FC" w:rsidP="004E330E">
      <w:pPr>
        <w:pStyle w:val="Heading2"/>
      </w:pPr>
      <w:r w:rsidRPr="0002385B">
        <w:rPr>
          <w:noProof/>
          <w:lang w:eastAsia="en-AU"/>
        </w:rPr>
        <mc:AlternateContent>
          <mc:Choice Requires="wps">
            <w:drawing>
              <wp:anchor distT="0" distB="0" distL="114300" distR="114300" simplePos="0" relativeHeight="251655168" behindDoc="0" locked="0" layoutInCell="1" allowOverlap="1" wp14:anchorId="75F03351" wp14:editId="1AED95E0">
                <wp:simplePos x="0" y="0"/>
                <wp:positionH relativeFrom="margin">
                  <wp:posOffset>-83185</wp:posOffset>
                </wp:positionH>
                <wp:positionV relativeFrom="paragraph">
                  <wp:posOffset>154940</wp:posOffset>
                </wp:positionV>
                <wp:extent cx="6296025" cy="3286125"/>
                <wp:effectExtent l="57150" t="57150" r="47625" b="47625"/>
                <wp:wrapNone/>
                <wp:docPr id="4" name="Flowchart: Alternate Process 4"/>
                <wp:cNvGraphicFramePr/>
                <a:graphic xmlns:a="http://schemas.openxmlformats.org/drawingml/2006/main">
                  <a:graphicData uri="http://schemas.microsoft.com/office/word/2010/wordprocessingShape">
                    <wps:wsp>
                      <wps:cNvSpPr/>
                      <wps:spPr>
                        <a:xfrm>
                          <a:off x="0" y="0"/>
                          <a:ext cx="6296025" cy="3286125"/>
                        </a:xfrm>
                        <a:prstGeom prst="flowChartAlternateProcess">
                          <a:avLst/>
                        </a:prstGeom>
                        <a:gradFill>
                          <a:gsLst>
                            <a:gs pos="0">
                              <a:schemeClr val="accent1">
                                <a:lumMod val="60000"/>
                                <a:lumOff val="40000"/>
                              </a:schemeClr>
                            </a:gs>
                            <a:gs pos="50000">
                              <a:schemeClr val="lt1">
                                <a:tint val="98000"/>
                                <a:satMod val="130000"/>
                                <a:shade val="90000"/>
                                <a:lumMod val="103000"/>
                              </a:schemeClr>
                            </a:gs>
                            <a:gs pos="100000">
                              <a:schemeClr val="lt1">
                                <a:shade val="63000"/>
                                <a:satMod val="120000"/>
                              </a:schemeClr>
                            </a:gs>
                          </a:gsLst>
                        </a:gradFill>
                        <a:ln/>
                        <a:effectLst>
                          <a:softEdge rad="127000"/>
                        </a:effectLst>
                        <a:scene3d>
                          <a:camera prst="orthographicFront"/>
                          <a:lightRig rig="threePt" dir="t"/>
                        </a:scene3d>
                        <a:sp3d>
                          <a:bevelT/>
                        </a:sp3d>
                      </wps:spPr>
                      <wps:style>
                        <a:lnRef idx="2">
                          <a:schemeClr val="accent5"/>
                        </a:lnRef>
                        <a:fillRef idx="1003">
                          <a:schemeClr val="lt1"/>
                        </a:fillRef>
                        <a:effectRef idx="0">
                          <a:schemeClr val="accent5"/>
                        </a:effectRef>
                        <a:fontRef idx="minor">
                          <a:schemeClr val="dk1"/>
                        </a:fontRef>
                      </wps:style>
                      <wps:txbx>
                        <w:txbxContent>
                          <w:p w14:paraId="370DD5A4" w14:textId="77777777" w:rsidR="00862B03" w:rsidRDefault="00862B03" w:rsidP="0002385B">
                            <w:pPr>
                              <w:pStyle w:val="Heading2"/>
                            </w:pPr>
                            <w:bookmarkStart w:id="4" w:name="_Toc42265464"/>
                            <w:r>
                              <w:t>Our Purpose</w:t>
                            </w:r>
                            <w:bookmarkEnd w:id="4"/>
                          </w:p>
                          <w:p w14:paraId="28C9D5FD" w14:textId="77777777" w:rsidR="00862B03" w:rsidRPr="00B15AFE" w:rsidRDefault="00862B03" w:rsidP="00B15AFE"/>
                          <w:p w14:paraId="6223037B" w14:textId="77777777" w:rsidR="00862B03" w:rsidRDefault="00862B03" w:rsidP="0002385B">
                            <w:pPr>
                              <w:spacing w:line="360" w:lineRule="auto"/>
                              <w:rPr>
                                <w:rFonts w:ascii="Calibri" w:hAnsi="Calibri"/>
                                <w:color w:val="002060"/>
                              </w:rPr>
                            </w:pPr>
                            <w:r>
                              <w:rPr>
                                <w:rFonts w:ascii="Calibri" w:hAnsi="Calibri"/>
                                <w:color w:val="002060"/>
                              </w:rPr>
                              <w:t>We understand that most community groups are run by volunteers, who are often challenged by the demands of operating their community-based business including employing and managing staff.</w:t>
                            </w:r>
                          </w:p>
                          <w:p w14:paraId="744964D7" w14:textId="09B5BD80" w:rsidR="00862B03" w:rsidRPr="00F86A46" w:rsidRDefault="00862B03" w:rsidP="0002385B">
                            <w:pPr>
                              <w:spacing w:line="360" w:lineRule="auto"/>
                              <w:rPr>
                                <w:rFonts w:ascii="Calibri" w:hAnsi="Calibri"/>
                                <w:color w:val="002060"/>
                              </w:rPr>
                            </w:pPr>
                            <w:r>
                              <w:rPr>
                                <w:rFonts w:ascii="Calibri" w:hAnsi="Calibri"/>
                                <w:color w:val="002060"/>
                              </w:rPr>
                              <w:t>We support community groups employers to ensure that they do the right thing and that their organisations are run well, by using our professional expertise to provide personalise knowledge and support</w:t>
                            </w:r>
                          </w:p>
                          <w:p w14:paraId="3EAE802B" w14:textId="77777777" w:rsidR="00862B03" w:rsidRDefault="00862B03" w:rsidP="000238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F03351" id="Flowchart: Alternate Process 4" o:spid="_x0000_s1027" type="#_x0000_t176" style="position:absolute;margin-left:-6.55pt;margin-top:12.2pt;width:495.75pt;height:258.75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" fillcolor="#9cc2e5 [1940]" strokecolor="#4472c4 [3208]" strokeweight="1pt">
                <v:fill color2="#a0a0a0 [2017]" rotate="t" colors="0 #9dc3e6;.5 #fbfbfb;1 #d0d0d0" focus="100%" type="gradient">
                  <o:fill v:ext="view" type="gradientUnscaled"/>
                </v:fill>
                <v:textbox>
                  <w:txbxContent>
                    <w:p w14:paraId="370DD5A4" w14:textId="77777777" w:rsidR="00862B03" w:rsidRDefault="00862B03" w:rsidP="0002385B">
                      <w:pPr>
                        <w:pStyle w:val="Heading2"/>
                      </w:pPr>
                      <w:bookmarkStart w:id="7" w:name="_Toc42265464"/>
                      <w:r>
                        <w:t>Our Purpose</w:t>
                      </w:r>
                      <w:bookmarkEnd w:id="7"/>
                    </w:p>
                    <w:p w14:paraId="28C9D5FD" w14:textId="77777777" w:rsidR="00862B03" w:rsidRPr="00B15AFE" w:rsidRDefault="00862B03" w:rsidP="00B15AFE"/>
                    <w:p w14:paraId="6223037B" w14:textId="77777777" w:rsidR="00862B03" w:rsidRDefault="00862B03" w:rsidP="0002385B">
                      <w:pPr>
                        <w:spacing w:line="360" w:lineRule="auto"/>
                        <w:rPr>
                          <w:rFonts w:ascii="Calibri" w:hAnsi="Calibri"/>
                          <w:color w:val="002060"/>
                        </w:rPr>
                      </w:pPr>
                      <w:r>
                        <w:rPr>
                          <w:rFonts w:ascii="Calibri" w:hAnsi="Calibri"/>
                          <w:color w:val="002060"/>
                        </w:rPr>
                        <w:t>We understand that most community groups are run by volunteers, who are often challenged by the demands of operating their community-based business including employing and managing staff.</w:t>
                      </w:r>
                    </w:p>
                    <w:p w14:paraId="744964D7" w14:textId="09B5BD80" w:rsidR="00862B03" w:rsidRPr="00F86A46" w:rsidRDefault="00862B03" w:rsidP="0002385B">
                      <w:pPr>
                        <w:spacing w:line="360" w:lineRule="auto"/>
                        <w:rPr>
                          <w:rFonts w:ascii="Calibri" w:hAnsi="Calibri"/>
                          <w:color w:val="002060"/>
                        </w:rPr>
                      </w:pPr>
                      <w:r>
                        <w:rPr>
                          <w:rFonts w:ascii="Calibri" w:hAnsi="Calibri"/>
                          <w:color w:val="002060"/>
                        </w:rPr>
                        <w:t>We support community groups employers to ensure that they do the right thing and that their organisations are run well, by using our professional expertise to provide personalise knowledge and support</w:t>
                      </w:r>
                    </w:p>
                    <w:p w14:paraId="3EAE802B" w14:textId="77777777" w:rsidR="00862B03" w:rsidRDefault="00862B03" w:rsidP="0002385B">
                      <w:pPr>
                        <w:jc w:val="center"/>
                      </w:pPr>
                    </w:p>
                  </w:txbxContent>
                </v:textbox>
                <w10:wrap anchorx="margin"/>
              </v:shape>
            </w:pict>
          </mc:Fallback>
        </mc:AlternateContent>
      </w:r>
      <w:bookmarkEnd w:id="3"/>
    </w:p>
    <w:p w14:paraId="4F7C9047" w14:textId="77777777" w:rsidR="0002385B" w:rsidRDefault="0002385B" w:rsidP="004E330E">
      <w:pPr>
        <w:pStyle w:val="Heading2"/>
      </w:pPr>
    </w:p>
    <w:p w14:paraId="78B7CAB5" w14:textId="77777777" w:rsidR="0002385B" w:rsidRDefault="0002385B" w:rsidP="0002385B"/>
    <w:p w14:paraId="3DE87691" w14:textId="77777777" w:rsidR="0002385B" w:rsidRDefault="0002385B" w:rsidP="0002385B"/>
    <w:p w14:paraId="1A197969" w14:textId="77777777" w:rsidR="0002385B" w:rsidRDefault="0002385B" w:rsidP="0002385B"/>
    <w:p w14:paraId="5E5377BA" w14:textId="77777777" w:rsidR="0002385B" w:rsidRPr="0002385B" w:rsidRDefault="0002385B" w:rsidP="0002385B"/>
    <w:p w14:paraId="4324F875" w14:textId="77777777" w:rsidR="0002385B" w:rsidRDefault="0002385B" w:rsidP="004E330E">
      <w:pPr>
        <w:pStyle w:val="Heading2"/>
      </w:pPr>
    </w:p>
    <w:p w14:paraId="7C5C6AD4" w14:textId="77777777" w:rsidR="0002385B" w:rsidRDefault="0002385B" w:rsidP="004E330E">
      <w:pPr>
        <w:pStyle w:val="Heading2"/>
      </w:pPr>
    </w:p>
    <w:p w14:paraId="007B4E6A" w14:textId="77777777" w:rsidR="0002385B" w:rsidRDefault="0002385B" w:rsidP="004E330E">
      <w:pPr>
        <w:pStyle w:val="Heading2"/>
      </w:pPr>
    </w:p>
    <w:p w14:paraId="157BF4AE" w14:textId="77777777" w:rsidR="004E330E" w:rsidRDefault="004E330E" w:rsidP="00D3706C">
      <w:pPr>
        <w:spacing w:line="360" w:lineRule="auto"/>
      </w:pPr>
    </w:p>
    <w:p w14:paraId="4F666538" w14:textId="77777777" w:rsidR="004E330E" w:rsidRDefault="004E330E" w:rsidP="004E330E"/>
    <w:p w14:paraId="2645E88E" w14:textId="77777777" w:rsidR="00462B86" w:rsidRDefault="00462B86">
      <w:r>
        <w:br w:type="page"/>
      </w:r>
    </w:p>
    <w:p w14:paraId="62F74B3A" w14:textId="77777777" w:rsidR="001004CF" w:rsidRPr="001004CF" w:rsidRDefault="001004CF" w:rsidP="001004CF">
      <w:pPr>
        <w:pStyle w:val="Heading2"/>
        <w:rPr>
          <w:color w:val="FFFFFF" w:themeColor="background1"/>
        </w:rPr>
      </w:pPr>
      <w:bookmarkStart w:id="5" w:name="_Toc42265465"/>
      <w:r w:rsidRPr="001004CF">
        <w:rPr>
          <w:color w:val="FFFFFF" w:themeColor="background1"/>
        </w:rPr>
        <w:lastRenderedPageBreak/>
        <w:t>Our Strategic Pillars</w:t>
      </w:r>
      <w:bookmarkEnd w:id="5"/>
    </w:p>
    <w:p w14:paraId="440DE063" w14:textId="77777777" w:rsidR="00F17CBB" w:rsidRDefault="00F17CBB">
      <w:r w:rsidRPr="0002385B">
        <w:rPr>
          <w:noProof/>
          <w:color w:val="2F5496" w:themeColor="accent5" w:themeShade="BF"/>
          <w:lang w:eastAsia="en-AU"/>
        </w:rPr>
        <mc:AlternateContent>
          <mc:Choice Requires="wps">
            <w:drawing>
              <wp:anchor distT="0" distB="0" distL="114300" distR="114300" simplePos="0" relativeHeight="251700224" behindDoc="0" locked="0" layoutInCell="1" allowOverlap="1" wp14:anchorId="279B7823" wp14:editId="125C8E51">
                <wp:simplePos x="0" y="0"/>
                <wp:positionH relativeFrom="margin">
                  <wp:posOffset>0</wp:posOffset>
                </wp:positionH>
                <wp:positionV relativeFrom="paragraph">
                  <wp:posOffset>6104890</wp:posOffset>
                </wp:positionV>
                <wp:extent cx="6296025" cy="1657350"/>
                <wp:effectExtent l="57150" t="57150" r="47625" b="57150"/>
                <wp:wrapNone/>
                <wp:docPr id="15" name="Flowchart: Alternate Process 15"/>
                <wp:cNvGraphicFramePr/>
                <a:graphic xmlns:a="http://schemas.openxmlformats.org/drawingml/2006/main">
                  <a:graphicData uri="http://schemas.microsoft.com/office/word/2010/wordprocessingShape">
                    <wps:wsp>
                      <wps:cNvSpPr/>
                      <wps:spPr>
                        <a:xfrm>
                          <a:off x="0" y="0"/>
                          <a:ext cx="6296025" cy="1657350"/>
                        </a:xfrm>
                        <a:prstGeom prst="flowChartAlternateProcess">
                          <a:avLst/>
                        </a:prstGeom>
                        <a:gradFill>
                          <a:gsLst>
                            <a:gs pos="0">
                              <a:schemeClr val="accent1">
                                <a:lumMod val="60000"/>
                                <a:lumOff val="40000"/>
                              </a:schemeClr>
                            </a:gs>
                            <a:gs pos="50000">
                              <a:schemeClr val="lt1">
                                <a:tint val="98000"/>
                                <a:satMod val="130000"/>
                                <a:shade val="90000"/>
                                <a:lumMod val="103000"/>
                              </a:schemeClr>
                            </a:gs>
                            <a:gs pos="100000">
                              <a:schemeClr val="lt1">
                                <a:shade val="63000"/>
                                <a:satMod val="120000"/>
                              </a:schemeClr>
                            </a:gs>
                          </a:gsLst>
                        </a:gradFill>
                        <a:ln/>
                        <a:effectLst>
                          <a:softEdge rad="127000"/>
                        </a:effectLst>
                        <a:scene3d>
                          <a:camera prst="orthographicFront"/>
                          <a:lightRig rig="threePt" dir="t"/>
                        </a:scene3d>
                        <a:sp3d>
                          <a:bevelT/>
                        </a:sp3d>
                      </wps:spPr>
                      <wps:style>
                        <a:lnRef idx="2">
                          <a:schemeClr val="accent5"/>
                        </a:lnRef>
                        <a:fillRef idx="1003">
                          <a:schemeClr val="lt1"/>
                        </a:fillRef>
                        <a:effectRef idx="0">
                          <a:schemeClr val="accent5"/>
                        </a:effectRef>
                        <a:fontRef idx="minor">
                          <a:schemeClr val="dk1"/>
                        </a:fontRef>
                      </wps:style>
                      <wps:txbx>
                        <w:txbxContent>
                          <w:p w14:paraId="5BDBE77C" w14:textId="0189BD6F" w:rsidR="00862B03" w:rsidRPr="00F17CBB" w:rsidRDefault="00862B03" w:rsidP="00F17CBB">
                            <w:pPr>
                              <w:pStyle w:val="Heading2"/>
                              <w:jc w:val="center"/>
                              <w:rPr>
                                <w:sz w:val="32"/>
                                <w:szCs w:val="32"/>
                              </w:rPr>
                            </w:pPr>
                            <w:bookmarkStart w:id="6" w:name="_Toc42265466"/>
                            <w:r w:rsidRPr="00F17CBB">
                              <w:rPr>
                                <w:sz w:val="32"/>
                                <w:szCs w:val="32"/>
                              </w:rPr>
                              <w:t>Your trusted partner, providing the safety net in the tough times and peace of mind at all times.</w:t>
                            </w:r>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9B7823" id="Flowchart: Alternate Process 15" o:spid="_x0000_s1028" type="#_x0000_t176" style="position:absolute;margin-left:0;margin-top:480.7pt;width:495.75pt;height:130.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" fillcolor="#9cc2e5 [1940]" strokecolor="#4472c4 [3208]" strokeweight="1pt">
                <v:fill color2="#a0a0a0 [2017]" rotate="t" colors="0 #9dc3e6;.5 #fbfbfb;1 #d0d0d0" focus="100%" type="gradient">
                  <o:fill v:ext="view" type="gradientUnscaled"/>
                </v:fill>
                <v:textbox>
                  <w:txbxContent>
                    <w:p w14:paraId="5BDBE77C" w14:textId="0189BD6F" w:rsidR="00862B03" w:rsidRPr="00F17CBB" w:rsidRDefault="00862B03" w:rsidP="00F17CBB">
                      <w:pPr>
                        <w:pStyle w:val="Heading2"/>
                        <w:jc w:val="center"/>
                        <w:rPr>
                          <w:sz w:val="32"/>
                          <w:szCs w:val="32"/>
                        </w:rPr>
                      </w:pPr>
                      <w:bookmarkStart w:id="10" w:name="_Toc42265466"/>
                      <w:r w:rsidRPr="00F17CBB">
                        <w:rPr>
                          <w:sz w:val="32"/>
                          <w:szCs w:val="32"/>
                        </w:rPr>
                        <w:t>Your trusted partner, providing the safety net in the tough times and peace of mind at all times.</w:t>
                      </w:r>
                      <w:bookmarkEnd w:id="10"/>
                    </w:p>
                  </w:txbxContent>
                </v:textbox>
                <w10:wrap anchorx="margin"/>
              </v:shape>
            </w:pict>
          </mc:Fallback>
        </mc:AlternateContent>
      </w:r>
      <w:r w:rsidR="003E59FC" w:rsidRPr="0002385B">
        <w:rPr>
          <w:noProof/>
          <w:color w:val="2F5496" w:themeColor="accent5" w:themeShade="BF"/>
          <w:lang w:eastAsia="en-AU"/>
        </w:rPr>
        <mc:AlternateContent>
          <mc:Choice Requires="wps">
            <w:drawing>
              <wp:anchor distT="0" distB="0" distL="114300" distR="114300" simplePos="0" relativeHeight="251698176" behindDoc="0" locked="0" layoutInCell="1" allowOverlap="1" wp14:anchorId="03CC645D" wp14:editId="5332FA55">
                <wp:simplePos x="0" y="0"/>
                <wp:positionH relativeFrom="margin">
                  <wp:posOffset>3810</wp:posOffset>
                </wp:positionH>
                <wp:positionV relativeFrom="paragraph">
                  <wp:posOffset>60960</wp:posOffset>
                </wp:positionV>
                <wp:extent cx="6296025" cy="5305425"/>
                <wp:effectExtent l="57150" t="57150" r="47625" b="47625"/>
                <wp:wrapNone/>
                <wp:docPr id="10" name="Flowchart: Alternate Process 10"/>
                <wp:cNvGraphicFramePr/>
                <a:graphic xmlns:a="http://schemas.openxmlformats.org/drawingml/2006/main">
                  <a:graphicData uri="http://schemas.microsoft.com/office/word/2010/wordprocessingShape">
                    <wps:wsp>
                      <wps:cNvSpPr/>
                      <wps:spPr>
                        <a:xfrm>
                          <a:off x="0" y="0"/>
                          <a:ext cx="6296025" cy="5305425"/>
                        </a:xfrm>
                        <a:prstGeom prst="flowChartAlternateProcess">
                          <a:avLst/>
                        </a:prstGeom>
                        <a:gradFill>
                          <a:gsLst>
                            <a:gs pos="0">
                              <a:schemeClr val="accent1">
                                <a:lumMod val="60000"/>
                                <a:lumOff val="40000"/>
                              </a:schemeClr>
                            </a:gs>
                            <a:gs pos="50000">
                              <a:schemeClr val="lt1">
                                <a:tint val="98000"/>
                                <a:satMod val="130000"/>
                                <a:shade val="90000"/>
                                <a:lumMod val="103000"/>
                              </a:schemeClr>
                            </a:gs>
                            <a:gs pos="100000">
                              <a:schemeClr val="lt1">
                                <a:shade val="63000"/>
                                <a:satMod val="120000"/>
                              </a:schemeClr>
                            </a:gs>
                          </a:gsLst>
                        </a:gradFill>
                        <a:ln/>
                        <a:effectLst>
                          <a:softEdge rad="127000"/>
                        </a:effectLst>
                        <a:scene3d>
                          <a:camera prst="orthographicFront"/>
                          <a:lightRig rig="threePt" dir="t"/>
                        </a:scene3d>
                        <a:sp3d>
                          <a:bevelT/>
                        </a:sp3d>
                      </wps:spPr>
                      <wps:style>
                        <a:lnRef idx="2">
                          <a:schemeClr val="accent5"/>
                        </a:lnRef>
                        <a:fillRef idx="1003">
                          <a:schemeClr val="lt1"/>
                        </a:fillRef>
                        <a:effectRef idx="0">
                          <a:schemeClr val="accent5"/>
                        </a:effectRef>
                        <a:fontRef idx="minor">
                          <a:schemeClr val="dk1"/>
                        </a:fontRef>
                      </wps:style>
                      <wps:txbx>
                        <w:txbxContent>
                          <w:p w14:paraId="722CAA9E" w14:textId="77777777" w:rsidR="00862B03" w:rsidRDefault="00862B03" w:rsidP="003E59FC">
                            <w:pPr>
                              <w:pStyle w:val="Heading2"/>
                            </w:pPr>
                            <w:bookmarkStart w:id="7" w:name="_Toc42265467"/>
                            <w:r>
                              <w:t>Our Strategic Pillars</w:t>
                            </w:r>
                            <w:bookmarkEnd w:id="7"/>
                          </w:p>
                          <w:p w14:paraId="369A5EAB" w14:textId="77777777" w:rsidR="00862B03" w:rsidRPr="00F86A46" w:rsidRDefault="00862B03" w:rsidP="003E59FC">
                            <w:pPr>
                              <w:rPr>
                                <w:rFonts w:ascii="Calibri" w:hAnsi="Calibri"/>
                              </w:rPr>
                            </w:pPr>
                          </w:p>
                          <w:p w14:paraId="5B2E95EB" w14:textId="77777777" w:rsidR="00862B03" w:rsidRPr="00F17CBB" w:rsidRDefault="00862B03" w:rsidP="003E59FC">
                            <w:pPr>
                              <w:spacing w:line="360" w:lineRule="auto"/>
                              <w:rPr>
                                <w:rFonts w:ascii="Calibri" w:hAnsi="Calibri"/>
                                <w:b/>
                                <w:color w:val="002060"/>
                              </w:rPr>
                            </w:pPr>
                            <w:r w:rsidRPr="00F17CBB">
                              <w:rPr>
                                <w:rFonts w:ascii="Calibri" w:hAnsi="Calibri"/>
                                <w:b/>
                                <w:color w:val="002060"/>
                              </w:rPr>
                              <w:t>I. Trusted Partner</w:t>
                            </w:r>
                          </w:p>
                          <w:p w14:paraId="253A435F" w14:textId="77777777" w:rsidR="00862B03" w:rsidRDefault="00862B03" w:rsidP="003E59FC">
                            <w:pPr>
                              <w:spacing w:line="360" w:lineRule="auto"/>
                              <w:rPr>
                                <w:rFonts w:ascii="Calibri" w:hAnsi="Calibri"/>
                                <w:color w:val="002060"/>
                              </w:rPr>
                            </w:pPr>
                            <w:r>
                              <w:rPr>
                                <w:rFonts w:ascii="Calibri" w:hAnsi="Calibri"/>
                                <w:color w:val="002060"/>
                              </w:rPr>
                              <w:t>We are the trusted partner of community group employers, providing accurate and practical expertise and advice.</w:t>
                            </w:r>
                          </w:p>
                          <w:p w14:paraId="473755AC" w14:textId="77777777" w:rsidR="00862B03" w:rsidRPr="00F17CBB" w:rsidRDefault="00862B03" w:rsidP="003E59FC">
                            <w:pPr>
                              <w:spacing w:line="360" w:lineRule="auto"/>
                              <w:rPr>
                                <w:rFonts w:ascii="Calibri" w:hAnsi="Calibri"/>
                                <w:b/>
                                <w:color w:val="002060"/>
                              </w:rPr>
                            </w:pPr>
                            <w:r w:rsidRPr="00F17CBB">
                              <w:rPr>
                                <w:rFonts w:ascii="Calibri" w:hAnsi="Calibri"/>
                                <w:b/>
                                <w:color w:val="002060"/>
                              </w:rPr>
                              <w:t>II. Expert Knowledge</w:t>
                            </w:r>
                          </w:p>
                          <w:p w14:paraId="30DE903C" w14:textId="77777777" w:rsidR="00862B03" w:rsidRDefault="00862B03" w:rsidP="003E59FC">
                            <w:pPr>
                              <w:spacing w:line="360" w:lineRule="auto"/>
                              <w:rPr>
                                <w:rFonts w:ascii="Calibri" w:hAnsi="Calibri"/>
                                <w:color w:val="002060"/>
                              </w:rPr>
                            </w:pPr>
                            <w:r>
                              <w:rPr>
                                <w:rFonts w:ascii="Calibri" w:hAnsi="Calibri"/>
                                <w:color w:val="002060"/>
                              </w:rPr>
                              <w:t>We are renowned for providing accurate, timely and relevant knowledge to support our Members</w:t>
                            </w:r>
                          </w:p>
                          <w:p w14:paraId="65502516" w14:textId="77777777" w:rsidR="00862B03" w:rsidRPr="00F17CBB" w:rsidRDefault="00862B03" w:rsidP="003E59FC">
                            <w:pPr>
                              <w:spacing w:line="360" w:lineRule="auto"/>
                              <w:rPr>
                                <w:rFonts w:ascii="Calibri" w:hAnsi="Calibri"/>
                                <w:b/>
                                <w:color w:val="002060"/>
                              </w:rPr>
                            </w:pPr>
                            <w:r w:rsidRPr="00F17CBB">
                              <w:rPr>
                                <w:rFonts w:ascii="Calibri" w:hAnsi="Calibri"/>
                                <w:b/>
                                <w:color w:val="002060"/>
                              </w:rPr>
                              <w:t>III. Personalised Service</w:t>
                            </w:r>
                          </w:p>
                          <w:p w14:paraId="4EABAE48" w14:textId="77777777" w:rsidR="00862B03" w:rsidRDefault="00862B03" w:rsidP="003E59FC">
                            <w:pPr>
                              <w:spacing w:line="360" w:lineRule="auto"/>
                              <w:rPr>
                                <w:rFonts w:ascii="Calibri" w:hAnsi="Calibri"/>
                                <w:color w:val="002060"/>
                              </w:rPr>
                            </w:pPr>
                            <w:r>
                              <w:rPr>
                                <w:rFonts w:ascii="Calibri" w:hAnsi="Calibri"/>
                                <w:color w:val="002060"/>
                              </w:rPr>
                              <w:t>We support our members with valued services, advice and guidance that meets the needs of busy volunteers</w:t>
                            </w:r>
                          </w:p>
                          <w:p w14:paraId="2B49F293" w14:textId="77777777" w:rsidR="00862B03" w:rsidRPr="00F17CBB" w:rsidRDefault="00862B03" w:rsidP="003E59FC">
                            <w:pPr>
                              <w:spacing w:line="360" w:lineRule="auto"/>
                              <w:rPr>
                                <w:rFonts w:ascii="Calibri" w:hAnsi="Calibri"/>
                                <w:b/>
                                <w:color w:val="002060"/>
                              </w:rPr>
                            </w:pPr>
                            <w:r w:rsidRPr="00F17CBB">
                              <w:rPr>
                                <w:rFonts w:ascii="Calibri" w:hAnsi="Calibri"/>
                                <w:b/>
                                <w:color w:val="002060"/>
                              </w:rPr>
                              <w:t>IV. Strong Association</w:t>
                            </w:r>
                          </w:p>
                          <w:p w14:paraId="4EEBB2E4" w14:textId="77777777" w:rsidR="00862B03" w:rsidRPr="00F86A46" w:rsidRDefault="00862B03" w:rsidP="003E59FC">
                            <w:pPr>
                              <w:spacing w:line="360" w:lineRule="auto"/>
                              <w:rPr>
                                <w:rFonts w:ascii="Calibri" w:hAnsi="Calibri"/>
                                <w:color w:val="002060"/>
                              </w:rPr>
                            </w:pPr>
                            <w:r>
                              <w:rPr>
                                <w:rFonts w:ascii="Calibri" w:hAnsi="Calibri"/>
                                <w:color w:val="002060"/>
                              </w:rPr>
                              <w:t>We are a strong, ethical organisation that is modernising and adapting to stay ahead of the field.</w:t>
                            </w:r>
                          </w:p>
                          <w:p w14:paraId="433AA53A" w14:textId="77777777" w:rsidR="00862B03" w:rsidRDefault="00862B03" w:rsidP="003E59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CC645D" id="Flowchart: Alternate Process 10" o:spid="_x0000_s1029" type="#_x0000_t176" style="position:absolute;margin-left:.3pt;margin-top:4.8pt;width:495.75pt;height:417.7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" fillcolor="#9cc2e5 [1940]" strokecolor="#4472c4 [3208]" strokeweight="1pt">
                <v:fill color2="#a0a0a0 [2017]" rotate="t" colors="0 #9dc3e6;.5 #fbfbfb;1 #d0d0d0" focus="100%" type="gradient">
                  <o:fill v:ext="view" type="gradientUnscaled"/>
                </v:fill>
                <v:textbox>
                  <w:txbxContent>
                    <w:p w14:paraId="722CAA9E" w14:textId="77777777" w:rsidR="00862B03" w:rsidRDefault="00862B03" w:rsidP="003E59FC">
                      <w:pPr>
                        <w:pStyle w:val="Heading2"/>
                      </w:pPr>
                      <w:bookmarkStart w:id="12" w:name="_Toc42265467"/>
                      <w:r>
                        <w:t>Our Strategic Pillars</w:t>
                      </w:r>
                      <w:bookmarkEnd w:id="12"/>
                    </w:p>
                    <w:p w14:paraId="369A5EAB" w14:textId="77777777" w:rsidR="00862B03" w:rsidRPr="00F86A46" w:rsidRDefault="00862B03" w:rsidP="003E59FC">
                      <w:pPr>
                        <w:rPr>
                          <w:rFonts w:ascii="Calibri" w:hAnsi="Calibri"/>
                        </w:rPr>
                      </w:pPr>
                    </w:p>
                    <w:p w14:paraId="5B2E95EB" w14:textId="77777777" w:rsidR="00862B03" w:rsidRPr="00F17CBB" w:rsidRDefault="00862B03" w:rsidP="003E59FC">
                      <w:pPr>
                        <w:spacing w:line="360" w:lineRule="auto"/>
                        <w:rPr>
                          <w:rFonts w:ascii="Calibri" w:hAnsi="Calibri"/>
                          <w:b/>
                          <w:color w:val="002060"/>
                        </w:rPr>
                      </w:pPr>
                      <w:r w:rsidRPr="00F17CBB">
                        <w:rPr>
                          <w:rFonts w:ascii="Calibri" w:hAnsi="Calibri"/>
                          <w:b/>
                          <w:color w:val="002060"/>
                        </w:rPr>
                        <w:t>I. Trusted Partner</w:t>
                      </w:r>
                    </w:p>
                    <w:p w14:paraId="253A435F" w14:textId="77777777" w:rsidR="00862B03" w:rsidRDefault="00862B03" w:rsidP="003E59FC">
                      <w:pPr>
                        <w:spacing w:line="360" w:lineRule="auto"/>
                        <w:rPr>
                          <w:rFonts w:ascii="Calibri" w:hAnsi="Calibri"/>
                          <w:color w:val="002060"/>
                        </w:rPr>
                      </w:pPr>
                      <w:r>
                        <w:rPr>
                          <w:rFonts w:ascii="Calibri" w:hAnsi="Calibri"/>
                          <w:color w:val="002060"/>
                        </w:rPr>
                        <w:t>We are the trusted partner of community group employers, providing accurate and practical expertise and advice.</w:t>
                      </w:r>
                    </w:p>
                    <w:p w14:paraId="473755AC" w14:textId="77777777" w:rsidR="00862B03" w:rsidRPr="00F17CBB" w:rsidRDefault="00862B03" w:rsidP="003E59FC">
                      <w:pPr>
                        <w:spacing w:line="360" w:lineRule="auto"/>
                        <w:rPr>
                          <w:rFonts w:ascii="Calibri" w:hAnsi="Calibri"/>
                          <w:b/>
                          <w:color w:val="002060"/>
                        </w:rPr>
                      </w:pPr>
                      <w:r w:rsidRPr="00F17CBB">
                        <w:rPr>
                          <w:rFonts w:ascii="Calibri" w:hAnsi="Calibri"/>
                          <w:b/>
                          <w:color w:val="002060"/>
                        </w:rPr>
                        <w:t>II. Expert Knowledge</w:t>
                      </w:r>
                    </w:p>
                    <w:p w14:paraId="30DE903C" w14:textId="77777777" w:rsidR="00862B03" w:rsidRDefault="00862B03" w:rsidP="003E59FC">
                      <w:pPr>
                        <w:spacing w:line="360" w:lineRule="auto"/>
                        <w:rPr>
                          <w:rFonts w:ascii="Calibri" w:hAnsi="Calibri"/>
                          <w:color w:val="002060"/>
                        </w:rPr>
                      </w:pPr>
                      <w:r>
                        <w:rPr>
                          <w:rFonts w:ascii="Calibri" w:hAnsi="Calibri"/>
                          <w:color w:val="002060"/>
                        </w:rPr>
                        <w:t>We are renowned for providing accurate, timely and relevant knowledge to support our Members</w:t>
                      </w:r>
                    </w:p>
                    <w:p w14:paraId="65502516" w14:textId="77777777" w:rsidR="00862B03" w:rsidRPr="00F17CBB" w:rsidRDefault="00862B03" w:rsidP="003E59FC">
                      <w:pPr>
                        <w:spacing w:line="360" w:lineRule="auto"/>
                        <w:rPr>
                          <w:rFonts w:ascii="Calibri" w:hAnsi="Calibri"/>
                          <w:b/>
                          <w:color w:val="002060"/>
                        </w:rPr>
                      </w:pPr>
                      <w:r w:rsidRPr="00F17CBB">
                        <w:rPr>
                          <w:rFonts w:ascii="Calibri" w:hAnsi="Calibri"/>
                          <w:b/>
                          <w:color w:val="002060"/>
                        </w:rPr>
                        <w:t>III. Personalised Service</w:t>
                      </w:r>
                    </w:p>
                    <w:p w14:paraId="4EABAE48" w14:textId="77777777" w:rsidR="00862B03" w:rsidRDefault="00862B03" w:rsidP="003E59FC">
                      <w:pPr>
                        <w:spacing w:line="360" w:lineRule="auto"/>
                        <w:rPr>
                          <w:rFonts w:ascii="Calibri" w:hAnsi="Calibri"/>
                          <w:color w:val="002060"/>
                        </w:rPr>
                      </w:pPr>
                      <w:r>
                        <w:rPr>
                          <w:rFonts w:ascii="Calibri" w:hAnsi="Calibri"/>
                          <w:color w:val="002060"/>
                        </w:rPr>
                        <w:t>We support our members with valued services, advice and guidance that meets the needs of busy volunteers</w:t>
                      </w:r>
                    </w:p>
                    <w:p w14:paraId="2B49F293" w14:textId="77777777" w:rsidR="00862B03" w:rsidRPr="00F17CBB" w:rsidRDefault="00862B03" w:rsidP="003E59FC">
                      <w:pPr>
                        <w:spacing w:line="360" w:lineRule="auto"/>
                        <w:rPr>
                          <w:rFonts w:ascii="Calibri" w:hAnsi="Calibri"/>
                          <w:b/>
                          <w:color w:val="002060"/>
                        </w:rPr>
                      </w:pPr>
                      <w:r w:rsidRPr="00F17CBB">
                        <w:rPr>
                          <w:rFonts w:ascii="Calibri" w:hAnsi="Calibri"/>
                          <w:b/>
                          <w:color w:val="002060"/>
                        </w:rPr>
                        <w:t>IV. Strong Association</w:t>
                      </w:r>
                    </w:p>
                    <w:p w14:paraId="4EEBB2E4" w14:textId="77777777" w:rsidR="00862B03" w:rsidRPr="00F86A46" w:rsidRDefault="00862B03" w:rsidP="003E59FC">
                      <w:pPr>
                        <w:spacing w:line="360" w:lineRule="auto"/>
                        <w:rPr>
                          <w:rFonts w:ascii="Calibri" w:hAnsi="Calibri"/>
                          <w:color w:val="002060"/>
                        </w:rPr>
                      </w:pPr>
                      <w:r>
                        <w:rPr>
                          <w:rFonts w:ascii="Calibri" w:hAnsi="Calibri"/>
                          <w:color w:val="002060"/>
                        </w:rPr>
                        <w:t>We are a strong, ethical organisation that is modernising and adapting to stay ahead of the field.</w:t>
                      </w:r>
                    </w:p>
                    <w:p w14:paraId="433AA53A" w14:textId="77777777" w:rsidR="00862B03" w:rsidRDefault="00862B03" w:rsidP="003E59FC">
                      <w:pPr>
                        <w:jc w:val="center"/>
                      </w:pPr>
                    </w:p>
                  </w:txbxContent>
                </v:textbox>
                <w10:wrap anchorx="margin"/>
              </v:shape>
            </w:pict>
          </mc:Fallback>
        </mc:AlternateContent>
      </w:r>
      <w:r w:rsidR="00462B86">
        <w:br w:type="page"/>
      </w:r>
    </w:p>
    <w:p w14:paraId="63661A84" w14:textId="77777777" w:rsidR="0043138F" w:rsidRPr="00B552A7" w:rsidRDefault="0043138F" w:rsidP="008344E4">
      <w:pPr>
        <w:pStyle w:val="Heading1"/>
      </w:pPr>
      <w:bookmarkStart w:id="8" w:name="_Toc42265468"/>
      <w:r w:rsidRPr="00B552A7">
        <w:lastRenderedPageBreak/>
        <w:t xml:space="preserve">President’s </w:t>
      </w:r>
      <w:r w:rsidR="00C17B1E" w:rsidRPr="00B552A7">
        <w:t xml:space="preserve">and Treasurer’s </w:t>
      </w:r>
      <w:r w:rsidRPr="00B552A7">
        <w:t>Report</w:t>
      </w:r>
      <w:bookmarkEnd w:id="8"/>
    </w:p>
    <w:p w14:paraId="5F143103" w14:textId="77777777" w:rsidR="00C17B1E" w:rsidRPr="00B93972" w:rsidRDefault="00C17B1E" w:rsidP="00C17B1E">
      <w:pPr>
        <w:spacing w:after="0" w:line="240" w:lineRule="auto"/>
        <w:rPr>
          <w:color w:val="2E74B5" w:themeColor="accent1" w:themeShade="BF"/>
          <w:highlight w:val="yellow"/>
        </w:rPr>
      </w:pPr>
    </w:p>
    <w:p w14:paraId="24A931FC" w14:textId="77777777" w:rsidR="00B32702" w:rsidRDefault="00B32702" w:rsidP="00B552A7">
      <w:pPr>
        <w:spacing w:line="360" w:lineRule="auto"/>
        <w:rPr>
          <w:color w:val="2E74B5" w:themeColor="accent1" w:themeShade="BF"/>
        </w:rPr>
      </w:pPr>
    </w:p>
    <w:p w14:paraId="60955B5F" w14:textId="77777777" w:rsidR="001C016C" w:rsidRPr="001C016C" w:rsidRDefault="001C016C" w:rsidP="001C016C">
      <w:pPr>
        <w:spacing w:line="360" w:lineRule="auto"/>
        <w:rPr>
          <w:rFonts w:ascii="Calibri" w:hAnsi="Calibri"/>
          <w:color w:val="2F5496" w:themeColor="accent5" w:themeShade="BF"/>
        </w:rPr>
      </w:pPr>
      <w:r w:rsidRPr="001C016C">
        <w:rPr>
          <w:rFonts w:ascii="Calibri" w:hAnsi="Calibri"/>
          <w:color w:val="2F5496" w:themeColor="accent5" w:themeShade="BF"/>
        </w:rPr>
        <w:t xml:space="preserve">The Board thanks Neale, Cath, Craig and our talented staff for their continued dedication in a challenging year.  We would also like to thank our members for their support and continuing membership. As trusted partners in business with our members, we continue to investigate new ways to reach out and support, particularly through social media. CMSolutions continues to advocate for members in the areas of Early Education, Child Care, Parents and Citizens Associations, Community Organisation and Disability Services. </w:t>
      </w:r>
    </w:p>
    <w:p w14:paraId="5CDF3203" w14:textId="1FFD3CD6" w:rsidR="001C016C" w:rsidRPr="001C016C" w:rsidRDefault="001C016C" w:rsidP="001C016C">
      <w:pPr>
        <w:spacing w:line="360" w:lineRule="auto"/>
        <w:rPr>
          <w:rFonts w:ascii="Calibri" w:hAnsi="Calibri"/>
          <w:color w:val="2F5496" w:themeColor="accent5" w:themeShade="BF"/>
        </w:rPr>
      </w:pPr>
      <w:r w:rsidRPr="001C016C">
        <w:rPr>
          <w:rFonts w:ascii="Calibri" w:hAnsi="Calibri"/>
          <w:color w:val="2F5496" w:themeColor="accent5" w:themeShade="BF"/>
        </w:rPr>
        <w:t>Our staff provided information support on Government stimulus packages and related staff matters to our members. Facebook live Q&amp;A sessions on Job</w:t>
      </w:r>
      <w:r w:rsidR="00211F15">
        <w:rPr>
          <w:rFonts w:ascii="Calibri" w:hAnsi="Calibri"/>
          <w:color w:val="2F5496" w:themeColor="accent5" w:themeShade="BF"/>
        </w:rPr>
        <w:t>K</w:t>
      </w:r>
      <w:r w:rsidRPr="001C016C">
        <w:rPr>
          <w:rFonts w:ascii="Calibri" w:hAnsi="Calibri"/>
          <w:color w:val="2F5496" w:themeColor="accent5" w:themeShade="BF"/>
        </w:rPr>
        <w:t>eeper helped our members navigate the complexity of some of the government rules. In addition, bulletins, and fact sheets to inform and guide members were made available. Over 50 special bulletins were prepared and 17 Live Q&amp;A sessions and webinars in addition to managing the normal member services, newsletters, webinars, support on governance and financial matters, and fielding member inquiries. This year saw further growth in payroll, bookkeeping and audit services provided to members and more than $4 million of Job</w:t>
      </w:r>
      <w:r w:rsidR="00211F15">
        <w:rPr>
          <w:rFonts w:ascii="Calibri" w:hAnsi="Calibri"/>
          <w:color w:val="2F5496" w:themeColor="accent5" w:themeShade="BF"/>
        </w:rPr>
        <w:t>K</w:t>
      </w:r>
      <w:r w:rsidRPr="001C016C">
        <w:rPr>
          <w:rFonts w:ascii="Calibri" w:hAnsi="Calibri"/>
          <w:color w:val="2F5496" w:themeColor="accent5" w:themeShade="BF"/>
        </w:rPr>
        <w:t>eeper claims were lodged on behalf of members.</w:t>
      </w:r>
    </w:p>
    <w:p w14:paraId="798E8982" w14:textId="6DC70E98" w:rsidR="001C016C" w:rsidRPr="001C016C" w:rsidRDefault="00694B01" w:rsidP="001C016C">
      <w:pPr>
        <w:spacing w:line="360" w:lineRule="auto"/>
        <w:rPr>
          <w:rFonts w:ascii="Calibri" w:hAnsi="Calibri"/>
          <w:color w:val="2F5496" w:themeColor="accent5" w:themeShade="BF"/>
        </w:rPr>
      </w:pPr>
      <w:r w:rsidRPr="001C016C">
        <w:rPr>
          <w:rFonts w:ascii="Calibri" w:hAnsi="Calibri"/>
          <w:color w:val="2F5496" w:themeColor="accent5" w:themeShade="BF"/>
        </w:rPr>
        <w:t>COVID-19</w:t>
      </w:r>
      <w:r w:rsidR="001C016C" w:rsidRPr="001C016C">
        <w:rPr>
          <w:rFonts w:ascii="Calibri" w:hAnsi="Calibri"/>
          <w:color w:val="2F5496" w:themeColor="accent5" w:themeShade="BF"/>
        </w:rPr>
        <w:t xml:space="preserve"> has changed the working landscape for many organisations. Some of our members have fared well and others faced many hardships. The changes in our economy and the demands of balancing working from home and in the office, will continue to present challenges for CMSolutions and its members. At the Annual General Meeting, members approved a name change and some rule changes for the organisation. These changes were approved by the Fair Work Commission in November 2020. The Board undertook a restructure of the management structure at the close of 2020 and continue to manage the governance of CMSolutions. Our committed team members have continued to grow the organisation.  </w:t>
      </w:r>
    </w:p>
    <w:p w14:paraId="52F1A34F" w14:textId="10CF46FB" w:rsidR="00B52F7C" w:rsidRPr="001C016C" w:rsidRDefault="0045691E" w:rsidP="001C016C">
      <w:pPr>
        <w:spacing w:line="360" w:lineRule="auto"/>
        <w:rPr>
          <w:rFonts w:ascii="Calibri" w:hAnsi="Calibri"/>
          <w:color w:val="2F5496" w:themeColor="accent5" w:themeShade="BF"/>
        </w:rPr>
      </w:pPr>
      <w:r>
        <w:rPr>
          <w:noProof/>
        </w:rPr>
        <w:drawing>
          <wp:anchor distT="0" distB="0" distL="114300" distR="114300" simplePos="0" relativeHeight="251722752" behindDoc="0" locked="0" layoutInCell="1" allowOverlap="1" wp14:anchorId="02A3A0BA" wp14:editId="794259CB">
            <wp:simplePos x="0" y="0"/>
            <wp:positionH relativeFrom="column">
              <wp:posOffset>2867025</wp:posOffset>
            </wp:positionH>
            <wp:positionV relativeFrom="paragraph">
              <wp:posOffset>498475</wp:posOffset>
            </wp:positionV>
            <wp:extent cx="1762125" cy="715148"/>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762125" cy="715148"/>
                    </a:xfrm>
                    <a:prstGeom prst="rect">
                      <a:avLst/>
                    </a:prstGeom>
                  </pic:spPr>
                </pic:pic>
              </a:graphicData>
            </a:graphic>
          </wp:anchor>
        </w:drawing>
      </w:r>
      <w:r>
        <w:rPr>
          <w:noProof/>
        </w:rPr>
        <w:drawing>
          <wp:anchor distT="0" distB="0" distL="114300" distR="114300" simplePos="0" relativeHeight="251721728" behindDoc="1" locked="0" layoutInCell="1" allowOverlap="1" wp14:anchorId="47D9136F" wp14:editId="1A49FA9E">
            <wp:simplePos x="0" y="0"/>
            <wp:positionH relativeFrom="margin">
              <wp:align>left</wp:align>
            </wp:positionH>
            <wp:positionV relativeFrom="paragraph">
              <wp:posOffset>460375</wp:posOffset>
            </wp:positionV>
            <wp:extent cx="1600200" cy="912191"/>
            <wp:effectExtent l="0" t="0" r="0" b="2540"/>
            <wp:wrapTight wrapText="bothSides">
              <wp:wrapPolygon edited="0">
                <wp:start x="0" y="0"/>
                <wp:lineTo x="0" y="21209"/>
                <wp:lineTo x="21343" y="21209"/>
                <wp:lineTo x="2134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00200" cy="912191"/>
                    </a:xfrm>
                    <a:prstGeom prst="rect">
                      <a:avLst/>
                    </a:prstGeom>
                  </pic:spPr>
                </pic:pic>
              </a:graphicData>
            </a:graphic>
          </wp:anchor>
        </w:drawing>
      </w:r>
      <w:r w:rsidR="001C016C" w:rsidRPr="001C016C">
        <w:rPr>
          <w:rFonts w:ascii="Calibri" w:hAnsi="Calibri"/>
          <w:color w:val="2F5496" w:themeColor="accent5" w:themeShade="BF"/>
        </w:rPr>
        <w:t>I would like to extend my thanks to my fellow Board members for their ongoing commitment to CMSolutions.</w:t>
      </w:r>
    </w:p>
    <w:p w14:paraId="1B12E225" w14:textId="5A1153B9" w:rsidR="00C17B1E" w:rsidRPr="00B93972" w:rsidRDefault="00C17B1E" w:rsidP="009C550B">
      <w:pPr>
        <w:spacing w:after="0" w:line="360" w:lineRule="auto"/>
        <w:rPr>
          <w:noProof/>
          <w:color w:val="2F5496" w:themeColor="accent5" w:themeShade="BF"/>
          <w:highlight w:val="yellow"/>
          <w:lang w:eastAsia="en-AU"/>
        </w:rPr>
      </w:pPr>
    </w:p>
    <w:p w14:paraId="3E7A741E" w14:textId="30F3B764" w:rsidR="00C17B1E" w:rsidRPr="00B93972" w:rsidRDefault="00C17B1E" w:rsidP="00C17B1E">
      <w:pPr>
        <w:spacing w:line="360" w:lineRule="auto"/>
        <w:rPr>
          <w:color w:val="2E74B5" w:themeColor="accent1" w:themeShade="BF"/>
          <w:highlight w:val="yellow"/>
        </w:rPr>
      </w:pPr>
    </w:p>
    <w:p w14:paraId="2751F5C5" w14:textId="77777777" w:rsidR="0045691E" w:rsidRDefault="0045691E" w:rsidP="00C17B1E">
      <w:pPr>
        <w:spacing w:after="0" w:line="240" w:lineRule="auto"/>
        <w:rPr>
          <w:rFonts w:ascii="Calibri" w:hAnsi="Calibri"/>
          <w:color w:val="2F5496" w:themeColor="accent5" w:themeShade="BF"/>
        </w:rPr>
      </w:pPr>
    </w:p>
    <w:p w14:paraId="7AC57218" w14:textId="2320405D" w:rsidR="00C17B1E" w:rsidRPr="00862B03" w:rsidRDefault="00C17B1E" w:rsidP="00C17B1E">
      <w:pPr>
        <w:spacing w:after="0" w:line="240" w:lineRule="auto"/>
        <w:rPr>
          <w:rFonts w:ascii="Calibri" w:hAnsi="Calibri"/>
          <w:color w:val="2F5496" w:themeColor="accent5" w:themeShade="BF"/>
        </w:rPr>
      </w:pPr>
      <w:r w:rsidRPr="00862B03">
        <w:rPr>
          <w:rFonts w:ascii="Calibri" w:hAnsi="Calibri"/>
          <w:color w:val="2F5496" w:themeColor="accent5" w:themeShade="BF"/>
        </w:rPr>
        <w:t>Deborah Ponting</w:t>
      </w:r>
      <w:r w:rsidRPr="00862B03">
        <w:rPr>
          <w:rFonts w:ascii="Calibri" w:hAnsi="Calibri"/>
          <w:color w:val="2F5496" w:themeColor="accent5" w:themeShade="BF"/>
        </w:rPr>
        <w:tab/>
      </w:r>
      <w:r w:rsidRPr="00862B03">
        <w:rPr>
          <w:rFonts w:ascii="Calibri" w:hAnsi="Calibri"/>
          <w:color w:val="2F5496" w:themeColor="accent5" w:themeShade="BF"/>
        </w:rPr>
        <w:tab/>
      </w:r>
      <w:r w:rsidRPr="00862B03">
        <w:rPr>
          <w:rFonts w:ascii="Calibri" w:hAnsi="Calibri"/>
          <w:color w:val="2F5496" w:themeColor="accent5" w:themeShade="BF"/>
        </w:rPr>
        <w:tab/>
      </w:r>
      <w:r w:rsidR="006F61D6">
        <w:rPr>
          <w:rFonts w:ascii="Calibri" w:hAnsi="Calibri"/>
          <w:color w:val="2F5496" w:themeColor="accent5" w:themeShade="BF"/>
        </w:rPr>
        <w:tab/>
      </w:r>
      <w:r w:rsidR="006F61D6">
        <w:rPr>
          <w:rFonts w:ascii="Calibri" w:hAnsi="Calibri"/>
          <w:color w:val="2F5496" w:themeColor="accent5" w:themeShade="BF"/>
        </w:rPr>
        <w:tab/>
      </w:r>
      <w:r w:rsidRPr="00862B03">
        <w:rPr>
          <w:rFonts w:ascii="Calibri" w:hAnsi="Calibri"/>
          <w:color w:val="2F5496" w:themeColor="accent5" w:themeShade="BF"/>
        </w:rPr>
        <w:t xml:space="preserve">     </w:t>
      </w:r>
      <w:r w:rsidR="00B52F7C" w:rsidRPr="00862B03">
        <w:rPr>
          <w:rFonts w:ascii="Calibri" w:hAnsi="Calibri"/>
          <w:color w:val="2F5496" w:themeColor="accent5" w:themeShade="BF"/>
        </w:rPr>
        <w:t>Lyanna George</w:t>
      </w:r>
      <w:r w:rsidRPr="00862B03">
        <w:rPr>
          <w:rFonts w:ascii="Calibri" w:hAnsi="Calibri"/>
          <w:color w:val="2F5496" w:themeColor="accent5" w:themeShade="BF"/>
        </w:rPr>
        <w:tab/>
      </w:r>
    </w:p>
    <w:p w14:paraId="03B702B3" w14:textId="42D3A6AA" w:rsidR="0043138F" w:rsidRPr="00862B03" w:rsidRDefault="00C17B1E" w:rsidP="00C17B1E">
      <w:pPr>
        <w:spacing w:after="0" w:line="240" w:lineRule="auto"/>
        <w:rPr>
          <w:rFonts w:ascii="Calibri" w:hAnsi="Calibri"/>
          <w:b/>
          <w:bCs/>
          <w:color w:val="2F5496" w:themeColor="accent5" w:themeShade="BF"/>
        </w:rPr>
      </w:pPr>
      <w:r w:rsidRPr="00862B03">
        <w:rPr>
          <w:rFonts w:ascii="Calibri" w:hAnsi="Calibri"/>
          <w:b/>
          <w:bCs/>
          <w:color w:val="2F5496" w:themeColor="accent5" w:themeShade="BF"/>
        </w:rPr>
        <w:t>President</w:t>
      </w:r>
      <w:r w:rsidRPr="00862B03">
        <w:rPr>
          <w:rFonts w:ascii="Calibri" w:hAnsi="Calibri"/>
          <w:b/>
          <w:bCs/>
          <w:color w:val="2F5496" w:themeColor="accent5" w:themeShade="BF"/>
        </w:rPr>
        <w:tab/>
      </w:r>
      <w:r w:rsidRPr="00862B03">
        <w:rPr>
          <w:rFonts w:ascii="Calibri" w:hAnsi="Calibri"/>
          <w:b/>
          <w:bCs/>
          <w:color w:val="2F5496" w:themeColor="accent5" w:themeShade="BF"/>
        </w:rPr>
        <w:tab/>
      </w:r>
      <w:r w:rsidRPr="00862B03">
        <w:rPr>
          <w:rFonts w:ascii="Calibri" w:hAnsi="Calibri"/>
          <w:b/>
          <w:bCs/>
          <w:color w:val="2F5496" w:themeColor="accent5" w:themeShade="BF"/>
        </w:rPr>
        <w:tab/>
      </w:r>
      <w:r w:rsidRPr="00862B03">
        <w:rPr>
          <w:rFonts w:ascii="Calibri" w:hAnsi="Calibri"/>
          <w:b/>
          <w:bCs/>
          <w:color w:val="2F5496" w:themeColor="accent5" w:themeShade="BF"/>
        </w:rPr>
        <w:tab/>
      </w:r>
      <w:r w:rsidRPr="00862B03">
        <w:rPr>
          <w:rFonts w:ascii="Calibri" w:hAnsi="Calibri"/>
          <w:b/>
          <w:bCs/>
          <w:color w:val="2F5496" w:themeColor="accent5" w:themeShade="BF"/>
        </w:rPr>
        <w:tab/>
      </w:r>
      <w:r w:rsidR="006F61D6">
        <w:rPr>
          <w:rFonts w:ascii="Calibri" w:hAnsi="Calibri"/>
          <w:b/>
          <w:bCs/>
          <w:color w:val="2F5496" w:themeColor="accent5" w:themeShade="BF"/>
        </w:rPr>
        <w:tab/>
      </w:r>
      <w:r w:rsidR="004F5A66" w:rsidRPr="00862B03">
        <w:rPr>
          <w:rFonts w:ascii="Calibri" w:hAnsi="Calibri"/>
          <w:b/>
          <w:bCs/>
          <w:color w:val="2F5496" w:themeColor="accent5" w:themeShade="BF"/>
        </w:rPr>
        <w:t xml:space="preserve">      </w:t>
      </w:r>
      <w:r w:rsidRPr="00862B03">
        <w:rPr>
          <w:rFonts w:ascii="Calibri" w:hAnsi="Calibri"/>
          <w:b/>
          <w:bCs/>
          <w:color w:val="2F5496" w:themeColor="accent5" w:themeShade="BF"/>
        </w:rPr>
        <w:t>Treasurer</w:t>
      </w:r>
    </w:p>
    <w:p w14:paraId="1EEF49CC" w14:textId="3A27E6CA" w:rsidR="0041075F" w:rsidRDefault="0041075F" w:rsidP="008344E4">
      <w:pPr>
        <w:pStyle w:val="Heading1"/>
      </w:pPr>
    </w:p>
    <w:p w14:paraId="27CDAE7F" w14:textId="18AC132F" w:rsidR="001C016C" w:rsidRDefault="001C016C" w:rsidP="001C016C"/>
    <w:p w14:paraId="1C68ABC6" w14:textId="76927928" w:rsidR="001C016C" w:rsidRDefault="001C016C" w:rsidP="001C016C"/>
    <w:p w14:paraId="254E32B1" w14:textId="77777777" w:rsidR="001C016C" w:rsidRPr="0041075F" w:rsidRDefault="001C016C" w:rsidP="0041075F"/>
    <w:p w14:paraId="51A7B99A" w14:textId="4CFB5859" w:rsidR="0043138F" w:rsidRPr="00BB2001" w:rsidRDefault="00862B03" w:rsidP="008344E4">
      <w:pPr>
        <w:pStyle w:val="Heading1"/>
      </w:pPr>
      <w:bookmarkStart w:id="9" w:name="_Toc42265469"/>
      <w:r w:rsidRPr="00862B03">
        <w:lastRenderedPageBreak/>
        <w:t>CEO/</w:t>
      </w:r>
      <w:r w:rsidR="00C17B1E" w:rsidRPr="00862B03">
        <w:t>Managers</w:t>
      </w:r>
      <w:r w:rsidR="0043138F" w:rsidRPr="00862B03">
        <w:t xml:space="preserve"> Report</w:t>
      </w:r>
      <w:bookmarkEnd w:id="9"/>
      <w:r w:rsidR="001C016C">
        <w:t xml:space="preserve"> </w:t>
      </w:r>
    </w:p>
    <w:p w14:paraId="2A881F44" w14:textId="77777777" w:rsidR="00FF3AAC" w:rsidRPr="00BB2001" w:rsidRDefault="00FF3AAC" w:rsidP="00FF3AAC">
      <w:pPr>
        <w:spacing w:after="0" w:line="240" w:lineRule="auto"/>
        <w:rPr>
          <w:rFonts w:ascii="Calibri" w:hAnsi="Calibri"/>
          <w:color w:val="2F5496" w:themeColor="accent5" w:themeShade="BF"/>
        </w:rPr>
      </w:pPr>
    </w:p>
    <w:p w14:paraId="432430C5" w14:textId="77777777" w:rsidR="00BB2001" w:rsidRDefault="00BB2001" w:rsidP="00B552A7">
      <w:pPr>
        <w:spacing w:line="360" w:lineRule="auto"/>
        <w:rPr>
          <w:rFonts w:ascii="Calibri" w:hAnsi="Calibri"/>
          <w:color w:val="2F5496" w:themeColor="accent5" w:themeShade="BF"/>
        </w:rPr>
      </w:pPr>
    </w:p>
    <w:p w14:paraId="4890FF7C" w14:textId="77777777" w:rsidR="00862B03" w:rsidRPr="00862B03" w:rsidRDefault="00862B03" w:rsidP="00862B03">
      <w:pPr>
        <w:rPr>
          <w:rFonts w:ascii="Calibri" w:hAnsi="Calibri"/>
          <w:color w:val="2F5496" w:themeColor="accent5" w:themeShade="BF"/>
        </w:rPr>
      </w:pPr>
      <w:r w:rsidRPr="00862B03">
        <w:rPr>
          <w:rFonts w:ascii="Calibri" w:hAnsi="Calibri"/>
          <w:color w:val="2F5496" w:themeColor="accent5" w:themeShade="BF"/>
        </w:rPr>
        <w:t xml:space="preserve">2020 was a very productive year for all of us at CMSolutions. </w:t>
      </w:r>
    </w:p>
    <w:p w14:paraId="7DA61986" w14:textId="77777777" w:rsidR="00862B03" w:rsidRPr="00862B03" w:rsidRDefault="00862B03" w:rsidP="00862B03">
      <w:pPr>
        <w:rPr>
          <w:rFonts w:ascii="Calibri" w:hAnsi="Calibri"/>
          <w:color w:val="2F5496" w:themeColor="accent5" w:themeShade="BF"/>
        </w:rPr>
      </w:pPr>
      <w:r w:rsidRPr="00862B03">
        <w:rPr>
          <w:rFonts w:ascii="Calibri" w:hAnsi="Calibri"/>
          <w:color w:val="2F5496" w:themeColor="accent5" w:themeShade="BF"/>
        </w:rPr>
        <w:t>Negotiating and providing support and guidance for our members through the challenging times of COVID19 was a major priority for us in assisting to keep our members safe and informed.</w:t>
      </w:r>
    </w:p>
    <w:p w14:paraId="682E35F1" w14:textId="77777777" w:rsidR="00862B03" w:rsidRPr="00862B03" w:rsidRDefault="00862B03" w:rsidP="00862B03">
      <w:pPr>
        <w:rPr>
          <w:rFonts w:ascii="Calibri" w:hAnsi="Calibri"/>
          <w:color w:val="2F5496" w:themeColor="accent5" w:themeShade="BF"/>
        </w:rPr>
      </w:pPr>
      <w:r w:rsidRPr="00862B03">
        <w:rPr>
          <w:rFonts w:ascii="Calibri" w:hAnsi="Calibri"/>
          <w:color w:val="2F5496" w:themeColor="accent5" w:themeShade="BF"/>
        </w:rPr>
        <w:t>To facilitate and meet this challenge our dedicated team responded to a large number of concerns and inquiries.</w:t>
      </w:r>
    </w:p>
    <w:p w14:paraId="4FD85FF4" w14:textId="765D834B" w:rsidR="00862B03" w:rsidRPr="00862B03" w:rsidRDefault="00862B03" w:rsidP="00862B03">
      <w:pPr>
        <w:rPr>
          <w:rFonts w:ascii="Calibri" w:hAnsi="Calibri"/>
          <w:color w:val="2F5496" w:themeColor="accent5" w:themeShade="BF"/>
        </w:rPr>
      </w:pPr>
      <w:r w:rsidRPr="00862B03">
        <w:rPr>
          <w:rFonts w:ascii="Calibri" w:hAnsi="Calibri"/>
          <w:color w:val="2F5496" w:themeColor="accent5" w:themeShade="BF"/>
        </w:rPr>
        <w:t>We also provided over twenty Live Facebook sessions discussions and providing guidance on topics such as Job</w:t>
      </w:r>
      <w:r>
        <w:rPr>
          <w:rFonts w:ascii="Calibri" w:hAnsi="Calibri"/>
          <w:color w:val="2F5496" w:themeColor="accent5" w:themeShade="BF"/>
        </w:rPr>
        <w:t>K</w:t>
      </w:r>
      <w:r w:rsidRPr="00862B03">
        <w:rPr>
          <w:rFonts w:ascii="Calibri" w:hAnsi="Calibri"/>
          <w:color w:val="2F5496" w:themeColor="accent5" w:themeShade="BF"/>
        </w:rPr>
        <w:t>eeper and the associated impacts for organisations due to the pandemic.</w:t>
      </w:r>
    </w:p>
    <w:p w14:paraId="3AE5E1B7" w14:textId="77777777" w:rsidR="00862B03" w:rsidRPr="00862B03" w:rsidRDefault="00862B03" w:rsidP="00862B03">
      <w:pPr>
        <w:rPr>
          <w:rFonts w:ascii="Calibri" w:hAnsi="Calibri"/>
          <w:color w:val="2F5496" w:themeColor="accent5" w:themeShade="BF"/>
        </w:rPr>
      </w:pPr>
      <w:r w:rsidRPr="00862B03">
        <w:rPr>
          <w:rFonts w:ascii="Calibri" w:hAnsi="Calibri"/>
          <w:color w:val="2F5496" w:themeColor="accent5" w:themeShade="BF"/>
        </w:rPr>
        <w:t>Our members took full advantage of these sessions which were extremely well attended and the feedback that we received was excellent.</w:t>
      </w:r>
    </w:p>
    <w:p w14:paraId="20110DA9" w14:textId="77777777" w:rsidR="00862B03" w:rsidRPr="00862B03" w:rsidRDefault="00862B03" w:rsidP="00862B03">
      <w:pPr>
        <w:rPr>
          <w:rFonts w:ascii="Calibri" w:hAnsi="Calibri"/>
          <w:color w:val="2F5496" w:themeColor="accent5" w:themeShade="BF"/>
        </w:rPr>
      </w:pPr>
      <w:r w:rsidRPr="00862B03">
        <w:rPr>
          <w:rFonts w:ascii="Calibri" w:hAnsi="Calibri"/>
          <w:color w:val="2F5496" w:themeColor="accent5" w:themeShade="BF"/>
        </w:rPr>
        <w:t>In addition, we facilitated webinars on Performance Management and Workplace Bullying which were sought after topics as a result of direct feedback from our members.</w:t>
      </w:r>
    </w:p>
    <w:p w14:paraId="4945E09D" w14:textId="77777777" w:rsidR="00862B03" w:rsidRPr="00862B03" w:rsidRDefault="00862B03" w:rsidP="00862B03">
      <w:pPr>
        <w:rPr>
          <w:rFonts w:ascii="Calibri" w:hAnsi="Calibri"/>
          <w:color w:val="2F5496" w:themeColor="accent5" w:themeShade="BF"/>
        </w:rPr>
      </w:pPr>
      <w:r w:rsidRPr="00862B03">
        <w:rPr>
          <w:rFonts w:ascii="Calibri" w:hAnsi="Calibri"/>
          <w:color w:val="2F5496" w:themeColor="accent5" w:themeShade="BF"/>
        </w:rPr>
        <w:t>During this time of course we continued with our core business offering our valued members with our large range of services from HR/IR matters, Financial Audits, Financial Health Checks, Work Health and Safety Audits, Industrial Relations/Human Resource Audits, Payroll, Bookkeeping and Recruitment Service.</w:t>
      </w:r>
    </w:p>
    <w:p w14:paraId="18C6C72C" w14:textId="77777777" w:rsidR="00862B03" w:rsidRPr="00862B03" w:rsidRDefault="00862B03" w:rsidP="00862B03">
      <w:pPr>
        <w:rPr>
          <w:rFonts w:ascii="Calibri" w:hAnsi="Calibri"/>
          <w:color w:val="2F5496" w:themeColor="accent5" w:themeShade="BF"/>
        </w:rPr>
      </w:pPr>
      <w:r w:rsidRPr="00862B03">
        <w:rPr>
          <w:rFonts w:ascii="Calibri" w:hAnsi="Calibri"/>
          <w:color w:val="2F5496" w:themeColor="accent5" w:themeShade="BF"/>
        </w:rPr>
        <w:t>We are constantly seeking feedback from our clients through our newsletters and surveys and responding to any suggestions, ideas and feedback.</w:t>
      </w:r>
    </w:p>
    <w:p w14:paraId="1CD39830" w14:textId="77777777" w:rsidR="00862B03" w:rsidRPr="00862B03" w:rsidRDefault="00862B03" w:rsidP="00862B03">
      <w:pPr>
        <w:rPr>
          <w:rFonts w:ascii="Calibri" w:hAnsi="Calibri"/>
          <w:color w:val="2F5496" w:themeColor="accent5" w:themeShade="BF"/>
        </w:rPr>
      </w:pPr>
      <w:r w:rsidRPr="00862B03">
        <w:rPr>
          <w:rFonts w:ascii="Calibri" w:hAnsi="Calibri"/>
          <w:color w:val="2F5496" w:themeColor="accent5" w:themeShade="BF"/>
        </w:rPr>
        <w:t>As part of our dedication to our members we are continuing to look at our full suite of services in response to our members needs and expectations.</w:t>
      </w:r>
    </w:p>
    <w:p w14:paraId="7C821B90" w14:textId="77777777" w:rsidR="00862B03" w:rsidRPr="00862B03" w:rsidRDefault="00862B03" w:rsidP="00862B03">
      <w:pPr>
        <w:rPr>
          <w:rFonts w:ascii="Calibri" w:hAnsi="Calibri"/>
          <w:color w:val="2F5496" w:themeColor="accent5" w:themeShade="BF"/>
        </w:rPr>
      </w:pPr>
      <w:r w:rsidRPr="00862B03">
        <w:rPr>
          <w:rFonts w:ascii="Calibri" w:hAnsi="Calibri"/>
          <w:color w:val="2F5496" w:themeColor="accent5" w:themeShade="BF"/>
        </w:rPr>
        <w:t>Moving forward we are constantly striving to self-improve, to be pro-active, to consolidate our current services and look at new ways that we can assist our members.</w:t>
      </w:r>
    </w:p>
    <w:p w14:paraId="26685102" w14:textId="77777777" w:rsidR="00862B03" w:rsidRPr="00862B03" w:rsidRDefault="00862B03" w:rsidP="00862B03">
      <w:pPr>
        <w:rPr>
          <w:rFonts w:ascii="Calibri" w:hAnsi="Calibri"/>
          <w:color w:val="2F5496" w:themeColor="accent5" w:themeShade="BF"/>
        </w:rPr>
      </w:pPr>
      <w:r w:rsidRPr="00862B03">
        <w:rPr>
          <w:rFonts w:ascii="Calibri" w:hAnsi="Calibri"/>
          <w:color w:val="2F5496" w:themeColor="accent5" w:themeShade="BF"/>
        </w:rPr>
        <w:t>The Team will continue to provide five-star customer service to our members, and this can only be achieved by constantly striving to evolve and improve.</w:t>
      </w:r>
    </w:p>
    <w:p w14:paraId="0AF89092" w14:textId="77777777" w:rsidR="00862B03" w:rsidRPr="00862B03" w:rsidRDefault="00862B03" w:rsidP="00862B03">
      <w:pPr>
        <w:rPr>
          <w:rFonts w:ascii="Calibri" w:hAnsi="Calibri"/>
          <w:color w:val="2F5496" w:themeColor="accent5" w:themeShade="BF"/>
        </w:rPr>
      </w:pPr>
      <w:r w:rsidRPr="00862B03">
        <w:rPr>
          <w:rFonts w:ascii="Calibri" w:hAnsi="Calibri"/>
          <w:color w:val="2F5496" w:themeColor="accent5" w:themeShade="BF"/>
        </w:rPr>
        <w:t>We would sincerely like to thank all our dedicated staff who work tirelessly throughout the year to support our members.</w:t>
      </w:r>
    </w:p>
    <w:p w14:paraId="7CCEF884" w14:textId="50B7E293" w:rsidR="00862B03" w:rsidRPr="00862B03" w:rsidRDefault="00862B03" w:rsidP="00862B03">
      <w:pPr>
        <w:rPr>
          <w:rFonts w:ascii="Calibri" w:hAnsi="Calibri"/>
          <w:color w:val="2F5496" w:themeColor="accent5" w:themeShade="BF"/>
        </w:rPr>
      </w:pPr>
      <w:r w:rsidRPr="00862B03">
        <w:rPr>
          <w:rFonts w:ascii="Calibri" w:hAnsi="Calibri"/>
          <w:color w:val="2F5496" w:themeColor="accent5" w:themeShade="BF"/>
        </w:rPr>
        <w:t>Our Board once again has been completely supportive and with us on this journey providing advice, guidance, and expertise and for that we are greatly appreciative</w:t>
      </w:r>
      <w:r w:rsidR="00BF7C15">
        <w:rPr>
          <w:rFonts w:ascii="Calibri" w:hAnsi="Calibri"/>
          <w:color w:val="2F5496" w:themeColor="accent5" w:themeShade="BF"/>
        </w:rPr>
        <w:t>.</w:t>
      </w:r>
    </w:p>
    <w:p w14:paraId="2B20EB19" w14:textId="26407383" w:rsidR="00862B03" w:rsidRPr="00862B03" w:rsidRDefault="001162AD" w:rsidP="00862B03">
      <w:pPr>
        <w:rPr>
          <w:rFonts w:ascii="Calibri" w:hAnsi="Calibri"/>
          <w:color w:val="2F5496" w:themeColor="accent5" w:themeShade="BF"/>
        </w:rPr>
      </w:pPr>
      <w:r>
        <w:rPr>
          <w:noProof/>
        </w:rPr>
        <w:drawing>
          <wp:anchor distT="0" distB="0" distL="114300" distR="114300" simplePos="0" relativeHeight="251724800" behindDoc="0" locked="0" layoutInCell="1" allowOverlap="1" wp14:anchorId="6CD616D2" wp14:editId="748D9F0E">
            <wp:simplePos x="0" y="0"/>
            <wp:positionH relativeFrom="column">
              <wp:posOffset>-123825</wp:posOffset>
            </wp:positionH>
            <wp:positionV relativeFrom="paragraph">
              <wp:posOffset>241935</wp:posOffset>
            </wp:positionV>
            <wp:extent cx="2000250" cy="5810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000250" cy="581025"/>
                    </a:xfrm>
                    <a:prstGeom prst="rect">
                      <a:avLst/>
                    </a:prstGeom>
                  </pic:spPr>
                </pic:pic>
              </a:graphicData>
            </a:graphic>
          </wp:anchor>
        </w:drawing>
      </w:r>
      <w:r w:rsidR="0045691E">
        <w:rPr>
          <w:noProof/>
        </w:rPr>
        <w:drawing>
          <wp:anchor distT="0" distB="0" distL="114300" distR="114300" simplePos="0" relativeHeight="251723776" behindDoc="0" locked="0" layoutInCell="1" allowOverlap="1" wp14:anchorId="6AA3B995" wp14:editId="0B606816">
            <wp:simplePos x="0" y="0"/>
            <wp:positionH relativeFrom="column">
              <wp:posOffset>3295650</wp:posOffset>
            </wp:positionH>
            <wp:positionV relativeFrom="paragraph">
              <wp:posOffset>289560</wp:posOffset>
            </wp:positionV>
            <wp:extent cx="1768118" cy="507365"/>
            <wp:effectExtent l="0" t="0" r="381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8118" cy="507365"/>
                    </a:xfrm>
                    <a:prstGeom prst="rect">
                      <a:avLst/>
                    </a:prstGeom>
                  </pic:spPr>
                </pic:pic>
              </a:graphicData>
            </a:graphic>
          </wp:anchor>
        </w:drawing>
      </w:r>
    </w:p>
    <w:p w14:paraId="672D459B" w14:textId="01937F5E" w:rsidR="00862B03" w:rsidRPr="00862B03" w:rsidRDefault="00862B03" w:rsidP="00862B03">
      <w:pPr>
        <w:rPr>
          <w:rFonts w:ascii="Calibri" w:hAnsi="Calibri"/>
          <w:color w:val="2F5496" w:themeColor="accent5" w:themeShade="BF"/>
        </w:rPr>
      </w:pPr>
    </w:p>
    <w:p w14:paraId="40CC38FD" w14:textId="12FA4547" w:rsidR="00862B03" w:rsidRPr="00862B03" w:rsidRDefault="00862B03" w:rsidP="00862B03">
      <w:pPr>
        <w:rPr>
          <w:rFonts w:ascii="Calibri" w:hAnsi="Calibri"/>
          <w:color w:val="2F5496" w:themeColor="accent5" w:themeShade="BF"/>
        </w:rPr>
      </w:pPr>
    </w:p>
    <w:p w14:paraId="28E7DD66" w14:textId="0F986CB8" w:rsidR="00862B03" w:rsidRPr="00862B03" w:rsidRDefault="00862B03" w:rsidP="00862B03">
      <w:pPr>
        <w:spacing w:after="0"/>
        <w:rPr>
          <w:rFonts w:ascii="Calibri" w:hAnsi="Calibri"/>
          <w:color w:val="2F5496" w:themeColor="accent5" w:themeShade="BF"/>
        </w:rPr>
      </w:pPr>
      <w:r w:rsidRPr="00862B03">
        <w:rPr>
          <w:rFonts w:ascii="Calibri" w:hAnsi="Calibri"/>
          <w:color w:val="2F5496" w:themeColor="accent5" w:themeShade="BF"/>
        </w:rPr>
        <w:t xml:space="preserve">Kevin Prendergast                                                                    </w:t>
      </w:r>
      <w:r w:rsidR="00C35FAF">
        <w:rPr>
          <w:rFonts w:ascii="Calibri" w:hAnsi="Calibri"/>
          <w:color w:val="2F5496" w:themeColor="accent5" w:themeShade="BF"/>
        </w:rPr>
        <w:t xml:space="preserve"> </w:t>
      </w:r>
      <w:r w:rsidRPr="00862B03">
        <w:rPr>
          <w:rFonts w:ascii="Calibri" w:hAnsi="Calibri"/>
          <w:color w:val="2F5496" w:themeColor="accent5" w:themeShade="BF"/>
        </w:rPr>
        <w:t xml:space="preserve">     Neale Brosnan</w:t>
      </w:r>
    </w:p>
    <w:p w14:paraId="62255830" w14:textId="77777777" w:rsidR="00862B03" w:rsidRPr="00862B03" w:rsidRDefault="00862B03" w:rsidP="00862B03">
      <w:pPr>
        <w:rPr>
          <w:rFonts w:ascii="Calibri" w:hAnsi="Calibri"/>
          <w:b/>
          <w:bCs/>
          <w:color w:val="2F5496" w:themeColor="accent5" w:themeShade="BF"/>
        </w:rPr>
      </w:pPr>
      <w:r w:rsidRPr="00862B03">
        <w:rPr>
          <w:rFonts w:ascii="Calibri" w:hAnsi="Calibri"/>
          <w:b/>
          <w:bCs/>
          <w:color w:val="2F5496" w:themeColor="accent5" w:themeShade="BF"/>
        </w:rPr>
        <w:t>Chief Executive Officer                                                                 Chief Financial Officer</w:t>
      </w:r>
    </w:p>
    <w:p w14:paraId="4946C3D8" w14:textId="348E0CE2" w:rsidR="00C17B1E" w:rsidRPr="00F66848" w:rsidRDefault="00C17B1E" w:rsidP="00764FA4">
      <w:pPr>
        <w:spacing w:after="0" w:line="240" w:lineRule="auto"/>
        <w:rPr>
          <w:rFonts w:ascii="Alwyn" w:eastAsiaTheme="majorEastAsia" w:hAnsi="Alwyn" w:cstheme="majorBidi"/>
          <w:b/>
          <w:bCs/>
          <w:color w:val="2E74B5" w:themeColor="accent1" w:themeShade="BF"/>
          <w:sz w:val="36"/>
          <w:szCs w:val="28"/>
        </w:rPr>
      </w:pPr>
      <w:r w:rsidRPr="00F66848">
        <w:rPr>
          <w:b/>
        </w:rPr>
        <w:br w:type="page"/>
      </w:r>
    </w:p>
    <w:p w14:paraId="3AD3FEE6" w14:textId="2215C11B" w:rsidR="0043138F" w:rsidRDefault="0043138F" w:rsidP="008344E4">
      <w:pPr>
        <w:pStyle w:val="Heading1"/>
      </w:pPr>
      <w:bookmarkStart w:id="10" w:name="_Toc42265470"/>
      <w:r>
        <w:lastRenderedPageBreak/>
        <w:t xml:space="preserve">Board of Management </w:t>
      </w:r>
      <w:r w:rsidR="0045155A">
        <w:t>20</w:t>
      </w:r>
      <w:bookmarkEnd w:id="10"/>
      <w:r w:rsidR="001C016C">
        <w:t>20</w:t>
      </w:r>
    </w:p>
    <w:p w14:paraId="71E697B1" w14:textId="77777777" w:rsidR="0045155A" w:rsidRPr="00C141C4" w:rsidRDefault="0045155A" w:rsidP="00331711">
      <w:pPr>
        <w:spacing w:after="0"/>
        <w:rPr>
          <w:sz w:val="18"/>
        </w:rPr>
      </w:pPr>
    </w:p>
    <w:p w14:paraId="1EA48A6B" w14:textId="77777777" w:rsidR="00862B03" w:rsidRDefault="00862B03" w:rsidP="00331711">
      <w:pPr>
        <w:spacing w:after="0"/>
        <w:rPr>
          <w:b/>
          <w:color w:val="2F5496" w:themeColor="accent5" w:themeShade="BF"/>
        </w:rPr>
      </w:pPr>
    </w:p>
    <w:p w14:paraId="36564ED9" w14:textId="6BB87670" w:rsidR="0045155A" w:rsidRPr="00FF3AAC" w:rsidRDefault="0045155A" w:rsidP="00331711">
      <w:pPr>
        <w:spacing w:after="0"/>
        <w:rPr>
          <w:b/>
          <w:color w:val="2F5496" w:themeColor="accent5" w:themeShade="BF"/>
        </w:rPr>
      </w:pPr>
      <w:r w:rsidRPr="00FF3AAC">
        <w:rPr>
          <w:b/>
          <w:color w:val="2F5496" w:themeColor="accent5" w:themeShade="BF"/>
        </w:rPr>
        <w:t xml:space="preserve">Deborah Ponting –President </w:t>
      </w:r>
    </w:p>
    <w:p w14:paraId="624D8B57" w14:textId="723ED37D" w:rsidR="0096017D" w:rsidRPr="0096017D" w:rsidRDefault="0096017D" w:rsidP="0096017D">
      <w:pPr>
        <w:spacing w:after="0"/>
        <w:rPr>
          <w:rFonts w:ascii="Calibri" w:hAnsi="Calibri" w:cs="Tahoma"/>
          <w:color w:val="2F5496" w:themeColor="accent5" w:themeShade="BF"/>
          <w:lang w:eastAsia="en-AU"/>
        </w:rPr>
      </w:pPr>
      <w:r w:rsidRPr="0096017D">
        <w:rPr>
          <w:rFonts w:ascii="Calibri" w:hAnsi="Calibri" w:cs="Tahoma"/>
          <w:color w:val="2F5496" w:themeColor="accent5" w:themeShade="BF"/>
          <w:lang w:eastAsia="en-AU"/>
        </w:rPr>
        <w:t xml:space="preserve">Deborah Ponting joined the Community Management Solutions Board in 1991 and has served as President since 2015. Deborah had previously served as President between 2003 and 2008 and Vice President between 2008 and 2015. With extensive experience as a Secondary School teacher and librarian, she was also a sessional lecturer at Queensland University of Technology. In 2019 Deborah was appointed to the marketing committee of NGS Super. Deborah’s associations with kindergartens and childcare, including Linfield, Vice-president of Beenleigh Family Day </w:t>
      </w:r>
      <w:r w:rsidR="002D3CF0" w:rsidRPr="0096017D">
        <w:rPr>
          <w:rFonts w:ascii="Calibri" w:hAnsi="Calibri" w:cs="Tahoma"/>
          <w:color w:val="2F5496" w:themeColor="accent5" w:themeShade="BF"/>
          <w:lang w:eastAsia="en-AU"/>
        </w:rPr>
        <w:t>Care,</w:t>
      </w:r>
      <w:r w:rsidRPr="0096017D">
        <w:rPr>
          <w:rFonts w:ascii="Calibri" w:hAnsi="Calibri" w:cs="Tahoma"/>
          <w:color w:val="2F5496" w:themeColor="accent5" w:themeShade="BF"/>
          <w:lang w:eastAsia="en-AU"/>
        </w:rPr>
        <w:t xml:space="preserve"> and life membership of Bethlehem Lutheran Kindergarten. Deborah holds Bachelor of Arts, Bachelor of Educational Studies and Post Graduate Diploma of Education degrees from the University of Queensland and a Master of Information Management degree from Queensland University of Technology. Deborah is also an Associate Member of ALIA and an Associate Fellow of the Higher Education Academy. </w:t>
      </w:r>
    </w:p>
    <w:p w14:paraId="281BA3E4" w14:textId="53E76A63" w:rsidR="009072B6" w:rsidRPr="009072B6" w:rsidRDefault="009072B6" w:rsidP="009072B6">
      <w:pPr>
        <w:spacing w:after="0"/>
        <w:rPr>
          <w:rFonts w:ascii="Calibri" w:hAnsi="Calibri" w:cs="Tahoma"/>
          <w:color w:val="2F5496" w:themeColor="accent5" w:themeShade="BF"/>
          <w:lang w:eastAsia="en-AU"/>
        </w:rPr>
      </w:pPr>
    </w:p>
    <w:p w14:paraId="476B1920" w14:textId="77777777" w:rsidR="00FF3AAC" w:rsidRDefault="00FF3AAC" w:rsidP="00AC080D">
      <w:pPr>
        <w:spacing w:after="0"/>
        <w:rPr>
          <w:b/>
          <w:color w:val="2F5496" w:themeColor="accent5" w:themeShade="BF"/>
        </w:rPr>
      </w:pPr>
    </w:p>
    <w:p w14:paraId="72AFBC69" w14:textId="77777777" w:rsidR="009C550B" w:rsidRPr="00FF3AAC" w:rsidRDefault="009C550B" w:rsidP="009C550B">
      <w:pPr>
        <w:spacing w:after="0"/>
        <w:rPr>
          <w:b/>
          <w:color w:val="2F5496" w:themeColor="accent5" w:themeShade="BF"/>
        </w:rPr>
      </w:pPr>
      <w:r w:rsidRPr="00FF3AAC">
        <w:rPr>
          <w:b/>
          <w:color w:val="2F5496" w:themeColor="accent5" w:themeShade="BF"/>
        </w:rPr>
        <w:t>Jenn</w:t>
      </w:r>
      <w:r>
        <w:rPr>
          <w:b/>
          <w:color w:val="2F5496" w:themeColor="accent5" w:themeShade="BF"/>
        </w:rPr>
        <w:t>ifer</w:t>
      </w:r>
      <w:r w:rsidRPr="00FF3AAC">
        <w:rPr>
          <w:b/>
          <w:color w:val="2F5496" w:themeColor="accent5" w:themeShade="BF"/>
        </w:rPr>
        <w:t xml:space="preserve"> O’Brien – </w:t>
      </w:r>
      <w:r>
        <w:rPr>
          <w:b/>
          <w:color w:val="2F5496" w:themeColor="accent5" w:themeShade="BF"/>
        </w:rPr>
        <w:t>Vice President</w:t>
      </w:r>
    </w:p>
    <w:p w14:paraId="64507D41" w14:textId="0DF7A655" w:rsidR="0096017D" w:rsidRPr="0096017D" w:rsidRDefault="009072B6" w:rsidP="0096017D">
      <w:pPr>
        <w:spacing w:after="0"/>
        <w:rPr>
          <w:rFonts w:ascii="Calibri" w:hAnsi="Calibri" w:cs="Tahoma"/>
          <w:color w:val="2F5496" w:themeColor="accent5" w:themeShade="BF"/>
          <w:lang w:eastAsia="en-AU"/>
        </w:rPr>
      </w:pPr>
      <w:r w:rsidRPr="009072B6">
        <w:rPr>
          <w:rFonts w:ascii="Calibri" w:hAnsi="Calibri" w:cs="Tahoma"/>
          <w:color w:val="2F5496" w:themeColor="accent5" w:themeShade="BF"/>
          <w:lang w:eastAsia="en-AU"/>
        </w:rPr>
        <w:t>J</w:t>
      </w:r>
      <w:r w:rsidR="0096017D" w:rsidRPr="0096017D">
        <w:rPr>
          <w:rFonts w:ascii="Calibri" w:hAnsi="Calibri" w:cs="Tahoma"/>
          <w:color w:val="2F5496" w:themeColor="accent5" w:themeShade="BF"/>
          <w:lang w:eastAsia="en-AU"/>
        </w:rPr>
        <w:t>enny O’Brien has been a Board member since 2007 and was appointed Treasurer in 2008. In 2018 Jenny was appointed Vice President. Jenny has previously been a Board Member of Lifeline Brisbane.  Jenny was employed as a Senior Manager in the accounting and advisory firm, KPMG. She was with KPMG for more than 24 years.  Jenny brings a wealth of accounting experience to the Board, but also has experience serving on a C&amp;K Kindy Committee for three years and a School Age Child Care Service Committee. Jenny graduated with a Bachelor of Commerce from James Cook University in Townsville and is a Chartered Accountant.</w:t>
      </w:r>
    </w:p>
    <w:p w14:paraId="5ADBF58A" w14:textId="7EE20A90" w:rsidR="009072B6" w:rsidRDefault="009072B6" w:rsidP="009072B6">
      <w:pPr>
        <w:spacing w:after="0"/>
        <w:rPr>
          <w:rFonts w:ascii="Calibri" w:hAnsi="Calibri" w:cs="Tahoma"/>
          <w:color w:val="2F5496" w:themeColor="accent5" w:themeShade="BF"/>
          <w:lang w:eastAsia="en-AU"/>
        </w:rPr>
      </w:pPr>
    </w:p>
    <w:p w14:paraId="43679077" w14:textId="77777777" w:rsidR="009072B6" w:rsidRPr="009072B6" w:rsidRDefault="009072B6" w:rsidP="009072B6">
      <w:pPr>
        <w:spacing w:after="0"/>
        <w:rPr>
          <w:rFonts w:ascii="Calibri" w:hAnsi="Calibri" w:cs="Tahoma"/>
          <w:color w:val="2F5496" w:themeColor="accent5" w:themeShade="BF"/>
          <w:lang w:eastAsia="en-AU"/>
        </w:rPr>
      </w:pPr>
    </w:p>
    <w:p w14:paraId="771DFD31" w14:textId="77777777" w:rsidR="00AC080D" w:rsidRPr="00FF3AAC" w:rsidRDefault="00AC080D" w:rsidP="00AC080D">
      <w:pPr>
        <w:spacing w:after="0"/>
        <w:rPr>
          <w:b/>
          <w:color w:val="2F5496" w:themeColor="accent5" w:themeShade="BF"/>
        </w:rPr>
      </w:pPr>
      <w:r w:rsidRPr="00FF3AAC">
        <w:rPr>
          <w:b/>
          <w:color w:val="2F5496" w:themeColor="accent5" w:themeShade="BF"/>
        </w:rPr>
        <w:t>Kim Teague –</w:t>
      </w:r>
      <w:r w:rsidR="009C550B">
        <w:rPr>
          <w:b/>
          <w:color w:val="2F5496" w:themeColor="accent5" w:themeShade="BF"/>
        </w:rPr>
        <w:t xml:space="preserve">Secretary </w:t>
      </w:r>
    </w:p>
    <w:p w14:paraId="20FFA088" w14:textId="0BCE49CA" w:rsidR="0096017D" w:rsidRPr="0096017D" w:rsidRDefault="0096017D" w:rsidP="0096017D">
      <w:pPr>
        <w:spacing w:after="0"/>
        <w:rPr>
          <w:color w:val="2F5496" w:themeColor="accent5" w:themeShade="BF"/>
        </w:rPr>
      </w:pPr>
      <w:r w:rsidRPr="0096017D">
        <w:rPr>
          <w:color w:val="2F5496" w:themeColor="accent5" w:themeShade="BF"/>
        </w:rPr>
        <w:t>Kim Teague has been on the board for 7 years.  He became a Board Member when involved in his daughter’s kindergarten (more than 20 years ago) and has remained involved with ACSEA (Community Management Solutions) at the Board level for many years since then and is a Life Member of ACSEA (Community Management Solutions). Kim has a Bachelor of Law from QUT and has been practising law for 30 years.</w:t>
      </w:r>
    </w:p>
    <w:p w14:paraId="54874A71" w14:textId="09BE49B7" w:rsidR="009072B6" w:rsidRPr="009072B6" w:rsidRDefault="009072B6" w:rsidP="009072B6">
      <w:pPr>
        <w:spacing w:after="0"/>
        <w:rPr>
          <w:color w:val="2F5496" w:themeColor="accent5" w:themeShade="BF"/>
        </w:rPr>
      </w:pPr>
    </w:p>
    <w:p w14:paraId="653FC4D0" w14:textId="77777777" w:rsidR="00FF3AAC" w:rsidRDefault="00FF3AAC" w:rsidP="00331711">
      <w:pPr>
        <w:spacing w:after="0"/>
        <w:rPr>
          <w:b/>
          <w:color w:val="2F5496" w:themeColor="accent5" w:themeShade="BF"/>
        </w:rPr>
      </w:pPr>
    </w:p>
    <w:p w14:paraId="5A6E51C0" w14:textId="77777777" w:rsidR="009C550B" w:rsidRDefault="009C550B" w:rsidP="009C550B">
      <w:pPr>
        <w:spacing w:after="0"/>
        <w:rPr>
          <w:b/>
          <w:color w:val="2F5496" w:themeColor="accent5" w:themeShade="BF"/>
        </w:rPr>
      </w:pPr>
      <w:r>
        <w:rPr>
          <w:b/>
          <w:color w:val="2F5496" w:themeColor="accent5" w:themeShade="BF"/>
        </w:rPr>
        <w:t>Lyanna George – Treasurer</w:t>
      </w:r>
    </w:p>
    <w:p w14:paraId="4317865B" w14:textId="2A0FBAD2" w:rsidR="0096017D" w:rsidRPr="0096017D" w:rsidRDefault="0096017D" w:rsidP="0096017D">
      <w:pPr>
        <w:spacing w:after="0"/>
        <w:rPr>
          <w:color w:val="2F5496" w:themeColor="accent5" w:themeShade="BF"/>
        </w:rPr>
      </w:pPr>
      <w:r w:rsidRPr="0096017D">
        <w:rPr>
          <w:color w:val="2F5496" w:themeColor="accent5" w:themeShade="BF"/>
        </w:rPr>
        <w:t xml:space="preserve">Lyanna George has been an Associate Board member since 2016 and was appointed Treasurer in 2018. Lyanna is employed as a portfolio administrator in the DNR Capital </w:t>
      </w:r>
      <w:r w:rsidR="002D3CF0" w:rsidRPr="0096017D">
        <w:rPr>
          <w:color w:val="2F5496" w:themeColor="accent5" w:themeShade="BF"/>
        </w:rPr>
        <w:t>firm since</w:t>
      </w:r>
      <w:r w:rsidRPr="0096017D">
        <w:rPr>
          <w:color w:val="2F5496" w:themeColor="accent5" w:themeShade="BF"/>
        </w:rPr>
        <w:t xml:space="preserve"> February 2016. Lyanna graduated with a Bachelor of Arts (Pure Mathematics) from the University of Sydney and also holds Masters degrees in Applied Science (Macquarie University) and Business (Queensland University of Technology). </w:t>
      </w:r>
    </w:p>
    <w:p w14:paraId="55432C0F" w14:textId="3AF7EE85" w:rsidR="009072B6" w:rsidRDefault="009072B6" w:rsidP="009C550B">
      <w:pPr>
        <w:spacing w:after="0"/>
        <w:rPr>
          <w:color w:val="2F5496" w:themeColor="accent5" w:themeShade="BF"/>
        </w:rPr>
      </w:pPr>
    </w:p>
    <w:p w14:paraId="548625F4" w14:textId="396ADFFA" w:rsidR="0096017D" w:rsidRDefault="0096017D" w:rsidP="009C550B">
      <w:pPr>
        <w:spacing w:after="0"/>
        <w:rPr>
          <w:color w:val="2F5496" w:themeColor="accent5" w:themeShade="BF"/>
        </w:rPr>
      </w:pPr>
    </w:p>
    <w:p w14:paraId="541F4798" w14:textId="4F0A80E3" w:rsidR="0096017D" w:rsidRDefault="0096017D" w:rsidP="009C550B">
      <w:pPr>
        <w:spacing w:after="0"/>
        <w:rPr>
          <w:color w:val="2F5496" w:themeColor="accent5" w:themeShade="BF"/>
        </w:rPr>
      </w:pPr>
    </w:p>
    <w:p w14:paraId="60FF692B" w14:textId="41727541" w:rsidR="0096017D" w:rsidRDefault="0096017D" w:rsidP="009C550B">
      <w:pPr>
        <w:spacing w:after="0"/>
        <w:rPr>
          <w:color w:val="2F5496" w:themeColor="accent5" w:themeShade="BF"/>
        </w:rPr>
      </w:pPr>
    </w:p>
    <w:p w14:paraId="5F092843" w14:textId="7D5A7085" w:rsidR="0096017D" w:rsidRDefault="0096017D" w:rsidP="009C550B">
      <w:pPr>
        <w:spacing w:after="0"/>
        <w:rPr>
          <w:color w:val="2F5496" w:themeColor="accent5" w:themeShade="BF"/>
        </w:rPr>
      </w:pPr>
    </w:p>
    <w:p w14:paraId="119BAAE3" w14:textId="1BF770A7" w:rsidR="0096017D" w:rsidRDefault="0096017D" w:rsidP="009C550B">
      <w:pPr>
        <w:spacing w:after="0"/>
        <w:rPr>
          <w:color w:val="2F5496" w:themeColor="accent5" w:themeShade="BF"/>
        </w:rPr>
      </w:pPr>
    </w:p>
    <w:p w14:paraId="7EA97441" w14:textId="45DDEDA7" w:rsidR="0096017D" w:rsidRDefault="0096017D" w:rsidP="009C550B">
      <w:pPr>
        <w:spacing w:after="0"/>
        <w:rPr>
          <w:color w:val="2F5496" w:themeColor="accent5" w:themeShade="BF"/>
        </w:rPr>
      </w:pPr>
    </w:p>
    <w:p w14:paraId="6DF30C3D" w14:textId="77777777" w:rsidR="0096017D" w:rsidRPr="009072B6" w:rsidRDefault="0096017D" w:rsidP="009C550B">
      <w:pPr>
        <w:spacing w:after="0"/>
        <w:rPr>
          <w:color w:val="2F5496" w:themeColor="accent5" w:themeShade="BF"/>
        </w:rPr>
      </w:pPr>
    </w:p>
    <w:p w14:paraId="0CFE1837" w14:textId="77777777" w:rsidR="009C550B" w:rsidRDefault="009C550B" w:rsidP="009C550B">
      <w:pPr>
        <w:spacing w:after="0"/>
        <w:rPr>
          <w:b/>
          <w:color w:val="2F5496" w:themeColor="accent5" w:themeShade="BF"/>
        </w:rPr>
      </w:pPr>
    </w:p>
    <w:p w14:paraId="6E90D69B" w14:textId="77777777" w:rsidR="0096017D" w:rsidRDefault="0096017D" w:rsidP="009C550B">
      <w:pPr>
        <w:spacing w:after="0"/>
        <w:rPr>
          <w:b/>
          <w:color w:val="2F5496" w:themeColor="accent5" w:themeShade="BF"/>
        </w:rPr>
      </w:pPr>
    </w:p>
    <w:p w14:paraId="0AF3A484" w14:textId="20296192" w:rsidR="009C550B" w:rsidRPr="00FF3AAC" w:rsidRDefault="00331711" w:rsidP="009C550B">
      <w:pPr>
        <w:spacing w:after="0"/>
        <w:rPr>
          <w:b/>
          <w:color w:val="2F5496" w:themeColor="accent5" w:themeShade="BF"/>
        </w:rPr>
      </w:pPr>
      <w:r w:rsidRPr="00FF3AAC">
        <w:rPr>
          <w:b/>
          <w:color w:val="2F5496" w:themeColor="accent5" w:themeShade="BF"/>
        </w:rPr>
        <w:t xml:space="preserve">Allan Fazldeen </w:t>
      </w:r>
      <w:r w:rsidR="009C550B" w:rsidRPr="00FF3AAC">
        <w:rPr>
          <w:b/>
          <w:color w:val="2F5496" w:themeColor="accent5" w:themeShade="BF"/>
        </w:rPr>
        <w:t>– Board Member</w:t>
      </w:r>
    </w:p>
    <w:p w14:paraId="3FFB07B6" w14:textId="7B3A6D47" w:rsidR="00294509" w:rsidRPr="00FF3AAC" w:rsidRDefault="00294509" w:rsidP="00D57225">
      <w:pPr>
        <w:spacing w:after="120"/>
        <w:jc w:val="both"/>
        <w:rPr>
          <w:color w:val="2F5496" w:themeColor="accent5" w:themeShade="BF"/>
        </w:rPr>
      </w:pPr>
      <w:r w:rsidRPr="00FF3AAC">
        <w:rPr>
          <w:color w:val="2F5496" w:themeColor="accent5" w:themeShade="BF"/>
        </w:rPr>
        <w:t xml:space="preserve">Allan has been </w:t>
      </w:r>
      <w:r w:rsidR="009C550B">
        <w:rPr>
          <w:color w:val="2F5496" w:themeColor="accent5" w:themeShade="BF"/>
        </w:rPr>
        <w:t xml:space="preserve">on the Board since </w:t>
      </w:r>
      <w:r w:rsidRPr="00FF3AAC">
        <w:rPr>
          <w:color w:val="2F5496" w:themeColor="accent5" w:themeShade="BF"/>
        </w:rPr>
        <w:t>1973, when he played a major role in establishing the organisation.  Having been heavily involved for so long, he has a deep understanding of the needs of members of CMS</w:t>
      </w:r>
      <w:r w:rsidR="006E49EF">
        <w:rPr>
          <w:color w:val="2F5496" w:themeColor="accent5" w:themeShade="BF"/>
        </w:rPr>
        <w:t>olutions</w:t>
      </w:r>
      <w:r w:rsidRPr="00FF3AAC">
        <w:rPr>
          <w:color w:val="2F5496" w:themeColor="accent5" w:themeShade="BF"/>
        </w:rPr>
        <w:t xml:space="preserve"> members. He holds qualifications and experience in Accountancy, Management, Company Secretary, Financial Planning, Superannuation advice and Trusteeship. He is a Fellow of the Australian Society of CPAs, a Fellow of the Australian Institute of </w:t>
      </w:r>
      <w:r w:rsidR="00694B01" w:rsidRPr="00FF3AAC">
        <w:rPr>
          <w:color w:val="2F5496" w:themeColor="accent5" w:themeShade="BF"/>
        </w:rPr>
        <w:t>Management,</w:t>
      </w:r>
      <w:r w:rsidRPr="00FF3AAC">
        <w:rPr>
          <w:color w:val="2F5496" w:themeColor="accent5" w:themeShade="BF"/>
        </w:rPr>
        <w:t xml:space="preserve"> and a life member of Early Childhood Australia. Allan was employed as</w:t>
      </w:r>
      <w:r w:rsidR="0052279B" w:rsidRPr="00FF3AAC">
        <w:rPr>
          <w:color w:val="2F5496" w:themeColor="accent5" w:themeShade="BF"/>
        </w:rPr>
        <w:t xml:space="preserve"> the Executive Officer of the C</w:t>
      </w:r>
      <w:r w:rsidRPr="00FF3AAC">
        <w:rPr>
          <w:color w:val="2F5496" w:themeColor="accent5" w:themeShade="BF"/>
        </w:rPr>
        <w:t xml:space="preserve">&amp;K Association for over 30 years until his retirement in </w:t>
      </w:r>
      <w:r w:rsidR="00694B01" w:rsidRPr="00FF3AAC">
        <w:rPr>
          <w:color w:val="2F5496" w:themeColor="accent5" w:themeShade="BF"/>
        </w:rPr>
        <w:t>2000 and</w:t>
      </w:r>
      <w:r w:rsidRPr="00FF3AAC">
        <w:rPr>
          <w:color w:val="2F5496" w:themeColor="accent5" w:themeShade="BF"/>
        </w:rPr>
        <w:t xml:space="preserve"> has experience on kindergarten and P&amp;C committees.  Allan is passionate about</w:t>
      </w:r>
      <w:r w:rsidR="006E49EF">
        <w:rPr>
          <w:color w:val="2F5496" w:themeColor="accent5" w:themeShade="BF"/>
        </w:rPr>
        <w:t xml:space="preserve"> </w:t>
      </w:r>
      <w:r w:rsidRPr="00FF3AAC">
        <w:rPr>
          <w:color w:val="2F5496" w:themeColor="accent5" w:themeShade="BF"/>
        </w:rPr>
        <w:t>CMS</w:t>
      </w:r>
      <w:r w:rsidR="006E49EF">
        <w:rPr>
          <w:color w:val="2F5496" w:themeColor="accent5" w:themeShade="BF"/>
        </w:rPr>
        <w:t>olutions</w:t>
      </w:r>
      <w:r w:rsidRPr="00FF3AAC">
        <w:rPr>
          <w:color w:val="2F5496" w:themeColor="accent5" w:themeShade="BF"/>
        </w:rPr>
        <w:t xml:space="preserve"> because he believes that Community Services have, and will continue to have, an important role to play in the life of many Australians.</w:t>
      </w:r>
    </w:p>
    <w:p w14:paraId="461833DD" w14:textId="77777777" w:rsidR="00AA6D97" w:rsidRDefault="00AA6D97" w:rsidP="009C550B">
      <w:pPr>
        <w:spacing w:after="0"/>
        <w:rPr>
          <w:b/>
          <w:color w:val="2F5496" w:themeColor="accent5" w:themeShade="BF"/>
        </w:rPr>
      </w:pPr>
    </w:p>
    <w:p w14:paraId="298A827F" w14:textId="77777777" w:rsidR="009C550B" w:rsidRDefault="009C550B" w:rsidP="009C550B">
      <w:pPr>
        <w:spacing w:after="0"/>
        <w:rPr>
          <w:b/>
          <w:color w:val="2F5496" w:themeColor="accent5" w:themeShade="BF"/>
        </w:rPr>
      </w:pPr>
      <w:r>
        <w:rPr>
          <w:b/>
          <w:color w:val="2F5496" w:themeColor="accent5" w:themeShade="BF"/>
        </w:rPr>
        <w:t>Peter Hoens – Board Member</w:t>
      </w:r>
    </w:p>
    <w:p w14:paraId="26267B3A" w14:textId="2C94ABCC" w:rsidR="0096017D" w:rsidRPr="0096017D" w:rsidRDefault="0096017D" w:rsidP="0096017D">
      <w:pPr>
        <w:tabs>
          <w:tab w:val="left" w:pos="2130"/>
        </w:tabs>
        <w:spacing w:after="0"/>
        <w:rPr>
          <w:color w:val="2F5496" w:themeColor="accent5" w:themeShade="BF"/>
        </w:rPr>
      </w:pPr>
      <w:r w:rsidRPr="0096017D">
        <w:rPr>
          <w:color w:val="2F5496" w:themeColor="accent5" w:themeShade="BF"/>
        </w:rPr>
        <w:t xml:space="preserve">Peter Hoens joined the Community Management Solutions Board as an ex-officio member in 2017 and was elected to the board in 2018. Peter was a Secondary School English teacher for 16 years and taught in Government, Catholic and Independent sectors. He sat on the management committee of ETAQ (English Teachers Association Queensland) in 2003 and 2011 and between 2004 and 2010 he was Secretary of ETAQ’s Townsville Branch. Peter graduated from the University of Queensland in 2002 with a dual Bachelor degree of Arts and Education and with a Masters of Education Studies, specialising in Leadership, in 2015. In 2020 he Graduated from Griffith University with a Graduate Certificate of Human Resource Management. </w:t>
      </w:r>
    </w:p>
    <w:p w14:paraId="41BD1A7A" w14:textId="2D521DD0" w:rsidR="00AA6D97" w:rsidRPr="00AA6D97" w:rsidRDefault="00AA6D97" w:rsidP="00AA6D97">
      <w:pPr>
        <w:tabs>
          <w:tab w:val="left" w:pos="2130"/>
        </w:tabs>
        <w:spacing w:after="0"/>
        <w:rPr>
          <w:color w:val="2F5496" w:themeColor="accent5" w:themeShade="BF"/>
        </w:rPr>
      </w:pPr>
    </w:p>
    <w:p w14:paraId="0EAD9A15" w14:textId="77777777" w:rsidR="00AC080D" w:rsidRPr="00F86A46" w:rsidRDefault="00AC080D" w:rsidP="00AC080D">
      <w:pPr>
        <w:tabs>
          <w:tab w:val="left" w:pos="2130"/>
        </w:tabs>
        <w:spacing w:after="0"/>
        <w:rPr>
          <w:b/>
          <w:color w:val="2F5496" w:themeColor="accent5" w:themeShade="BF"/>
          <w:sz w:val="14"/>
        </w:rPr>
      </w:pPr>
      <w:r w:rsidRPr="00F86A46">
        <w:rPr>
          <w:b/>
          <w:color w:val="2F5496" w:themeColor="accent5" w:themeShade="BF"/>
          <w:sz w:val="14"/>
        </w:rPr>
        <w:tab/>
      </w:r>
    </w:p>
    <w:p w14:paraId="34FCD05A" w14:textId="6875BA96" w:rsidR="00AA6D97" w:rsidRPr="00286805" w:rsidRDefault="00AA6D97" w:rsidP="00D57225">
      <w:pPr>
        <w:spacing w:after="0"/>
        <w:jc w:val="both"/>
        <w:rPr>
          <w:b/>
          <w:color w:val="2F5496" w:themeColor="accent5" w:themeShade="BF"/>
        </w:rPr>
      </w:pPr>
      <w:r w:rsidRPr="00286805">
        <w:rPr>
          <w:b/>
          <w:color w:val="2F5496" w:themeColor="accent5" w:themeShade="BF"/>
        </w:rPr>
        <w:t>Chris Hutton –</w:t>
      </w:r>
      <w:r w:rsidR="00841EBF">
        <w:rPr>
          <w:b/>
          <w:color w:val="2F5496" w:themeColor="accent5" w:themeShade="BF"/>
        </w:rPr>
        <w:t xml:space="preserve"> Board</w:t>
      </w:r>
      <w:r w:rsidRPr="00286805">
        <w:rPr>
          <w:b/>
          <w:color w:val="2F5496" w:themeColor="accent5" w:themeShade="BF"/>
        </w:rPr>
        <w:t xml:space="preserve"> </w:t>
      </w:r>
      <w:r w:rsidR="00841EBF">
        <w:rPr>
          <w:b/>
          <w:color w:val="2F5496" w:themeColor="accent5" w:themeShade="BF"/>
        </w:rPr>
        <w:t>Consultant</w:t>
      </w:r>
      <w:r w:rsidRPr="00286805">
        <w:rPr>
          <w:b/>
          <w:color w:val="2F5496" w:themeColor="accent5" w:themeShade="BF"/>
        </w:rPr>
        <w:t xml:space="preserve"> </w:t>
      </w:r>
    </w:p>
    <w:p w14:paraId="61D1D36D" w14:textId="077C454E" w:rsidR="00AC080D" w:rsidRPr="00FB3B13" w:rsidRDefault="0096017D" w:rsidP="00286805">
      <w:pPr>
        <w:spacing w:after="0"/>
        <w:rPr>
          <w:color w:val="2F5496" w:themeColor="accent5" w:themeShade="BF"/>
          <w:lang w:val="en-US"/>
        </w:rPr>
      </w:pPr>
      <w:r w:rsidRPr="0096017D">
        <w:rPr>
          <w:color w:val="2F5496" w:themeColor="accent5" w:themeShade="BF"/>
        </w:rPr>
        <w:t xml:space="preserve">Chris Hutton </w:t>
      </w:r>
      <w:r>
        <w:rPr>
          <w:color w:val="2F5496" w:themeColor="accent5" w:themeShade="BF"/>
        </w:rPr>
        <w:t>joined the board as an ex-officio member</w:t>
      </w:r>
      <w:r w:rsidRPr="0096017D">
        <w:rPr>
          <w:color w:val="2F5496" w:themeColor="accent5" w:themeShade="BF"/>
        </w:rPr>
        <w:t xml:space="preserve"> in 2019 and is a senior Investment Adviser and Partner at Wilsons Advisory and Stockbroking. Chris has been with Wilsons for 14 years, and brings a wealth of experience in financial markets, superannuation and more broadly, client engagement and service. Chris completed a Bachelor of Psychology in 2002 and a Masters of Applied Finance in 2006 from Queensland University of Technology.</w:t>
      </w:r>
    </w:p>
    <w:p w14:paraId="49A8E86B" w14:textId="2EECA5FD" w:rsidR="0043138F" w:rsidRDefault="0043138F" w:rsidP="008344E4">
      <w:pPr>
        <w:pStyle w:val="Heading1"/>
      </w:pPr>
      <w:r w:rsidRPr="00F86A46">
        <w:rPr>
          <w:color w:val="2F5496" w:themeColor="accent5" w:themeShade="BF"/>
        </w:rPr>
        <w:br w:type="page"/>
      </w:r>
      <w:bookmarkStart w:id="11" w:name="_Toc42265471"/>
      <w:r w:rsidR="00C6043F">
        <w:lastRenderedPageBreak/>
        <w:t>CMS</w:t>
      </w:r>
      <w:r w:rsidR="006E49EF">
        <w:t>olutions</w:t>
      </w:r>
      <w:r w:rsidR="00C6043F">
        <w:t xml:space="preserve"> </w:t>
      </w:r>
      <w:r>
        <w:t>Organisation Chart</w:t>
      </w:r>
      <w:bookmarkEnd w:id="11"/>
    </w:p>
    <w:p w14:paraId="6FE93952" w14:textId="485B11CD" w:rsidR="0039488A" w:rsidRDefault="0039488A" w:rsidP="0043138F">
      <w:pPr>
        <w:rPr>
          <w:noProof/>
        </w:rPr>
      </w:pPr>
    </w:p>
    <w:p w14:paraId="68C6CF0B" w14:textId="79DDFB39" w:rsidR="00763E6B" w:rsidRDefault="00763E6B" w:rsidP="0043138F">
      <w:pPr>
        <w:rPr>
          <w:noProof/>
        </w:rPr>
      </w:pPr>
    </w:p>
    <w:p w14:paraId="53FBB8EF" w14:textId="19D88E92" w:rsidR="00763E6B" w:rsidRDefault="00F82BF6" w:rsidP="0043138F">
      <w:pPr>
        <w:rPr>
          <w:noProof/>
        </w:rPr>
      </w:pPr>
      <w:r>
        <w:rPr>
          <w:noProof/>
        </w:rPr>
        <w:drawing>
          <wp:inline distT="0" distB="0" distL="0" distR="0" wp14:anchorId="23E2451E" wp14:editId="63CEE5F7">
            <wp:extent cx="6083300" cy="7197090"/>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83300" cy="7197090"/>
                    </a:xfrm>
                    <a:prstGeom prst="rect">
                      <a:avLst/>
                    </a:prstGeom>
                  </pic:spPr>
                </pic:pic>
              </a:graphicData>
            </a:graphic>
          </wp:inline>
        </w:drawing>
      </w:r>
    </w:p>
    <w:p w14:paraId="23805A80" w14:textId="0E1CB46C" w:rsidR="00763E6B" w:rsidRDefault="00763E6B" w:rsidP="0043138F">
      <w:pPr>
        <w:rPr>
          <w:noProof/>
        </w:rPr>
      </w:pPr>
    </w:p>
    <w:p w14:paraId="7E42577E" w14:textId="522368D2" w:rsidR="00763E6B" w:rsidRDefault="00763E6B" w:rsidP="0043138F">
      <w:pPr>
        <w:rPr>
          <w:noProof/>
        </w:rPr>
      </w:pPr>
    </w:p>
    <w:p w14:paraId="3379176F" w14:textId="4784BA51" w:rsidR="00763E6B" w:rsidRDefault="00763E6B" w:rsidP="0043138F">
      <w:pPr>
        <w:rPr>
          <w:noProof/>
        </w:rPr>
      </w:pPr>
    </w:p>
    <w:p w14:paraId="3B178474" w14:textId="77777777" w:rsidR="00D00B10" w:rsidRPr="00D00B10" w:rsidRDefault="00D00B10" w:rsidP="00D00B10">
      <w:bookmarkStart w:id="12" w:name="_Toc42265472"/>
    </w:p>
    <w:p w14:paraId="43DC1C87" w14:textId="638D6D9A" w:rsidR="0043138F" w:rsidRDefault="0043138F" w:rsidP="008344E4">
      <w:pPr>
        <w:pStyle w:val="Heading1"/>
      </w:pPr>
      <w:r>
        <w:lastRenderedPageBreak/>
        <w:t xml:space="preserve">Services – Human Resources | Industrial Relations | Work Health &amp; Safety </w:t>
      </w:r>
      <w:r w:rsidR="006B6F42">
        <w:t>| Training</w:t>
      </w:r>
      <w:bookmarkEnd w:id="12"/>
    </w:p>
    <w:p w14:paraId="6E3F3890" w14:textId="77777777" w:rsidR="004E330E" w:rsidRDefault="004E330E" w:rsidP="004E330E"/>
    <w:p w14:paraId="0A69DE22" w14:textId="68333F93" w:rsidR="00976F2D" w:rsidRPr="00CF0B95" w:rsidRDefault="00E21FA2" w:rsidP="004E330E">
      <w:pPr>
        <w:rPr>
          <w:color w:val="2F5496" w:themeColor="accent5" w:themeShade="BF"/>
        </w:rPr>
      </w:pPr>
      <w:r w:rsidRPr="00CF0B95">
        <w:rPr>
          <w:color w:val="2F5496" w:themeColor="accent5" w:themeShade="BF"/>
        </w:rPr>
        <w:t>The Human Resources and Industrial Relations team have provided substantial assistance and advice to our members</w:t>
      </w:r>
      <w:r w:rsidR="00976F2D" w:rsidRPr="00CF0B95">
        <w:rPr>
          <w:color w:val="2F5496" w:themeColor="accent5" w:themeShade="BF"/>
        </w:rPr>
        <w:t xml:space="preserve"> and we have also represented members on human resources management and industrial relations issues.</w:t>
      </w:r>
      <w:r w:rsidR="00D57225" w:rsidRPr="00CF0B95">
        <w:rPr>
          <w:color w:val="2F5496" w:themeColor="accent5" w:themeShade="BF"/>
        </w:rPr>
        <w:t xml:space="preserve"> We also continue</w:t>
      </w:r>
      <w:r w:rsidR="00D6059D">
        <w:rPr>
          <w:color w:val="2F5496" w:themeColor="accent5" w:themeShade="BF"/>
        </w:rPr>
        <w:t>d</w:t>
      </w:r>
      <w:r w:rsidR="00D57225" w:rsidRPr="00CF0B95">
        <w:rPr>
          <w:color w:val="2F5496" w:themeColor="accent5" w:themeShade="BF"/>
        </w:rPr>
        <w:t xml:space="preserve"> to deliver in-house training and various site </w:t>
      </w:r>
      <w:r w:rsidR="008D76A7" w:rsidRPr="00CF0B95">
        <w:rPr>
          <w:color w:val="2F5496" w:themeColor="accent5" w:themeShade="BF"/>
        </w:rPr>
        <w:t>visits</w:t>
      </w:r>
      <w:r w:rsidR="00D57225" w:rsidRPr="00CF0B95">
        <w:rPr>
          <w:color w:val="2F5496" w:themeColor="accent5" w:themeShade="BF"/>
        </w:rPr>
        <w:t xml:space="preserve"> throughout </w:t>
      </w:r>
      <w:r w:rsidR="00D457C7">
        <w:rPr>
          <w:color w:val="2F5496" w:themeColor="accent5" w:themeShade="BF"/>
        </w:rPr>
        <w:t>20</w:t>
      </w:r>
      <w:r w:rsidR="001C016C">
        <w:rPr>
          <w:color w:val="2F5496" w:themeColor="accent5" w:themeShade="BF"/>
        </w:rPr>
        <w:t>20</w:t>
      </w:r>
      <w:r w:rsidR="00D57225" w:rsidRPr="00CF0B95">
        <w:rPr>
          <w:color w:val="2F5496" w:themeColor="accent5" w:themeShade="BF"/>
        </w:rPr>
        <w:t>.</w:t>
      </w:r>
    </w:p>
    <w:p w14:paraId="1A7B6E88" w14:textId="7467B5A9" w:rsidR="00976F2D" w:rsidRPr="00CF0B95" w:rsidRDefault="00976F2D" w:rsidP="004E330E">
      <w:pPr>
        <w:rPr>
          <w:color w:val="2F5496" w:themeColor="accent5" w:themeShade="BF"/>
        </w:rPr>
      </w:pPr>
      <w:r w:rsidRPr="00CF0B95">
        <w:rPr>
          <w:color w:val="2F5496" w:themeColor="accent5" w:themeShade="BF"/>
        </w:rPr>
        <w:t xml:space="preserve">The team has handled </w:t>
      </w:r>
      <w:r w:rsidR="00C530A0">
        <w:rPr>
          <w:color w:val="2F5496" w:themeColor="accent5" w:themeShade="BF"/>
        </w:rPr>
        <w:t xml:space="preserve">substantially more </w:t>
      </w:r>
      <w:r w:rsidRPr="00CF0B95">
        <w:rPr>
          <w:color w:val="2F5496" w:themeColor="accent5" w:themeShade="BF"/>
        </w:rPr>
        <w:t>enquiries</w:t>
      </w:r>
      <w:r w:rsidR="00C530A0">
        <w:rPr>
          <w:color w:val="2F5496" w:themeColor="accent5" w:themeShade="BF"/>
        </w:rPr>
        <w:t xml:space="preserve"> </w:t>
      </w:r>
      <w:r w:rsidR="002D3CF0">
        <w:rPr>
          <w:color w:val="2F5496" w:themeColor="accent5" w:themeShade="BF"/>
        </w:rPr>
        <w:t>than</w:t>
      </w:r>
      <w:r w:rsidR="00C530A0">
        <w:rPr>
          <w:color w:val="2F5496" w:themeColor="accent5" w:themeShade="BF"/>
        </w:rPr>
        <w:t xml:space="preserve"> previous years due to the Pandemic</w:t>
      </w:r>
      <w:r w:rsidRPr="00CF0B95">
        <w:rPr>
          <w:color w:val="2F5496" w:themeColor="accent5" w:themeShade="BF"/>
        </w:rPr>
        <w:t>.</w:t>
      </w:r>
    </w:p>
    <w:p w14:paraId="0C4C2962" w14:textId="06369BAC" w:rsidR="00D57225" w:rsidRPr="00CF0B95" w:rsidRDefault="001C016C" w:rsidP="004E330E">
      <w:pPr>
        <w:rPr>
          <w:color w:val="2F5496" w:themeColor="accent5" w:themeShade="BF"/>
        </w:rPr>
      </w:pPr>
      <w:r>
        <w:rPr>
          <w:color w:val="2F5496" w:themeColor="accent5" w:themeShade="BF"/>
        </w:rPr>
        <w:t>CMSolutions</w:t>
      </w:r>
      <w:r w:rsidR="008D764B" w:rsidRPr="00CF0B95">
        <w:rPr>
          <w:color w:val="2F5496" w:themeColor="accent5" w:themeShade="BF"/>
        </w:rPr>
        <w:t xml:space="preserve"> HR/IR Team have represented and assisted members in significant matters during </w:t>
      </w:r>
      <w:r w:rsidR="00D457C7">
        <w:rPr>
          <w:color w:val="2F5496" w:themeColor="accent5" w:themeShade="BF"/>
        </w:rPr>
        <w:t>20</w:t>
      </w:r>
      <w:r>
        <w:rPr>
          <w:color w:val="2F5496" w:themeColor="accent5" w:themeShade="BF"/>
        </w:rPr>
        <w:t>20</w:t>
      </w:r>
      <w:r w:rsidR="008D764B" w:rsidRPr="00CF0B95">
        <w:rPr>
          <w:color w:val="2F5496" w:themeColor="accent5" w:themeShade="BF"/>
        </w:rPr>
        <w:t xml:space="preserve"> as outlined below.</w:t>
      </w:r>
    </w:p>
    <w:p w14:paraId="60DC3D23" w14:textId="77777777" w:rsidR="00976F2D" w:rsidRDefault="00D57225" w:rsidP="004E330E">
      <w:r>
        <w:rPr>
          <w:noProof/>
          <w:lang w:eastAsia="en-AU"/>
        </w:rPr>
        <w:drawing>
          <wp:inline distT="0" distB="0" distL="0" distR="0" wp14:anchorId="3ECA4039" wp14:editId="700E9F86">
            <wp:extent cx="6019800" cy="6591300"/>
            <wp:effectExtent l="38100" t="0" r="38100" b="0"/>
            <wp:docPr id="41" name="Diagram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C224BD1" w14:textId="77777777" w:rsidR="00E21FA2" w:rsidRDefault="00976F2D" w:rsidP="004E330E">
      <w:r>
        <w:t xml:space="preserve"> </w:t>
      </w:r>
    </w:p>
    <w:p w14:paraId="4AC3848A" w14:textId="77777777" w:rsidR="0043138F" w:rsidRDefault="0043138F" w:rsidP="008344E4">
      <w:pPr>
        <w:pStyle w:val="Heading1"/>
      </w:pPr>
      <w:bookmarkStart w:id="13" w:name="_Toc42265473"/>
      <w:r>
        <w:lastRenderedPageBreak/>
        <w:t>Services Financial – Audits | Bookkeeping | Payroll</w:t>
      </w:r>
      <w:bookmarkEnd w:id="13"/>
    </w:p>
    <w:p w14:paraId="49C08676" w14:textId="77777777" w:rsidR="00B11349" w:rsidRDefault="00B11349" w:rsidP="00B11349"/>
    <w:p w14:paraId="79F33F05" w14:textId="77777777" w:rsidR="008D764B" w:rsidRPr="00CF0B95" w:rsidRDefault="008D764B" w:rsidP="0043138F">
      <w:pPr>
        <w:rPr>
          <w:color w:val="2F5496" w:themeColor="accent5" w:themeShade="BF"/>
        </w:rPr>
      </w:pPr>
      <w:r w:rsidRPr="00CF0B95">
        <w:rPr>
          <w:color w:val="2F5496" w:themeColor="accent5" w:themeShade="BF"/>
        </w:rPr>
        <w:t xml:space="preserve">The Financial Services team have provided substantial assistance and performed some comprehensive work for our members. </w:t>
      </w:r>
    </w:p>
    <w:p w14:paraId="03C5A113" w14:textId="407D97EB" w:rsidR="0043138F" w:rsidRDefault="008D76A7" w:rsidP="0043138F">
      <w:pPr>
        <w:rPr>
          <w:rFonts w:asciiTheme="majorHAnsi" w:eastAsiaTheme="majorEastAsia" w:hAnsiTheme="majorHAnsi" w:cstheme="majorBidi"/>
          <w:color w:val="2E74B5" w:themeColor="accent1" w:themeShade="BF"/>
          <w:sz w:val="28"/>
          <w:szCs w:val="28"/>
        </w:rPr>
      </w:pPr>
      <w:r w:rsidRPr="00CF0B95">
        <w:rPr>
          <w:noProof/>
          <w:color w:val="2F5496" w:themeColor="accent5" w:themeShade="BF"/>
          <w:lang w:eastAsia="en-AU"/>
        </w:rPr>
        <w:drawing>
          <wp:anchor distT="0" distB="0" distL="114300" distR="114300" simplePos="0" relativeHeight="251660288" behindDoc="0" locked="0" layoutInCell="1" allowOverlap="1" wp14:anchorId="7C0AC931" wp14:editId="44D56432">
            <wp:simplePos x="0" y="0"/>
            <wp:positionH relativeFrom="margin">
              <wp:posOffset>251460</wp:posOffset>
            </wp:positionH>
            <wp:positionV relativeFrom="margin">
              <wp:posOffset>1860550</wp:posOffset>
            </wp:positionV>
            <wp:extent cx="5638800" cy="4352925"/>
            <wp:effectExtent l="0" t="38100" r="0" b="47625"/>
            <wp:wrapSquare wrapText="bothSides"/>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sidR="001C016C">
        <w:rPr>
          <w:color w:val="2F5496" w:themeColor="accent5" w:themeShade="BF"/>
        </w:rPr>
        <w:t>CMSolutions</w:t>
      </w:r>
      <w:r w:rsidR="008D764B" w:rsidRPr="00CF0B95">
        <w:rPr>
          <w:color w:val="2F5496" w:themeColor="accent5" w:themeShade="BF"/>
        </w:rPr>
        <w:t xml:space="preserve"> Financial Services team provide the following services to our members in </w:t>
      </w:r>
      <w:r w:rsidR="00D457C7">
        <w:rPr>
          <w:color w:val="2F5496" w:themeColor="accent5" w:themeShade="BF"/>
        </w:rPr>
        <w:t>20</w:t>
      </w:r>
      <w:r w:rsidR="001C016C">
        <w:rPr>
          <w:color w:val="2F5496" w:themeColor="accent5" w:themeShade="BF"/>
        </w:rPr>
        <w:t>20</w:t>
      </w:r>
      <w:r w:rsidR="008D764B" w:rsidRPr="00CF0B95">
        <w:rPr>
          <w:color w:val="2F5496" w:themeColor="accent5" w:themeShade="BF"/>
        </w:rPr>
        <w:t xml:space="preserve">. </w:t>
      </w:r>
      <w:r w:rsidR="0043138F">
        <w:br w:type="page"/>
      </w:r>
    </w:p>
    <w:p w14:paraId="19878281" w14:textId="55F8F8B4" w:rsidR="00E91B8E" w:rsidRDefault="00E91B8E" w:rsidP="008344E4">
      <w:pPr>
        <w:pStyle w:val="Heading1"/>
      </w:pPr>
    </w:p>
    <w:p w14:paraId="7EA64D93" w14:textId="77777777" w:rsidR="00E91B8E" w:rsidRDefault="00E91B8E" w:rsidP="008344E4">
      <w:pPr>
        <w:pStyle w:val="Heading1"/>
      </w:pPr>
    </w:p>
    <w:p w14:paraId="4CFB01E1" w14:textId="77777777" w:rsidR="00E91B8E" w:rsidRDefault="00E91B8E" w:rsidP="008344E4">
      <w:pPr>
        <w:pStyle w:val="Heading1"/>
      </w:pPr>
    </w:p>
    <w:p w14:paraId="5483E9C8" w14:textId="77777777" w:rsidR="00E91B8E" w:rsidRDefault="00E91B8E" w:rsidP="008344E4">
      <w:pPr>
        <w:pStyle w:val="Heading1"/>
      </w:pPr>
    </w:p>
    <w:p w14:paraId="63AC7DB6" w14:textId="77777777" w:rsidR="00E91B8E" w:rsidRDefault="00E91B8E" w:rsidP="008344E4">
      <w:pPr>
        <w:pStyle w:val="Heading1"/>
      </w:pPr>
    </w:p>
    <w:p w14:paraId="6B5FAA12" w14:textId="77777777" w:rsidR="00E91B8E" w:rsidRDefault="00E91B8E" w:rsidP="008344E4">
      <w:pPr>
        <w:pStyle w:val="Heading1"/>
      </w:pPr>
    </w:p>
    <w:p w14:paraId="500C7783" w14:textId="77777777" w:rsidR="00E91B8E" w:rsidRDefault="00E91B8E" w:rsidP="008344E4">
      <w:pPr>
        <w:pStyle w:val="Heading1"/>
      </w:pPr>
    </w:p>
    <w:p w14:paraId="0951C9EA" w14:textId="77777777" w:rsidR="00E91B8E" w:rsidRDefault="00E91B8E" w:rsidP="008344E4">
      <w:pPr>
        <w:pStyle w:val="Heading1"/>
      </w:pPr>
    </w:p>
    <w:p w14:paraId="21BBCA03" w14:textId="0366C54E" w:rsidR="00E91B8E" w:rsidRPr="008344E4" w:rsidRDefault="00E91B8E" w:rsidP="008344E4">
      <w:pPr>
        <w:pStyle w:val="Heading1"/>
      </w:pPr>
      <w:bookmarkStart w:id="14" w:name="_Toc42265475"/>
      <w:r w:rsidRPr="008344E4">
        <w:t>Financial Statements Appendix</w:t>
      </w:r>
      <w:bookmarkEnd w:id="14"/>
    </w:p>
    <w:p w14:paraId="0F818AC4" w14:textId="191EE392" w:rsidR="00023FD8" w:rsidRPr="00023FD8" w:rsidRDefault="008C1926" w:rsidP="00023FD8">
      <w:bookmarkStart w:id="15" w:name="RANGE!A1:F44"/>
      <w:bookmarkEnd w:id="15"/>
      <w:r>
        <w:br w:type="page"/>
      </w:r>
    </w:p>
    <w:p w14:paraId="6DF45BC8" w14:textId="77777777" w:rsidR="001A562B" w:rsidRDefault="00023FD8" w:rsidP="00023FD8">
      <w:pPr>
        <w:pStyle w:val="Heading5"/>
        <w:spacing w:before="70"/>
        <w:ind w:right="3044"/>
        <w:jc w:val="center"/>
        <w:rPr>
          <w:b/>
          <w:bCs/>
          <w:color w:val="231F20"/>
          <w:w w:val="105"/>
        </w:rPr>
      </w:pPr>
      <w:bookmarkStart w:id="16" w:name="_TOC_250004"/>
      <w:r>
        <w:rPr>
          <w:b/>
          <w:bCs/>
          <w:color w:val="231F20"/>
          <w:w w:val="105"/>
        </w:rPr>
        <w:lastRenderedPageBreak/>
        <w:t xml:space="preserve">                                                     </w:t>
      </w:r>
    </w:p>
    <w:p w14:paraId="3E6912E4" w14:textId="56AD8708" w:rsidR="00023FD8" w:rsidRPr="001A562B" w:rsidRDefault="00023FD8" w:rsidP="001A562B">
      <w:pPr>
        <w:pStyle w:val="Heading5"/>
        <w:spacing w:before="70"/>
        <w:ind w:left="2051" w:right="3044" w:firstLine="720"/>
        <w:jc w:val="center"/>
        <w:rPr>
          <w:b/>
          <w:bCs/>
          <w:sz w:val="18"/>
          <w:szCs w:val="18"/>
        </w:rPr>
      </w:pPr>
      <w:r w:rsidRPr="001A562B">
        <w:rPr>
          <w:b/>
          <w:bCs/>
          <w:color w:val="231F20"/>
          <w:w w:val="105"/>
          <w:sz w:val="18"/>
          <w:szCs w:val="18"/>
        </w:rPr>
        <w:t>OPERATING</w:t>
      </w:r>
      <w:r w:rsidRPr="001A562B">
        <w:rPr>
          <w:b/>
          <w:bCs/>
          <w:color w:val="231F20"/>
          <w:spacing w:val="-10"/>
          <w:w w:val="105"/>
          <w:sz w:val="18"/>
          <w:szCs w:val="18"/>
        </w:rPr>
        <w:t xml:space="preserve"> </w:t>
      </w:r>
      <w:bookmarkEnd w:id="16"/>
      <w:r w:rsidRPr="001A562B">
        <w:rPr>
          <w:b/>
          <w:bCs/>
          <w:color w:val="231F20"/>
          <w:w w:val="105"/>
          <w:sz w:val="18"/>
          <w:szCs w:val="18"/>
        </w:rPr>
        <w:t>REPORT</w:t>
      </w:r>
    </w:p>
    <w:p w14:paraId="60067F15" w14:textId="77777777" w:rsidR="00023FD8" w:rsidRPr="001A562B" w:rsidRDefault="00023FD8">
      <w:pPr>
        <w:spacing w:before="24"/>
        <w:ind w:left="2771" w:right="2910"/>
        <w:jc w:val="center"/>
        <w:rPr>
          <w:b/>
          <w:sz w:val="18"/>
          <w:szCs w:val="18"/>
        </w:rPr>
      </w:pPr>
      <w:r w:rsidRPr="001A562B">
        <w:rPr>
          <w:b/>
          <w:color w:val="231F20"/>
          <w:w w:val="105"/>
          <w:sz w:val="18"/>
          <w:szCs w:val="18"/>
        </w:rPr>
        <w:t>FOR</w:t>
      </w:r>
      <w:r w:rsidRPr="001A562B">
        <w:rPr>
          <w:b/>
          <w:color w:val="231F20"/>
          <w:spacing w:val="-6"/>
          <w:w w:val="105"/>
          <w:sz w:val="18"/>
          <w:szCs w:val="18"/>
        </w:rPr>
        <w:t xml:space="preserve"> </w:t>
      </w:r>
      <w:r w:rsidRPr="001A562B">
        <w:rPr>
          <w:b/>
          <w:color w:val="231F20"/>
          <w:w w:val="105"/>
          <w:sz w:val="18"/>
          <w:szCs w:val="18"/>
        </w:rPr>
        <w:t>THE</w:t>
      </w:r>
      <w:r w:rsidRPr="001A562B">
        <w:rPr>
          <w:b/>
          <w:color w:val="231F20"/>
          <w:spacing w:val="-8"/>
          <w:w w:val="105"/>
          <w:sz w:val="18"/>
          <w:szCs w:val="18"/>
        </w:rPr>
        <w:t xml:space="preserve"> </w:t>
      </w:r>
      <w:r w:rsidRPr="001A562B">
        <w:rPr>
          <w:b/>
          <w:color w:val="231F20"/>
          <w:w w:val="105"/>
          <w:sz w:val="18"/>
          <w:szCs w:val="18"/>
        </w:rPr>
        <w:t>YEAR</w:t>
      </w:r>
      <w:r w:rsidRPr="001A562B">
        <w:rPr>
          <w:b/>
          <w:color w:val="231F20"/>
          <w:spacing w:val="-6"/>
          <w:w w:val="105"/>
          <w:sz w:val="18"/>
          <w:szCs w:val="18"/>
        </w:rPr>
        <w:t xml:space="preserve"> </w:t>
      </w:r>
      <w:r w:rsidRPr="001A562B">
        <w:rPr>
          <w:b/>
          <w:color w:val="231F20"/>
          <w:w w:val="105"/>
          <w:sz w:val="18"/>
          <w:szCs w:val="18"/>
        </w:rPr>
        <w:t>ENDED</w:t>
      </w:r>
      <w:r w:rsidRPr="001A562B">
        <w:rPr>
          <w:b/>
          <w:color w:val="231F20"/>
          <w:spacing w:val="-7"/>
          <w:w w:val="105"/>
          <w:sz w:val="18"/>
          <w:szCs w:val="18"/>
        </w:rPr>
        <w:t xml:space="preserve"> </w:t>
      </w:r>
      <w:r w:rsidRPr="001A562B">
        <w:rPr>
          <w:b/>
          <w:color w:val="231F20"/>
          <w:w w:val="105"/>
          <w:sz w:val="18"/>
          <w:szCs w:val="18"/>
        </w:rPr>
        <w:t>31</w:t>
      </w:r>
      <w:r w:rsidRPr="001A562B">
        <w:rPr>
          <w:b/>
          <w:color w:val="231F20"/>
          <w:spacing w:val="-6"/>
          <w:w w:val="105"/>
          <w:sz w:val="18"/>
          <w:szCs w:val="18"/>
        </w:rPr>
        <w:t xml:space="preserve"> </w:t>
      </w:r>
      <w:r w:rsidRPr="001A562B">
        <w:rPr>
          <w:b/>
          <w:color w:val="231F20"/>
          <w:w w:val="105"/>
          <w:sz w:val="18"/>
          <w:szCs w:val="18"/>
        </w:rPr>
        <w:t>DECEMBER</w:t>
      </w:r>
      <w:r w:rsidRPr="001A562B">
        <w:rPr>
          <w:b/>
          <w:color w:val="231F20"/>
          <w:spacing w:val="-6"/>
          <w:w w:val="105"/>
          <w:sz w:val="18"/>
          <w:szCs w:val="18"/>
        </w:rPr>
        <w:t xml:space="preserve"> </w:t>
      </w:r>
      <w:r w:rsidRPr="001A562B">
        <w:rPr>
          <w:b/>
          <w:color w:val="231F20"/>
          <w:w w:val="105"/>
          <w:sz w:val="18"/>
          <w:szCs w:val="18"/>
        </w:rPr>
        <w:t>2020</w:t>
      </w:r>
    </w:p>
    <w:p w14:paraId="744622B1" w14:textId="77777777" w:rsidR="00023FD8" w:rsidRDefault="00023FD8">
      <w:pPr>
        <w:pStyle w:val="BodyText"/>
        <w:spacing w:before="1"/>
        <w:rPr>
          <w:b/>
        </w:rPr>
      </w:pPr>
    </w:p>
    <w:p w14:paraId="42B372D7" w14:textId="0153D210" w:rsidR="00023FD8" w:rsidRPr="001A562B" w:rsidRDefault="00023FD8" w:rsidP="00023FD8">
      <w:pPr>
        <w:pStyle w:val="BodyText"/>
        <w:spacing w:line="266" w:lineRule="auto"/>
        <w:ind w:left="199" w:right="338"/>
        <w:rPr>
          <w:sz w:val="18"/>
          <w:szCs w:val="18"/>
        </w:rPr>
      </w:pPr>
      <w:r w:rsidRPr="001A562B">
        <w:rPr>
          <w:color w:val="231F20"/>
          <w:w w:val="105"/>
          <w:sz w:val="18"/>
          <w:szCs w:val="18"/>
        </w:rPr>
        <w:t>The</w:t>
      </w:r>
      <w:r w:rsidRPr="001A562B">
        <w:rPr>
          <w:color w:val="231F20"/>
          <w:spacing w:val="-7"/>
          <w:w w:val="105"/>
          <w:sz w:val="18"/>
          <w:szCs w:val="18"/>
        </w:rPr>
        <w:t xml:space="preserve"> </w:t>
      </w:r>
      <w:r w:rsidRPr="001A562B">
        <w:rPr>
          <w:color w:val="231F20"/>
          <w:w w:val="105"/>
          <w:sz w:val="18"/>
          <w:szCs w:val="18"/>
        </w:rPr>
        <w:t>Committee</w:t>
      </w:r>
      <w:r w:rsidRPr="001A562B">
        <w:rPr>
          <w:color w:val="231F20"/>
          <w:spacing w:val="-6"/>
          <w:w w:val="105"/>
          <w:sz w:val="18"/>
          <w:szCs w:val="18"/>
        </w:rPr>
        <w:t xml:space="preserve"> </w:t>
      </w:r>
      <w:r w:rsidRPr="001A562B">
        <w:rPr>
          <w:color w:val="231F20"/>
          <w:w w:val="105"/>
          <w:sz w:val="18"/>
          <w:szCs w:val="18"/>
        </w:rPr>
        <w:t>of</w:t>
      </w:r>
      <w:r w:rsidRPr="001A562B">
        <w:rPr>
          <w:color w:val="231F20"/>
          <w:spacing w:val="-7"/>
          <w:w w:val="105"/>
          <w:sz w:val="18"/>
          <w:szCs w:val="18"/>
        </w:rPr>
        <w:t xml:space="preserve"> </w:t>
      </w:r>
      <w:r w:rsidRPr="001A562B">
        <w:rPr>
          <w:color w:val="231F20"/>
          <w:w w:val="105"/>
          <w:sz w:val="18"/>
          <w:szCs w:val="18"/>
        </w:rPr>
        <w:t>Management</w:t>
      </w:r>
      <w:r w:rsidRPr="001A562B">
        <w:rPr>
          <w:color w:val="231F20"/>
          <w:spacing w:val="-5"/>
          <w:w w:val="105"/>
          <w:sz w:val="18"/>
          <w:szCs w:val="18"/>
        </w:rPr>
        <w:t xml:space="preserve"> </w:t>
      </w:r>
      <w:r w:rsidRPr="001A562B">
        <w:rPr>
          <w:color w:val="231F20"/>
          <w:w w:val="105"/>
          <w:sz w:val="18"/>
          <w:szCs w:val="18"/>
        </w:rPr>
        <w:t>presents</w:t>
      </w:r>
      <w:r w:rsidRPr="001A562B">
        <w:rPr>
          <w:color w:val="231F20"/>
          <w:spacing w:val="-6"/>
          <w:w w:val="105"/>
          <w:sz w:val="18"/>
          <w:szCs w:val="18"/>
        </w:rPr>
        <w:t xml:space="preserve"> </w:t>
      </w:r>
      <w:r w:rsidRPr="001A562B">
        <w:rPr>
          <w:color w:val="231F20"/>
          <w:w w:val="105"/>
          <w:sz w:val="18"/>
          <w:szCs w:val="18"/>
        </w:rPr>
        <w:t>its</w:t>
      </w:r>
      <w:r w:rsidRPr="001A562B">
        <w:rPr>
          <w:color w:val="231F20"/>
          <w:spacing w:val="-7"/>
          <w:w w:val="105"/>
          <w:sz w:val="18"/>
          <w:szCs w:val="18"/>
        </w:rPr>
        <w:t xml:space="preserve"> </w:t>
      </w:r>
      <w:r w:rsidRPr="001A562B">
        <w:rPr>
          <w:color w:val="231F20"/>
          <w:w w:val="105"/>
          <w:sz w:val="18"/>
          <w:szCs w:val="18"/>
        </w:rPr>
        <w:t>operating</w:t>
      </w:r>
      <w:r w:rsidRPr="001A562B">
        <w:rPr>
          <w:color w:val="231F20"/>
          <w:spacing w:val="-6"/>
          <w:w w:val="105"/>
          <w:sz w:val="18"/>
          <w:szCs w:val="18"/>
        </w:rPr>
        <w:t xml:space="preserve"> </w:t>
      </w:r>
      <w:r w:rsidRPr="001A562B">
        <w:rPr>
          <w:color w:val="231F20"/>
          <w:w w:val="105"/>
          <w:sz w:val="18"/>
          <w:szCs w:val="18"/>
        </w:rPr>
        <w:t>report</w:t>
      </w:r>
      <w:r w:rsidRPr="001A562B">
        <w:rPr>
          <w:color w:val="231F20"/>
          <w:spacing w:val="-5"/>
          <w:w w:val="105"/>
          <w:sz w:val="18"/>
          <w:szCs w:val="18"/>
        </w:rPr>
        <w:t xml:space="preserve"> </w:t>
      </w:r>
      <w:r w:rsidRPr="001A562B">
        <w:rPr>
          <w:color w:val="231F20"/>
          <w:w w:val="105"/>
          <w:sz w:val="18"/>
          <w:szCs w:val="18"/>
        </w:rPr>
        <w:t>on</w:t>
      </w:r>
      <w:r w:rsidRPr="001A562B">
        <w:rPr>
          <w:color w:val="231F20"/>
          <w:spacing w:val="-5"/>
          <w:w w:val="105"/>
          <w:sz w:val="18"/>
          <w:szCs w:val="18"/>
        </w:rPr>
        <w:t xml:space="preserve"> </w:t>
      </w:r>
      <w:r w:rsidRPr="001A562B">
        <w:rPr>
          <w:color w:val="231F20"/>
          <w:w w:val="105"/>
          <w:sz w:val="18"/>
          <w:szCs w:val="18"/>
        </w:rPr>
        <w:t>the</w:t>
      </w:r>
      <w:r w:rsidRPr="001A562B">
        <w:rPr>
          <w:color w:val="231F20"/>
          <w:spacing w:val="-6"/>
          <w:w w:val="105"/>
          <w:sz w:val="18"/>
          <w:szCs w:val="18"/>
        </w:rPr>
        <w:t xml:space="preserve"> </w:t>
      </w:r>
      <w:r w:rsidRPr="001A562B">
        <w:rPr>
          <w:color w:val="231F20"/>
          <w:w w:val="105"/>
          <w:sz w:val="18"/>
          <w:szCs w:val="18"/>
        </w:rPr>
        <w:t>Association</w:t>
      </w:r>
      <w:r w:rsidRPr="001A562B">
        <w:rPr>
          <w:color w:val="231F20"/>
          <w:spacing w:val="-5"/>
          <w:w w:val="105"/>
          <w:sz w:val="18"/>
          <w:szCs w:val="18"/>
        </w:rPr>
        <w:t xml:space="preserve"> </w:t>
      </w:r>
      <w:r w:rsidRPr="001A562B">
        <w:rPr>
          <w:color w:val="231F20"/>
          <w:w w:val="105"/>
          <w:sz w:val="18"/>
          <w:szCs w:val="18"/>
        </w:rPr>
        <w:t>for</w:t>
      </w:r>
      <w:r w:rsidRPr="001A562B">
        <w:rPr>
          <w:color w:val="231F20"/>
          <w:spacing w:val="-6"/>
          <w:w w:val="105"/>
          <w:sz w:val="18"/>
          <w:szCs w:val="18"/>
        </w:rPr>
        <w:t xml:space="preserve"> </w:t>
      </w:r>
      <w:r w:rsidRPr="001A562B">
        <w:rPr>
          <w:color w:val="231F20"/>
          <w:w w:val="105"/>
          <w:sz w:val="18"/>
          <w:szCs w:val="18"/>
        </w:rPr>
        <w:t>the</w:t>
      </w:r>
      <w:r w:rsidRPr="001A562B">
        <w:rPr>
          <w:color w:val="231F20"/>
          <w:spacing w:val="-6"/>
          <w:w w:val="105"/>
          <w:sz w:val="18"/>
          <w:szCs w:val="18"/>
        </w:rPr>
        <w:t xml:space="preserve"> </w:t>
      </w:r>
      <w:r w:rsidRPr="001A562B">
        <w:rPr>
          <w:color w:val="231F20"/>
          <w:w w:val="105"/>
          <w:sz w:val="18"/>
          <w:szCs w:val="18"/>
        </w:rPr>
        <w:t>financial</w:t>
      </w:r>
      <w:r w:rsidRPr="001A562B">
        <w:rPr>
          <w:color w:val="231F20"/>
          <w:spacing w:val="-6"/>
          <w:w w:val="105"/>
          <w:sz w:val="18"/>
          <w:szCs w:val="18"/>
        </w:rPr>
        <w:t xml:space="preserve"> </w:t>
      </w:r>
      <w:r w:rsidRPr="001A562B">
        <w:rPr>
          <w:color w:val="231F20"/>
          <w:w w:val="105"/>
          <w:sz w:val="18"/>
          <w:szCs w:val="18"/>
        </w:rPr>
        <w:t>year</w:t>
      </w:r>
      <w:r w:rsidRPr="001A562B">
        <w:rPr>
          <w:color w:val="231F20"/>
          <w:spacing w:val="-5"/>
          <w:w w:val="105"/>
          <w:sz w:val="18"/>
          <w:szCs w:val="18"/>
        </w:rPr>
        <w:t xml:space="preserve"> </w:t>
      </w:r>
      <w:r w:rsidRPr="001A562B">
        <w:rPr>
          <w:color w:val="231F20"/>
          <w:w w:val="105"/>
          <w:sz w:val="18"/>
          <w:szCs w:val="18"/>
        </w:rPr>
        <w:t>ended</w:t>
      </w:r>
      <w:r w:rsidRPr="001A562B">
        <w:rPr>
          <w:color w:val="231F20"/>
          <w:spacing w:val="-5"/>
          <w:w w:val="105"/>
          <w:sz w:val="18"/>
          <w:szCs w:val="18"/>
        </w:rPr>
        <w:t xml:space="preserve"> </w:t>
      </w:r>
      <w:r w:rsidRPr="001A562B">
        <w:rPr>
          <w:color w:val="231F20"/>
          <w:w w:val="105"/>
          <w:sz w:val="18"/>
          <w:szCs w:val="18"/>
        </w:rPr>
        <w:t>31</w:t>
      </w:r>
      <w:r w:rsidRPr="001A562B">
        <w:rPr>
          <w:color w:val="231F20"/>
          <w:spacing w:val="-40"/>
          <w:w w:val="105"/>
          <w:sz w:val="18"/>
          <w:szCs w:val="18"/>
        </w:rPr>
        <w:t xml:space="preserve"> </w:t>
      </w:r>
      <w:r w:rsidRPr="001A562B">
        <w:rPr>
          <w:color w:val="231F20"/>
          <w:w w:val="105"/>
          <w:sz w:val="18"/>
          <w:szCs w:val="18"/>
        </w:rPr>
        <w:t>December</w:t>
      </w:r>
      <w:r w:rsidRPr="001A562B">
        <w:rPr>
          <w:color w:val="231F20"/>
          <w:spacing w:val="-1"/>
          <w:w w:val="105"/>
          <w:sz w:val="18"/>
          <w:szCs w:val="18"/>
        </w:rPr>
        <w:t xml:space="preserve"> </w:t>
      </w:r>
      <w:r w:rsidRPr="001A562B">
        <w:rPr>
          <w:color w:val="231F20"/>
          <w:w w:val="105"/>
          <w:sz w:val="18"/>
          <w:szCs w:val="18"/>
        </w:rPr>
        <w:t>2020.</w:t>
      </w:r>
    </w:p>
    <w:p w14:paraId="7949786B" w14:textId="77777777" w:rsidR="00023FD8" w:rsidRPr="001A562B" w:rsidRDefault="00023FD8">
      <w:pPr>
        <w:pStyle w:val="Heading6"/>
        <w:spacing w:before="0" w:line="266" w:lineRule="auto"/>
        <w:ind w:left="199" w:right="338"/>
      </w:pPr>
      <w:r w:rsidRPr="001A562B">
        <w:rPr>
          <w:color w:val="231F20"/>
          <w:w w:val="105"/>
        </w:rPr>
        <w:t>Review</w:t>
      </w:r>
      <w:r w:rsidRPr="001A562B">
        <w:rPr>
          <w:color w:val="231F20"/>
          <w:spacing w:val="-5"/>
          <w:w w:val="105"/>
        </w:rPr>
        <w:t xml:space="preserve"> </w:t>
      </w:r>
      <w:r w:rsidRPr="001A562B">
        <w:rPr>
          <w:color w:val="231F20"/>
          <w:w w:val="105"/>
        </w:rPr>
        <w:t>of</w:t>
      </w:r>
      <w:r w:rsidRPr="001A562B">
        <w:rPr>
          <w:color w:val="231F20"/>
          <w:spacing w:val="-5"/>
          <w:w w:val="105"/>
        </w:rPr>
        <w:t xml:space="preserve"> </w:t>
      </w:r>
      <w:r w:rsidRPr="001A562B">
        <w:rPr>
          <w:color w:val="231F20"/>
          <w:w w:val="105"/>
        </w:rPr>
        <w:t>principal</w:t>
      </w:r>
      <w:r w:rsidRPr="001A562B">
        <w:rPr>
          <w:color w:val="231F20"/>
          <w:spacing w:val="-6"/>
          <w:w w:val="105"/>
        </w:rPr>
        <w:t xml:space="preserve"> </w:t>
      </w:r>
      <w:r w:rsidRPr="001A562B">
        <w:rPr>
          <w:color w:val="231F20"/>
          <w:w w:val="105"/>
        </w:rPr>
        <w:t>activities,</w:t>
      </w:r>
      <w:r w:rsidRPr="001A562B">
        <w:rPr>
          <w:color w:val="231F20"/>
          <w:spacing w:val="-7"/>
          <w:w w:val="105"/>
        </w:rPr>
        <w:t xml:space="preserve"> </w:t>
      </w:r>
      <w:r w:rsidRPr="001A562B">
        <w:rPr>
          <w:color w:val="231F20"/>
          <w:w w:val="105"/>
        </w:rPr>
        <w:t>the</w:t>
      </w:r>
      <w:r w:rsidRPr="001A562B">
        <w:rPr>
          <w:color w:val="231F20"/>
          <w:spacing w:val="-5"/>
          <w:w w:val="105"/>
        </w:rPr>
        <w:t xml:space="preserve"> </w:t>
      </w:r>
      <w:r w:rsidRPr="001A562B">
        <w:rPr>
          <w:color w:val="231F20"/>
          <w:w w:val="105"/>
        </w:rPr>
        <w:t>results</w:t>
      </w:r>
      <w:r w:rsidRPr="001A562B">
        <w:rPr>
          <w:color w:val="231F20"/>
          <w:spacing w:val="-4"/>
          <w:w w:val="105"/>
        </w:rPr>
        <w:t xml:space="preserve"> </w:t>
      </w:r>
      <w:r w:rsidRPr="001A562B">
        <w:rPr>
          <w:color w:val="231F20"/>
          <w:w w:val="105"/>
        </w:rPr>
        <w:t>of</w:t>
      </w:r>
      <w:r w:rsidRPr="001A562B">
        <w:rPr>
          <w:color w:val="231F20"/>
          <w:spacing w:val="-6"/>
          <w:w w:val="105"/>
        </w:rPr>
        <w:t xml:space="preserve"> </w:t>
      </w:r>
      <w:r w:rsidRPr="001A562B">
        <w:rPr>
          <w:color w:val="231F20"/>
          <w:w w:val="105"/>
        </w:rPr>
        <w:t>those</w:t>
      </w:r>
      <w:r w:rsidRPr="001A562B">
        <w:rPr>
          <w:color w:val="231F20"/>
          <w:spacing w:val="-4"/>
          <w:w w:val="105"/>
        </w:rPr>
        <w:t xml:space="preserve"> </w:t>
      </w:r>
      <w:r w:rsidRPr="001A562B">
        <w:rPr>
          <w:color w:val="231F20"/>
          <w:w w:val="105"/>
        </w:rPr>
        <w:t>activities</w:t>
      </w:r>
      <w:r w:rsidRPr="001A562B">
        <w:rPr>
          <w:color w:val="231F20"/>
          <w:spacing w:val="-5"/>
          <w:w w:val="105"/>
        </w:rPr>
        <w:t xml:space="preserve"> </w:t>
      </w:r>
      <w:r w:rsidRPr="001A562B">
        <w:rPr>
          <w:color w:val="231F20"/>
          <w:w w:val="105"/>
        </w:rPr>
        <w:t>and</w:t>
      </w:r>
      <w:r w:rsidRPr="001A562B">
        <w:rPr>
          <w:color w:val="231F20"/>
          <w:spacing w:val="-5"/>
          <w:w w:val="105"/>
        </w:rPr>
        <w:t xml:space="preserve"> </w:t>
      </w:r>
      <w:r w:rsidRPr="001A562B">
        <w:rPr>
          <w:color w:val="231F20"/>
          <w:w w:val="105"/>
        </w:rPr>
        <w:t>any</w:t>
      </w:r>
      <w:r w:rsidRPr="001A562B">
        <w:rPr>
          <w:color w:val="231F20"/>
          <w:spacing w:val="-5"/>
          <w:w w:val="105"/>
        </w:rPr>
        <w:t xml:space="preserve"> </w:t>
      </w:r>
      <w:r w:rsidRPr="001A562B">
        <w:rPr>
          <w:color w:val="231F20"/>
          <w:w w:val="105"/>
        </w:rPr>
        <w:t>significant</w:t>
      </w:r>
      <w:r w:rsidRPr="001A562B">
        <w:rPr>
          <w:color w:val="231F20"/>
          <w:spacing w:val="-5"/>
          <w:w w:val="105"/>
        </w:rPr>
        <w:t xml:space="preserve"> </w:t>
      </w:r>
      <w:r w:rsidRPr="001A562B">
        <w:rPr>
          <w:color w:val="231F20"/>
          <w:w w:val="105"/>
        </w:rPr>
        <w:t>changes</w:t>
      </w:r>
      <w:r w:rsidRPr="001A562B">
        <w:rPr>
          <w:color w:val="231F20"/>
          <w:spacing w:val="-5"/>
          <w:w w:val="105"/>
        </w:rPr>
        <w:t xml:space="preserve"> </w:t>
      </w:r>
      <w:r w:rsidRPr="001A562B">
        <w:rPr>
          <w:color w:val="231F20"/>
          <w:w w:val="105"/>
        </w:rPr>
        <w:t>in</w:t>
      </w:r>
      <w:r w:rsidRPr="001A562B">
        <w:rPr>
          <w:color w:val="231F20"/>
          <w:spacing w:val="-4"/>
          <w:w w:val="105"/>
        </w:rPr>
        <w:t xml:space="preserve"> </w:t>
      </w:r>
      <w:r w:rsidRPr="001A562B">
        <w:rPr>
          <w:color w:val="231F20"/>
          <w:w w:val="105"/>
        </w:rPr>
        <w:t>the</w:t>
      </w:r>
      <w:r w:rsidRPr="001A562B">
        <w:rPr>
          <w:color w:val="231F20"/>
          <w:spacing w:val="-6"/>
          <w:w w:val="105"/>
        </w:rPr>
        <w:t xml:space="preserve"> </w:t>
      </w:r>
      <w:r w:rsidRPr="001A562B">
        <w:rPr>
          <w:color w:val="231F20"/>
          <w:w w:val="105"/>
        </w:rPr>
        <w:t>nature</w:t>
      </w:r>
      <w:r w:rsidRPr="001A562B">
        <w:rPr>
          <w:color w:val="231F20"/>
          <w:spacing w:val="-5"/>
          <w:w w:val="105"/>
        </w:rPr>
        <w:t xml:space="preserve"> </w:t>
      </w:r>
      <w:r w:rsidRPr="001A562B">
        <w:rPr>
          <w:color w:val="231F20"/>
          <w:w w:val="105"/>
        </w:rPr>
        <w:t>of</w:t>
      </w:r>
      <w:r w:rsidRPr="001A562B">
        <w:rPr>
          <w:color w:val="231F20"/>
          <w:spacing w:val="-5"/>
          <w:w w:val="105"/>
        </w:rPr>
        <w:t xml:space="preserve"> </w:t>
      </w:r>
      <w:r w:rsidRPr="001A562B">
        <w:rPr>
          <w:color w:val="231F20"/>
          <w:w w:val="105"/>
        </w:rPr>
        <w:t>those</w:t>
      </w:r>
      <w:r w:rsidRPr="001A562B">
        <w:rPr>
          <w:color w:val="231F20"/>
          <w:spacing w:val="-40"/>
          <w:w w:val="105"/>
        </w:rPr>
        <w:t xml:space="preserve"> </w:t>
      </w:r>
      <w:r w:rsidRPr="001A562B">
        <w:rPr>
          <w:color w:val="231F20"/>
          <w:w w:val="105"/>
        </w:rPr>
        <w:t>activities</w:t>
      </w:r>
      <w:r w:rsidRPr="001A562B">
        <w:rPr>
          <w:color w:val="231F20"/>
          <w:spacing w:val="-2"/>
          <w:w w:val="105"/>
        </w:rPr>
        <w:t xml:space="preserve"> </w:t>
      </w:r>
      <w:r w:rsidRPr="001A562B">
        <w:rPr>
          <w:color w:val="231F20"/>
          <w:w w:val="105"/>
        </w:rPr>
        <w:t>during</w:t>
      </w:r>
      <w:r w:rsidRPr="001A562B">
        <w:rPr>
          <w:color w:val="231F20"/>
          <w:spacing w:val="-2"/>
          <w:w w:val="105"/>
        </w:rPr>
        <w:t xml:space="preserve"> </w:t>
      </w:r>
      <w:r w:rsidRPr="001A562B">
        <w:rPr>
          <w:color w:val="231F20"/>
          <w:w w:val="105"/>
        </w:rPr>
        <w:t>the</w:t>
      </w:r>
      <w:r w:rsidRPr="001A562B">
        <w:rPr>
          <w:color w:val="231F20"/>
          <w:spacing w:val="-1"/>
          <w:w w:val="105"/>
        </w:rPr>
        <w:t xml:space="preserve"> </w:t>
      </w:r>
      <w:r w:rsidRPr="001A562B">
        <w:rPr>
          <w:color w:val="231F20"/>
          <w:w w:val="105"/>
        </w:rPr>
        <w:t>year</w:t>
      </w:r>
    </w:p>
    <w:p w14:paraId="129DAAAB" w14:textId="671728E9" w:rsidR="00023FD8" w:rsidRPr="001A562B" w:rsidRDefault="00023FD8" w:rsidP="00AC4046">
      <w:pPr>
        <w:pStyle w:val="BodyText"/>
        <w:spacing w:after="0" w:line="266" w:lineRule="auto"/>
        <w:ind w:left="199" w:right="338"/>
        <w:rPr>
          <w:color w:val="231F20"/>
          <w:w w:val="105"/>
          <w:sz w:val="18"/>
          <w:szCs w:val="18"/>
        </w:rPr>
      </w:pPr>
      <w:r w:rsidRPr="001A562B">
        <w:rPr>
          <w:color w:val="231F20"/>
          <w:w w:val="105"/>
          <w:sz w:val="18"/>
          <w:szCs w:val="18"/>
        </w:rPr>
        <w:t>The principal activity of the business is providing guidance, advice and support to our members. There has been no</w:t>
      </w:r>
      <w:r w:rsidRPr="001A562B">
        <w:rPr>
          <w:color w:val="231F20"/>
          <w:spacing w:val="1"/>
          <w:w w:val="105"/>
          <w:sz w:val="18"/>
          <w:szCs w:val="18"/>
        </w:rPr>
        <w:t xml:space="preserve"> </w:t>
      </w:r>
      <w:r w:rsidRPr="001A562B">
        <w:rPr>
          <w:color w:val="231F20"/>
          <w:w w:val="105"/>
          <w:sz w:val="18"/>
          <w:szCs w:val="18"/>
        </w:rPr>
        <w:t>significant change in the nature of these activities during the year. The results of these activities include Industrial</w:t>
      </w:r>
      <w:r w:rsidRPr="001A562B">
        <w:rPr>
          <w:color w:val="231F20"/>
          <w:spacing w:val="1"/>
          <w:w w:val="105"/>
          <w:sz w:val="18"/>
          <w:szCs w:val="18"/>
        </w:rPr>
        <w:t xml:space="preserve"> </w:t>
      </w:r>
      <w:r w:rsidRPr="001A562B">
        <w:rPr>
          <w:color w:val="231F20"/>
          <w:w w:val="105"/>
          <w:sz w:val="18"/>
          <w:szCs w:val="18"/>
        </w:rPr>
        <w:t>relations</w:t>
      </w:r>
      <w:r w:rsidRPr="001A562B">
        <w:rPr>
          <w:color w:val="231F20"/>
          <w:spacing w:val="-8"/>
          <w:w w:val="105"/>
          <w:sz w:val="18"/>
          <w:szCs w:val="18"/>
        </w:rPr>
        <w:t xml:space="preserve"> </w:t>
      </w:r>
      <w:r w:rsidRPr="001A562B">
        <w:rPr>
          <w:color w:val="231F20"/>
          <w:w w:val="105"/>
          <w:sz w:val="18"/>
          <w:szCs w:val="18"/>
        </w:rPr>
        <w:t>&amp;</w:t>
      </w:r>
      <w:r w:rsidRPr="001A562B">
        <w:rPr>
          <w:color w:val="231F20"/>
          <w:spacing w:val="-6"/>
          <w:w w:val="105"/>
          <w:sz w:val="18"/>
          <w:szCs w:val="18"/>
        </w:rPr>
        <w:t xml:space="preserve"> </w:t>
      </w:r>
      <w:r w:rsidRPr="001A562B">
        <w:rPr>
          <w:color w:val="231F20"/>
          <w:w w:val="105"/>
          <w:sz w:val="18"/>
          <w:szCs w:val="18"/>
        </w:rPr>
        <w:t>human</w:t>
      </w:r>
      <w:r w:rsidRPr="001A562B">
        <w:rPr>
          <w:color w:val="231F20"/>
          <w:spacing w:val="-6"/>
          <w:w w:val="105"/>
          <w:sz w:val="18"/>
          <w:szCs w:val="18"/>
        </w:rPr>
        <w:t xml:space="preserve"> </w:t>
      </w:r>
      <w:r w:rsidRPr="001A562B">
        <w:rPr>
          <w:color w:val="231F20"/>
          <w:w w:val="105"/>
          <w:sz w:val="18"/>
          <w:szCs w:val="18"/>
        </w:rPr>
        <w:t>relations</w:t>
      </w:r>
      <w:r w:rsidRPr="001A562B">
        <w:rPr>
          <w:color w:val="231F20"/>
          <w:spacing w:val="-7"/>
          <w:w w:val="105"/>
          <w:sz w:val="18"/>
          <w:szCs w:val="18"/>
        </w:rPr>
        <w:t xml:space="preserve"> </w:t>
      </w:r>
      <w:r w:rsidRPr="001A562B">
        <w:rPr>
          <w:color w:val="231F20"/>
          <w:w w:val="105"/>
          <w:sz w:val="18"/>
          <w:szCs w:val="18"/>
        </w:rPr>
        <w:t>services</w:t>
      </w:r>
      <w:r w:rsidRPr="001A562B">
        <w:rPr>
          <w:color w:val="231F20"/>
          <w:spacing w:val="-8"/>
          <w:w w:val="105"/>
          <w:sz w:val="18"/>
          <w:szCs w:val="18"/>
        </w:rPr>
        <w:t xml:space="preserve"> </w:t>
      </w:r>
      <w:r w:rsidRPr="001A562B">
        <w:rPr>
          <w:color w:val="231F20"/>
          <w:w w:val="105"/>
          <w:sz w:val="18"/>
          <w:szCs w:val="18"/>
        </w:rPr>
        <w:t>and</w:t>
      </w:r>
      <w:r w:rsidRPr="001A562B">
        <w:rPr>
          <w:color w:val="231F20"/>
          <w:spacing w:val="-6"/>
          <w:w w:val="105"/>
          <w:sz w:val="18"/>
          <w:szCs w:val="18"/>
        </w:rPr>
        <w:t xml:space="preserve"> </w:t>
      </w:r>
      <w:r w:rsidRPr="001A562B">
        <w:rPr>
          <w:color w:val="231F20"/>
          <w:w w:val="105"/>
          <w:sz w:val="18"/>
          <w:szCs w:val="18"/>
        </w:rPr>
        <w:t>support</w:t>
      </w:r>
      <w:r w:rsidRPr="001A562B">
        <w:rPr>
          <w:color w:val="231F20"/>
          <w:spacing w:val="-5"/>
          <w:w w:val="105"/>
          <w:sz w:val="18"/>
          <w:szCs w:val="18"/>
        </w:rPr>
        <w:t xml:space="preserve"> </w:t>
      </w:r>
      <w:r w:rsidRPr="001A562B">
        <w:rPr>
          <w:color w:val="231F20"/>
          <w:w w:val="105"/>
          <w:sz w:val="18"/>
          <w:szCs w:val="18"/>
        </w:rPr>
        <w:t>activities</w:t>
      </w:r>
      <w:r w:rsidRPr="001A562B">
        <w:rPr>
          <w:color w:val="231F20"/>
          <w:spacing w:val="-8"/>
          <w:w w:val="105"/>
          <w:sz w:val="18"/>
          <w:szCs w:val="18"/>
        </w:rPr>
        <w:t xml:space="preserve"> </w:t>
      </w:r>
      <w:r w:rsidRPr="001A562B">
        <w:rPr>
          <w:color w:val="231F20"/>
          <w:w w:val="105"/>
          <w:sz w:val="18"/>
          <w:szCs w:val="18"/>
        </w:rPr>
        <w:t>for</w:t>
      </w:r>
      <w:r w:rsidRPr="001A562B">
        <w:rPr>
          <w:color w:val="231F20"/>
          <w:spacing w:val="-6"/>
          <w:w w:val="105"/>
          <w:sz w:val="18"/>
          <w:szCs w:val="18"/>
        </w:rPr>
        <w:t xml:space="preserve"> </w:t>
      </w:r>
      <w:r w:rsidRPr="001A562B">
        <w:rPr>
          <w:color w:val="231F20"/>
          <w:w w:val="105"/>
          <w:sz w:val="18"/>
          <w:szCs w:val="18"/>
        </w:rPr>
        <w:t>our</w:t>
      </w:r>
      <w:r w:rsidRPr="001A562B">
        <w:rPr>
          <w:color w:val="231F20"/>
          <w:spacing w:val="-6"/>
          <w:w w:val="105"/>
          <w:sz w:val="18"/>
          <w:szCs w:val="18"/>
        </w:rPr>
        <w:t xml:space="preserve"> </w:t>
      </w:r>
      <w:r w:rsidRPr="001A562B">
        <w:rPr>
          <w:color w:val="231F20"/>
          <w:w w:val="105"/>
          <w:sz w:val="18"/>
          <w:szCs w:val="18"/>
        </w:rPr>
        <w:t>members.</w:t>
      </w:r>
      <w:r w:rsidRPr="001A562B">
        <w:rPr>
          <w:color w:val="231F20"/>
          <w:spacing w:val="-5"/>
          <w:w w:val="105"/>
          <w:sz w:val="18"/>
          <w:szCs w:val="18"/>
        </w:rPr>
        <w:t xml:space="preserve"> </w:t>
      </w:r>
      <w:r w:rsidRPr="001A562B">
        <w:rPr>
          <w:color w:val="231F20"/>
          <w:w w:val="105"/>
          <w:sz w:val="18"/>
          <w:szCs w:val="18"/>
        </w:rPr>
        <w:t>A</w:t>
      </w:r>
      <w:r w:rsidRPr="001A562B">
        <w:rPr>
          <w:color w:val="231F20"/>
          <w:spacing w:val="-7"/>
          <w:w w:val="105"/>
          <w:sz w:val="18"/>
          <w:szCs w:val="18"/>
        </w:rPr>
        <w:t xml:space="preserve"> </w:t>
      </w:r>
      <w:r w:rsidRPr="001A562B">
        <w:rPr>
          <w:color w:val="231F20"/>
          <w:w w:val="105"/>
          <w:sz w:val="18"/>
          <w:szCs w:val="18"/>
        </w:rPr>
        <w:t>review</w:t>
      </w:r>
      <w:r w:rsidRPr="001A562B">
        <w:rPr>
          <w:color w:val="231F20"/>
          <w:spacing w:val="-8"/>
          <w:w w:val="105"/>
          <w:sz w:val="18"/>
          <w:szCs w:val="18"/>
        </w:rPr>
        <w:t xml:space="preserve"> </w:t>
      </w:r>
      <w:r w:rsidRPr="001A562B">
        <w:rPr>
          <w:color w:val="231F20"/>
          <w:w w:val="105"/>
          <w:sz w:val="18"/>
          <w:szCs w:val="18"/>
        </w:rPr>
        <w:t>of</w:t>
      </w:r>
      <w:r w:rsidRPr="001A562B">
        <w:rPr>
          <w:color w:val="231F20"/>
          <w:spacing w:val="-7"/>
          <w:w w:val="105"/>
          <w:sz w:val="18"/>
          <w:szCs w:val="18"/>
        </w:rPr>
        <w:t xml:space="preserve"> </w:t>
      </w:r>
      <w:r w:rsidRPr="001A562B">
        <w:rPr>
          <w:color w:val="231F20"/>
          <w:w w:val="105"/>
          <w:sz w:val="18"/>
          <w:szCs w:val="18"/>
        </w:rPr>
        <w:t>the</w:t>
      </w:r>
      <w:r w:rsidRPr="001A562B">
        <w:rPr>
          <w:color w:val="231F20"/>
          <w:spacing w:val="-7"/>
          <w:w w:val="105"/>
          <w:sz w:val="18"/>
          <w:szCs w:val="18"/>
        </w:rPr>
        <w:t xml:space="preserve"> </w:t>
      </w:r>
      <w:r w:rsidRPr="001A562B">
        <w:rPr>
          <w:color w:val="231F20"/>
          <w:w w:val="105"/>
          <w:sz w:val="18"/>
          <w:szCs w:val="18"/>
        </w:rPr>
        <w:t>results</w:t>
      </w:r>
      <w:r w:rsidRPr="001A562B">
        <w:rPr>
          <w:color w:val="231F20"/>
          <w:spacing w:val="-7"/>
          <w:w w:val="105"/>
          <w:sz w:val="18"/>
          <w:szCs w:val="18"/>
        </w:rPr>
        <w:t xml:space="preserve"> </w:t>
      </w:r>
      <w:r w:rsidRPr="001A562B">
        <w:rPr>
          <w:color w:val="231F20"/>
          <w:w w:val="105"/>
          <w:sz w:val="18"/>
          <w:szCs w:val="18"/>
        </w:rPr>
        <w:t>of</w:t>
      </w:r>
      <w:r w:rsidRPr="001A562B">
        <w:rPr>
          <w:color w:val="231F20"/>
          <w:spacing w:val="-8"/>
          <w:w w:val="105"/>
          <w:sz w:val="18"/>
          <w:szCs w:val="18"/>
        </w:rPr>
        <w:t xml:space="preserve"> </w:t>
      </w:r>
      <w:r w:rsidRPr="001A562B">
        <w:rPr>
          <w:color w:val="231F20"/>
          <w:w w:val="105"/>
          <w:sz w:val="18"/>
          <w:szCs w:val="18"/>
        </w:rPr>
        <w:t>these</w:t>
      </w:r>
      <w:r w:rsidRPr="001A562B">
        <w:rPr>
          <w:color w:val="231F20"/>
          <w:spacing w:val="-7"/>
          <w:w w:val="105"/>
          <w:sz w:val="18"/>
          <w:szCs w:val="18"/>
        </w:rPr>
        <w:t xml:space="preserve"> </w:t>
      </w:r>
      <w:r w:rsidRPr="001A562B">
        <w:rPr>
          <w:color w:val="231F20"/>
          <w:w w:val="105"/>
          <w:sz w:val="18"/>
          <w:szCs w:val="18"/>
        </w:rPr>
        <w:t>activities</w:t>
      </w:r>
      <w:r w:rsidRPr="001A562B">
        <w:rPr>
          <w:color w:val="231F20"/>
          <w:spacing w:val="1"/>
          <w:w w:val="105"/>
          <w:sz w:val="18"/>
          <w:szCs w:val="18"/>
        </w:rPr>
        <w:t xml:space="preserve"> </w:t>
      </w:r>
      <w:r w:rsidRPr="001A562B">
        <w:rPr>
          <w:color w:val="231F20"/>
          <w:w w:val="105"/>
          <w:sz w:val="18"/>
          <w:szCs w:val="18"/>
        </w:rPr>
        <w:t>shows they have achieved the objectives of the Association. The Association changed its name from Australian</w:t>
      </w:r>
      <w:r w:rsidRPr="001A562B">
        <w:rPr>
          <w:color w:val="231F20"/>
          <w:spacing w:val="1"/>
          <w:w w:val="105"/>
          <w:sz w:val="18"/>
          <w:szCs w:val="18"/>
        </w:rPr>
        <w:t xml:space="preserve"> </w:t>
      </w:r>
      <w:r w:rsidRPr="001A562B">
        <w:rPr>
          <w:color w:val="231F20"/>
          <w:w w:val="105"/>
          <w:sz w:val="18"/>
          <w:szCs w:val="18"/>
        </w:rPr>
        <w:t>Community</w:t>
      </w:r>
      <w:r w:rsidRPr="001A562B">
        <w:rPr>
          <w:color w:val="231F20"/>
          <w:spacing w:val="-8"/>
          <w:w w:val="105"/>
          <w:sz w:val="18"/>
          <w:szCs w:val="18"/>
        </w:rPr>
        <w:t xml:space="preserve"> </w:t>
      </w:r>
      <w:r w:rsidRPr="001A562B">
        <w:rPr>
          <w:color w:val="231F20"/>
          <w:w w:val="105"/>
          <w:sz w:val="18"/>
          <w:szCs w:val="18"/>
        </w:rPr>
        <w:t>Services</w:t>
      </w:r>
      <w:r w:rsidRPr="001A562B">
        <w:rPr>
          <w:color w:val="231F20"/>
          <w:spacing w:val="-9"/>
          <w:w w:val="105"/>
          <w:sz w:val="18"/>
          <w:szCs w:val="18"/>
        </w:rPr>
        <w:t xml:space="preserve"> </w:t>
      </w:r>
      <w:r w:rsidRPr="001A562B">
        <w:rPr>
          <w:color w:val="231F20"/>
          <w:w w:val="105"/>
          <w:sz w:val="18"/>
          <w:szCs w:val="18"/>
        </w:rPr>
        <w:t>Employers</w:t>
      </w:r>
      <w:r w:rsidRPr="001A562B">
        <w:rPr>
          <w:color w:val="231F20"/>
          <w:spacing w:val="-10"/>
          <w:w w:val="105"/>
          <w:sz w:val="18"/>
          <w:szCs w:val="18"/>
        </w:rPr>
        <w:t xml:space="preserve"> </w:t>
      </w:r>
      <w:r w:rsidRPr="001A562B">
        <w:rPr>
          <w:color w:val="231F20"/>
          <w:w w:val="105"/>
          <w:sz w:val="18"/>
          <w:szCs w:val="18"/>
        </w:rPr>
        <w:t>Association,</w:t>
      </w:r>
      <w:r w:rsidRPr="001A562B">
        <w:rPr>
          <w:color w:val="231F20"/>
          <w:spacing w:val="-7"/>
          <w:w w:val="105"/>
          <w:sz w:val="18"/>
          <w:szCs w:val="18"/>
        </w:rPr>
        <w:t xml:space="preserve"> </w:t>
      </w:r>
      <w:r w:rsidRPr="001A562B">
        <w:rPr>
          <w:color w:val="231F20"/>
          <w:w w:val="105"/>
          <w:sz w:val="18"/>
          <w:szCs w:val="18"/>
        </w:rPr>
        <w:t>Union</w:t>
      </w:r>
      <w:r w:rsidRPr="001A562B">
        <w:rPr>
          <w:color w:val="231F20"/>
          <w:spacing w:val="-8"/>
          <w:w w:val="105"/>
          <w:sz w:val="18"/>
          <w:szCs w:val="18"/>
        </w:rPr>
        <w:t xml:space="preserve"> </w:t>
      </w:r>
      <w:r w:rsidRPr="001A562B">
        <w:rPr>
          <w:color w:val="231F20"/>
          <w:w w:val="105"/>
          <w:sz w:val="18"/>
          <w:szCs w:val="18"/>
        </w:rPr>
        <w:t>of</w:t>
      </w:r>
      <w:r w:rsidRPr="001A562B">
        <w:rPr>
          <w:color w:val="231F20"/>
          <w:spacing w:val="-9"/>
          <w:w w:val="105"/>
          <w:sz w:val="18"/>
          <w:szCs w:val="18"/>
        </w:rPr>
        <w:t xml:space="preserve"> </w:t>
      </w:r>
      <w:r w:rsidRPr="001A562B">
        <w:rPr>
          <w:color w:val="231F20"/>
          <w:w w:val="105"/>
          <w:sz w:val="18"/>
          <w:szCs w:val="18"/>
        </w:rPr>
        <w:t>Employers</w:t>
      </w:r>
      <w:r w:rsidRPr="001A562B">
        <w:rPr>
          <w:color w:val="231F20"/>
          <w:spacing w:val="-10"/>
          <w:w w:val="105"/>
          <w:sz w:val="18"/>
          <w:szCs w:val="18"/>
        </w:rPr>
        <w:t xml:space="preserve"> </w:t>
      </w:r>
      <w:r w:rsidRPr="001A562B">
        <w:rPr>
          <w:color w:val="231F20"/>
          <w:w w:val="105"/>
          <w:sz w:val="18"/>
          <w:szCs w:val="18"/>
        </w:rPr>
        <w:t>to</w:t>
      </w:r>
      <w:r w:rsidRPr="001A562B">
        <w:rPr>
          <w:color w:val="231F20"/>
          <w:spacing w:val="-8"/>
          <w:w w:val="105"/>
          <w:sz w:val="18"/>
          <w:szCs w:val="18"/>
        </w:rPr>
        <w:t xml:space="preserve"> </w:t>
      </w:r>
      <w:r w:rsidRPr="001A562B">
        <w:rPr>
          <w:color w:val="231F20"/>
          <w:w w:val="105"/>
          <w:sz w:val="18"/>
          <w:szCs w:val="18"/>
        </w:rPr>
        <w:t>Community</w:t>
      </w:r>
      <w:r w:rsidRPr="001A562B">
        <w:rPr>
          <w:color w:val="231F20"/>
          <w:spacing w:val="-8"/>
          <w:w w:val="105"/>
          <w:sz w:val="18"/>
          <w:szCs w:val="18"/>
        </w:rPr>
        <w:t xml:space="preserve"> </w:t>
      </w:r>
      <w:r w:rsidRPr="001A562B">
        <w:rPr>
          <w:color w:val="231F20"/>
          <w:w w:val="105"/>
          <w:sz w:val="18"/>
          <w:szCs w:val="18"/>
        </w:rPr>
        <w:t>Management</w:t>
      </w:r>
      <w:r w:rsidRPr="001A562B">
        <w:rPr>
          <w:color w:val="231F20"/>
          <w:spacing w:val="-7"/>
          <w:w w:val="105"/>
          <w:sz w:val="18"/>
          <w:szCs w:val="18"/>
        </w:rPr>
        <w:t xml:space="preserve"> </w:t>
      </w:r>
      <w:r w:rsidRPr="001A562B">
        <w:rPr>
          <w:color w:val="231F20"/>
          <w:w w:val="105"/>
          <w:sz w:val="18"/>
          <w:szCs w:val="18"/>
        </w:rPr>
        <w:t>Solutions</w:t>
      </w:r>
      <w:r w:rsidRPr="001A562B">
        <w:rPr>
          <w:color w:val="231F20"/>
          <w:spacing w:val="-10"/>
          <w:w w:val="105"/>
          <w:sz w:val="18"/>
          <w:szCs w:val="18"/>
        </w:rPr>
        <w:t xml:space="preserve"> </w:t>
      </w:r>
      <w:r w:rsidRPr="001A562B">
        <w:rPr>
          <w:color w:val="231F20"/>
          <w:w w:val="105"/>
          <w:sz w:val="18"/>
          <w:szCs w:val="18"/>
        </w:rPr>
        <w:t>effective</w:t>
      </w:r>
      <w:r w:rsidRPr="001A562B">
        <w:rPr>
          <w:color w:val="231F20"/>
          <w:spacing w:val="-8"/>
          <w:w w:val="105"/>
          <w:sz w:val="18"/>
          <w:szCs w:val="18"/>
        </w:rPr>
        <w:t xml:space="preserve"> </w:t>
      </w:r>
      <w:r w:rsidRPr="001A562B">
        <w:rPr>
          <w:color w:val="231F20"/>
          <w:w w:val="105"/>
          <w:sz w:val="18"/>
          <w:szCs w:val="18"/>
        </w:rPr>
        <w:t>from</w:t>
      </w:r>
      <w:r w:rsidRPr="001A562B">
        <w:rPr>
          <w:color w:val="231F20"/>
          <w:spacing w:val="1"/>
          <w:w w:val="105"/>
          <w:sz w:val="18"/>
          <w:szCs w:val="18"/>
        </w:rPr>
        <w:t xml:space="preserve"> </w:t>
      </w:r>
      <w:r w:rsidRPr="001A562B">
        <w:rPr>
          <w:color w:val="231F20"/>
          <w:w w:val="105"/>
          <w:sz w:val="18"/>
          <w:szCs w:val="18"/>
        </w:rPr>
        <w:t>17</w:t>
      </w:r>
      <w:r w:rsidRPr="001A562B">
        <w:rPr>
          <w:color w:val="231F20"/>
          <w:spacing w:val="-2"/>
          <w:w w:val="105"/>
          <w:sz w:val="18"/>
          <w:szCs w:val="18"/>
        </w:rPr>
        <w:t xml:space="preserve"> </w:t>
      </w:r>
      <w:r w:rsidRPr="001A562B">
        <w:rPr>
          <w:color w:val="231F20"/>
          <w:w w:val="105"/>
          <w:sz w:val="18"/>
          <w:szCs w:val="18"/>
        </w:rPr>
        <w:t>November 2020.</w:t>
      </w:r>
    </w:p>
    <w:p w14:paraId="7E896BBA" w14:textId="77777777" w:rsidR="00AC4046" w:rsidRPr="001A562B" w:rsidRDefault="00AC4046" w:rsidP="00AC4046">
      <w:pPr>
        <w:pStyle w:val="BodyText"/>
        <w:spacing w:after="0" w:line="266" w:lineRule="auto"/>
        <w:ind w:left="199" w:right="338"/>
        <w:rPr>
          <w:sz w:val="18"/>
          <w:szCs w:val="18"/>
        </w:rPr>
      </w:pPr>
    </w:p>
    <w:p w14:paraId="45A91718" w14:textId="77777777" w:rsidR="00023FD8" w:rsidRPr="001A562B" w:rsidRDefault="00023FD8">
      <w:pPr>
        <w:pStyle w:val="Heading6"/>
        <w:spacing w:before="58"/>
        <w:ind w:left="199"/>
      </w:pPr>
      <w:r w:rsidRPr="001A562B">
        <w:rPr>
          <w:color w:val="231F20"/>
          <w:w w:val="105"/>
        </w:rPr>
        <w:t>Significant</w:t>
      </w:r>
      <w:r w:rsidRPr="001A562B">
        <w:rPr>
          <w:color w:val="231F20"/>
          <w:spacing w:val="-8"/>
          <w:w w:val="105"/>
        </w:rPr>
        <w:t xml:space="preserve"> </w:t>
      </w:r>
      <w:r w:rsidRPr="001A562B">
        <w:rPr>
          <w:color w:val="231F20"/>
          <w:w w:val="105"/>
        </w:rPr>
        <w:t>changes</w:t>
      </w:r>
      <w:r w:rsidRPr="001A562B">
        <w:rPr>
          <w:color w:val="231F20"/>
          <w:spacing w:val="-8"/>
          <w:w w:val="105"/>
        </w:rPr>
        <w:t xml:space="preserve"> </w:t>
      </w:r>
      <w:r w:rsidRPr="001A562B">
        <w:rPr>
          <w:color w:val="231F20"/>
          <w:w w:val="105"/>
        </w:rPr>
        <w:t>in</w:t>
      </w:r>
      <w:r w:rsidRPr="001A562B">
        <w:rPr>
          <w:color w:val="231F20"/>
          <w:spacing w:val="-7"/>
          <w:w w:val="105"/>
        </w:rPr>
        <w:t xml:space="preserve"> </w:t>
      </w:r>
      <w:r w:rsidRPr="001A562B">
        <w:rPr>
          <w:color w:val="231F20"/>
          <w:w w:val="105"/>
        </w:rPr>
        <w:t>financial</w:t>
      </w:r>
      <w:r w:rsidRPr="001A562B">
        <w:rPr>
          <w:color w:val="231F20"/>
          <w:spacing w:val="-9"/>
          <w:w w:val="105"/>
        </w:rPr>
        <w:t xml:space="preserve"> </w:t>
      </w:r>
      <w:r w:rsidRPr="001A562B">
        <w:rPr>
          <w:color w:val="231F20"/>
          <w:w w:val="105"/>
        </w:rPr>
        <w:t>affairs</w:t>
      </w:r>
    </w:p>
    <w:p w14:paraId="142FBCD2" w14:textId="07AE640B" w:rsidR="00023FD8" w:rsidRPr="001A562B" w:rsidRDefault="00023FD8" w:rsidP="00023FD8">
      <w:pPr>
        <w:pStyle w:val="BodyText"/>
        <w:spacing w:before="26"/>
        <w:ind w:left="199"/>
        <w:rPr>
          <w:sz w:val="18"/>
          <w:szCs w:val="18"/>
        </w:rPr>
      </w:pPr>
      <w:r w:rsidRPr="001A562B">
        <w:rPr>
          <w:color w:val="231F20"/>
          <w:w w:val="105"/>
          <w:sz w:val="18"/>
          <w:szCs w:val="18"/>
        </w:rPr>
        <w:t>There</w:t>
      </w:r>
      <w:r w:rsidRPr="001A562B">
        <w:rPr>
          <w:color w:val="231F20"/>
          <w:spacing w:val="-7"/>
          <w:w w:val="105"/>
          <w:sz w:val="18"/>
          <w:szCs w:val="18"/>
        </w:rPr>
        <w:t xml:space="preserve"> </w:t>
      </w:r>
      <w:r w:rsidRPr="001A562B">
        <w:rPr>
          <w:color w:val="231F20"/>
          <w:w w:val="105"/>
          <w:sz w:val="18"/>
          <w:szCs w:val="18"/>
        </w:rPr>
        <w:t>were</w:t>
      </w:r>
      <w:r w:rsidRPr="001A562B">
        <w:rPr>
          <w:color w:val="231F20"/>
          <w:spacing w:val="-6"/>
          <w:w w:val="105"/>
          <w:sz w:val="18"/>
          <w:szCs w:val="18"/>
        </w:rPr>
        <w:t xml:space="preserve"> </w:t>
      </w:r>
      <w:r w:rsidRPr="001A562B">
        <w:rPr>
          <w:color w:val="231F20"/>
          <w:w w:val="105"/>
          <w:sz w:val="18"/>
          <w:szCs w:val="18"/>
        </w:rPr>
        <w:t>no</w:t>
      </w:r>
      <w:r w:rsidRPr="001A562B">
        <w:rPr>
          <w:color w:val="231F20"/>
          <w:spacing w:val="-6"/>
          <w:w w:val="105"/>
          <w:sz w:val="18"/>
          <w:szCs w:val="18"/>
        </w:rPr>
        <w:t xml:space="preserve"> </w:t>
      </w:r>
      <w:r w:rsidRPr="001A562B">
        <w:rPr>
          <w:color w:val="231F20"/>
          <w:w w:val="105"/>
          <w:sz w:val="18"/>
          <w:szCs w:val="18"/>
        </w:rPr>
        <w:t>significant</w:t>
      </w:r>
      <w:r w:rsidRPr="001A562B">
        <w:rPr>
          <w:color w:val="231F20"/>
          <w:spacing w:val="-5"/>
          <w:w w:val="105"/>
          <w:sz w:val="18"/>
          <w:szCs w:val="18"/>
        </w:rPr>
        <w:t xml:space="preserve"> </w:t>
      </w:r>
      <w:r w:rsidRPr="001A562B">
        <w:rPr>
          <w:color w:val="231F20"/>
          <w:w w:val="105"/>
          <w:sz w:val="18"/>
          <w:szCs w:val="18"/>
        </w:rPr>
        <w:t>changes</w:t>
      </w:r>
      <w:r w:rsidRPr="001A562B">
        <w:rPr>
          <w:color w:val="231F20"/>
          <w:spacing w:val="-7"/>
          <w:w w:val="105"/>
          <w:sz w:val="18"/>
          <w:szCs w:val="18"/>
        </w:rPr>
        <w:t xml:space="preserve"> </w:t>
      </w:r>
      <w:r w:rsidRPr="001A562B">
        <w:rPr>
          <w:color w:val="231F20"/>
          <w:w w:val="105"/>
          <w:sz w:val="18"/>
          <w:szCs w:val="18"/>
        </w:rPr>
        <w:t>in</w:t>
      </w:r>
      <w:r w:rsidRPr="001A562B">
        <w:rPr>
          <w:color w:val="231F20"/>
          <w:spacing w:val="-5"/>
          <w:w w:val="105"/>
          <w:sz w:val="18"/>
          <w:szCs w:val="18"/>
        </w:rPr>
        <w:t xml:space="preserve"> </w:t>
      </w:r>
      <w:r w:rsidRPr="001A562B">
        <w:rPr>
          <w:color w:val="231F20"/>
          <w:w w:val="105"/>
          <w:sz w:val="18"/>
          <w:szCs w:val="18"/>
        </w:rPr>
        <w:t>the</w:t>
      </w:r>
      <w:r w:rsidRPr="001A562B">
        <w:rPr>
          <w:color w:val="231F20"/>
          <w:spacing w:val="-6"/>
          <w:w w:val="105"/>
          <w:sz w:val="18"/>
          <w:szCs w:val="18"/>
        </w:rPr>
        <w:t xml:space="preserve"> </w:t>
      </w:r>
      <w:r w:rsidRPr="001A562B">
        <w:rPr>
          <w:color w:val="231F20"/>
          <w:w w:val="105"/>
          <w:sz w:val="18"/>
          <w:szCs w:val="18"/>
        </w:rPr>
        <w:t>financial</w:t>
      </w:r>
      <w:r w:rsidRPr="001A562B">
        <w:rPr>
          <w:color w:val="231F20"/>
          <w:spacing w:val="-6"/>
          <w:w w:val="105"/>
          <w:sz w:val="18"/>
          <w:szCs w:val="18"/>
        </w:rPr>
        <w:t xml:space="preserve"> </w:t>
      </w:r>
      <w:r w:rsidRPr="001A562B">
        <w:rPr>
          <w:color w:val="231F20"/>
          <w:w w:val="105"/>
          <w:sz w:val="18"/>
          <w:szCs w:val="18"/>
        </w:rPr>
        <w:t>affairs</w:t>
      </w:r>
      <w:r w:rsidRPr="001A562B">
        <w:rPr>
          <w:color w:val="231F20"/>
          <w:spacing w:val="-7"/>
          <w:w w:val="105"/>
          <w:sz w:val="18"/>
          <w:szCs w:val="18"/>
        </w:rPr>
        <w:t xml:space="preserve"> </w:t>
      </w:r>
      <w:r w:rsidRPr="001A562B">
        <w:rPr>
          <w:color w:val="231F20"/>
          <w:w w:val="105"/>
          <w:sz w:val="18"/>
          <w:szCs w:val="18"/>
        </w:rPr>
        <w:t>of</w:t>
      </w:r>
      <w:r w:rsidRPr="001A562B">
        <w:rPr>
          <w:color w:val="231F20"/>
          <w:spacing w:val="-7"/>
          <w:w w:val="105"/>
          <w:sz w:val="18"/>
          <w:szCs w:val="18"/>
        </w:rPr>
        <w:t xml:space="preserve"> </w:t>
      </w:r>
      <w:r w:rsidRPr="001A562B">
        <w:rPr>
          <w:color w:val="231F20"/>
          <w:w w:val="105"/>
          <w:sz w:val="18"/>
          <w:szCs w:val="18"/>
        </w:rPr>
        <w:t>the</w:t>
      </w:r>
      <w:r w:rsidRPr="001A562B">
        <w:rPr>
          <w:color w:val="231F20"/>
          <w:spacing w:val="-6"/>
          <w:w w:val="105"/>
          <w:sz w:val="18"/>
          <w:szCs w:val="18"/>
        </w:rPr>
        <w:t xml:space="preserve"> </w:t>
      </w:r>
      <w:r w:rsidRPr="001A562B">
        <w:rPr>
          <w:color w:val="231F20"/>
          <w:w w:val="105"/>
          <w:sz w:val="18"/>
          <w:szCs w:val="18"/>
        </w:rPr>
        <w:t>Association</w:t>
      </w:r>
      <w:r w:rsidRPr="001A562B">
        <w:rPr>
          <w:color w:val="231F20"/>
          <w:spacing w:val="-5"/>
          <w:w w:val="105"/>
          <w:sz w:val="18"/>
          <w:szCs w:val="18"/>
        </w:rPr>
        <w:t xml:space="preserve"> </w:t>
      </w:r>
      <w:r w:rsidRPr="001A562B">
        <w:rPr>
          <w:color w:val="231F20"/>
          <w:w w:val="105"/>
          <w:sz w:val="18"/>
          <w:szCs w:val="18"/>
        </w:rPr>
        <w:t>during</w:t>
      </w:r>
      <w:r w:rsidRPr="001A562B">
        <w:rPr>
          <w:color w:val="231F20"/>
          <w:spacing w:val="-6"/>
          <w:w w:val="105"/>
          <w:sz w:val="18"/>
          <w:szCs w:val="18"/>
        </w:rPr>
        <w:t xml:space="preserve"> </w:t>
      </w:r>
      <w:r w:rsidRPr="001A562B">
        <w:rPr>
          <w:color w:val="231F20"/>
          <w:w w:val="105"/>
          <w:sz w:val="18"/>
          <w:szCs w:val="18"/>
        </w:rPr>
        <w:t>2020.</w:t>
      </w:r>
    </w:p>
    <w:p w14:paraId="066B73A6" w14:textId="77777777" w:rsidR="00023FD8" w:rsidRPr="001A562B" w:rsidRDefault="00023FD8">
      <w:pPr>
        <w:pStyle w:val="Heading6"/>
        <w:spacing w:before="69"/>
        <w:ind w:left="199"/>
      </w:pPr>
      <w:r w:rsidRPr="001A562B">
        <w:rPr>
          <w:color w:val="231F20"/>
          <w:w w:val="105"/>
        </w:rPr>
        <w:t>Right</w:t>
      </w:r>
      <w:r w:rsidRPr="001A562B">
        <w:rPr>
          <w:color w:val="231F20"/>
          <w:spacing w:val="-4"/>
          <w:w w:val="105"/>
        </w:rPr>
        <w:t xml:space="preserve"> </w:t>
      </w:r>
      <w:r w:rsidRPr="001A562B">
        <w:rPr>
          <w:color w:val="231F20"/>
          <w:w w:val="105"/>
        </w:rPr>
        <w:t>of</w:t>
      </w:r>
      <w:r w:rsidRPr="001A562B">
        <w:rPr>
          <w:color w:val="231F20"/>
          <w:spacing w:val="-5"/>
          <w:w w:val="105"/>
        </w:rPr>
        <w:t xml:space="preserve"> </w:t>
      </w:r>
      <w:r w:rsidRPr="001A562B">
        <w:rPr>
          <w:color w:val="231F20"/>
          <w:w w:val="105"/>
        </w:rPr>
        <w:t>members</w:t>
      </w:r>
      <w:r w:rsidRPr="001A562B">
        <w:rPr>
          <w:color w:val="231F20"/>
          <w:spacing w:val="-5"/>
          <w:w w:val="105"/>
        </w:rPr>
        <w:t xml:space="preserve"> </w:t>
      </w:r>
      <w:r w:rsidRPr="001A562B">
        <w:rPr>
          <w:color w:val="231F20"/>
          <w:w w:val="105"/>
        </w:rPr>
        <w:t>to</w:t>
      </w:r>
      <w:r w:rsidRPr="001A562B">
        <w:rPr>
          <w:color w:val="231F20"/>
          <w:spacing w:val="-3"/>
          <w:w w:val="105"/>
        </w:rPr>
        <w:t xml:space="preserve"> </w:t>
      </w:r>
      <w:r w:rsidRPr="001A562B">
        <w:rPr>
          <w:color w:val="231F20"/>
          <w:w w:val="105"/>
        </w:rPr>
        <w:t>resign</w:t>
      </w:r>
    </w:p>
    <w:p w14:paraId="392F0213" w14:textId="5D67262B" w:rsidR="00023FD8" w:rsidRPr="001A562B" w:rsidRDefault="00023FD8" w:rsidP="00023FD8">
      <w:pPr>
        <w:pStyle w:val="BodyText"/>
        <w:spacing w:before="25"/>
        <w:ind w:left="199"/>
        <w:rPr>
          <w:sz w:val="18"/>
          <w:szCs w:val="18"/>
        </w:rPr>
      </w:pPr>
      <w:r w:rsidRPr="001A562B">
        <w:rPr>
          <w:color w:val="231F20"/>
          <w:w w:val="105"/>
          <w:sz w:val="18"/>
          <w:szCs w:val="18"/>
        </w:rPr>
        <w:t>Members</w:t>
      </w:r>
      <w:r w:rsidRPr="001A562B">
        <w:rPr>
          <w:color w:val="231F20"/>
          <w:spacing w:val="-7"/>
          <w:w w:val="105"/>
          <w:sz w:val="18"/>
          <w:szCs w:val="18"/>
        </w:rPr>
        <w:t xml:space="preserve"> </w:t>
      </w:r>
      <w:r w:rsidRPr="001A562B">
        <w:rPr>
          <w:color w:val="231F20"/>
          <w:w w:val="105"/>
          <w:sz w:val="18"/>
          <w:szCs w:val="18"/>
        </w:rPr>
        <w:t>may</w:t>
      </w:r>
      <w:r w:rsidRPr="001A562B">
        <w:rPr>
          <w:color w:val="231F20"/>
          <w:spacing w:val="-5"/>
          <w:w w:val="105"/>
          <w:sz w:val="18"/>
          <w:szCs w:val="18"/>
        </w:rPr>
        <w:t xml:space="preserve"> </w:t>
      </w:r>
      <w:r w:rsidRPr="001A562B">
        <w:rPr>
          <w:color w:val="231F20"/>
          <w:w w:val="105"/>
          <w:sz w:val="18"/>
          <w:szCs w:val="18"/>
        </w:rPr>
        <w:t>resign</w:t>
      </w:r>
      <w:r w:rsidRPr="001A562B">
        <w:rPr>
          <w:color w:val="231F20"/>
          <w:spacing w:val="-6"/>
          <w:w w:val="105"/>
          <w:sz w:val="18"/>
          <w:szCs w:val="18"/>
        </w:rPr>
        <w:t xml:space="preserve"> </w:t>
      </w:r>
      <w:r w:rsidRPr="001A562B">
        <w:rPr>
          <w:color w:val="231F20"/>
          <w:w w:val="105"/>
          <w:sz w:val="18"/>
          <w:szCs w:val="18"/>
        </w:rPr>
        <w:t>from</w:t>
      </w:r>
      <w:r w:rsidRPr="001A562B">
        <w:rPr>
          <w:color w:val="231F20"/>
          <w:spacing w:val="-6"/>
          <w:w w:val="105"/>
          <w:sz w:val="18"/>
          <w:szCs w:val="18"/>
        </w:rPr>
        <w:t xml:space="preserve"> </w:t>
      </w:r>
      <w:r w:rsidRPr="001A562B">
        <w:rPr>
          <w:color w:val="231F20"/>
          <w:w w:val="105"/>
          <w:sz w:val="18"/>
          <w:szCs w:val="18"/>
        </w:rPr>
        <w:t>the</w:t>
      </w:r>
      <w:r w:rsidRPr="001A562B">
        <w:rPr>
          <w:color w:val="231F20"/>
          <w:spacing w:val="-6"/>
          <w:w w:val="105"/>
          <w:sz w:val="18"/>
          <w:szCs w:val="18"/>
        </w:rPr>
        <w:t xml:space="preserve"> </w:t>
      </w:r>
      <w:r w:rsidRPr="001A562B">
        <w:rPr>
          <w:color w:val="231F20"/>
          <w:w w:val="105"/>
          <w:sz w:val="18"/>
          <w:szCs w:val="18"/>
        </w:rPr>
        <w:t>Association</w:t>
      </w:r>
      <w:r w:rsidRPr="001A562B">
        <w:rPr>
          <w:color w:val="231F20"/>
          <w:spacing w:val="-5"/>
          <w:w w:val="105"/>
          <w:sz w:val="18"/>
          <w:szCs w:val="18"/>
        </w:rPr>
        <w:t xml:space="preserve"> </w:t>
      </w:r>
      <w:r w:rsidRPr="001A562B">
        <w:rPr>
          <w:color w:val="231F20"/>
          <w:w w:val="105"/>
          <w:sz w:val="18"/>
          <w:szCs w:val="18"/>
        </w:rPr>
        <w:t>in</w:t>
      </w:r>
      <w:r w:rsidRPr="001A562B">
        <w:rPr>
          <w:color w:val="231F20"/>
          <w:spacing w:val="-6"/>
          <w:w w:val="105"/>
          <w:sz w:val="18"/>
          <w:szCs w:val="18"/>
        </w:rPr>
        <w:t xml:space="preserve"> </w:t>
      </w:r>
      <w:r w:rsidRPr="001A562B">
        <w:rPr>
          <w:color w:val="231F20"/>
          <w:w w:val="105"/>
          <w:sz w:val="18"/>
          <w:szCs w:val="18"/>
        </w:rPr>
        <w:t>accordance</w:t>
      </w:r>
      <w:r w:rsidRPr="001A562B">
        <w:rPr>
          <w:color w:val="231F20"/>
          <w:spacing w:val="-6"/>
          <w:w w:val="105"/>
          <w:sz w:val="18"/>
          <w:szCs w:val="18"/>
        </w:rPr>
        <w:t xml:space="preserve"> </w:t>
      </w:r>
      <w:r w:rsidRPr="001A562B">
        <w:rPr>
          <w:color w:val="231F20"/>
          <w:w w:val="105"/>
          <w:sz w:val="18"/>
          <w:szCs w:val="18"/>
        </w:rPr>
        <w:t>with</w:t>
      </w:r>
      <w:r w:rsidRPr="001A562B">
        <w:rPr>
          <w:color w:val="231F20"/>
          <w:spacing w:val="-6"/>
          <w:w w:val="105"/>
          <w:sz w:val="18"/>
          <w:szCs w:val="18"/>
        </w:rPr>
        <w:t xml:space="preserve"> </w:t>
      </w:r>
      <w:r w:rsidRPr="001A562B">
        <w:rPr>
          <w:color w:val="231F20"/>
          <w:w w:val="105"/>
          <w:sz w:val="18"/>
          <w:szCs w:val="18"/>
        </w:rPr>
        <w:t>R.9</w:t>
      </w:r>
      <w:r w:rsidRPr="001A562B">
        <w:rPr>
          <w:color w:val="231F20"/>
          <w:spacing w:val="-6"/>
          <w:w w:val="105"/>
          <w:sz w:val="18"/>
          <w:szCs w:val="18"/>
        </w:rPr>
        <w:t xml:space="preserve"> </w:t>
      </w:r>
      <w:r w:rsidRPr="001A562B">
        <w:rPr>
          <w:color w:val="231F20"/>
          <w:w w:val="105"/>
          <w:sz w:val="18"/>
          <w:szCs w:val="18"/>
        </w:rPr>
        <w:t>(s.254</w:t>
      </w:r>
      <w:r w:rsidRPr="001A562B">
        <w:rPr>
          <w:color w:val="231F20"/>
          <w:spacing w:val="-6"/>
          <w:w w:val="105"/>
          <w:sz w:val="18"/>
          <w:szCs w:val="18"/>
        </w:rPr>
        <w:t xml:space="preserve"> </w:t>
      </w:r>
      <w:r w:rsidRPr="001A562B">
        <w:rPr>
          <w:color w:val="231F20"/>
          <w:w w:val="105"/>
          <w:sz w:val="18"/>
          <w:szCs w:val="18"/>
        </w:rPr>
        <w:t>(2)</w:t>
      </w:r>
      <w:r w:rsidRPr="001A562B">
        <w:rPr>
          <w:color w:val="231F20"/>
          <w:spacing w:val="-6"/>
          <w:w w:val="105"/>
          <w:sz w:val="18"/>
          <w:szCs w:val="18"/>
        </w:rPr>
        <w:t xml:space="preserve"> </w:t>
      </w:r>
      <w:r w:rsidRPr="001A562B">
        <w:rPr>
          <w:color w:val="231F20"/>
          <w:w w:val="105"/>
          <w:sz w:val="18"/>
          <w:szCs w:val="18"/>
        </w:rPr>
        <w:t>(c)).</w:t>
      </w:r>
    </w:p>
    <w:p w14:paraId="5DB6DAAB" w14:textId="59301D48" w:rsidR="00023FD8" w:rsidRPr="001A562B" w:rsidRDefault="00023FD8" w:rsidP="00023FD8">
      <w:pPr>
        <w:spacing w:before="69" w:line="271" w:lineRule="auto"/>
        <w:ind w:left="199" w:right="635"/>
        <w:rPr>
          <w:sz w:val="18"/>
          <w:szCs w:val="18"/>
        </w:rPr>
      </w:pPr>
      <w:r w:rsidRPr="001A562B">
        <w:rPr>
          <w:b/>
          <w:color w:val="231F20"/>
          <w:w w:val="105"/>
          <w:sz w:val="18"/>
          <w:szCs w:val="18"/>
        </w:rPr>
        <w:t>Officers</w:t>
      </w:r>
      <w:r w:rsidRPr="001A562B">
        <w:rPr>
          <w:b/>
          <w:color w:val="231F20"/>
          <w:spacing w:val="-6"/>
          <w:w w:val="105"/>
          <w:sz w:val="18"/>
          <w:szCs w:val="18"/>
        </w:rPr>
        <w:t xml:space="preserve"> </w:t>
      </w:r>
      <w:r w:rsidRPr="001A562B">
        <w:rPr>
          <w:b/>
          <w:color w:val="231F20"/>
          <w:w w:val="105"/>
          <w:sz w:val="18"/>
          <w:szCs w:val="18"/>
        </w:rPr>
        <w:t>or</w:t>
      </w:r>
      <w:r w:rsidRPr="001A562B">
        <w:rPr>
          <w:b/>
          <w:color w:val="231F20"/>
          <w:spacing w:val="-4"/>
          <w:w w:val="105"/>
          <w:sz w:val="18"/>
          <w:szCs w:val="18"/>
        </w:rPr>
        <w:t xml:space="preserve"> </w:t>
      </w:r>
      <w:r w:rsidRPr="001A562B">
        <w:rPr>
          <w:b/>
          <w:color w:val="231F20"/>
          <w:w w:val="105"/>
          <w:sz w:val="18"/>
          <w:szCs w:val="18"/>
        </w:rPr>
        <w:t>members</w:t>
      </w:r>
      <w:r w:rsidRPr="001A562B">
        <w:rPr>
          <w:b/>
          <w:color w:val="231F20"/>
          <w:spacing w:val="-5"/>
          <w:w w:val="105"/>
          <w:sz w:val="18"/>
          <w:szCs w:val="18"/>
        </w:rPr>
        <w:t xml:space="preserve"> </w:t>
      </w:r>
      <w:r w:rsidRPr="001A562B">
        <w:rPr>
          <w:b/>
          <w:color w:val="231F20"/>
          <w:w w:val="105"/>
          <w:sz w:val="18"/>
          <w:szCs w:val="18"/>
        </w:rPr>
        <w:t>who</w:t>
      </w:r>
      <w:r w:rsidRPr="001A562B">
        <w:rPr>
          <w:b/>
          <w:color w:val="231F20"/>
          <w:spacing w:val="-5"/>
          <w:w w:val="105"/>
          <w:sz w:val="18"/>
          <w:szCs w:val="18"/>
        </w:rPr>
        <w:t xml:space="preserve"> </w:t>
      </w:r>
      <w:r w:rsidRPr="001A562B">
        <w:rPr>
          <w:b/>
          <w:color w:val="231F20"/>
          <w:w w:val="105"/>
          <w:sz w:val="18"/>
          <w:szCs w:val="18"/>
        </w:rPr>
        <w:t>are</w:t>
      </w:r>
      <w:r w:rsidRPr="001A562B">
        <w:rPr>
          <w:b/>
          <w:color w:val="231F20"/>
          <w:spacing w:val="-5"/>
          <w:w w:val="105"/>
          <w:sz w:val="18"/>
          <w:szCs w:val="18"/>
        </w:rPr>
        <w:t xml:space="preserve"> </w:t>
      </w:r>
      <w:r w:rsidRPr="001A562B">
        <w:rPr>
          <w:b/>
          <w:color w:val="231F20"/>
          <w:w w:val="105"/>
          <w:sz w:val="18"/>
          <w:szCs w:val="18"/>
        </w:rPr>
        <w:t>superannuation</w:t>
      </w:r>
      <w:r w:rsidRPr="001A562B">
        <w:rPr>
          <w:b/>
          <w:color w:val="231F20"/>
          <w:spacing w:val="-4"/>
          <w:w w:val="105"/>
          <w:sz w:val="18"/>
          <w:szCs w:val="18"/>
        </w:rPr>
        <w:t xml:space="preserve"> </w:t>
      </w:r>
      <w:r w:rsidRPr="001A562B">
        <w:rPr>
          <w:b/>
          <w:color w:val="231F20"/>
          <w:w w:val="105"/>
          <w:sz w:val="18"/>
          <w:szCs w:val="18"/>
        </w:rPr>
        <w:t>fund</w:t>
      </w:r>
      <w:r w:rsidRPr="001A562B">
        <w:rPr>
          <w:b/>
          <w:color w:val="231F20"/>
          <w:spacing w:val="-5"/>
          <w:w w:val="105"/>
          <w:sz w:val="18"/>
          <w:szCs w:val="18"/>
        </w:rPr>
        <w:t xml:space="preserve"> </w:t>
      </w:r>
      <w:r w:rsidRPr="001A562B">
        <w:rPr>
          <w:b/>
          <w:color w:val="231F20"/>
          <w:w w:val="105"/>
          <w:sz w:val="18"/>
          <w:szCs w:val="18"/>
        </w:rPr>
        <w:t>trustee(s)</w:t>
      </w:r>
      <w:r w:rsidRPr="001A562B">
        <w:rPr>
          <w:b/>
          <w:color w:val="231F20"/>
          <w:spacing w:val="-4"/>
          <w:w w:val="105"/>
          <w:sz w:val="18"/>
          <w:szCs w:val="18"/>
        </w:rPr>
        <w:t xml:space="preserve"> </w:t>
      </w:r>
      <w:r w:rsidRPr="001A562B">
        <w:rPr>
          <w:b/>
          <w:color w:val="231F20"/>
          <w:w w:val="105"/>
          <w:sz w:val="18"/>
          <w:szCs w:val="18"/>
        </w:rPr>
        <w:t>or</w:t>
      </w:r>
      <w:r w:rsidRPr="001A562B">
        <w:rPr>
          <w:b/>
          <w:color w:val="231F20"/>
          <w:spacing w:val="-4"/>
          <w:w w:val="105"/>
          <w:sz w:val="18"/>
          <w:szCs w:val="18"/>
        </w:rPr>
        <w:t xml:space="preserve"> </w:t>
      </w:r>
      <w:r w:rsidRPr="001A562B">
        <w:rPr>
          <w:b/>
          <w:color w:val="231F20"/>
          <w:w w:val="105"/>
          <w:sz w:val="18"/>
          <w:szCs w:val="18"/>
        </w:rPr>
        <w:t>director</w:t>
      </w:r>
      <w:r w:rsidRPr="001A562B">
        <w:rPr>
          <w:b/>
          <w:color w:val="231F20"/>
          <w:spacing w:val="-5"/>
          <w:w w:val="105"/>
          <w:sz w:val="18"/>
          <w:szCs w:val="18"/>
        </w:rPr>
        <w:t xml:space="preserve"> </w:t>
      </w:r>
      <w:r w:rsidRPr="001A562B">
        <w:rPr>
          <w:b/>
          <w:color w:val="231F20"/>
          <w:w w:val="105"/>
          <w:sz w:val="18"/>
          <w:szCs w:val="18"/>
        </w:rPr>
        <w:t>of</w:t>
      </w:r>
      <w:r w:rsidRPr="001A562B">
        <w:rPr>
          <w:b/>
          <w:color w:val="231F20"/>
          <w:spacing w:val="-5"/>
          <w:w w:val="105"/>
          <w:sz w:val="18"/>
          <w:szCs w:val="18"/>
        </w:rPr>
        <w:t xml:space="preserve"> </w:t>
      </w:r>
      <w:r w:rsidRPr="001A562B">
        <w:rPr>
          <w:b/>
          <w:color w:val="231F20"/>
          <w:w w:val="105"/>
          <w:sz w:val="18"/>
          <w:szCs w:val="18"/>
        </w:rPr>
        <w:t>a</w:t>
      </w:r>
      <w:r w:rsidRPr="001A562B">
        <w:rPr>
          <w:b/>
          <w:color w:val="231F20"/>
          <w:spacing w:val="-4"/>
          <w:w w:val="105"/>
          <w:sz w:val="18"/>
          <w:szCs w:val="18"/>
        </w:rPr>
        <w:t xml:space="preserve"> </w:t>
      </w:r>
      <w:r w:rsidRPr="001A562B">
        <w:rPr>
          <w:b/>
          <w:color w:val="231F20"/>
          <w:w w:val="105"/>
          <w:sz w:val="18"/>
          <w:szCs w:val="18"/>
        </w:rPr>
        <w:t>company</w:t>
      </w:r>
      <w:r w:rsidRPr="001A562B">
        <w:rPr>
          <w:b/>
          <w:color w:val="231F20"/>
          <w:spacing w:val="-6"/>
          <w:w w:val="105"/>
          <w:sz w:val="18"/>
          <w:szCs w:val="18"/>
        </w:rPr>
        <w:t xml:space="preserve"> </w:t>
      </w:r>
      <w:r w:rsidRPr="001A562B">
        <w:rPr>
          <w:b/>
          <w:color w:val="231F20"/>
          <w:w w:val="105"/>
          <w:sz w:val="18"/>
          <w:szCs w:val="18"/>
        </w:rPr>
        <w:t>that</w:t>
      </w:r>
      <w:r w:rsidRPr="001A562B">
        <w:rPr>
          <w:b/>
          <w:color w:val="231F20"/>
          <w:spacing w:val="-4"/>
          <w:w w:val="105"/>
          <w:sz w:val="18"/>
          <w:szCs w:val="18"/>
        </w:rPr>
        <w:t xml:space="preserve"> </w:t>
      </w:r>
      <w:r w:rsidRPr="001A562B">
        <w:rPr>
          <w:b/>
          <w:color w:val="231F20"/>
          <w:w w:val="105"/>
          <w:sz w:val="18"/>
          <w:szCs w:val="18"/>
        </w:rPr>
        <w:t>is</w:t>
      </w:r>
      <w:r w:rsidRPr="001A562B">
        <w:rPr>
          <w:b/>
          <w:color w:val="231F20"/>
          <w:spacing w:val="-5"/>
          <w:w w:val="105"/>
          <w:sz w:val="18"/>
          <w:szCs w:val="18"/>
        </w:rPr>
        <w:t xml:space="preserve"> </w:t>
      </w:r>
      <w:r w:rsidRPr="001A562B">
        <w:rPr>
          <w:b/>
          <w:color w:val="231F20"/>
          <w:w w:val="105"/>
          <w:sz w:val="18"/>
          <w:szCs w:val="18"/>
        </w:rPr>
        <w:t>a</w:t>
      </w:r>
      <w:r w:rsidRPr="001A562B">
        <w:rPr>
          <w:b/>
          <w:color w:val="231F20"/>
          <w:spacing w:val="-5"/>
          <w:w w:val="105"/>
          <w:sz w:val="18"/>
          <w:szCs w:val="18"/>
        </w:rPr>
        <w:t xml:space="preserve"> </w:t>
      </w:r>
      <w:r w:rsidRPr="001A562B">
        <w:rPr>
          <w:b/>
          <w:color w:val="231F20"/>
          <w:w w:val="105"/>
          <w:sz w:val="18"/>
          <w:szCs w:val="18"/>
        </w:rPr>
        <w:t>superannuation</w:t>
      </w:r>
      <w:r w:rsidRPr="001A562B">
        <w:rPr>
          <w:b/>
          <w:color w:val="231F20"/>
          <w:spacing w:val="1"/>
          <w:w w:val="105"/>
          <w:sz w:val="18"/>
          <w:szCs w:val="18"/>
        </w:rPr>
        <w:t xml:space="preserve"> </w:t>
      </w:r>
      <w:r w:rsidRPr="001A562B">
        <w:rPr>
          <w:b/>
          <w:color w:val="231F20"/>
          <w:w w:val="105"/>
          <w:sz w:val="18"/>
          <w:szCs w:val="18"/>
        </w:rPr>
        <w:t>fund trustee where being a member or officer of a registered organisation is a criterion for them holding such</w:t>
      </w:r>
      <w:r w:rsidRPr="001A562B">
        <w:rPr>
          <w:b/>
          <w:color w:val="231F20"/>
          <w:spacing w:val="1"/>
          <w:w w:val="105"/>
          <w:sz w:val="18"/>
          <w:szCs w:val="18"/>
        </w:rPr>
        <w:t xml:space="preserve"> </w:t>
      </w:r>
      <w:r w:rsidRPr="001A562B">
        <w:rPr>
          <w:color w:val="231F20"/>
          <w:w w:val="105"/>
          <w:sz w:val="18"/>
          <w:szCs w:val="18"/>
        </w:rPr>
        <w:t>No</w:t>
      </w:r>
      <w:r w:rsidRPr="001A562B">
        <w:rPr>
          <w:color w:val="231F20"/>
          <w:spacing w:val="-6"/>
          <w:w w:val="105"/>
          <w:sz w:val="18"/>
          <w:szCs w:val="18"/>
        </w:rPr>
        <w:t xml:space="preserve"> </w:t>
      </w:r>
      <w:r w:rsidRPr="001A562B">
        <w:rPr>
          <w:color w:val="231F20"/>
          <w:w w:val="105"/>
          <w:sz w:val="18"/>
          <w:szCs w:val="18"/>
        </w:rPr>
        <w:t>officers</w:t>
      </w:r>
      <w:r w:rsidRPr="001A562B">
        <w:rPr>
          <w:color w:val="231F20"/>
          <w:spacing w:val="-7"/>
          <w:w w:val="105"/>
          <w:sz w:val="18"/>
          <w:szCs w:val="18"/>
        </w:rPr>
        <w:t xml:space="preserve"> </w:t>
      </w:r>
      <w:r w:rsidRPr="001A562B">
        <w:rPr>
          <w:color w:val="231F20"/>
          <w:w w:val="105"/>
          <w:sz w:val="18"/>
          <w:szCs w:val="18"/>
        </w:rPr>
        <w:t>or</w:t>
      </w:r>
      <w:r w:rsidRPr="001A562B">
        <w:rPr>
          <w:color w:val="231F20"/>
          <w:spacing w:val="-4"/>
          <w:w w:val="105"/>
          <w:sz w:val="18"/>
          <w:szCs w:val="18"/>
        </w:rPr>
        <w:t xml:space="preserve"> </w:t>
      </w:r>
      <w:r w:rsidRPr="001A562B">
        <w:rPr>
          <w:color w:val="231F20"/>
          <w:w w:val="105"/>
          <w:sz w:val="18"/>
          <w:szCs w:val="18"/>
        </w:rPr>
        <w:t>members</w:t>
      </w:r>
      <w:r w:rsidRPr="001A562B">
        <w:rPr>
          <w:color w:val="231F20"/>
          <w:spacing w:val="-7"/>
          <w:w w:val="105"/>
          <w:sz w:val="18"/>
          <w:szCs w:val="18"/>
        </w:rPr>
        <w:t xml:space="preserve"> </w:t>
      </w:r>
      <w:r w:rsidRPr="001A562B">
        <w:rPr>
          <w:color w:val="231F20"/>
          <w:w w:val="105"/>
          <w:sz w:val="18"/>
          <w:szCs w:val="18"/>
        </w:rPr>
        <w:t>are</w:t>
      </w:r>
      <w:r w:rsidRPr="001A562B">
        <w:rPr>
          <w:color w:val="231F20"/>
          <w:spacing w:val="-5"/>
          <w:w w:val="105"/>
          <w:sz w:val="18"/>
          <w:szCs w:val="18"/>
        </w:rPr>
        <w:t xml:space="preserve"> </w:t>
      </w:r>
      <w:r w:rsidRPr="001A562B">
        <w:rPr>
          <w:color w:val="231F20"/>
          <w:w w:val="105"/>
          <w:sz w:val="18"/>
          <w:szCs w:val="18"/>
        </w:rPr>
        <w:t>a</w:t>
      </w:r>
      <w:r w:rsidRPr="001A562B">
        <w:rPr>
          <w:color w:val="231F20"/>
          <w:spacing w:val="-5"/>
          <w:w w:val="105"/>
          <w:sz w:val="18"/>
          <w:szCs w:val="18"/>
        </w:rPr>
        <w:t xml:space="preserve"> </w:t>
      </w:r>
      <w:r w:rsidRPr="001A562B">
        <w:rPr>
          <w:color w:val="231F20"/>
          <w:w w:val="105"/>
          <w:sz w:val="18"/>
          <w:szCs w:val="18"/>
        </w:rPr>
        <w:t>superannuation</w:t>
      </w:r>
      <w:r w:rsidRPr="001A562B">
        <w:rPr>
          <w:color w:val="231F20"/>
          <w:spacing w:val="-5"/>
          <w:w w:val="105"/>
          <w:sz w:val="18"/>
          <w:szCs w:val="18"/>
        </w:rPr>
        <w:t xml:space="preserve"> </w:t>
      </w:r>
      <w:r w:rsidRPr="001A562B">
        <w:rPr>
          <w:color w:val="231F20"/>
          <w:w w:val="105"/>
          <w:sz w:val="18"/>
          <w:szCs w:val="18"/>
        </w:rPr>
        <w:t>fund</w:t>
      </w:r>
      <w:r w:rsidRPr="001A562B">
        <w:rPr>
          <w:color w:val="231F20"/>
          <w:spacing w:val="-5"/>
          <w:w w:val="105"/>
          <w:sz w:val="18"/>
          <w:szCs w:val="18"/>
        </w:rPr>
        <w:t xml:space="preserve"> </w:t>
      </w:r>
      <w:r w:rsidRPr="001A562B">
        <w:rPr>
          <w:color w:val="231F20"/>
          <w:w w:val="105"/>
          <w:sz w:val="18"/>
          <w:szCs w:val="18"/>
        </w:rPr>
        <w:t>trustee</w:t>
      </w:r>
      <w:r w:rsidRPr="001A562B">
        <w:rPr>
          <w:color w:val="231F20"/>
          <w:spacing w:val="-6"/>
          <w:w w:val="105"/>
          <w:sz w:val="18"/>
          <w:szCs w:val="18"/>
        </w:rPr>
        <w:t xml:space="preserve"> </w:t>
      </w:r>
      <w:r w:rsidRPr="001A562B">
        <w:rPr>
          <w:color w:val="231F20"/>
          <w:w w:val="105"/>
          <w:sz w:val="18"/>
          <w:szCs w:val="18"/>
        </w:rPr>
        <w:t>or</w:t>
      </w:r>
      <w:r w:rsidRPr="001A562B">
        <w:rPr>
          <w:color w:val="231F20"/>
          <w:spacing w:val="-5"/>
          <w:w w:val="105"/>
          <w:sz w:val="18"/>
          <w:szCs w:val="18"/>
        </w:rPr>
        <w:t xml:space="preserve"> </w:t>
      </w:r>
      <w:r w:rsidRPr="001A562B">
        <w:rPr>
          <w:color w:val="231F20"/>
          <w:w w:val="105"/>
          <w:sz w:val="18"/>
          <w:szCs w:val="18"/>
        </w:rPr>
        <w:t>director</w:t>
      </w:r>
      <w:r w:rsidRPr="001A562B">
        <w:rPr>
          <w:color w:val="231F20"/>
          <w:spacing w:val="-4"/>
          <w:w w:val="105"/>
          <w:sz w:val="18"/>
          <w:szCs w:val="18"/>
        </w:rPr>
        <w:t xml:space="preserve"> </w:t>
      </w:r>
      <w:r w:rsidRPr="001A562B">
        <w:rPr>
          <w:color w:val="231F20"/>
          <w:w w:val="105"/>
          <w:sz w:val="18"/>
          <w:szCs w:val="18"/>
        </w:rPr>
        <w:t>of</w:t>
      </w:r>
      <w:r w:rsidRPr="001A562B">
        <w:rPr>
          <w:color w:val="231F20"/>
          <w:spacing w:val="-7"/>
          <w:w w:val="105"/>
          <w:sz w:val="18"/>
          <w:szCs w:val="18"/>
        </w:rPr>
        <w:t xml:space="preserve"> </w:t>
      </w:r>
      <w:r w:rsidRPr="001A562B">
        <w:rPr>
          <w:color w:val="231F20"/>
          <w:w w:val="105"/>
          <w:sz w:val="18"/>
          <w:szCs w:val="18"/>
        </w:rPr>
        <w:t>a</w:t>
      </w:r>
      <w:r w:rsidRPr="001A562B">
        <w:rPr>
          <w:color w:val="231F20"/>
          <w:spacing w:val="-5"/>
          <w:w w:val="105"/>
          <w:sz w:val="18"/>
          <w:szCs w:val="18"/>
        </w:rPr>
        <w:t xml:space="preserve"> </w:t>
      </w:r>
      <w:r w:rsidRPr="001A562B">
        <w:rPr>
          <w:color w:val="231F20"/>
          <w:w w:val="105"/>
          <w:sz w:val="18"/>
          <w:szCs w:val="18"/>
        </w:rPr>
        <w:t>company</w:t>
      </w:r>
      <w:r w:rsidRPr="001A562B">
        <w:rPr>
          <w:color w:val="231F20"/>
          <w:spacing w:val="-4"/>
          <w:w w:val="105"/>
          <w:sz w:val="18"/>
          <w:szCs w:val="18"/>
        </w:rPr>
        <w:t xml:space="preserve"> </w:t>
      </w:r>
      <w:r w:rsidRPr="001A562B">
        <w:rPr>
          <w:color w:val="231F20"/>
          <w:w w:val="105"/>
          <w:sz w:val="18"/>
          <w:szCs w:val="18"/>
        </w:rPr>
        <w:t>that</w:t>
      </w:r>
      <w:r w:rsidRPr="001A562B">
        <w:rPr>
          <w:color w:val="231F20"/>
          <w:spacing w:val="-5"/>
          <w:w w:val="105"/>
          <w:sz w:val="18"/>
          <w:szCs w:val="18"/>
        </w:rPr>
        <w:t xml:space="preserve"> </w:t>
      </w:r>
      <w:r w:rsidRPr="001A562B">
        <w:rPr>
          <w:color w:val="231F20"/>
          <w:w w:val="105"/>
          <w:sz w:val="18"/>
          <w:szCs w:val="18"/>
        </w:rPr>
        <w:t>is</w:t>
      </w:r>
      <w:r w:rsidRPr="001A562B">
        <w:rPr>
          <w:color w:val="231F20"/>
          <w:spacing w:val="-7"/>
          <w:w w:val="105"/>
          <w:sz w:val="18"/>
          <w:szCs w:val="18"/>
        </w:rPr>
        <w:t xml:space="preserve"> </w:t>
      </w:r>
      <w:r w:rsidRPr="001A562B">
        <w:rPr>
          <w:color w:val="231F20"/>
          <w:w w:val="105"/>
          <w:sz w:val="18"/>
          <w:szCs w:val="18"/>
        </w:rPr>
        <w:t>a</w:t>
      </w:r>
      <w:r w:rsidRPr="001A562B">
        <w:rPr>
          <w:color w:val="231F20"/>
          <w:spacing w:val="-4"/>
          <w:w w:val="105"/>
          <w:sz w:val="18"/>
          <w:szCs w:val="18"/>
        </w:rPr>
        <w:t xml:space="preserve"> </w:t>
      </w:r>
      <w:r w:rsidRPr="001A562B">
        <w:rPr>
          <w:color w:val="231F20"/>
          <w:w w:val="105"/>
          <w:sz w:val="18"/>
          <w:szCs w:val="18"/>
        </w:rPr>
        <w:t>superannuation</w:t>
      </w:r>
      <w:r w:rsidRPr="001A562B">
        <w:rPr>
          <w:color w:val="231F20"/>
          <w:spacing w:val="-5"/>
          <w:w w:val="105"/>
          <w:sz w:val="18"/>
          <w:szCs w:val="18"/>
        </w:rPr>
        <w:t xml:space="preserve"> </w:t>
      </w:r>
      <w:r w:rsidRPr="001A562B">
        <w:rPr>
          <w:color w:val="231F20"/>
          <w:w w:val="105"/>
          <w:sz w:val="18"/>
          <w:szCs w:val="18"/>
        </w:rPr>
        <w:t>fund</w:t>
      </w:r>
      <w:r w:rsidRPr="001A562B">
        <w:rPr>
          <w:color w:val="231F20"/>
          <w:spacing w:val="-40"/>
          <w:w w:val="105"/>
          <w:sz w:val="18"/>
          <w:szCs w:val="18"/>
        </w:rPr>
        <w:t xml:space="preserve"> </w:t>
      </w:r>
      <w:r w:rsidRPr="001A562B">
        <w:rPr>
          <w:color w:val="231F20"/>
          <w:w w:val="105"/>
          <w:sz w:val="18"/>
          <w:szCs w:val="18"/>
        </w:rPr>
        <w:t>trustee.</w:t>
      </w:r>
    </w:p>
    <w:p w14:paraId="4AEFABE3" w14:textId="77777777" w:rsidR="00023FD8" w:rsidRPr="001A562B" w:rsidRDefault="00023FD8">
      <w:pPr>
        <w:pStyle w:val="Heading6"/>
        <w:spacing w:before="69"/>
        <w:ind w:left="199"/>
      </w:pPr>
      <w:r w:rsidRPr="001A562B">
        <w:rPr>
          <w:color w:val="231F20"/>
          <w:w w:val="105"/>
        </w:rPr>
        <w:t>Number</w:t>
      </w:r>
      <w:r w:rsidRPr="001A562B">
        <w:rPr>
          <w:color w:val="231F20"/>
          <w:spacing w:val="-4"/>
          <w:w w:val="105"/>
        </w:rPr>
        <w:t xml:space="preserve"> </w:t>
      </w:r>
      <w:r w:rsidRPr="001A562B">
        <w:rPr>
          <w:color w:val="231F20"/>
          <w:w w:val="105"/>
        </w:rPr>
        <w:t>of</w:t>
      </w:r>
      <w:r w:rsidRPr="001A562B">
        <w:rPr>
          <w:color w:val="231F20"/>
          <w:spacing w:val="-5"/>
          <w:w w:val="105"/>
        </w:rPr>
        <w:t xml:space="preserve"> </w:t>
      </w:r>
      <w:r w:rsidRPr="001A562B">
        <w:rPr>
          <w:color w:val="231F20"/>
          <w:w w:val="105"/>
        </w:rPr>
        <w:t>members</w:t>
      </w:r>
    </w:p>
    <w:p w14:paraId="4A3AC522" w14:textId="25E02EF2" w:rsidR="00023FD8" w:rsidRPr="001A562B" w:rsidRDefault="00023FD8" w:rsidP="00023FD8">
      <w:pPr>
        <w:pStyle w:val="BodyText"/>
        <w:spacing w:before="27" w:line="266" w:lineRule="auto"/>
        <w:ind w:left="199"/>
        <w:rPr>
          <w:sz w:val="18"/>
          <w:szCs w:val="18"/>
        </w:rPr>
      </w:pPr>
      <w:r w:rsidRPr="001A562B">
        <w:rPr>
          <w:color w:val="231F20"/>
          <w:w w:val="105"/>
          <w:sz w:val="18"/>
          <w:szCs w:val="18"/>
        </w:rPr>
        <w:t>The</w:t>
      </w:r>
      <w:r w:rsidRPr="001A562B">
        <w:rPr>
          <w:color w:val="231F20"/>
          <w:spacing w:val="-6"/>
          <w:w w:val="105"/>
          <w:sz w:val="18"/>
          <w:szCs w:val="18"/>
        </w:rPr>
        <w:t xml:space="preserve"> </w:t>
      </w:r>
      <w:r w:rsidRPr="001A562B">
        <w:rPr>
          <w:color w:val="231F20"/>
          <w:w w:val="105"/>
          <w:sz w:val="18"/>
          <w:szCs w:val="18"/>
        </w:rPr>
        <w:t>number</w:t>
      </w:r>
      <w:r w:rsidRPr="001A562B">
        <w:rPr>
          <w:color w:val="231F20"/>
          <w:spacing w:val="-4"/>
          <w:w w:val="105"/>
          <w:sz w:val="18"/>
          <w:szCs w:val="18"/>
        </w:rPr>
        <w:t xml:space="preserve"> </w:t>
      </w:r>
      <w:r w:rsidRPr="001A562B">
        <w:rPr>
          <w:color w:val="231F20"/>
          <w:w w:val="105"/>
          <w:sz w:val="18"/>
          <w:szCs w:val="18"/>
        </w:rPr>
        <w:t>of</w:t>
      </w:r>
      <w:r w:rsidRPr="001A562B">
        <w:rPr>
          <w:color w:val="231F20"/>
          <w:spacing w:val="-6"/>
          <w:w w:val="105"/>
          <w:sz w:val="18"/>
          <w:szCs w:val="18"/>
        </w:rPr>
        <w:t xml:space="preserve"> </w:t>
      </w:r>
      <w:r w:rsidRPr="001A562B">
        <w:rPr>
          <w:color w:val="231F20"/>
          <w:w w:val="105"/>
          <w:sz w:val="18"/>
          <w:szCs w:val="18"/>
        </w:rPr>
        <w:t>members</w:t>
      </w:r>
      <w:r w:rsidRPr="001A562B">
        <w:rPr>
          <w:color w:val="231F20"/>
          <w:spacing w:val="-6"/>
          <w:w w:val="105"/>
          <w:sz w:val="18"/>
          <w:szCs w:val="18"/>
        </w:rPr>
        <w:t xml:space="preserve"> </w:t>
      </w:r>
      <w:r w:rsidRPr="001A562B">
        <w:rPr>
          <w:color w:val="231F20"/>
          <w:w w:val="105"/>
          <w:sz w:val="18"/>
          <w:szCs w:val="18"/>
        </w:rPr>
        <w:t>who,</w:t>
      </w:r>
      <w:r w:rsidRPr="001A562B">
        <w:rPr>
          <w:color w:val="231F20"/>
          <w:spacing w:val="-4"/>
          <w:w w:val="105"/>
          <w:sz w:val="18"/>
          <w:szCs w:val="18"/>
        </w:rPr>
        <w:t xml:space="preserve"> </w:t>
      </w:r>
      <w:r w:rsidRPr="001A562B">
        <w:rPr>
          <w:color w:val="231F20"/>
          <w:w w:val="105"/>
          <w:sz w:val="18"/>
          <w:szCs w:val="18"/>
        </w:rPr>
        <w:t>at</w:t>
      </w:r>
      <w:r w:rsidRPr="001A562B">
        <w:rPr>
          <w:color w:val="231F20"/>
          <w:spacing w:val="-5"/>
          <w:w w:val="105"/>
          <w:sz w:val="18"/>
          <w:szCs w:val="18"/>
        </w:rPr>
        <w:t xml:space="preserve"> </w:t>
      </w:r>
      <w:r w:rsidRPr="001A562B">
        <w:rPr>
          <w:color w:val="231F20"/>
          <w:w w:val="105"/>
          <w:sz w:val="18"/>
          <w:szCs w:val="18"/>
        </w:rPr>
        <w:t>the</w:t>
      </w:r>
      <w:r w:rsidRPr="001A562B">
        <w:rPr>
          <w:color w:val="231F20"/>
          <w:spacing w:val="-5"/>
          <w:w w:val="105"/>
          <w:sz w:val="18"/>
          <w:szCs w:val="18"/>
        </w:rPr>
        <w:t xml:space="preserve"> </w:t>
      </w:r>
      <w:r w:rsidRPr="001A562B">
        <w:rPr>
          <w:color w:val="231F20"/>
          <w:w w:val="105"/>
          <w:sz w:val="18"/>
          <w:szCs w:val="18"/>
        </w:rPr>
        <w:t>end</w:t>
      </w:r>
      <w:r w:rsidRPr="001A562B">
        <w:rPr>
          <w:color w:val="231F20"/>
          <w:spacing w:val="-4"/>
          <w:w w:val="105"/>
          <w:sz w:val="18"/>
          <w:szCs w:val="18"/>
        </w:rPr>
        <w:t xml:space="preserve"> </w:t>
      </w:r>
      <w:r w:rsidRPr="001A562B">
        <w:rPr>
          <w:color w:val="231F20"/>
          <w:w w:val="105"/>
          <w:sz w:val="18"/>
          <w:szCs w:val="18"/>
        </w:rPr>
        <w:t>of</w:t>
      </w:r>
      <w:r w:rsidRPr="001A562B">
        <w:rPr>
          <w:color w:val="231F20"/>
          <w:spacing w:val="-6"/>
          <w:w w:val="105"/>
          <w:sz w:val="18"/>
          <w:szCs w:val="18"/>
        </w:rPr>
        <w:t xml:space="preserve"> </w:t>
      </w:r>
      <w:r w:rsidRPr="001A562B">
        <w:rPr>
          <w:color w:val="231F20"/>
          <w:w w:val="105"/>
          <w:sz w:val="18"/>
          <w:szCs w:val="18"/>
        </w:rPr>
        <w:t>the</w:t>
      </w:r>
      <w:r w:rsidRPr="001A562B">
        <w:rPr>
          <w:color w:val="231F20"/>
          <w:spacing w:val="-6"/>
          <w:w w:val="105"/>
          <w:sz w:val="18"/>
          <w:szCs w:val="18"/>
        </w:rPr>
        <w:t xml:space="preserve"> </w:t>
      </w:r>
      <w:r w:rsidRPr="001A562B">
        <w:rPr>
          <w:color w:val="231F20"/>
          <w:w w:val="105"/>
          <w:sz w:val="18"/>
          <w:szCs w:val="18"/>
        </w:rPr>
        <w:t>reporting</w:t>
      </w:r>
      <w:r w:rsidRPr="001A562B">
        <w:rPr>
          <w:color w:val="231F20"/>
          <w:spacing w:val="-5"/>
          <w:w w:val="105"/>
          <w:sz w:val="18"/>
          <w:szCs w:val="18"/>
        </w:rPr>
        <w:t xml:space="preserve"> </w:t>
      </w:r>
      <w:r w:rsidRPr="001A562B">
        <w:rPr>
          <w:color w:val="231F20"/>
          <w:w w:val="105"/>
          <w:sz w:val="18"/>
          <w:szCs w:val="18"/>
        </w:rPr>
        <w:t>period,</w:t>
      </w:r>
      <w:r w:rsidRPr="001A562B">
        <w:rPr>
          <w:color w:val="231F20"/>
          <w:spacing w:val="-4"/>
          <w:w w:val="105"/>
          <w:sz w:val="18"/>
          <w:szCs w:val="18"/>
        </w:rPr>
        <w:t xml:space="preserve"> </w:t>
      </w:r>
      <w:r w:rsidRPr="001A562B">
        <w:rPr>
          <w:color w:val="231F20"/>
          <w:w w:val="105"/>
          <w:sz w:val="18"/>
          <w:szCs w:val="18"/>
        </w:rPr>
        <w:t>were</w:t>
      </w:r>
      <w:r w:rsidRPr="001A562B">
        <w:rPr>
          <w:color w:val="231F20"/>
          <w:spacing w:val="-5"/>
          <w:w w:val="105"/>
          <w:sz w:val="18"/>
          <w:szCs w:val="18"/>
        </w:rPr>
        <w:t xml:space="preserve"> </w:t>
      </w:r>
      <w:r w:rsidRPr="001A562B">
        <w:rPr>
          <w:color w:val="231F20"/>
          <w:w w:val="105"/>
          <w:sz w:val="18"/>
          <w:szCs w:val="18"/>
        </w:rPr>
        <w:t>recorded</w:t>
      </w:r>
      <w:r w:rsidRPr="001A562B">
        <w:rPr>
          <w:color w:val="231F20"/>
          <w:spacing w:val="-4"/>
          <w:w w:val="105"/>
          <w:sz w:val="18"/>
          <w:szCs w:val="18"/>
        </w:rPr>
        <w:t xml:space="preserve"> </w:t>
      </w:r>
      <w:r w:rsidRPr="001A562B">
        <w:rPr>
          <w:color w:val="231F20"/>
          <w:w w:val="105"/>
          <w:sz w:val="18"/>
          <w:szCs w:val="18"/>
        </w:rPr>
        <w:t>on</w:t>
      </w:r>
      <w:r w:rsidRPr="001A562B">
        <w:rPr>
          <w:color w:val="231F20"/>
          <w:spacing w:val="-5"/>
          <w:w w:val="105"/>
          <w:sz w:val="18"/>
          <w:szCs w:val="18"/>
        </w:rPr>
        <w:t xml:space="preserve"> </w:t>
      </w:r>
      <w:r w:rsidRPr="001A562B">
        <w:rPr>
          <w:color w:val="231F20"/>
          <w:w w:val="105"/>
          <w:sz w:val="18"/>
          <w:szCs w:val="18"/>
        </w:rPr>
        <w:t>the</w:t>
      </w:r>
      <w:r w:rsidRPr="001A562B">
        <w:rPr>
          <w:color w:val="231F20"/>
          <w:spacing w:val="-5"/>
          <w:w w:val="105"/>
          <w:sz w:val="18"/>
          <w:szCs w:val="18"/>
        </w:rPr>
        <w:t xml:space="preserve"> </w:t>
      </w:r>
      <w:r w:rsidRPr="001A562B">
        <w:rPr>
          <w:color w:val="231F20"/>
          <w:w w:val="105"/>
          <w:sz w:val="18"/>
          <w:szCs w:val="18"/>
        </w:rPr>
        <w:t>Register</w:t>
      </w:r>
      <w:r w:rsidRPr="001A562B">
        <w:rPr>
          <w:color w:val="231F20"/>
          <w:spacing w:val="-5"/>
          <w:w w:val="105"/>
          <w:sz w:val="18"/>
          <w:szCs w:val="18"/>
        </w:rPr>
        <w:t xml:space="preserve"> </w:t>
      </w:r>
      <w:r w:rsidRPr="001A562B">
        <w:rPr>
          <w:color w:val="231F20"/>
          <w:w w:val="105"/>
          <w:sz w:val="18"/>
          <w:szCs w:val="18"/>
        </w:rPr>
        <w:t>of</w:t>
      </w:r>
      <w:r w:rsidRPr="001A562B">
        <w:rPr>
          <w:color w:val="231F20"/>
          <w:spacing w:val="-6"/>
          <w:w w:val="105"/>
          <w:sz w:val="18"/>
          <w:szCs w:val="18"/>
        </w:rPr>
        <w:t xml:space="preserve"> </w:t>
      </w:r>
      <w:r w:rsidRPr="001A562B">
        <w:rPr>
          <w:color w:val="231F20"/>
          <w:w w:val="105"/>
          <w:sz w:val="18"/>
          <w:szCs w:val="18"/>
        </w:rPr>
        <w:t>Members</w:t>
      </w:r>
      <w:r w:rsidRPr="001A562B">
        <w:rPr>
          <w:color w:val="231F20"/>
          <w:spacing w:val="-6"/>
          <w:w w:val="105"/>
          <w:sz w:val="18"/>
          <w:szCs w:val="18"/>
        </w:rPr>
        <w:t xml:space="preserve"> </w:t>
      </w:r>
      <w:r w:rsidRPr="001A562B">
        <w:rPr>
          <w:color w:val="231F20"/>
          <w:w w:val="105"/>
          <w:sz w:val="18"/>
          <w:szCs w:val="18"/>
        </w:rPr>
        <w:t>of</w:t>
      </w:r>
      <w:r w:rsidRPr="001A562B">
        <w:rPr>
          <w:color w:val="231F20"/>
          <w:spacing w:val="-6"/>
          <w:w w:val="105"/>
          <w:sz w:val="18"/>
          <w:szCs w:val="18"/>
        </w:rPr>
        <w:t xml:space="preserve"> </w:t>
      </w:r>
      <w:r w:rsidRPr="001A562B">
        <w:rPr>
          <w:color w:val="231F20"/>
          <w:w w:val="105"/>
          <w:sz w:val="18"/>
          <w:szCs w:val="18"/>
        </w:rPr>
        <w:t>the</w:t>
      </w:r>
      <w:r w:rsidRPr="001A562B">
        <w:rPr>
          <w:color w:val="231F20"/>
          <w:spacing w:val="-40"/>
          <w:w w:val="105"/>
          <w:sz w:val="18"/>
          <w:szCs w:val="18"/>
        </w:rPr>
        <w:t xml:space="preserve"> </w:t>
      </w:r>
      <w:r w:rsidRPr="001A562B">
        <w:rPr>
          <w:color w:val="231F20"/>
          <w:w w:val="105"/>
          <w:sz w:val="18"/>
          <w:szCs w:val="18"/>
        </w:rPr>
        <w:t>Association</w:t>
      </w:r>
      <w:r w:rsidRPr="001A562B">
        <w:rPr>
          <w:color w:val="231F20"/>
          <w:spacing w:val="-1"/>
          <w:w w:val="105"/>
          <w:sz w:val="18"/>
          <w:szCs w:val="18"/>
        </w:rPr>
        <w:t xml:space="preserve"> </w:t>
      </w:r>
      <w:r w:rsidRPr="001A562B">
        <w:rPr>
          <w:color w:val="231F20"/>
          <w:w w:val="105"/>
          <w:sz w:val="18"/>
          <w:szCs w:val="18"/>
        </w:rPr>
        <w:t>was</w:t>
      </w:r>
      <w:r w:rsidRPr="001A562B">
        <w:rPr>
          <w:color w:val="231F20"/>
          <w:spacing w:val="-2"/>
          <w:w w:val="105"/>
          <w:sz w:val="18"/>
          <w:szCs w:val="18"/>
        </w:rPr>
        <w:t xml:space="preserve"> </w:t>
      </w:r>
      <w:r w:rsidRPr="001A562B">
        <w:rPr>
          <w:color w:val="231F20"/>
          <w:w w:val="105"/>
          <w:sz w:val="18"/>
          <w:szCs w:val="18"/>
        </w:rPr>
        <w:t>462.</w:t>
      </w:r>
    </w:p>
    <w:p w14:paraId="4BA97734" w14:textId="77777777" w:rsidR="00023FD8" w:rsidRPr="001A562B" w:rsidRDefault="00023FD8">
      <w:pPr>
        <w:pStyle w:val="Heading6"/>
        <w:spacing w:before="69"/>
        <w:ind w:left="199"/>
      </w:pPr>
      <w:r w:rsidRPr="001A562B">
        <w:rPr>
          <w:color w:val="231F20"/>
          <w:w w:val="105"/>
        </w:rPr>
        <w:t>Number</w:t>
      </w:r>
      <w:r w:rsidRPr="001A562B">
        <w:rPr>
          <w:color w:val="231F20"/>
          <w:spacing w:val="-5"/>
          <w:w w:val="105"/>
        </w:rPr>
        <w:t xml:space="preserve"> </w:t>
      </w:r>
      <w:r w:rsidRPr="001A562B">
        <w:rPr>
          <w:color w:val="231F20"/>
          <w:w w:val="105"/>
        </w:rPr>
        <w:t>of</w:t>
      </w:r>
      <w:r w:rsidRPr="001A562B">
        <w:rPr>
          <w:color w:val="231F20"/>
          <w:spacing w:val="-6"/>
          <w:w w:val="105"/>
        </w:rPr>
        <w:t xml:space="preserve"> </w:t>
      </w:r>
      <w:r w:rsidRPr="001A562B">
        <w:rPr>
          <w:color w:val="231F20"/>
          <w:w w:val="105"/>
        </w:rPr>
        <w:t>employees</w:t>
      </w:r>
    </w:p>
    <w:p w14:paraId="4E548CD7" w14:textId="2475C0F3" w:rsidR="00023FD8" w:rsidRPr="001A562B" w:rsidRDefault="00023FD8" w:rsidP="00023FD8">
      <w:pPr>
        <w:pStyle w:val="BodyText"/>
        <w:spacing w:before="27"/>
        <w:ind w:left="199"/>
        <w:rPr>
          <w:sz w:val="18"/>
          <w:szCs w:val="18"/>
        </w:rPr>
      </w:pPr>
      <w:r w:rsidRPr="001A562B">
        <w:rPr>
          <w:color w:val="231F20"/>
          <w:w w:val="105"/>
          <w:sz w:val="18"/>
          <w:szCs w:val="18"/>
        </w:rPr>
        <w:t>The</w:t>
      </w:r>
      <w:r w:rsidRPr="001A562B">
        <w:rPr>
          <w:color w:val="231F20"/>
          <w:spacing w:val="-7"/>
          <w:w w:val="105"/>
          <w:sz w:val="18"/>
          <w:szCs w:val="18"/>
        </w:rPr>
        <w:t xml:space="preserve"> </w:t>
      </w:r>
      <w:r w:rsidRPr="001A562B">
        <w:rPr>
          <w:color w:val="231F20"/>
          <w:w w:val="105"/>
          <w:sz w:val="18"/>
          <w:szCs w:val="18"/>
        </w:rPr>
        <w:t>number</w:t>
      </w:r>
      <w:r w:rsidRPr="001A562B">
        <w:rPr>
          <w:color w:val="231F20"/>
          <w:spacing w:val="-5"/>
          <w:w w:val="105"/>
          <w:sz w:val="18"/>
          <w:szCs w:val="18"/>
        </w:rPr>
        <w:t xml:space="preserve"> </w:t>
      </w:r>
      <w:r w:rsidRPr="001A562B">
        <w:rPr>
          <w:color w:val="231F20"/>
          <w:w w:val="105"/>
          <w:sz w:val="18"/>
          <w:szCs w:val="18"/>
        </w:rPr>
        <w:t>of</w:t>
      </w:r>
      <w:r w:rsidRPr="001A562B">
        <w:rPr>
          <w:color w:val="231F20"/>
          <w:spacing w:val="-8"/>
          <w:w w:val="105"/>
          <w:sz w:val="18"/>
          <w:szCs w:val="18"/>
        </w:rPr>
        <w:t xml:space="preserve"> </w:t>
      </w:r>
      <w:r w:rsidRPr="001A562B">
        <w:rPr>
          <w:color w:val="231F20"/>
          <w:w w:val="105"/>
          <w:sz w:val="18"/>
          <w:szCs w:val="18"/>
        </w:rPr>
        <w:t>full</w:t>
      </w:r>
      <w:r w:rsidRPr="001A562B">
        <w:rPr>
          <w:color w:val="231F20"/>
          <w:spacing w:val="-6"/>
          <w:w w:val="105"/>
          <w:sz w:val="18"/>
          <w:szCs w:val="18"/>
        </w:rPr>
        <w:t xml:space="preserve"> </w:t>
      </w:r>
      <w:r w:rsidRPr="001A562B">
        <w:rPr>
          <w:color w:val="231F20"/>
          <w:w w:val="105"/>
          <w:sz w:val="18"/>
          <w:szCs w:val="18"/>
        </w:rPr>
        <w:t>time</w:t>
      </w:r>
      <w:r w:rsidRPr="001A562B">
        <w:rPr>
          <w:color w:val="231F20"/>
          <w:spacing w:val="-7"/>
          <w:w w:val="105"/>
          <w:sz w:val="18"/>
          <w:szCs w:val="18"/>
        </w:rPr>
        <w:t xml:space="preserve"> </w:t>
      </w:r>
      <w:r w:rsidRPr="001A562B">
        <w:rPr>
          <w:color w:val="231F20"/>
          <w:w w:val="105"/>
          <w:sz w:val="18"/>
          <w:szCs w:val="18"/>
        </w:rPr>
        <w:t>equivalent</w:t>
      </w:r>
      <w:r w:rsidRPr="001A562B">
        <w:rPr>
          <w:color w:val="231F20"/>
          <w:spacing w:val="-5"/>
          <w:w w:val="105"/>
          <w:sz w:val="18"/>
          <w:szCs w:val="18"/>
        </w:rPr>
        <w:t xml:space="preserve"> </w:t>
      </w:r>
      <w:r w:rsidRPr="001A562B">
        <w:rPr>
          <w:color w:val="231F20"/>
          <w:w w:val="105"/>
          <w:sz w:val="18"/>
          <w:szCs w:val="18"/>
        </w:rPr>
        <w:t>employees</w:t>
      </w:r>
      <w:r w:rsidRPr="001A562B">
        <w:rPr>
          <w:color w:val="231F20"/>
          <w:spacing w:val="-7"/>
          <w:w w:val="105"/>
          <w:sz w:val="18"/>
          <w:szCs w:val="18"/>
        </w:rPr>
        <w:t xml:space="preserve"> </w:t>
      </w:r>
      <w:r w:rsidRPr="001A562B">
        <w:rPr>
          <w:color w:val="231F20"/>
          <w:w w:val="105"/>
          <w:sz w:val="18"/>
          <w:szCs w:val="18"/>
        </w:rPr>
        <w:t>as</w:t>
      </w:r>
      <w:r w:rsidRPr="001A562B">
        <w:rPr>
          <w:color w:val="231F20"/>
          <w:spacing w:val="-8"/>
          <w:w w:val="105"/>
          <w:sz w:val="18"/>
          <w:szCs w:val="18"/>
        </w:rPr>
        <w:t xml:space="preserve"> </w:t>
      </w:r>
      <w:r w:rsidRPr="001A562B">
        <w:rPr>
          <w:color w:val="231F20"/>
          <w:w w:val="105"/>
          <w:sz w:val="18"/>
          <w:szCs w:val="18"/>
        </w:rPr>
        <w:t>at</w:t>
      </w:r>
      <w:r w:rsidRPr="001A562B">
        <w:rPr>
          <w:color w:val="231F20"/>
          <w:spacing w:val="-5"/>
          <w:w w:val="105"/>
          <w:sz w:val="18"/>
          <w:szCs w:val="18"/>
        </w:rPr>
        <w:t xml:space="preserve"> </w:t>
      </w:r>
      <w:r w:rsidRPr="001A562B">
        <w:rPr>
          <w:color w:val="231F20"/>
          <w:w w:val="105"/>
          <w:sz w:val="18"/>
          <w:szCs w:val="18"/>
        </w:rPr>
        <w:t>31</w:t>
      </w:r>
      <w:r w:rsidRPr="001A562B">
        <w:rPr>
          <w:color w:val="231F20"/>
          <w:spacing w:val="-7"/>
          <w:w w:val="105"/>
          <w:sz w:val="18"/>
          <w:szCs w:val="18"/>
        </w:rPr>
        <w:t xml:space="preserve"> </w:t>
      </w:r>
      <w:r w:rsidRPr="001A562B">
        <w:rPr>
          <w:color w:val="231F20"/>
          <w:w w:val="105"/>
          <w:sz w:val="18"/>
          <w:szCs w:val="18"/>
        </w:rPr>
        <w:t>December</w:t>
      </w:r>
      <w:r w:rsidRPr="001A562B">
        <w:rPr>
          <w:color w:val="231F20"/>
          <w:spacing w:val="-5"/>
          <w:w w:val="105"/>
          <w:sz w:val="18"/>
          <w:szCs w:val="18"/>
        </w:rPr>
        <w:t xml:space="preserve"> </w:t>
      </w:r>
      <w:r w:rsidRPr="001A562B">
        <w:rPr>
          <w:color w:val="231F20"/>
          <w:w w:val="105"/>
          <w:sz w:val="18"/>
          <w:szCs w:val="18"/>
        </w:rPr>
        <w:t>2020</w:t>
      </w:r>
      <w:r w:rsidRPr="001A562B">
        <w:rPr>
          <w:color w:val="231F20"/>
          <w:spacing w:val="-7"/>
          <w:w w:val="105"/>
          <w:sz w:val="18"/>
          <w:szCs w:val="18"/>
        </w:rPr>
        <w:t xml:space="preserve"> </w:t>
      </w:r>
      <w:r w:rsidRPr="001A562B">
        <w:rPr>
          <w:color w:val="231F20"/>
          <w:w w:val="105"/>
          <w:sz w:val="18"/>
          <w:szCs w:val="18"/>
        </w:rPr>
        <w:t>was</w:t>
      </w:r>
      <w:r w:rsidRPr="001A562B">
        <w:rPr>
          <w:color w:val="231F20"/>
          <w:spacing w:val="-8"/>
          <w:w w:val="105"/>
          <w:sz w:val="18"/>
          <w:szCs w:val="18"/>
        </w:rPr>
        <w:t xml:space="preserve"> </w:t>
      </w:r>
      <w:r w:rsidRPr="001A562B">
        <w:rPr>
          <w:color w:val="231F20"/>
          <w:w w:val="105"/>
          <w:sz w:val="18"/>
          <w:szCs w:val="18"/>
        </w:rPr>
        <w:t>6.59</w:t>
      </w:r>
      <w:r w:rsidRPr="001A562B">
        <w:rPr>
          <w:color w:val="231F20"/>
          <w:spacing w:val="-5"/>
          <w:w w:val="105"/>
          <w:sz w:val="18"/>
          <w:szCs w:val="18"/>
        </w:rPr>
        <w:t xml:space="preserve"> </w:t>
      </w:r>
      <w:r w:rsidRPr="001A562B">
        <w:rPr>
          <w:color w:val="231F20"/>
          <w:w w:val="105"/>
          <w:sz w:val="18"/>
          <w:szCs w:val="18"/>
        </w:rPr>
        <w:t>employees</w:t>
      </w:r>
      <w:r w:rsidRPr="001A562B">
        <w:rPr>
          <w:color w:val="231F20"/>
          <w:spacing w:val="-8"/>
          <w:w w:val="105"/>
          <w:sz w:val="18"/>
          <w:szCs w:val="18"/>
        </w:rPr>
        <w:t xml:space="preserve"> </w:t>
      </w:r>
      <w:r w:rsidRPr="001A562B">
        <w:rPr>
          <w:color w:val="231F20"/>
          <w:w w:val="105"/>
          <w:sz w:val="18"/>
          <w:szCs w:val="18"/>
        </w:rPr>
        <w:t>(2019:</w:t>
      </w:r>
      <w:r w:rsidRPr="001A562B">
        <w:rPr>
          <w:color w:val="231F20"/>
          <w:spacing w:val="-7"/>
          <w:w w:val="105"/>
          <w:sz w:val="18"/>
          <w:szCs w:val="18"/>
        </w:rPr>
        <w:t xml:space="preserve"> </w:t>
      </w:r>
      <w:r w:rsidRPr="001A562B">
        <w:rPr>
          <w:color w:val="231F20"/>
          <w:w w:val="105"/>
          <w:sz w:val="18"/>
          <w:szCs w:val="18"/>
        </w:rPr>
        <w:t>10.89).</w:t>
      </w:r>
    </w:p>
    <w:p w14:paraId="1CABF31E" w14:textId="77777777" w:rsidR="00023FD8" w:rsidRPr="001A562B" w:rsidRDefault="00023FD8">
      <w:pPr>
        <w:pStyle w:val="Heading6"/>
        <w:spacing w:before="70"/>
        <w:ind w:left="199"/>
      </w:pPr>
      <w:r w:rsidRPr="001A562B">
        <w:rPr>
          <w:color w:val="231F20"/>
          <w:w w:val="105"/>
        </w:rPr>
        <w:t>Names</w:t>
      </w:r>
      <w:r w:rsidRPr="001A562B">
        <w:rPr>
          <w:color w:val="231F20"/>
          <w:spacing w:val="-6"/>
          <w:w w:val="105"/>
        </w:rPr>
        <w:t xml:space="preserve"> </w:t>
      </w:r>
      <w:r w:rsidRPr="001A562B">
        <w:rPr>
          <w:color w:val="231F20"/>
          <w:w w:val="105"/>
        </w:rPr>
        <w:t>of</w:t>
      </w:r>
      <w:r w:rsidRPr="001A562B">
        <w:rPr>
          <w:color w:val="231F20"/>
          <w:spacing w:val="-6"/>
          <w:w w:val="105"/>
        </w:rPr>
        <w:t xml:space="preserve"> </w:t>
      </w:r>
      <w:r w:rsidRPr="001A562B">
        <w:rPr>
          <w:color w:val="231F20"/>
          <w:w w:val="105"/>
        </w:rPr>
        <w:t>Committee</w:t>
      </w:r>
      <w:r w:rsidRPr="001A562B">
        <w:rPr>
          <w:color w:val="231F20"/>
          <w:spacing w:val="-5"/>
          <w:w w:val="105"/>
        </w:rPr>
        <w:t xml:space="preserve"> </w:t>
      </w:r>
      <w:r w:rsidRPr="001A562B">
        <w:rPr>
          <w:color w:val="231F20"/>
          <w:w w:val="105"/>
        </w:rPr>
        <w:t>of</w:t>
      </w:r>
      <w:r w:rsidRPr="001A562B">
        <w:rPr>
          <w:color w:val="231F20"/>
          <w:spacing w:val="-6"/>
          <w:w w:val="105"/>
        </w:rPr>
        <w:t xml:space="preserve"> </w:t>
      </w:r>
      <w:r w:rsidRPr="001A562B">
        <w:rPr>
          <w:color w:val="231F20"/>
          <w:w w:val="105"/>
        </w:rPr>
        <w:t>Management</w:t>
      </w:r>
      <w:r w:rsidRPr="001A562B">
        <w:rPr>
          <w:color w:val="231F20"/>
          <w:spacing w:val="-4"/>
          <w:w w:val="105"/>
        </w:rPr>
        <w:t xml:space="preserve"> </w:t>
      </w:r>
      <w:r w:rsidRPr="001A562B">
        <w:rPr>
          <w:color w:val="231F20"/>
          <w:w w:val="105"/>
        </w:rPr>
        <w:t>members</w:t>
      </w:r>
      <w:r w:rsidRPr="001A562B">
        <w:rPr>
          <w:color w:val="231F20"/>
          <w:spacing w:val="-6"/>
          <w:w w:val="105"/>
        </w:rPr>
        <w:t xml:space="preserve"> </w:t>
      </w:r>
      <w:r w:rsidRPr="001A562B">
        <w:rPr>
          <w:color w:val="231F20"/>
          <w:w w:val="105"/>
        </w:rPr>
        <w:t>and</w:t>
      </w:r>
      <w:r w:rsidRPr="001A562B">
        <w:rPr>
          <w:color w:val="231F20"/>
          <w:spacing w:val="-4"/>
          <w:w w:val="105"/>
        </w:rPr>
        <w:t xml:space="preserve"> </w:t>
      </w:r>
      <w:r w:rsidRPr="001A562B">
        <w:rPr>
          <w:color w:val="231F20"/>
          <w:w w:val="105"/>
        </w:rPr>
        <w:t>period</w:t>
      </w:r>
      <w:r w:rsidRPr="001A562B">
        <w:rPr>
          <w:color w:val="231F20"/>
          <w:spacing w:val="-5"/>
          <w:w w:val="105"/>
        </w:rPr>
        <w:t xml:space="preserve"> </w:t>
      </w:r>
      <w:r w:rsidRPr="001A562B">
        <w:rPr>
          <w:color w:val="231F20"/>
          <w:w w:val="105"/>
        </w:rPr>
        <w:t>positions</w:t>
      </w:r>
      <w:r w:rsidRPr="001A562B">
        <w:rPr>
          <w:color w:val="231F20"/>
          <w:spacing w:val="-5"/>
          <w:w w:val="105"/>
        </w:rPr>
        <w:t xml:space="preserve"> </w:t>
      </w:r>
      <w:r w:rsidRPr="001A562B">
        <w:rPr>
          <w:color w:val="231F20"/>
          <w:w w:val="105"/>
        </w:rPr>
        <w:t>held</w:t>
      </w:r>
      <w:r w:rsidRPr="001A562B">
        <w:rPr>
          <w:color w:val="231F20"/>
          <w:spacing w:val="-5"/>
          <w:w w:val="105"/>
        </w:rPr>
        <w:t xml:space="preserve"> </w:t>
      </w:r>
      <w:r w:rsidRPr="001A562B">
        <w:rPr>
          <w:color w:val="231F20"/>
          <w:w w:val="105"/>
        </w:rPr>
        <w:t>during</w:t>
      </w:r>
      <w:r w:rsidRPr="001A562B">
        <w:rPr>
          <w:color w:val="231F20"/>
          <w:spacing w:val="-7"/>
          <w:w w:val="105"/>
        </w:rPr>
        <w:t xml:space="preserve"> </w:t>
      </w:r>
      <w:r w:rsidRPr="001A562B">
        <w:rPr>
          <w:color w:val="231F20"/>
          <w:w w:val="105"/>
        </w:rPr>
        <w:t>the</w:t>
      </w:r>
      <w:r w:rsidRPr="001A562B">
        <w:rPr>
          <w:color w:val="231F20"/>
          <w:spacing w:val="-4"/>
          <w:w w:val="105"/>
        </w:rPr>
        <w:t xml:space="preserve"> </w:t>
      </w:r>
      <w:r w:rsidRPr="001A562B">
        <w:rPr>
          <w:color w:val="231F20"/>
          <w:w w:val="105"/>
        </w:rPr>
        <w:t>financial</w:t>
      </w:r>
      <w:r w:rsidRPr="001A562B">
        <w:rPr>
          <w:color w:val="231F20"/>
          <w:spacing w:val="-7"/>
          <w:w w:val="105"/>
        </w:rPr>
        <w:t xml:space="preserve"> </w:t>
      </w:r>
      <w:r w:rsidRPr="001A562B">
        <w:rPr>
          <w:color w:val="231F20"/>
          <w:w w:val="105"/>
        </w:rPr>
        <w:t>year</w:t>
      </w:r>
    </w:p>
    <w:p w14:paraId="42069456" w14:textId="7C8486D2" w:rsidR="00023FD8" w:rsidRPr="001A562B" w:rsidRDefault="00023FD8" w:rsidP="00023FD8">
      <w:pPr>
        <w:pStyle w:val="BodyText"/>
        <w:spacing w:before="26" w:line="266" w:lineRule="auto"/>
        <w:ind w:left="199" w:right="338"/>
        <w:rPr>
          <w:sz w:val="18"/>
          <w:szCs w:val="18"/>
        </w:rPr>
      </w:pPr>
      <w:r w:rsidRPr="001A562B">
        <w:rPr>
          <w:color w:val="231F20"/>
          <w:w w:val="105"/>
          <w:sz w:val="18"/>
          <w:szCs w:val="18"/>
        </w:rPr>
        <w:t>The</w:t>
      </w:r>
      <w:r w:rsidRPr="001A562B">
        <w:rPr>
          <w:color w:val="231F20"/>
          <w:spacing w:val="-6"/>
          <w:w w:val="105"/>
          <w:sz w:val="18"/>
          <w:szCs w:val="18"/>
        </w:rPr>
        <w:t xml:space="preserve"> </w:t>
      </w:r>
      <w:r w:rsidRPr="001A562B">
        <w:rPr>
          <w:color w:val="231F20"/>
          <w:w w:val="105"/>
          <w:sz w:val="18"/>
          <w:szCs w:val="18"/>
        </w:rPr>
        <w:t>persons</w:t>
      </w:r>
      <w:r w:rsidRPr="001A562B">
        <w:rPr>
          <w:color w:val="231F20"/>
          <w:spacing w:val="-7"/>
          <w:w w:val="105"/>
          <w:sz w:val="18"/>
          <w:szCs w:val="18"/>
        </w:rPr>
        <w:t xml:space="preserve"> </w:t>
      </w:r>
      <w:r w:rsidRPr="001A562B">
        <w:rPr>
          <w:color w:val="231F20"/>
          <w:w w:val="105"/>
          <w:sz w:val="18"/>
          <w:szCs w:val="18"/>
        </w:rPr>
        <w:t>who</w:t>
      </w:r>
      <w:r w:rsidRPr="001A562B">
        <w:rPr>
          <w:color w:val="231F20"/>
          <w:spacing w:val="-6"/>
          <w:w w:val="105"/>
          <w:sz w:val="18"/>
          <w:szCs w:val="18"/>
        </w:rPr>
        <w:t xml:space="preserve"> </w:t>
      </w:r>
      <w:r w:rsidRPr="001A562B">
        <w:rPr>
          <w:color w:val="231F20"/>
          <w:w w:val="105"/>
          <w:sz w:val="18"/>
          <w:szCs w:val="18"/>
        </w:rPr>
        <w:t>held</w:t>
      </w:r>
      <w:r w:rsidRPr="001A562B">
        <w:rPr>
          <w:color w:val="231F20"/>
          <w:spacing w:val="-5"/>
          <w:w w:val="105"/>
          <w:sz w:val="18"/>
          <w:szCs w:val="18"/>
        </w:rPr>
        <w:t xml:space="preserve"> </w:t>
      </w:r>
      <w:r w:rsidRPr="001A562B">
        <w:rPr>
          <w:color w:val="231F20"/>
          <w:w w:val="105"/>
          <w:sz w:val="18"/>
          <w:szCs w:val="18"/>
        </w:rPr>
        <w:t>office</w:t>
      </w:r>
      <w:r w:rsidRPr="001A562B">
        <w:rPr>
          <w:color w:val="231F20"/>
          <w:spacing w:val="-7"/>
          <w:w w:val="105"/>
          <w:sz w:val="18"/>
          <w:szCs w:val="18"/>
        </w:rPr>
        <w:t xml:space="preserve"> </w:t>
      </w:r>
      <w:r w:rsidRPr="001A562B">
        <w:rPr>
          <w:color w:val="231F20"/>
          <w:w w:val="105"/>
          <w:sz w:val="18"/>
          <w:szCs w:val="18"/>
        </w:rPr>
        <w:t>as</w:t>
      </w:r>
      <w:r w:rsidRPr="001A562B">
        <w:rPr>
          <w:color w:val="231F20"/>
          <w:spacing w:val="-7"/>
          <w:w w:val="105"/>
          <w:sz w:val="18"/>
          <w:szCs w:val="18"/>
        </w:rPr>
        <w:t xml:space="preserve"> </w:t>
      </w:r>
      <w:r w:rsidRPr="001A562B">
        <w:rPr>
          <w:color w:val="231F20"/>
          <w:w w:val="105"/>
          <w:sz w:val="18"/>
          <w:szCs w:val="18"/>
        </w:rPr>
        <w:t>members</w:t>
      </w:r>
      <w:r w:rsidRPr="001A562B">
        <w:rPr>
          <w:color w:val="231F20"/>
          <w:spacing w:val="-6"/>
          <w:w w:val="105"/>
          <w:sz w:val="18"/>
          <w:szCs w:val="18"/>
        </w:rPr>
        <w:t xml:space="preserve"> </w:t>
      </w:r>
      <w:r w:rsidRPr="001A562B">
        <w:rPr>
          <w:color w:val="231F20"/>
          <w:w w:val="105"/>
          <w:sz w:val="18"/>
          <w:szCs w:val="18"/>
        </w:rPr>
        <w:t>of</w:t>
      </w:r>
      <w:r w:rsidRPr="001A562B">
        <w:rPr>
          <w:color w:val="231F20"/>
          <w:spacing w:val="-7"/>
          <w:w w:val="105"/>
          <w:sz w:val="18"/>
          <w:szCs w:val="18"/>
        </w:rPr>
        <w:t xml:space="preserve"> </w:t>
      </w:r>
      <w:r w:rsidRPr="001A562B">
        <w:rPr>
          <w:color w:val="231F20"/>
          <w:w w:val="105"/>
          <w:sz w:val="18"/>
          <w:szCs w:val="18"/>
        </w:rPr>
        <w:t>the</w:t>
      </w:r>
      <w:r w:rsidRPr="001A562B">
        <w:rPr>
          <w:color w:val="231F20"/>
          <w:spacing w:val="-6"/>
          <w:w w:val="105"/>
          <w:sz w:val="18"/>
          <w:szCs w:val="18"/>
        </w:rPr>
        <w:t xml:space="preserve"> </w:t>
      </w:r>
      <w:r w:rsidRPr="001A562B">
        <w:rPr>
          <w:color w:val="231F20"/>
          <w:w w:val="105"/>
          <w:sz w:val="18"/>
          <w:szCs w:val="18"/>
        </w:rPr>
        <w:t>Committee</w:t>
      </w:r>
      <w:r w:rsidRPr="001A562B">
        <w:rPr>
          <w:color w:val="231F20"/>
          <w:spacing w:val="-6"/>
          <w:w w:val="105"/>
          <w:sz w:val="18"/>
          <w:szCs w:val="18"/>
        </w:rPr>
        <w:t xml:space="preserve"> </w:t>
      </w:r>
      <w:r w:rsidRPr="001A562B">
        <w:rPr>
          <w:color w:val="231F20"/>
          <w:w w:val="105"/>
          <w:sz w:val="18"/>
          <w:szCs w:val="18"/>
        </w:rPr>
        <w:t>of</w:t>
      </w:r>
      <w:r w:rsidRPr="001A562B">
        <w:rPr>
          <w:color w:val="231F20"/>
          <w:spacing w:val="-7"/>
          <w:w w:val="105"/>
          <w:sz w:val="18"/>
          <w:szCs w:val="18"/>
        </w:rPr>
        <w:t xml:space="preserve"> </w:t>
      </w:r>
      <w:r w:rsidRPr="001A562B">
        <w:rPr>
          <w:color w:val="231F20"/>
          <w:w w:val="105"/>
          <w:sz w:val="18"/>
          <w:szCs w:val="18"/>
        </w:rPr>
        <w:t>Management</w:t>
      </w:r>
      <w:r w:rsidRPr="001A562B">
        <w:rPr>
          <w:color w:val="231F20"/>
          <w:spacing w:val="-5"/>
          <w:w w:val="105"/>
          <w:sz w:val="18"/>
          <w:szCs w:val="18"/>
        </w:rPr>
        <w:t xml:space="preserve"> </w:t>
      </w:r>
      <w:r w:rsidRPr="001A562B">
        <w:rPr>
          <w:color w:val="231F20"/>
          <w:w w:val="105"/>
          <w:sz w:val="18"/>
          <w:szCs w:val="18"/>
        </w:rPr>
        <w:t>of</w:t>
      </w:r>
      <w:r w:rsidRPr="001A562B">
        <w:rPr>
          <w:color w:val="231F20"/>
          <w:spacing w:val="-6"/>
          <w:w w:val="105"/>
          <w:sz w:val="18"/>
          <w:szCs w:val="18"/>
        </w:rPr>
        <w:t xml:space="preserve"> </w:t>
      </w:r>
      <w:r w:rsidRPr="001A562B">
        <w:rPr>
          <w:color w:val="231F20"/>
          <w:w w:val="105"/>
          <w:sz w:val="18"/>
          <w:szCs w:val="18"/>
        </w:rPr>
        <w:t>the</w:t>
      </w:r>
      <w:r w:rsidRPr="001A562B">
        <w:rPr>
          <w:color w:val="231F20"/>
          <w:spacing w:val="-6"/>
          <w:w w:val="105"/>
          <w:sz w:val="18"/>
          <w:szCs w:val="18"/>
        </w:rPr>
        <w:t xml:space="preserve"> </w:t>
      </w:r>
      <w:r w:rsidRPr="001A562B">
        <w:rPr>
          <w:color w:val="231F20"/>
          <w:w w:val="105"/>
          <w:sz w:val="18"/>
          <w:szCs w:val="18"/>
        </w:rPr>
        <w:t>Association</w:t>
      </w:r>
      <w:r w:rsidRPr="001A562B">
        <w:rPr>
          <w:color w:val="231F20"/>
          <w:spacing w:val="-5"/>
          <w:w w:val="105"/>
          <w:sz w:val="18"/>
          <w:szCs w:val="18"/>
        </w:rPr>
        <w:t xml:space="preserve"> </w:t>
      </w:r>
      <w:r w:rsidRPr="001A562B">
        <w:rPr>
          <w:color w:val="231F20"/>
          <w:w w:val="105"/>
          <w:sz w:val="18"/>
          <w:szCs w:val="18"/>
        </w:rPr>
        <w:t>during</w:t>
      </w:r>
      <w:r w:rsidRPr="001A562B">
        <w:rPr>
          <w:color w:val="231F20"/>
          <w:spacing w:val="-6"/>
          <w:w w:val="105"/>
          <w:sz w:val="18"/>
          <w:szCs w:val="18"/>
        </w:rPr>
        <w:t xml:space="preserve"> </w:t>
      </w:r>
      <w:r w:rsidRPr="001A562B">
        <w:rPr>
          <w:color w:val="231F20"/>
          <w:w w:val="105"/>
          <w:sz w:val="18"/>
          <w:szCs w:val="18"/>
        </w:rPr>
        <w:t>the</w:t>
      </w:r>
      <w:r w:rsidRPr="001A562B">
        <w:rPr>
          <w:color w:val="231F20"/>
          <w:spacing w:val="-6"/>
          <w:w w:val="105"/>
          <w:sz w:val="18"/>
          <w:szCs w:val="18"/>
        </w:rPr>
        <w:t xml:space="preserve"> </w:t>
      </w:r>
      <w:r w:rsidRPr="001A562B">
        <w:rPr>
          <w:color w:val="231F20"/>
          <w:w w:val="105"/>
          <w:sz w:val="18"/>
          <w:szCs w:val="18"/>
        </w:rPr>
        <w:t>reporting</w:t>
      </w:r>
      <w:r w:rsidRPr="001A562B">
        <w:rPr>
          <w:color w:val="231F20"/>
          <w:spacing w:val="-40"/>
          <w:w w:val="105"/>
          <w:sz w:val="18"/>
          <w:szCs w:val="18"/>
        </w:rPr>
        <w:t xml:space="preserve"> </w:t>
      </w:r>
      <w:r w:rsidRPr="001A562B">
        <w:rPr>
          <w:color w:val="231F20"/>
          <w:w w:val="105"/>
          <w:sz w:val="18"/>
          <w:szCs w:val="18"/>
        </w:rPr>
        <w:t>period</w:t>
      </w:r>
      <w:r w:rsidRPr="001A562B">
        <w:rPr>
          <w:color w:val="231F20"/>
          <w:spacing w:val="-1"/>
          <w:w w:val="105"/>
          <w:sz w:val="18"/>
          <w:szCs w:val="18"/>
        </w:rPr>
        <w:t xml:space="preserve"> </w:t>
      </w:r>
      <w:r w:rsidRPr="001A562B">
        <w:rPr>
          <w:color w:val="231F20"/>
          <w:w w:val="105"/>
          <w:sz w:val="18"/>
          <w:szCs w:val="18"/>
        </w:rPr>
        <w:t>are:</w:t>
      </w:r>
    </w:p>
    <w:p w14:paraId="04ED5068" w14:textId="77777777" w:rsidR="00AC4046" w:rsidRPr="001A562B" w:rsidRDefault="00023FD8" w:rsidP="00AC4046">
      <w:pPr>
        <w:pStyle w:val="BodyText"/>
        <w:tabs>
          <w:tab w:val="left" w:pos="1933"/>
        </w:tabs>
        <w:spacing w:after="0" w:line="266" w:lineRule="auto"/>
        <w:ind w:left="199" w:right="6036"/>
        <w:rPr>
          <w:color w:val="231F20"/>
          <w:spacing w:val="1"/>
          <w:w w:val="105"/>
          <w:sz w:val="18"/>
          <w:szCs w:val="18"/>
        </w:rPr>
      </w:pPr>
      <w:r w:rsidRPr="001A562B">
        <w:rPr>
          <w:color w:val="231F20"/>
          <w:w w:val="105"/>
          <w:sz w:val="18"/>
          <w:szCs w:val="18"/>
        </w:rPr>
        <w:t>Deborah</w:t>
      </w:r>
      <w:r w:rsidRPr="001A562B">
        <w:rPr>
          <w:color w:val="231F20"/>
          <w:spacing w:val="-4"/>
          <w:w w:val="105"/>
          <w:sz w:val="18"/>
          <w:szCs w:val="18"/>
        </w:rPr>
        <w:t xml:space="preserve"> </w:t>
      </w:r>
      <w:r w:rsidRPr="001A562B">
        <w:rPr>
          <w:color w:val="231F20"/>
          <w:w w:val="105"/>
          <w:sz w:val="18"/>
          <w:szCs w:val="18"/>
        </w:rPr>
        <w:t>Ponting</w:t>
      </w:r>
      <w:r w:rsidRPr="001A562B">
        <w:rPr>
          <w:color w:val="231F20"/>
          <w:w w:val="105"/>
          <w:sz w:val="18"/>
          <w:szCs w:val="18"/>
        </w:rPr>
        <w:tab/>
        <w:t>President</w:t>
      </w:r>
      <w:r w:rsidRPr="001A562B">
        <w:rPr>
          <w:color w:val="231F20"/>
          <w:spacing w:val="1"/>
          <w:w w:val="105"/>
          <w:sz w:val="18"/>
          <w:szCs w:val="18"/>
        </w:rPr>
        <w:t xml:space="preserve"> </w:t>
      </w:r>
    </w:p>
    <w:p w14:paraId="6741258C" w14:textId="77777777" w:rsidR="00AC4046" w:rsidRPr="001A562B" w:rsidRDefault="00023FD8" w:rsidP="00AC4046">
      <w:pPr>
        <w:pStyle w:val="BodyText"/>
        <w:tabs>
          <w:tab w:val="left" w:pos="1933"/>
        </w:tabs>
        <w:spacing w:after="0" w:line="266" w:lineRule="auto"/>
        <w:ind w:left="199" w:right="6036"/>
        <w:rPr>
          <w:color w:val="231F20"/>
          <w:spacing w:val="-1"/>
          <w:w w:val="105"/>
          <w:sz w:val="18"/>
          <w:szCs w:val="18"/>
        </w:rPr>
      </w:pPr>
      <w:r w:rsidRPr="001A562B">
        <w:rPr>
          <w:color w:val="231F20"/>
          <w:w w:val="105"/>
          <w:sz w:val="18"/>
          <w:szCs w:val="18"/>
        </w:rPr>
        <w:t>Jennifer</w:t>
      </w:r>
      <w:r w:rsidRPr="001A562B">
        <w:rPr>
          <w:color w:val="231F20"/>
          <w:spacing w:val="-6"/>
          <w:w w:val="105"/>
          <w:sz w:val="18"/>
          <w:szCs w:val="18"/>
        </w:rPr>
        <w:t xml:space="preserve"> </w:t>
      </w:r>
      <w:r w:rsidRPr="001A562B">
        <w:rPr>
          <w:color w:val="231F20"/>
          <w:w w:val="105"/>
          <w:sz w:val="18"/>
          <w:szCs w:val="18"/>
        </w:rPr>
        <w:t>O'Brien</w:t>
      </w:r>
      <w:r w:rsidRPr="001A562B">
        <w:rPr>
          <w:color w:val="231F20"/>
          <w:w w:val="105"/>
          <w:sz w:val="18"/>
          <w:szCs w:val="18"/>
        </w:rPr>
        <w:tab/>
      </w:r>
      <w:r w:rsidRPr="001A562B">
        <w:rPr>
          <w:color w:val="231F20"/>
          <w:spacing w:val="-2"/>
          <w:w w:val="105"/>
          <w:sz w:val="18"/>
          <w:szCs w:val="18"/>
        </w:rPr>
        <w:t>Vice P</w:t>
      </w:r>
      <w:r w:rsidRPr="001A562B">
        <w:rPr>
          <w:color w:val="231F20"/>
          <w:spacing w:val="-1"/>
          <w:w w:val="105"/>
          <w:sz w:val="18"/>
          <w:szCs w:val="18"/>
        </w:rPr>
        <w:t>resident</w:t>
      </w:r>
    </w:p>
    <w:p w14:paraId="11758F52" w14:textId="1F3249AD" w:rsidR="00023FD8" w:rsidRPr="001A562B" w:rsidRDefault="00023FD8" w:rsidP="00AC4046">
      <w:pPr>
        <w:pStyle w:val="BodyText"/>
        <w:tabs>
          <w:tab w:val="left" w:pos="1933"/>
        </w:tabs>
        <w:spacing w:after="0" w:line="266" w:lineRule="auto"/>
        <w:ind w:left="199" w:right="6036"/>
        <w:rPr>
          <w:sz w:val="18"/>
          <w:szCs w:val="18"/>
        </w:rPr>
      </w:pPr>
      <w:r w:rsidRPr="001A562B">
        <w:rPr>
          <w:color w:val="231F20"/>
          <w:spacing w:val="-40"/>
          <w:w w:val="105"/>
          <w:sz w:val="18"/>
          <w:szCs w:val="18"/>
        </w:rPr>
        <w:t xml:space="preserve">  </w:t>
      </w:r>
      <w:r w:rsidRPr="001A562B">
        <w:rPr>
          <w:color w:val="231F20"/>
          <w:w w:val="105"/>
          <w:sz w:val="18"/>
          <w:szCs w:val="18"/>
        </w:rPr>
        <w:t>Kim</w:t>
      </w:r>
      <w:r w:rsidRPr="001A562B">
        <w:rPr>
          <w:color w:val="231F20"/>
          <w:spacing w:val="-5"/>
          <w:w w:val="105"/>
          <w:sz w:val="18"/>
          <w:szCs w:val="18"/>
        </w:rPr>
        <w:t xml:space="preserve"> </w:t>
      </w:r>
      <w:r w:rsidRPr="001A562B">
        <w:rPr>
          <w:color w:val="231F20"/>
          <w:w w:val="105"/>
          <w:sz w:val="18"/>
          <w:szCs w:val="18"/>
        </w:rPr>
        <w:t>Teague</w:t>
      </w:r>
      <w:r w:rsidRPr="001A562B">
        <w:rPr>
          <w:color w:val="231F20"/>
          <w:w w:val="105"/>
          <w:sz w:val="18"/>
          <w:szCs w:val="18"/>
        </w:rPr>
        <w:tab/>
        <w:t>Secretary</w:t>
      </w:r>
    </w:p>
    <w:p w14:paraId="6607FBBA" w14:textId="77777777" w:rsidR="00023FD8" w:rsidRPr="001A562B" w:rsidRDefault="00023FD8" w:rsidP="00AC4046">
      <w:pPr>
        <w:pStyle w:val="BodyText"/>
        <w:tabs>
          <w:tab w:val="left" w:pos="1933"/>
        </w:tabs>
        <w:spacing w:after="0" w:line="219" w:lineRule="exact"/>
        <w:ind w:left="199"/>
        <w:rPr>
          <w:sz w:val="18"/>
          <w:szCs w:val="18"/>
        </w:rPr>
      </w:pPr>
      <w:r w:rsidRPr="001A562B">
        <w:rPr>
          <w:color w:val="231F20"/>
          <w:w w:val="105"/>
          <w:sz w:val="18"/>
          <w:szCs w:val="18"/>
        </w:rPr>
        <w:t>Lyanna</w:t>
      </w:r>
      <w:r w:rsidRPr="001A562B">
        <w:rPr>
          <w:color w:val="231F20"/>
          <w:spacing w:val="-3"/>
          <w:w w:val="105"/>
          <w:sz w:val="18"/>
          <w:szCs w:val="18"/>
        </w:rPr>
        <w:t xml:space="preserve"> </w:t>
      </w:r>
      <w:r w:rsidRPr="001A562B">
        <w:rPr>
          <w:color w:val="231F20"/>
          <w:w w:val="105"/>
          <w:sz w:val="18"/>
          <w:szCs w:val="18"/>
        </w:rPr>
        <w:t>George</w:t>
      </w:r>
      <w:r w:rsidRPr="001A562B">
        <w:rPr>
          <w:color w:val="231F20"/>
          <w:w w:val="105"/>
          <w:sz w:val="18"/>
          <w:szCs w:val="18"/>
        </w:rPr>
        <w:tab/>
        <w:t>Treasurer</w:t>
      </w:r>
    </w:p>
    <w:p w14:paraId="5B50FE96" w14:textId="77777777" w:rsidR="00023FD8" w:rsidRPr="001A562B" w:rsidRDefault="00023FD8" w:rsidP="00AC4046">
      <w:pPr>
        <w:pStyle w:val="BodyText"/>
        <w:tabs>
          <w:tab w:val="left" w:pos="1933"/>
        </w:tabs>
        <w:spacing w:after="0"/>
        <w:ind w:left="199"/>
        <w:rPr>
          <w:sz w:val="18"/>
          <w:szCs w:val="18"/>
        </w:rPr>
      </w:pPr>
      <w:r w:rsidRPr="001A562B">
        <w:rPr>
          <w:color w:val="231F20"/>
          <w:w w:val="105"/>
          <w:sz w:val="18"/>
          <w:szCs w:val="18"/>
        </w:rPr>
        <w:t>Allan</w:t>
      </w:r>
      <w:r w:rsidRPr="001A562B">
        <w:rPr>
          <w:color w:val="231F20"/>
          <w:spacing w:val="-4"/>
          <w:w w:val="105"/>
          <w:sz w:val="18"/>
          <w:szCs w:val="18"/>
        </w:rPr>
        <w:t xml:space="preserve"> </w:t>
      </w:r>
      <w:r w:rsidRPr="001A562B">
        <w:rPr>
          <w:color w:val="231F20"/>
          <w:w w:val="105"/>
          <w:sz w:val="18"/>
          <w:szCs w:val="18"/>
        </w:rPr>
        <w:t>Fazldeen</w:t>
      </w:r>
      <w:r w:rsidRPr="001A562B">
        <w:rPr>
          <w:color w:val="231F20"/>
          <w:w w:val="105"/>
          <w:sz w:val="18"/>
          <w:szCs w:val="18"/>
        </w:rPr>
        <w:tab/>
      </w:r>
      <w:r w:rsidRPr="001A562B">
        <w:rPr>
          <w:color w:val="231F20"/>
          <w:spacing w:val="-1"/>
          <w:w w:val="105"/>
          <w:sz w:val="18"/>
          <w:szCs w:val="18"/>
        </w:rPr>
        <w:t>Board</w:t>
      </w:r>
      <w:r w:rsidRPr="001A562B">
        <w:rPr>
          <w:color w:val="231F20"/>
          <w:spacing w:val="-10"/>
          <w:w w:val="105"/>
          <w:sz w:val="18"/>
          <w:szCs w:val="18"/>
        </w:rPr>
        <w:t xml:space="preserve"> </w:t>
      </w:r>
      <w:r w:rsidRPr="001A562B">
        <w:rPr>
          <w:color w:val="231F20"/>
          <w:w w:val="105"/>
          <w:sz w:val="18"/>
          <w:szCs w:val="18"/>
        </w:rPr>
        <w:t>member</w:t>
      </w:r>
    </w:p>
    <w:p w14:paraId="4D43AF89" w14:textId="77777777" w:rsidR="00023FD8" w:rsidRPr="001A562B" w:rsidRDefault="00023FD8" w:rsidP="00AC4046">
      <w:pPr>
        <w:pStyle w:val="BodyText"/>
        <w:tabs>
          <w:tab w:val="left" w:pos="1934"/>
        </w:tabs>
        <w:spacing w:after="0"/>
        <w:ind w:left="199"/>
        <w:rPr>
          <w:sz w:val="18"/>
          <w:szCs w:val="18"/>
        </w:rPr>
      </w:pPr>
      <w:r w:rsidRPr="001A562B">
        <w:rPr>
          <w:color w:val="231F20"/>
          <w:w w:val="105"/>
          <w:sz w:val="18"/>
          <w:szCs w:val="18"/>
        </w:rPr>
        <w:t>Peter</w:t>
      </w:r>
      <w:r w:rsidRPr="001A562B">
        <w:rPr>
          <w:color w:val="231F20"/>
          <w:spacing w:val="-3"/>
          <w:w w:val="105"/>
          <w:sz w:val="18"/>
          <w:szCs w:val="18"/>
        </w:rPr>
        <w:t xml:space="preserve"> </w:t>
      </w:r>
      <w:r w:rsidRPr="001A562B">
        <w:rPr>
          <w:color w:val="231F20"/>
          <w:w w:val="105"/>
          <w:sz w:val="18"/>
          <w:szCs w:val="18"/>
        </w:rPr>
        <w:t>Hoens</w:t>
      </w:r>
      <w:r w:rsidRPr="001A562B">
        <w:rPr>
          <w:color w:val="231F20"/>
          <w:w w:val="105"/>
          <w:sz w:val="18"/>
          <w:szCs w:val="18"/>
        </w:rPr>
        <w:tab/>
      </w:r>
      <w:r w:rsidRPr="001A562B">
        <w:rPr>
          <w:color w:val="231F20"/>
          <w:spacing w:val="-1"/>
          <w:w w:val="105"/>
          <w:sz w:val="18"/>
          <w:szCs w:val="18"/>
        </w:rPr>
        <w:t>Board</w:t>
      </w:r>
      <w:r w:rsidRPr="001A562B">
        <w:rPr>
          <w:color w:val="231F20"/>
          <w:spacing w:val="-10"/>
          <w:w w:val="105"/>
          <w:sz w:val="18"/>
          <w:szCs w:val="18"/>
        </w:rPr>
        <w:t xml:space="preserve"> </w:t>
      </w:r>
      <w:r w:rsidRPr="001A562B">
        <w:rPr>
          <w:color w:val="231F20"/>
          <w:w w:val="105"/>
          <w:sz w:val="18"/>
          <w:szCs w:val="18"/>
        </w:rPr>
        <w:t>member</w:t>
      </w:r>
    </w:p>
    <w:p w14:paraId="38B1FBF4" w14:textId="77777777" w:rsidR="00023FD8" w:rsidRPr="001A562B" w:rsidRDefault="00023FD8">
      <w:pPr>
        <w:pStyle w:val="BodyText"/>
        <w:spacing w:before="3"/>
        <w:rPr>
          <w:sz w:val="18"/>
          <w:szCs w:val="18"/>
        </w:rPr>
      </w:pPr>
    </w:p>
    <w:p w14:paraId="7E7D50A4" w14:textId="03351902" w:rsidR="00023FD8" w:rsidRPr="001A562B" w:rsidRDefault="00023FD8" w:rsidP="00023FD8">
      <w:pPr>
        <w:pStyle w:val="BodyText"/>
        <w:spacing w:before="69"/>
        <w:ind w:left="199"/>
        <w:rPr>
          <w:sz w:val="18"/>
          <w:szCs w:val="18"/>
        </w:rPr>
      </w:pPr>
      <w:r w:rsidRPr="001A562B">
        <w:rPr>
          <w:noProof/>
          <w:sz w:val="18"/>
          <w:szCs w:val="18"/>
        </w:rPr>
        <w:drawing>
          <wp:anchor distT="0" distB="0" distL="0" distR="0" simplePos="0" relativeHeight="251704320" behindDoc="0" locked="0" layoutInCell="1" allowOverlap="1" wp14:anchorId="7B82C08C" wp14:editId="60061D6D">
            <wp:simplePos x="0" y="0"/>
            <wp:positionH relativeFrom="page">
              <wp:posOffset>5393055</wp:posOffset>
            </wp:positionH>
            <wp:positionV relativeFrom="paragraph">
              <wp:posOffset>200025</wp:posOffset>
            </wp:positionV>
            <wp:extent cx="1153659" cy="70672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8" cstate="print"/>
                    <a:stretch>
                      <a:fillRect/>
                    </a:stretch>
                  </pic:blipFill>
                  <pic:spPr>
                    <a:xfrm>
                      <a:off x="0" y="0"/>
                      <a:ext cx="1153659" cy="706729"/>
                    </a:xfrm>
                    <a:prstGeom prst="rect">
                      <a:avLst/>
                    </a:prstGeom>
                  </pic:spPr>
                </pic:pic>
              </a:graphicData>
            </a:graphic>
          </wp:anchor>
        </w:drawing>
      </w:r>
      <w:r w:rsidRPr="001A562B">
        <w:rPr>
          <w:color w:val="231F20"/>
          <w:w w:val="105"/>
          <w:sz w:val="18"/>
          <w:szCs w:val="18"/>
        </w:rPr>
        <w:t>Unless</w:t>
      </w:r>
      <w:r w:rsidRPr="001A562B">
        <w:rPr>
          <w:color w:val="231F20"/>
          <w:spacing w:val="-7"/>
          <w:w w:val="105"/>
          <w:sz w:val="18"/>
          <w:szCs w:val="18"/>
        </w:rPr>
        <w:t xml:space="preserve"> </w:t>
      </w:r>
      <w:r w:rsidRPr="001A562B">
        <w:rPr>
          <w:color w:val="231F20"/>
          <w:w w:val="105"/>
          <w:sz w:val="18"/>
          <w:szCs w:val="18"/>
        </w:rPr>
        <w:t>otherwise</w:t>
      </w:r>
      <w:r w:rsidRPr="001A562B">
        <w:rPr>
          <w:color w:val="231F20"/>
          <w:spacing w:val="-6"/>
          <w:w w:val="105"/>
          <w:sz w:val="18"/>
          <w:szCs w:val="18"/>
        </w:rPr>
        <w:t xml:space="preserve"> </w:t>
      </w:r>
      <w:r w:rsidRPr="001A562B">
        <w:rPr>
          <w:color w:val="231F20"/>
          <w:w w:val="105"/>
          <w:sz w:val="18"/>
          <w:szCs w:val="18"/>
        </w:rPr>
        <w:t>indicated</w:t>
      </w:r>
      <w:r w:rsidRPr="001A562B">
        <w:rPr>
          <w:color w:val="231F20"/>
          <w:spacing w:val="-5"/>
          <w:w w:val="105"/>
          <w:sz w:val="18"/>
          <w:szCs w:val="18"/>
        </w:rPr>
        <w:t xml:space="preserve"> </w:t>
      </w:r>
      <w:r w:rsidRPr="001A562B">
        <w:rPr>
          <w:color w:val="231F20"/>
          <w:w w:val="105"/>
          <w:sz w:val="18"/>
          <w:szCs w:val="18"/>
        </w:rPr>
        <w:t>each</w:t>
      </w:r>
      <w:r w:rsidRPr="001A562B">
        <w:rPr>
          <w:color w:val="231F20"/>
          <w:spacing w:val="-5"/>
          <w:w w:val="105"/>
          <w:sz w:val="18"/>
          <w:szCs w:val="18"/>
        </w:rPr>
        <w:t xml:space="preserve"> </w:t>
      </w:r>
      <w:r w:rsidRPr="001A562B">
        <w:rPr>
          <w:color w:val="231F20"/>
          <w:w w:val="105"/>
          <w:sz w:val="18"/>
          <w:szCs w:val="18"/>
        </w:rPr>
        <w:t>person</w:t>
      </w:r>
      <w:r w:rsidRPr="001A562B">
        <w:rPr>
          <w:color w:val="231F20"/>
          <w:spacing w:val="-5"/>
          <w:w w:val="105"/>
          <w:sz w:val="18"/>
          <w:szCs w:val="18"/>
        </w:rPr>
        <w:t xml:space="preserve"> </w:t>
      </w:r>
      <w:r w:rsidRPr="001A562B">
        <w:rPr>
          <w:color w:val="231F20"/>
          <w:w w:val="105"/>
          <w:sz w:val="18"/>
          <w:szCs w:val="18"/>
        </w:rPr>
        <w:t>held</w:t>
      </w:r>
      <w:r w:rsidRPr="001A562B">
        <w:rPr>
          <w:color w:val="231F20"/>
          <w:spacing w:val="-5"/>
          <w:w w:val="105"/>
          <w:sz w:val="18"/>
          <w:szCs w:val="18"/>
        </w:rPr>
        <w:t xml:space="preserve"> </w:t>
      </w:r>
      <w:r w:rsidRPr="001A562B">
        <w:rPr>
          <w:color w:val="231F20"/>
          <w:w w:val="105"/>
          <w:sz w:val="18"/>
          <w:szCs w:val="18"/>
        </w:rPr>
        <w:t>office</w:t>
      </w:r>
      <w:r w:rsidRPr="001A562B">
        <w:rPr>
          <w:color w:val="231F20"/>
          <w:spacing w:val="-7"/>
          <w:w w:val="105"/>
          <w:sz w:val="18"/>
          <w:szCs w:val="18"/>
        </w:rPr>
        <w:t xml:space="preserve"> </w:t>
      </w:r>
      <w:r w:rsidRPr="001A562B">
        <w:rPr>
          <w:color w:val="231F20"/>
          <w:w w:val="105"/>
          <w:sz w:val="18"/>
          <w:szCs w:val="18"/>
        </w:rPr>
        <w:t>for</w:t>
      </w:r>
      <w:r w:rsidRPr="001A562B">
        <w:rPr>
          <w:color w:val="231F20"/>
          <w:spacing w:val="-5"/>
          <w:w w:val="105"/>
          <w:sz w:val="18"/>
          <w:szCs w:val="18"/>
        </w:rPr>
        <w:t xml:space="preserve"> </w:t>
      </w:r>
      <w:r w:rsidRPr="001A562B">
        <w:rPr>
          <w:color w:val="231F20"/>
          <w:w w:val="105"/>
          <w:sz w:val="18"/>
          <w:szCs w:val="18"/>
        </w:rPr>
        <w:t>the</w:t>
      </w:r>
      <w:r w:rsidRPr="001A562B">
        <w:rPr>
          <w:color w:val="231F20"/>
          <w:spacing w:val="-5"/>
          <w:w w:val="105"/>
          <w:sz w:val="18"/>
          <w:szCs w:val="18"/>
        </w:rPr>
        <w:t xml:space="preserve"> </w:t>
      </w:r>
      <w:r w:rsidRPr="001A562B">
        <w:rPr>
          <w:color w:val="231F20"/>
          <w:w w:val="105"/>
          <w:sz w:val="18"/>
          <w:szCs w:val="18"/>
        </w:rPr>
        <w:t>full</w:t>
      </w:r>
      <w:r w:rsidRPr="001A562B">
        <w:rPr>
          <w:color w:val="231F20"/>
          <w:spacing w:val="-6"/>
          <w:w w:val="105"/>
          <w:sz w:val="18"/>
          <w:szCs w:val="18"/>
        </w:rPr>
        <w:t xml:space="preserve"> </w:t>
      </w:r>
      <w:r w:rsidRPr="001A562B">
        <w:rPr>
          <w:color w:val="231F20"/>
          <w:w w:val="105"/>
          <w:sz w:val="18"/>
          <w:szCs w:val="18"/>
        </w:rPr>
        <w:t>period</w:t>
      </w:r>
      <w:r w:rsidRPr="001A562B">
        <w:rPr>
          <w:color w:val="231F20"/>
          <w:spacing w:val="-5"/>
          <w:w w:val="105"/>
          <w:sz w:val="18"/>
          <w:szCs w:val="18"/>
        </w:rPr>
        <w:t xml:space="preserve"> </w:t>
      </w:r>
      <w:r w:rsidRPr="001A562B">
        <w:rPr>
          <w:color w:val="231F20"/>
          <w:w w:val="105"/>
          <w:sz w:val="18"/>
          <w:szCs w:val="18"/>
        </w:rPr>
        <w:t>of</w:t>
      </w:r>
      <w:r w:rsidRPr="001A562B">
        <w:rPr>
          <w:color w:val="231F20"/>
          <w:spacing w:val="-7"/>
          <w:w w:val="105"/>
          <w:sz w:val="18"/>
          <w:szCs w:val="18"/>
        </w:rPr>
        <w:t xml:space="preserve"> </w:t>
      </w:r>
      <w:r w:rsidRPr="001A562B">
        <w:rPr>
          <w:color w:val="231F20"/>
          <w:w w:val="105"/>
          <w:sz w:val="18"/>
          <w:szCs w:val="18"/>
        </w:rPr>
        <w:t>the</w:t>
      </w:r>
      <w:r w:rsidRPr="001A562B">
        <w:rPr>
          <w:color w:val="231F20"/>
          <w:spacing w:val="-6"/>
          <w:w w:val="105"/>
          <w:sz w:val="18"/>
          <w:szCs w:val="18"/>
        </w:rPr>
        <w:t xml:space="preserve"> </w:t>
      </w:r>
      <w:r w:rsidRPr="001A562B">
        <w:rPr>
          <w:color w:val="231F20"/>
          <w:w w:val="105"/>
          <w:sz w:val="18"/>
          <w:szCs w:val="18"/>
        </w:rPr>
        <w:t>financial</w:t>
      </w:r>
      <w:r w:rsidRPr="001A562B">
        <w:rPr>
          <w:color w:val="231F20"/>
          <w:spacing w:val="-6"/>
          <w:w w:val="105"/>
          <w:sz w:val="18"/>
          <w:szCs w:val="18"/>
        </w:rPr>
        <w:t xml:space="preserve"> </w:t>
      </w:r>
      <w:r w:rsidRPr="001A562B">
        <w:rPr>
          <w:color w:val="231F20"/>
          <w:w w:val="105"/>
          <w:sz w:val="18"/>
          <w:szCs w:val="18"/>
        </w:rPr>
        <w:t>year.</w:t>
      </w:r>
    </w:p>
    <w:p w14:paraId="288B9685" w14:textId="77777777" w:rsidR="00023FD8" w:rsidRPr="001A562B" w:rsidRDefault="00023FD8">
      <w:pPr>
        <w:pStyle w:val="BodyText"/>
        <w:spacing w:before="10"/>
        <w:rPr>
          <w:sz w:val="18"/>
          <w:szCs w:val="18"/>
        </w:rPr>
      </w:pPr>
    </w:p>
    <w:p w14:paraId="0E1A385F" w14:textId="77777777" w:rsidR="00023FD8" w:rsidRPr="001A562B" w:rsidRDefault="00023FD8">
      <w:pPr>
        <w:pStyle w:val="BodyText"/>
        <w:spacing w:before="1"/>
        <w:ind w:left="199"/>
        <w:rPr>
          <w:sz w:val="18"/>
          <w:szCs w:val="18"/>
        </w:rPr>
      </w:pPr>
      <w:r w:rsidRPr="001A562B">
        <w:rPr>
          <w:color w:val="231F20"/>
          <w:w w:val="105"/>
          <w:sz w:val="18"/>
          <w:szCs w:val="18"/>
        </w:rPr>
        <w:t>Signature</w:t>
      </w:r>
      <w:r w:rsidRPr="001A562B">
        <w:rPr>
          <w:color w:val="231F20"/>
          <w:spacing w:val="-8"/>
          <w:w w:val="105"/>
          <w:sz w:val="18"/>
          <w:szCs w:val="18"/>
        </w:rPr>
        <w:t xml:space="preserve"> </w:t>
      </w:r>
      <w:r w:rsidRPr="001A562B">
        <w:rPr>
          <w:color w:val="231F20"/>
          <w:w w:val="105"/>
          <w:sz w:val="18"/>
          <w:szCs w:val="18"/>
        </w:rPr>
        <w:t>of</w:t>
      </w:r>
      <w:r w:rsidRPr="001A562B">
        <w:rPr>
          <w:color w:val="231F20"/>
          <w:spacing w:val="-8"/>
          <w:w w:val="105"/>
          <w:sz w:val="18"/>
          <w:szCs w:val="18"/>
        </w:rPr>
        <w:t xml:space="preserve"> </w:t>
      </w:r>
      <w:r w:rsidRPr="001A562B">
        <w:rPr>
          <w:color w:val="231F20"/>
          <w:w w:val="105"/>
          <w:sz w:val="18"/>
          <w:szCs w:val="18"/>
        </w:rPr>
        <w:t>designated</w:t>
      </w:r>
      <w:r w:rsidRPr="001A562B">
        <w:rPr>
          <w:color w:val="231F20"/>
          <w:spacing w:val="-7"/>
          <w:w w:val="105"/>
          <w:sz w:val="18"/>
          <w:szCs w:val="18"/>
        </w:rPr>
        <w:t xml:space="preserve"> </w:t>
      </w:r>
      <w:r w:rsidRPr="001A562B">
        <w:rPr>
          <w:color w:val="231F20"/>
          <w:w w:val="105"/>
          <w:sz w:val="18"/>
          <w:szCs w:val="18"/>
        </w:rPr>
        <w:t>officer:</w:t>
      </w:r>
    </w:p>
    <w:p w14:paraId="1EF15600" w14:textId="77777777" w:rsidR="00023FD8" w:rsidRPr="001A562B" w:rsidRDefault="00023FD8">
      <w:pPr>
        <w:pStyle w:val="BodyText"/>
        <w:rPr>
          <w:sz w:val="18"/>
          <w:szCs w:val="18"/>
        </w:rPr>
      </w:pPr>
    </w:p>
    <w:p w14:paraId="2B7D0E66" w14:textId="77777777" w:rsidR="00023FD8" w:rsidRPr="001A562B" w:rsidRDefault="00023FD8">
      <w:pPr>
        <w:pStyle w:val="BodyText"/>
        <w:spacing w:before="11"/>
        <w:rPr>
          <w:sz w:val="18"/>
          <w:szCs w:val="18"/>
        </w:rPr>
      </w:pPr>
    </w:p>
    <w:p w14:paraId="779E3512" w14:textId="19D97B94" w:rsidR="00023FD8" w:rsidRPr="001A562B" w:rsidRDefault="00023FD8">
      <w:pPr>
        <w:pStyle w:val="BodyText"/>
        <w:tabs>
          <w:tab w:val="left" w:pos="6268"/>
          <w:tab w:val="left" w:pos="7135"/>
        </w:tabs>
        <w:ind w:left="199"/>
        <w:rPr>
          <w:sz w:val="18"/>
          <w:szCs w:val="18"/>
        </w:rPr>
      </w:pPr>
      <w:r w:rsidRPr="001A562B">
        <w:rPr>
          <w:color w:val="231F20"/>
          <w:w w:val="105"/>
          <w:sz w:val="18"/>
          <w:szCs w:val="18"/>
        </w:rPr>
        <w:t>Name</w:t>
      </w:r>
      <w:r w:rsidRPr="001A562B">
        <w:rPr>
          <w:color w:val="231F20"/>
          <w:spacing w:val="-6"/>
          <w:w w:val="105"/>
          <w:sz w:val="18"/>
          <w:szCs w:val="18"/>
        </w:rPr>
        <w:t xml:space="preserve"> </w:t>
      </w:r>
      <w:r w:rsidRPr="001A562B">
        <w:rPr>
          <w:color w:val="231F20"/>
          <w:w w:val="105"/>
          <w:sz w:val="18"/>
          <w:szCs w:val="18"/>
        </w:rPr>
        <w:t>and</w:t>
      </w:r>
      <w:r w:rsidRPr="001A562B">
        <w:rPr>
          <w:color w:val="231F20"/>
          <w:spacing w:val="-4"/>
          <w:w w:val="105"/>
          <w:sz w:val="18"/>
          <w:szCs w:val="18"/>
        </w:rPr>
        <w:t xml:space="preserve"> </w:t>
      </w:r>
      <w:r w:rsidRPr="001A562B">
        <w:rPr>
          <w:color w:val="231F20"/>
          <w:w w:val="105"/>
          <w:sz w:val="18"/>
          <w:szCs w:val="18"/>
        </w:rPr>
        <w:t>title</w:t>
      </w:r>
      <w:r w:rsidRPr="001A562B">
        <w:rPr>
          <w:color w:val="231F20"/>
          <w:spacing w:val="-5"/>
          <w:w w:val="105"/>
          <w:sz w:val="18"/>
          <w:szCs w:val="18"/>
        </w:rPr>
        <w:t xml:space="preserve"> </w:t>
      </w:r>
      <w:r w:rsidRPr="001A562B">
        <w:rPr>
          <w:color w:val="231F20"/>
          <w:w w:val="105"/>
          <w:sz w:val="18"/>
          <w:szCs w:val="18"/>
        </w:rPr>
        <w:t>of</w:t>
      </w:r>
      <w:r w:rsidRPr="001A562B">
        <w:rPr>
          <w:color w:val="231F20"/>
          <w:spacing w:val="-5"/>
          <w:w w:val="105"/>
          <w:sz w:val="18"/>
          <w:szCs w:val="18"/>
        </w:rPr>
        <w:t xml:space="preserve"> </w:t>
      </w:r>
      <w:r w:rsidRPr="001A562B">
        <w:rPr>
          <w:color w:val="231F20"/>
          <w:w w:val="105"/>
          <w:sz w:val="18"/>
          <w:szCs w:val="18"/>
        </w:rPr>
        <w:t>designated</w:t>
      </w:r>
      <w:r w:rsidRPr="001A562B">
        <w:rPr>
          <w:color w:val="231F20"/>
          <w:spacing w:val="-5"/>
          <w:w w:val="105"/>
          <w:sz w:val="18"/>
          <w:szCs w:val="18"/>
        </w:rPr>
        <w:t xml:space="preserve"> </w:t>
      </w:r>
      <w:r w:rsidRPr="001A562B">
        <w:rPr>
          <w:color w:val="231F20"/>
          <w:w w:val="105"/>
          <w:sz w:val="18"/>
          <w:szCs w:val="18"/>
        </w:rPr>
        <w:t xml:space="preserve">officer:  </w:t>
      </w:r>
      <w:r w:rsidRPr="001A562B">
        <w:rPr>
          <w:color w:val="231F20"/>
          <w:spacing w:val="27"/>
          <w:w w:val="105"/>
          <w:sz w:val="18"/>
          <w:szCs w:val="18"/>
        </w:rPr>
        <w:t xml:space="preserve"> </w:t>
      </w:r>
      <w:r w:rsidRPr="001A562B">
        <w:rPr>
          <w:color w:val="231F20"/>
          <w:w w:val="105"/>
          <w:sz w:val="18"/>
          <w:szCs w:val="18"/>
        </w:rPr>
        <w:t>Deborah</w:t>
      </w:r>
      <w:r w:rsidRPr="001A562B">
        <w:rPr>
          <w:color w:val="231F20"/>
          <w:spacing w:val="-4"/>
          <w:w w:val="105"/>
          <w:sz w:val="18"/>
          <w:szCs w:val="18"/>
        </w:rPr>
        <w:t xml:space="preserve"> </w:t>
      </w:r>
      <w:r w:rsidRPr="001A562B">
        <w:rPr>
          <w:color w:val="231F20"/>
          <w:w w:val="105"/>
          <w:sz w:val="18"/>
          <w:szCs w:val="18"/>
        </w:rPr>
        <w:t>Ponting,</w:t>
      </w:r>
      <w:r w:rsidRPr="001A562B">
        <w:rPr>
          <w:color w:val="231F20"/>
          <w:spacing w:val="-3"/>
          <w:w w:val="105"/>
          <w:sz w:val="18"/>
          <w:szCs w:val="18"/>
        </w:rPr>
        <w:t xml:space="preserve"> </w:t>
      </w:r>
      <w:r w:rsidRPr="001A562B">
        <w:rPr>
          <w:color w:val="231F20"/>
          <w:w w:val="105"/>
          <w:sz w:val="18"/>
          <w:szCs w:val="18"/>
        </w:rPr>
        <w:t>President</w:t>
      </w:r>
      <w:r w:rsidRPr="001A562B">
        <w:rPr>
          <w:color w:val="231F20"/>
          <w:w w:val="105"/>
          <w:sz w:val="18"/>
          <w:szCs w:val="18"/>
        </w:rPr>
        <w:tab/>
        <w:t>Dated:</w:t>
      </w:r>
      <w:r w:rsidRPr="001A562B">
        <w:rPr>
          <w:color w:val="231F20"/>
          <w:w w:val="105"/>
          <w:sz w:val="18"/>
          <w:szCs w:val="18"/>
        </w:rPr>
        <w:tab/>
        <w:t>14</w:t>
      </w:r>
      <w:r w:rsidRPr="001A562B">
        <w:rPr>
          <w:color w:val="231F20"/>
          <w:spacing w:val="-4"/>
          <w:w w:val="105"/>
          <w:sz w:val="18"/>
          <w:szCs w:val="18"/>
        </w:rPr>
        <w:t xml:space="preserve"> </w:t>
      </w:r>
      <w:r w:rsidRPr="001A562B">
        <w:rPr>
          <w:color w:val="231F20"/>
          <w:w w:val="105"/>
          <w:sz w:val="18"/>
          <w:szCs w:val="18"/>
        </w:rPr>
        <w:t>May</w:t>
      </w:r>
      <w:r w:rsidRPr="001A562B">
        <w:rPr>
          <w:color w:val="231F20"/>
          <w:spacing w:val="-2"/>
          <w:w w:val="105"/>
          <w:sz w:val="18"/>
          <w:szCs w:val="18"/>
        </w:rPr>
        <w:t xml:space="preserve"> </w:t>
      </w:r>
      <w:r w:rsidRPr="001A562B">
        <w:rPr>
          <w:color w:val="231F20"/>
          <w:w w:val="105"/>
          <w:sz w:val="18"/>
          <w:szCs w:val="18"/>
        </w:rPr>
        <w:t>2021</w:t>
      </w:r>
    </w:p>
    <w:p w14:paraId="0B66E176" w14:textId="77777777" w:rsidR="00023FD8" w:rsidRDefault="00023FD8">
      <w:pPr>
        <w:sectPr w:rsidR="00023FD8">
          <w:headerReference w:type="default" r:id="rId29"/>
          <w:footerReference w:type="default" r:id="rId30"/>
          <w:pgSz w:w="12240" w:h="15840"/>
          <w:pgMar w:top="640" w:right="1340" w:bottom="740" w:left="1320" w:header="443" w:footer="556" w:gutter="0"/>
          <w:cols w:space="720"/>
        </w:sectPr>
      </w:pPr>
    </w:p>
    <w:p w14:paraId="04E43154" w14:textId="4F5D2CCE" w:rsidR="00023FD8" w:rsidRDefault="00023FD8">
      <w:pPr>
        <w:pStyle w:val="BodyText"/>
        <w:spacing w:before="8"/>
        <w:rPr>
          <w:sz w:val="25"/>
        </w:rPr>
      </w:pPr>
    </w:p>
    <w:p w14:paraId="6864D0EB" w14:textId="40E00B42" w:rsidR="00FF66B1" w:rsidRDefault="00023FD8" w:rsidP="00023FD8">
      <w:pPr>
        <w:pStyle w:val="Heading4"/>
        <w:spacing w:line="261" w:lineRule="auto"/>
        <w:ind w:left="2694" w:right="2492"/>
        <w:jc w:val="center"/>
        <w:rPr>
          <w:b/>
          <w:bCs/>
          <w:i w:val="0"/>
          <w:iCs w:val="0"/>
          <w:color w:val="231F20"/>
          <w:sz w:val="18"/>
          <w:szCs w:val="18"/>
        </w:rPr>
      </w:pPr>
      <w:r w:rsidRPr="001A562B">
        <w:rPr>
          <w:b/>
          <w:bCs/>
          <w:i w:val="0"/>
          <w:iCs w:val="0"/>
          <w:color w:val="231F20"/>
          <w:sz w:val="18"/>
          <w:szCs w:val="18"/>
        </w:rPr>
        <w:t>COMMITTEE</w:t>
      </w:r>
      <w:r w:rsidRPr="001A562B">
        <w:rPr>
          <w:b/>
          <w:bCs/>
          <w:i w:val="0"/>
          <w:iCs w:val="0"/>
          <w:color w:val="231F20"/>
          <w:spacing w:val="22"/>
          <w:sz w:val="18"/>
          <w:szCs w:val="18"/>
        </w:rPr>
        <w:t xml:space="preserve"> </w:t>
      </w:r>
      <w:r w:rsidRPr="001A562B">
        <w:rPr>
          <w:b/>
          <w:bCs/>
          <w:i w:val="0"/>
          <w:iCs w:val="0"/>
          <w:color w:val="231F20"/>
          <w:sz w:val="18"/>
          <w:szCs w:val="18"/>
        </w:rPr>
        <w:t>OF</w:t>
      </w:r>
      <w:r w:rsidRPr="001A562B">
        <w:rPr>
          <w:b/>
          <w:bCs/>
          <w:i w:val="0"/>
          <w:iCs w:val="0"/>
          <w:color w:val="231F20"/>
          <w:spacing w:val="20"/>
          <w:sz w:val="18"/>
          <w:szCs w:val="18"/>
        </w:rPr>
        <w:t xml:space="preserve"> </w:t>
      </w:r>
      <w:r w:rsidRPr="001A562B">
        <w:rPr>
          <w:b/>
          <w:bCs/>
          <w:i w:val="0"/>
          <w:iCs w:val="0"/>
          <w:color w:val="231F20"/>
          <w:sz w:val="18"/>
          <w:szCs w:val="18"/>
        </w:rPr>
        <w:t>MANAGEMENT</w:t>
      </w:r>
      <w:r w:rsidRPr="001A562B">
        <w:rPr>
          <w:b/>
          <w:bCs/>
          <w:i w:val="0"/>
          <w:iCs w:val="0"/>
          <w:color w:val="231F20"/>
          <w:spacing w:val="23"/>
          <w:sz w:val="18"/>
          <w:szCs w:val="18"/>
        </w:rPr>
        <w:t xml:space="preserve"> S</w:t>
      </w:r>
      <w:r w:rsidRPr="001A562B">
        <w:rPr>
          <w:b/>
          <w:bCs/>
          <w:i w:val="0"/>
          <w:iCs w:val="0"/>
          <w:color w:val="231F20"/>
          <w:sz w:val="18"/>
          <w:szCs w:val="18"/>
        </w:rPr>
        <w:t>TATEMENT</w:t>
      </w:r>
      <w:r w:rsidR="00FF66B1">
        <w:rPr>
          <w:b/>
          <w:bCs/>
          <w:i w:val="0"/>
          <w:iCs w:val="0"/>
          <w:color w:val="231F20"/>
          <w:sz w:val="18"/>
          <w:szCs w:val="18"/>
        </w:rPr>
        <w:t xml:space="preserve"> </w:t>
      </w:r>
    </w:p>
    <w:p w14:paraId="14C066BB" w14:textId="51EC1169" w:rsidR="00023FD8" w:rsidRPr="001A562B" w:rsidRDefault="00023FD8" w:rsidP="00023FD8">
      <w:pPr>
        <w:pStyle w:val="Heading4"/>
        <w:spacing w:line="261" w:lineRule="auto"/>
        <w:ind w:left="2694" w:right="2492"/>
        <w:jc w:val="center"/>
        <w:rPr>
          <w:b/>
          <w:bCs/>
          <w:i w:val="0"/>
          <w:iCs w:val="0"/>
          <w:sz w:val="18"/>
          <w:szCs w:val="18"/>
        </w:rPr>
      </w:pPr>
      <w:r w:rsidRPr="001A562B">
        <w:rPr>
          <w:b/>
          <w:bCs/>
          <w:i w:val="0"/>
          <w:iCs w:val="0"/>
          <w:color w:val="231F20"/>
          <w:spacing w:val="-40"/>
          <w:sz w:val="18"/>
          <w:szCs w:val="18"/>
        </w:rPr>
        <w:t xml:space="preserve">     </w:t>
      </w:r>
      <w:r w:rsidRPr="001A562B">
        <w:rPr>
          <w:b/>
          <w:bCs/>
          <w:i w:val="0"/>
          <w:iCs w:val="0"/>
          <w:color w:val="231F20"/>
          <w:sz w:val="18"/>
          <w:szCs w:val="18"/>
        </w:rPr>
        <w:t>FOR</w:t>
      </w:r>
      <w:r w:rsidRPr="001A562B">
        <w:rPr>
          <w:b/>
          <w:bCs/>
          <w:i w:val="0"/>
          <w:iCs w:val="0"/>
          <w:color w:val="231F20"/>
          <w:spacing w:val="4"/>
          <w:sz w:val="18"/>
          <w:szCs w:val="18"/>
        </w:rPr>
        <w:t xml:space="preserve"> </w:t>
      </w:r>
      <w:r w:rsidRPr="001A562B">
        <w:rPr>
          <w:b/>
          <w:bCs/>
          <w:i w:val="0"/>
          <w:iCs w:val="0"/>
          <w:color w:val="231F20"/>
          <w:sz w:val="18"/>
          <w:szCs w:val="18"/>
        </w:rPr>
        <w:t>THE</w:t>
      </w:r>
      <w:r w:rsidRPr="001A562B">
        <w:rPr>
          <w:b/>
          <w:bCs/>
          <w:i w:val="0"/>
          <w:iCs w:val="0"/>
          <w:color w:val="231F20"/>
          <w:spacing w:val="6"/>
          <w:sz w:val="18"/>
          <w:szCs w:val="18"/>
        </w:rPr>
        <w:t xml:space="preserve"> </w:t>
      </w:r>
      <w:r w:rsidRPr="001A562B">
        <w:rPr>
          <w:b/>
          <w:bCs/>
          <w:i w:val="0"/>
          <w:iCs w:val="0"/>
          <w:color w:val="231F20"/>
          <w:sz w:val="18"/>
          <w:szCs w:val="18"/>
        </w:rPr>
        <w:t>YEAR</w:t>
      </w:r>
      <w:r w:rsidRPr="001A562B">
        <w:rPr>
          <w:b/>
          <w:bCs/>
          <w:i w:val="0"/>
          <w:iCs w:val="0"/>
          <w:color w:val="231F20"/>
          <w:spacing w:val="6"/>
          <w:sz w:val="18"/>
          <w:szCs w:val="18"/>
        </w:rPr>
        <w:t xml:space="preserve"> </w:t>
      </w:r>
      <w:r w:rsidRPr="001A562B">
        <w:rPr>
          <w:b/>
          <w:bCs/>
          <w:i w:val="0"/>
          <w:iCs w:val="0"/>
          <w:color w:val="231F20"/>
          <w:sz w:val="18"/>
          <w:szCs w:val="18"/>
        </w:rPr>
        <w:t>ENDED</w:t>
      </w:r>
      <w:r w:rsidRPr="001A562B">
        <w:rPr>
          <w:b/>
          <w:bCs/>
          <w:i w:val="0"/>
          <w:iCs w:val="0"/>
          <w:color w:val="231F20"/>
          <w:spacing w:val="6"/>
          <w:sz w:val="18"/>
          <w:szCs w:val="18"/>
        </w:rPr>
        <w:t xml:space="preserve"> </w:t>
      </w:r>
      <w:r w:rsidRPr="001A562B">
        <w:rPr>
          <w:b/>
          <w:bCs/>
          <w:i w:val="0"/>
          <w:iCs w:val="0"/>
          <w:color w:val="231F20"/>
          <w:sz w:val="18"/>
          <w:szCs w:val="18"/>
        </w:rPr>
        <w:t>31</w:t>
      </w:r>
      <w:r w:rsidRPr="001A562B">
        <w:rPr>
          <w:b/>
          <w:bCs/>
          <w:i w:val="0"/>
          <w:iCs w:val="0"/>
          <w:color w:val="231F20"/>
          <w:spacing w:val="7"/>
          <w:sz w:val="18"/>
          <w:szCs w:val="18"/>
        </w:rPr>
        <w:t xml:space="preserve"> </w:t>
      </w:r>
      <w:r w:rsidRPr="001A562B">
        <w:rPr>
          <w:b/>
          <w:bCs/>
          <w:i w:val="0"/>
          <w:iCs w:val="0"/>
          <w:color w:val="231F20"/>
          <w:sz w:val="18"/>
          <w:szCs w:val="18"/>
        </w:rPr>
        <w:t>DECEMBER</w:t>
      </w:r>
      <w:r w:rsidRPr="001A562B">
        <w:rPr>
          <w:b/>
          <w:bCs/>
          <w:i w:val="0"/>
          <w:iCs w:val="0"/>
          <w:color w:val="231F20"/>
          <w:spacing w:val="5"/>
          <w:sz w:val="18"/>
          <w:szCs w:val="18"/>
        </w:rPr>
        <w:t xml:space="preserve"> </w:t>
      </w:r>
      <w:r w:rsidRPr="001A562B">
        <w:rPr>
          <w:b/>
          <w:bCs/>
          <w:i w:val="0"/>
          <w:iCs w:val="0"/>
          <w:color w:val="231F20"/>
          <w:sz w:val="18"/>
          <w:szCs w:val="18"/>
        </w:rPr>
        <w:t>2020</w:t>
      </w:r>
    </w:p>
    <w:p w14:paraId="3431C8FC" w14:textId="77777777" w:rsidR="00023FD8" w:rsidRPr="001A562B" w:rsidRDefault="00023FD8">
      <w:pPr>
        <w:pStyle w:val="BodyText"/>
        <w:spacing w:before="4"/>
        <w:rPr>
          <w:b/>
          <w:sz w:val="18"/>
          <w:szCs w:val="18"/>
        </w:rPr>
      </w:pPr>
    </w:p>
    <w:p w14:paraId="71405304" w14:textId="5D37145B" w:rsidR="00023FD8" w:rsidRPr="001A562B" w:rsidRDefault="00023FD8" w:rsidP="00AC4046">
      <w:pPr>
        <w:spacing w:before="65" w:line="261" w:lineRule="auto"/>
        <w:ind w:left="202" w:right="338"/>
        <w:rPr>
          <w:sz w:val="18"/>
          <w:szCs w:val="18"/>
        </w:rPr>
      </w:pPr>
      <w:r w:rsidRPr="001A562B">
        <w:rPr>
          <w:color w:val="231F20"/>
          <w:sz w:val="18"/>
          <w:szCs w:val="18"/>
        </w:rPr>
        <w:t>On</w:t>
      </w:r>
      <w:r w:rsidRPr="001A562B">
        <w:rPr>
          <w:color w:val="231F20"/>
          <w:spacing w:val="7"/>
          <w:sz w:val="18"/>
          <w:szCs w:val="18"/>
        </w:rPr>
        <w:t xml:space="preserve"> </w:t>
      </w:r>
      <w:r w:rsidRPr="001A562B">
        <w:rPr>
          <w:color w:val="231F20"/>
          <w:sz w:val="18"/>
          <w:szCs w:val="18"/>
        </w:rPr>
        <w:t>the</w:t>
      </w:r>
      <w:r w:rsidRPr="001A562B">
        <w:rPr>
          <w:color w:val="231F20"/>
          <w:spacing w:val="8"/>
          <w:sz w:val="18"/>
          <w:szCs w:val="18"/>
        </w:rPr>
        <w:t xml:space="preserve"> </w:t>
      </w:r>
      <w:r w:rsidRPr="001A562B">
        <w:rPr>
          <w:color w:val="231F20"/>
          <w:sz w:val="18"/>
          <w:szCs w:val="18"/>
        </w:rPr>
        <w:t>14th</w:t>
      </w:r>
      <w:r w:rsidRPr="001A562B">
        <w:rPr>
          <w:color w:val="231F20"/>
          <w:spacing w:val="6"/>
          <w:sz w:val="18"/>
          <w:szCs w:val="18"/>
        </w:rPr>
        <w:t xml:space="preserve"> </w:t>
      </w:r>
      <w:r w:rsidRPr="001A562B">
        <w:rPr>
          <w:color w:val="231F20"/>
          <w:sz w:val="18"/>
          <w:szCs w:val="18"/>
        </w:rPr>
        <w:t>May</w:t>
      </w:r>
      <w:r w:rsidRPr="001A562B">
        <w:rPr>
          <w:color w:val="231F20"/>
          <w:spacing w:val="15"/>
          <w:sz w:val="18"/>
          <w:szCs w:val="18"/>
        </w:rPr>
        <w:t xml:space="preserve"> </w:t>
      </w:r>
      <w:r w:rsidRPr="001A562B">
        <w:rPr>
          <w:color w:val="231F20"/>
          <w:sz w:val="18"/>
          <w:szCs w:val="18"/>
        </w:rPr>
        <w:t>2021</w:t>
      </w:r>
      <w:r w:rsidRPr="001A562B">
        <w:rPr>
          <w:color w:val="231F20"/>
          <w:spacing w:val="8"/>
          <w:sz w:val="18"/>
          <w:szCs w:val="18"/>
        </w:rPr>
        <w:t xml:space="preserve"> </w:t>
      </w:r>
      <w:r w:rsidRPr="001A562B">
        <w:rPr>
          <w:color w:val="231F20"/>
          <w:sz w:val="18"/>
          <w:szCs w:val="18"/>
        </w:rPr>
        <w:t>the</w:t>
      </w:r>
      <w:r w:rsidRPr="001A562B">
        <w:rPr>
          <w:color w:val="231F20"/>
          <w:spacing w:val="9"/>
          <w:sz w:val="18"/>
          <w:szCs w:val="18"/>
        </w:rPr>
        <w:t xml:space="preserve"> </w:t>
      </w:r>
      <w:r w:rsidRPr="001A562B">
        <w:rPr>
          <w:color w:val="231F20"/>
          <w:sz w:val="18"/>
          <w:szCs w:val="18"/>
        </w:rPr>
        <w:t>Committee</w:t>
      </w:r>
      <w:r w:rsidRPr="001A562B">
        <w:rPr>
          <w:color w:val="231F20"/>
          <w:spacing w:val="7"/>
          <w:sz w:val="18"/>
          <w:szCs w:val="18"/>
        </w:rPr>
        <w:t xml:space="preserve"> </w:t>
      </w:r>
      <w:r w:rsidRPr="001A562B">
        <w:rPr>
          <w:color w:val="231F20"/>
          <w:sz w:val="18"/>
          <w:szCs w:val="18"/>
        </w:rPr>
        <w:t>of</w:t>
      </w:r>
      <w:r w:rsidRPr="001A562B">
        <w:rPr>
          <w:color w:val="231F20"/>
          <w:spacing w:val="7"/>
          <w:sz w:val="18"/>
          <w:szCs w:val="18"/>
        </w:rPr>
        <w:t xml:space="preserve"> </w:t>
      </w:r>
      <w:r w:rsidRPr="001A562B">
        <w:rPr>
          <w:color w:val="231F20"/>
          <w:sz w:val="18"/>
          <w:szCs w:val="18"/>
        </w:rPr>
        <w:t>Management</w:t>
      </w:r>
      <w:r w:rsidRPr="001A562B">
        <w:rPr>
          <w:color w:val="231F20"/>
          <w:spacing w:val="16"/>
          <w:sz w:val="18"/>
          <w:szCs w:val="18"/>
        </w:rPr>
        <w:t xml:space="preserve"> </w:t>
      </w:r>
      <w:r w:rsidRPr="001A562B">
        <w:rPr>
          <w:color w:val="231F20"/>
          <w:sz w:val="18"/>
          <w:szCs w:val="18"/>
        </w:rPr>
        <w:t>of</w:t>
      </w:r>
      <w:r w:rsidRPr="001A562B">
        <w:rPr>
          <w:color w:val="231F20"/>
          <w:spacing w:val="6"/>
          <w:sz w:val="18"/>
          <w:szCs w:val="18"/>
        </w:rPr>
        <w:t xml:space="preserve"> </w:t>
      </w:r>
      <w:r w:rsidRPr="001A562B">
        <w:rPr>
          <w:color w:val="231F20"/>
          <w:sz w:val="18"/>
          <w:szCs w:val="18"/>
        </w:rPr>
        <w:t>the</w:t>
      </w:r>
      <w:r w:rsidRPr="001A562B">
        <w:rPr>
          <w:color w:val="231F20"/>
          <w:spacing w:val="9"/>
          <w:sz w:val="18"/>
          <w:szCs w:val="18"/>
        </w:rPr>
        <w:t xml:space="preserve"> </w:t>
      </w:r>
      <w:r w:rsidRPr="001A562B">
        <w:rPr>
          <w:color w:val="231F20"/>
          <w:sz w:val="18"/>
          <w:szCs w:val="18"/>
        </w:rPr>
        <w:t>above</w:t>
      </w:r>
      <w:r w:rsidRPr="001A562B">
        <w:rPr>
          <w:color w:val="231F20"/>
          <w:spacing w:val="7"/>
          <w:sz w:val="18"/>
          <w:szCs w:val="18"/>
        </w:rPr>
        <w:t xml:space="preserve"> </w:t>
      </w:r>
      <w:r w:rsidRPr="001A562B">
        <w:rPr>
          <w:color w:val="231F20"/>
          <w:sz w:val="18"/>
          <w:szCs w:val="18"/>
        </w:rPr>
        <w:t>named</w:t>
      </w:r>
      <w:r w:rsidRPr="001A562B">
        <w:rPr>
          <w:color w:val="231F20"/>
          <w:spacing w:val="7"/>
          <w:sz w:val="18"/>
          <w:szCs w:val="18"/>
        </w:rPr>
        <w:t xml:space="preserve"> </w:t>
      </w:r>
      <w:r w:rsidRPr="001A562B">
        <w:rPr>
          <w:color w:val="231F20"/>
          <w:sz w:val="18"/>
          <w:szCs w:val="18"/>
        </w:rPr>
        <w:t>Association</w:t>
      </w:r>
      <w:r w:rsidRPr="001A562B">
        <w:rPr>
          <w:color w:val="231F20"/>
          <w:spacing w:val="6"/>
          <w:sz w:val="18"/>
          <w:szCs w:val="18"/>
        </w:rPr>
        <w:t xml:space="preserve"> </w:t>
      </w:r>
      <w:r w:rsidRPr="001A562B">
        <w:rPr>
          <w:color w:val="231F20"/>
          <w:sz w:val="18"/>
          <w:szCs w:val="18"/>
        </w:rPr>
        <w:t>passed</w:t>
      </w:r>
      <w:r w:rsidRPr="001A562B">
        <w:rPr>
          <w:color w:val="231F20"/>
          <w:spacing w:val="7"/>
          <w:sz w:val="18"/>
          <w:szCs w:val="18"/>
        </w:rPr>
        <w:t xml:space="preserve"> </w:t>
      </w:r>
      <w:r w:rsidRPr="001A562B">
        <w:rPr>
          <w:color w:val="231F20"/>
          <w:sz w:val="18"/>
          <w:szCs w:val="18"/>
        </w:rPr>
        <w:t>the</w:t>
      </w:r>
      <w:r w:rsidRPr="001A562B">
        <w:rPr>
          <w:color w:val="231F20"/>
          <w:spacing w:val="9"/>
          <w:sz w:val="18"/>
          <w:szCs w:val="18"/>
        </w:rPr>
        <w:t xml:space="preserve"> </w:t>
      </w:r>
      <w:r w:rsidRPr="001A562B">
        <w:rPr>
          <w:color w:val="231F20"/>
          <w:sz w:val="18"/>
          <w:szCs w:val="18"/>
        </w:rPr>
        <w:t>following</w:t>
      </w:r>
      <w:r w:rsidRPr="001A562B">
        <w:rPr>
          <w:color w:val="231F20"/>
          <w:spacing w:val="-40"/>
          <w:sz w:val="18"/>
          <w:szCs w:val="18"/>
        </w:rPr>
        <w:t xml:space="preserve"> </w:t>
      </w:r>
      <w:r w:rsidRPr="001A562B">
        <w:rPr>
          <w:color w:val="231F20"/>
          <w:sz w:val="18"/>
          <w:szCs w:val="18"/>
        </w:rPr>
        <w:t>resolution</w:t>
      </w:r>
      <w:r w:rsidRPr="001A562B">
        <w:rPr>
          <w:color w:val="231F20"/>
          <w:spacing w:val="4"/>
          <w:sz w:val="18"/>
          <w:szCs w:val="18"/>
        </w:rPr>
        <w:t xml:space="preserve"> </w:t>
      </w:r>
      <w:r w:rsidRPr="001A562B">
        <w:rPr>
          <w:color w:val="231F20"/>
          <w:sz w:val="18"/>
          <w:szCs w:val="18"/>
        </w:rPr>
        <w:t>in</w:t>
      </w:r>
      <w:r w:rsidRPr="001A562B">
        <w:rPr>
          <w:color w:val="231F20"/>
          <w:spacing w:val="5"/>
          <w:sz w:val="18"/>
          <w:szCs w:val="18"/>
        </w:rPr>
        <w:t xml:space="preserve"> </w:t>
      </w:r>
      <w:r w:rsidRPr="001A562B">
        <w:rPr>
          <w:color w:val="231F20"/>
          <w:sz w:val="18"/>
          <w:szCs w:val="18"/>
        </w:rPr>
        <w:t>relation</w:t>
      </w:r>
      <w:r w:rsidRPr="001A562B">
        <w:rPr>
          <w:color w:val="231F20"/>
          <w:spacing w:val="5"/>
          <w:sz w:val="18"/>
          <w:szCs w:val="18"/>
        </w:rPr>
        <w:t xml:space="preserve"> </w:t>
      </w:r>
      <w:r w:rsidRPr="001A562B">
        <w:rPr>
          <w:color w:val="231F20"/>
          <w:sz w:val="18"/>
          <w:szCs w:val="18"/>
        </w:rPr>
        <w:t>to</w:t>
      </w:r>
      <w:r w:rsidRPr="001A562B">
        <w:rPr>
          <w:color w:val="231F20"/>
          <w:spacing w:val="5"/>
          <w:sz w:val="18"/>
          <w:szCs w:val="18"/>
        </w:rPr>
        <w:t xml:space="preserve"> </w:t>
      </w:r>
      <w:r w:rsidRPr="001A562B">
        <w:rPr>
          <w:color w:val="231F20"/>
          <w:sz w:val="18"/>
          <w:szCs w:val="18"/>
        </w:rPr>
        <w:t>the</w:t>
      </w:r>
      <w:r w:rsidRPr="001A562B">
        <w:rPr>
          <w:color w:val="231F20"/>
          <w:spacing w:val="8"/>
          <w:sz w:val="18"/>
          <w:szCs w:val="18"/>
        </w:rPr>
        <w:t xml:space="preserve"> </w:t>
      </w:r>
      <w:r w:rsidRPr="001A562B">
        <w:rPr>
          <w:color w:val="231F20"/>
          <w:sz w:val="18"/>
          <w:szCs w:val="18"/>
        </w:rPr>
        <w:t>general</w:t>
      </w:r>
      <w:r w:rsidRPr="001A562B">
        <w:rPr>
          <w:color w:val="231F20"/>
          <w:spacing w:val="6"/>
          <w:sz w:val="18"/>
          <w:szCs w:val="18"/>
        </w:rPr>
        <w:t xml:space="preserve"> </w:t>
      </w:r>
      <w:r w:rsidRPr="001A562B">
        <w:rPr>
          <w:color w:val="231F20"/>
          <w:sz w:val="18"/>
          <w:szCs w:val="18"/>
        </w:rPr>
        <w:t>purpose</w:t>
      </w:r>
      <w:r w:rsidRPr="001A562B">
        <w:rPr>
          <w:color w:val="231F20"/>
          <w:spacing w:val="6"/>
          <w:sz w:val="18"/>
          <w:szCs w:val="18"/>
        </w:rPr>
        <w:t xml:space="preserve"> </w:t>
      </w:r>
      <w:r w:rsidRPr="001A562B">
        <w:rPr>
          <w:color w:val="231F20"/>
          <w:sz w:val="18"/>
          <w:szCs w:val="18"/>
        </w:rPr>
        <w:t>financial</w:t>
      </w:r>
      <w:r w:rsidRPr="001A562B">
        <w:rPr>
          <w:color w:val="231F20"/>
          <w:spacing w:val="6"/>
          <w:sz w:val="18"/>
          <w:szCs w:val="18"/>
        </w:rPr>
        <w:t xml:space="preserve"> </w:t>
      </w:r>
      <w:r w:rsidRPr="001A562B">
        <w:rPr>
          <w:color w:val="231F20"/>
          <w:sz w:val="18"/>
          <w:szCs w:val="18"/>
        </w:rPr>
        <w:t>report</w:t>
      </w:r>
      <w:r w:rsidRPr="001A562B">
        <w:rPr>
          <w:color w:val="231F20"/>
          <w:spacing w:val="6"/>
          <w:sz w:val="18"/>
          <w:szCs w:val="18"/>
        </w:rPr>
        <w:t xml:space="preserve"> </w:t>
      </w:r>
      <w:r w:rsidRPr="001A562B">
        <w:rPr>
          <w:color w:val="231F20"/>
          <w:sz w:val="18"/>
          <w:szCs w:val="18"/>
        </w:rPr>
        <w:t>(GPFR)</w:t>
      </w:r>
      <w:r w:rsidRPr="001A562B">
        <w:rPr>
          <w:color w:val="231F20"/>
          <w:spacing w:val="5"/>
          <w:sz w:val="18"/>
          <w:szCs w:val="18"/>
        </w:rPr>
        <w:t xml:space="preserve"> </w:t>
      </w:r>
      <w:r w:rsidRPr="001A562B">
        <w:rPr>
          <w:color w:val="231F20"/>
          <w:sz w:val="18"/>
          <w:szCs w:val="18"/>
        </w:rPr>
        <w:t>for</w:t>
      </w:r>
      <w:r w:rsidRPr="001A562B">
        <w:rPr>
          <w:color w:val="231F20"/>
          <w:spacing w:val="6"/>
          <w:sz w:val="18"/>
          <w:szCs w:val="18"/>
        </w:rPr>
        <w:t xml:space="preserve"> </w:t>
      </w:r>
      <w:r w:rsidRPr="001A562B">
        <w:rPr>
          <w:color w:val="231F20"/>
          <w:sz w:val="18"/>
          <w:szCs w:val="18"/>
        </w:rPr>
        <w:t>the</w:t>
      </w:r>
      <w:r w:rsidRPr="001A562B">
        <w:rPr>
          <w:color w:val="231F20"/>
          <w:spacing w:val="8"/>
          <w:sz w:val="18"/>
          <w:szCs w:val="18"/>
        </w:rPr>
        <w:t xml:space="preserve"> </w:t>
      </w:r>
      <w:r w:rsidRPr="001A562B">
        <w:rPr>
          <w:color w:val="231F20"/>
          <w:sz w:val="18"/>
          <w:szCs w:val="18"/>
        </w:rPr>
        <w:t>year</w:t>
      </w:r>
      <w:r w:rsidRPr="001A562B">
        <w:rPr>
          <w:color w:val="231F20"/>
          <w:spacing w:val="5"/>
          <w:sz w:val="18"/>
          <w:szCs w:val="18"/>
        </w:rPr>
        <w:t xml:space="preserve"> </w:t>
      </w:r>
      <w:r w:rsidRPr="001A562B">
        <w:rPr>
          <w:color w:val="231F20"/>
          <w:sz w:val="18"/>
          <w:szCs w:val="18"/>
        </w:rPr>
        <w:t>ended</w:t>
      </w:r>
      <w:r w:rsidRPr="001A562B">
        <w:rPr>
          <w:color w:val="231F20"/>
          <w:spacing w:val="5"/>
          <w:sz w:val="18"/>
          <w:szCs w:val="18"/>
        </w:rPr>
        <w:t xml:space="preserve"> </w:t>
      </w:r>
      <w:r w:rsidRPr="001A562B">
        <w:rPr>
          <w:color w:val="231F20"/>
          <w:sz w:val="18"/>
          <w:szCs w:val="18"/>
        </w:rPr>
        <w:t>31</w:t>
      </w:r>
      <w:r w:rsidRPr="001A562B">
        <w:rPr>
          <w:color w:val="231F20"/>
          <w:spacing w:val="6"/>
          <w:sz w:val="18"/>
          <w:szCs w:val="18"/>
        </w:rPr>
        <w:t xml:space="preserve"> </w:t>
      </w:r>
      <w:r w:rsidRPr="001A562B">
        <w:rPr>
          <w:color w:val="231F20"/>
          <w:sz w:val="18"/>
          <w:szCs w:val="18"/>
        </w:rPr>
        <w:t>December</w:t>
      </w:r>
      <w:r w:rsidRPr="001A562B">
        <w:rPr>
          <w:color w:val="231F20"/>
          <w:spacing w:val="6"/>
          <w:sz w:val="18"/>
          <w:szCs w:val="18"/>
        </w:rPr>
        <w:t xml:space="preserve"> </w:t>
      </w:r>
      <w:r w:rsidRPr="001A562B">
        <w:rPr>
          <w:color w:val="231F20"/>
          <w:sz w:val="18"/>
          <w:szCs w:val="18"/>
        </w:rPr>
        <w:t>2020:</w:t>
      </w:r>
    </w:p>
    <w:p w14:paraId="490AC4FC" w14:textId="343102D0" w:rsidR="00023FD8" w:rsidRPr="001A562B" w:rsidRDefault="00023FD8" w:rsidP="00AC4046">
      <w:pPr>
        <w:spacing w:before="65"/>
        <w:ind w:left="202"/>
        <w:rPr>
          <w:sz w:val="18"/>
          <w:szCs w:val="18"/>
        </w:rPr>
      </w:pPr>
      <w:r w:rsidRPr="001A562B">
        <w:rPr>
          <w:color w:val="231F20"/>
          <w:sz w:val="18"/>
          <w:szCs w:val="18"/>
        </w:rPr>
        <w:t>The</w:t>
      </w:r>
      <w:r w:rsidRPr="001A562B">
        <w:rPr>
          <w:color w:val="231F20"/>
          <w:spacing w:val="7"/>
          <w:sz w:val="18"/>
          <w:szCs w:val="18"/>
        </w:rPr>
        <w:t xml:space="preserve"> </w:t>
      </w:r>
      <w:r w:rsidRPr="001A562B">
        <w:rPr>
          <w:color w:val="231F20"/>
          <w:sz w:val="18"/>
          <w:szCs w:val="18"/>
        </w:rPr>
        <w:t>Committee</w:t>
      </w:r>
      <w:r w:rsidRPr="001A562B">
        <w:rPr>
          <w:color w:val="231F20"/>
          <w:spacing w:val="8"/>
          <w:sz w:val="18"/>
          <w:szCs w:val="18"/>
        </w:rPr>
        <w:t xml:space="preserve"> </w:t>
      </w:r>
      <w:r w:rsidRPr="001A562B">
        <w:rPr>
          <w:color w:val="231F20"/>
          <w:sz w:val="18"/>
          <w:szCs w:val="18"/>
        </w:rPr>
        <w:t>of</w:t>
      </w:r>
      <w:r w:rsidRPr="001A562B">
        <w:rPr>
          <w:color w:val="231F20"/>
          <w:spacing w:val="7"/>
          <w:sz w:val="18"/>
          <w:szCs w:val="18"/>
        </w:rPr>
        <w:t xml:space="preserve"> </w:t>
      </w:r>
      <w:r w:rsidRPr="001A562B">
        <w:rPr>
          <w:color w:val="231F20"/>
          <w:sz w:val="18"/>
          <w:szCs w:val="18"/>
        </w:rPr>
        <w:t>Management</w:t>
      </w:r>
      <w:r w:rsidRPr="001A562B">
        <w:rPr>
          <w:color w:val="231F20"/>
          <w:spacing w:val="8"/>
          <w:sz w:val="18"/>
          <w:szCs w:val="18"/>
        </w:rPr>
        <w:t xml:space="preserve"> </w:t>
      </w:r>
      <w:r w:rsidRPr="001A562B">
        <w:rPr>
          <w:color w:val="231F20"/>
          <w:sz w:val="18"/>
          <w:szCs w:val="18"/>
        </w:rPr>
        <w:t>declares</w:t>
      </w:r>
      <w:r w:rsidRPr="001A562B">
        <w:rPr>
          <w:color w:val="231F20"/>
          <w:spacing w:val="8"/>
          <w:sz w:val="18"/>
          <w:szCs w:val="18"/>
        </w:rPr>
        <w:t xml:space="preserve"> </w:t>
      </w:r>
      <w:r w:rsidRPr="001A562B">
        <w:rPr>
          <w:color w:val="231F20"/>
          <w:sz w:val="18"/>
          <w:szCs w:val="18"/>
        </w:rPr>
        <w:t>that</w:t>
      </w:r>
      <w:r w:rsidRPr="001A562B">
        <w:rPr>
          <w:color w:val="231F20"/>
          <w:spacing w:val="7"/>
          <w:sz w:val="18"/>
          <w:szCs w:val="18"/>
        </w:rPr>
        <w:t xml:space="preserve"> </w:t>
      </w:r>
      <w:r w:rsidRPr="001A562B">
        <w:rPr>
          <w:color w:val="231F20"/>
          <w:sz w:val="18"/>
          <w:szCs w:val="18"/>
        </w:rPr>
        <w:t>in</w:t>
      </w:r>
      <w:r w:rsidRPr="001A562B">
        <w:rPr>
          <w:color w:val="231F20"/>
          <w:spacing w:val="7"/>
          <w:sz w:val="18"/>
          <w:szCs w:val="18"/>
        </w:rPr>
        <w:t xml:space="preserve"> </w:t>
      </w:r>
      <w:r w:rsidRPr="001A562B">
        <w:rPr>
          <w:color w:val="231F20"/>
          <w:sz w:val="18"/>
          <w:szCs w:val="18"/>
        </w:rPr>
        <w:t>its</w:t>
      </w:r>
      <w:r w:rsidRPr="001A562B">
        <w:rPr>
          <w:color w:val="231F20"/>
          <w:spacing w:val="8"/>
          <w:sz w:val="18"/>
          <w:szCs w:val="18"/>
        </w:rPr>
        <w:t xml:space="preserve"> </w:t>
      </w:r>
      <w:r w:rsidRPr="001A562B">
        <w:rPr>
          <w:color w:val="231F20"/>
          <w:sz w:val="18"/>
          <w:szCs w:val="18"/>
        </w:rPr>
        <w:t>opinion:</w:t>
      </w:r>
    </w:p>
    <w:p w14:paraId="3D33DDE6" w14:textId="77777777" w:rsidR="00023FD8" w:rsidRPr="001A562B" w:rsidRDefault="00023FD8" w:rsidP="00023FD8">
      <w:pPr>
        <w:pStyle w:val="ListParagraph"/>
        <w:widowControl w:val="0"/>
        <w:numPr>
          <w:ilvl w:val="0"/>
          <w:numId w:val="44"/>
        </w:numPr>
        <w:tabs>
          <w:tab w:val="left" w:pos="910"/>
          <w:tab w:val="left" w:pos="911"/>
        </w:tabs>
        <w:autoSpaceDE w:val="0"/>
        <w:autoSpaceDN w:val="0"/>
        <w:spacing w:before="66" w:after="0" w:line="240" w:lineRule="auto"/>
        <w:contextualSpacing w:val="0"/>
        <w:rPr>
          <w:sz w:val="18"/>
          <w:szCs w:val="18"/>
        </w:rPr>
      </w:pPr>
      <w:r w:rsidRPr="001A562B">
        <w:rPr>
          <w:color w:val="231F20"/>
          <w:sz w:val="18"/>
          <w:szCs w:val="18"/>
        </w:rPr>
        <w:t>the</w:t>
      </w:r>
      <w:r w:rsidRPr="001A562B">
        <w:rPr>
          <w:color w:val="231F20"/>
          <w:spacing w:val="10"/>
          <w:sz w:val="18"/>
          <w:szCs w:val="18"/>
        </w:rPr>
        <w:t xml:space="preserve"> </w:t>
      </w:r>
      <w:r w:rsidRPr="001A562B">
        <w:rPr>
          <w:color w:val="231F20"/>
          <w:sz w:val="18"/>
          <w:szCs w:val="18"/>
        </w:rPr>
        <w:t>financial</w:t>
      </w:r>
      <w:r w:rsidRPr="001A562B">
        <w:rPr>
          <w:color w:val="231F20"/>
          <w:spacing w:val="10"/>
          <w:sz w:val="18"/>
          <w:szCs w:val="18"/>
        </w:rPr>
        <w:t xml:space="preserve"> </w:t>
      </w:r>
      <w:r w:rsidRPr="001A562B">
        <w:rPr>
          <w:color w:val="231F20"/>
          <w:sz w:val="18"/>
          <w:szCs w:val="18"/>
        </w:rPr>
        <w:t>statements</w:t>
      </w:r>
      <w:r w:rsidRPr="001A562B">
        <w:rPr>
          <w:color w:val="231F20"/>
          <w:spacing w:val="11"/>
          <w:sz w:val="18"/>
          <w:szCs w:val="18"/>
        </w:rPr>
        <w:t xml:space="preserve"> </w:t>
      </w:r>
      <w:r w:rsidRPr="001A562B">
        <w:rPr>
          <w:color w:val="231F20"/>
          <w:sz w:val="18"/>
          <w:szCs w:val="18"/>
        </w:rPr>
        <w:t>and</w:t>
      </w:r>
      <w:r w:rsidRPr="001A562B">
        <w:rPr>
          <w:color w:val="231F20"/>
          <w:spacing w:val="8"/>
          <w:sz w:val="18"/>
          <w:szCs w:val="18"/>
        </w:rPr>
        <w:t xml:space="preserve"> </w:t>
      </w:r>
      <w:r w:rsidRPr="001A562B">
        <w:rPr>
          <w:color w:val="231F20"/>
          <w:sz w:val="18"/>
          <w:szCs w:val="18"/>
        </w:rPr>
        <w:t>notes</w:t>
      </w:r>
      <w:r w:rsidRPr="001A562B">
        <w:rPr>
          <w:color w:val="231F20"/>
          <w:spacing w:val="10"/>
          <w:sz w:val="18"/>
          <w:szCs w:val="18"/>
        </w:rPr>
        <w:t xml:space="preserve"> </w:t>
      </w:r>
      <w:r w:rsidRPr="001A562B">
        <w:rPr>
          <w:color w:val="231F20"/>
          <w:sz w:val="18"/>
          <w:szCs w:val="18"/>
        </w:rPr>
        <w:t>comply</w:t>
      </w:r>
      <w:r w:rsidRPr="001A562B">
        <w:rPr>
          <w:color w:val="231F20"/>
          <w:spacing w:val="8"/>
          <w:sz w:val="18"/>
          <w:szCs w:val="18"/>
        </w:rPr>
        <w:t xml:space="preserve"> </w:t>
      </w:r>
      <w:r w:rsidRPr="001A562B">
        <w:rPr>
          <w:color w:val="231F20"/>
          <w:sz w:val="18"/>
          <w:szCs w:val="18"/>
        </w:rPr>
        <w:t>with</w:t>
      </w:r>
      <w:r w:rsidRPr="001A562B">
        <w:rPr>
          <w:color w:val="231F20"/>
          <w:spacing w:val="9"/>
          <w:sz w:val="18"/>
          <w:szCs w:val="18"/>
        </w:rPr>
        <w:t xml:space="preserve"> </w:t>
      </w:r>
      <w:r w:rsidRPr="001A562B">
        <w:rPr>
          <w:color w:val="231F20"/>
          <w:sz w:val="18"/>
          <w:szCs w:val="18"/>
        </w:rPr>
        <w:t>the</w:t>
      </w:r>
      <w:r w:rsidRPr="001A562B">
        <w:rPr>
          <w:color w:val="231F20"/>
          <w:spacing w:val="9"/>
          <w:sz w:val="18"/>
          <w:szCs w:val="18"/>
        </w:rPr>
        <w:t xml:space="preserve"> </w:t>
      </w:r>
      <w:r w:rsidRPr="001A562B">
        <w:rPr>
          <w:color w:val="231F20"/>
          <w:sz w:val="18"/>
          <w:szCs w:val="18"/>
        </w:rPr>
        <w:t>Australian</w:t>
      </w:r>
      <w:r w:rsidRPr="001A562B">
        <w:rPr>
          <w:color w:val="231F20"/>
          <w:spacing w:val="9"/>
          <w:sz w:val="18"/>
          <w:szCs w:val="18"/>
        </w:rPr>
        <w:t xml:space="preserve"> </w:t>
      </w:r>
      <w:r w:rsidRPr="001A562B">
        <w:rPr>
          <w:color w:val="231F20"/>
          <w:sz w:val="18"/>
          <w:szCs w:val="18"/>
        </w:rPr>
        <w:t>Accounting</w:t>
      </w:r>
      <w:r w:rsidRPr="001A562B">
        <w:rPr>
          <w:color w:val="231F20"/>
          <w:spacing w:val="7"/>
          <w:sz w:val="18"/>
          <w:szCs w:val="18"/>
        </w:rPr>
        <w:t xml:space="preserve"> </w:t>
      </w:r>
      <w:r w:rsidRPr="001A562B">
        <w:rPr>
          <w:color w:val="231F20"/>
          <w:sz w:val="18"/>
          <w:szCs w:val="18"/>
        </w:rPr>
        <w:t>Standards;</w:t>
      </w:r>
    </w:p>
    <w:p w14:paraId="09D49F0B" w14:textId="0C068F1B" w:rsidR="00023FD8" w:rsidRPr="001A562B" w:rsidRDefault="00023FD8" w:rsidP="00023FD8">
      <w:pPr>
        <w:pStyle w:val="ListParagraph"/>
        <w:widowControl w:val="0"/>
        <w:numPr>
          <w:ilvl w:val="0"/>
          <w:numId w:val="44"/>
        </w:numPr>
        <w:tabs>
          <w:tab w:val="left" w:pos="910"/>
          <w:tab w:val="left" w:pos="911"/>
        </w:tabs>
        <w:autoSpaceDE w:val="0"/>
        <w:autoSpaceDN w:val="0"/>
        <w:spacing w:before="122" w:after="0" w:line="261" w:lineRule="auto"/>
        <w:ind w:right="805"/>
        <w:contextualSpacing w:val="0"/>
        <w:rPr>
          <w:sz w:val="18"/>
          <w:szCs w:val="18"/>
        </w:rPr>
      </w:pPr>
      <w:r w:rsidRPr="001A562B">
        <w:rPr>
          <w:color w:val="231F20"/>
          <w:sz w:val="18"/>
          <w:szCs w:val="18"/>
        </w:rPr>
        <w:t>the</w:t>
      </w:r>
      <w:r w:rsidRPr="001A562B">
        <w:rPr>
          <w:color w:val="231F20"/>
          <w:spacing w:val="7"/>
          <w:sz w:val="18"/>
          <w:szCs w:val="18"/>
        </w:rPr>
        <w:t xml:space="preserve"> </w:t>
      </w:r>
      <w:r w:rsidRPr="001A562B">
        <w:rPr>
          <w:color w:val="231F20"/>
          <w:sz w:val="18"/>
          <w:szCs w:val="18"/>
        </w:rPr>
        <w:t>financial</w:t>
      </w:r>
      <w:r w:rsidRPr="001A562B">
        <w:rPr>
          <w:color w:val="231F20"/>
          <w:spacing w:val="7"/>
          <w:sz w:val="18"/>
          <w:szCs w:val="18"/>
        </w:rPr>
        <w:t xml:space="preserve"> </w:t>
      </w:r>
      <w:r w:rsidRPr="001A562B">
        <w:rPr>
          <w:color w:val="231F20"/>
          <w:sz w:val="18"/>
          <w:szCs w:val="18"/>
        </w:rPr>
        <w:t>statements</w:t>
      </w:r>
      <w:r w:rsidRPr="001A562B">
        <w:rPr>
          <w:color w:val="231F20"/>
          <w:spacing w:val="8"/>
          <w:sz w:val="18"/>
          <w:szCs w:val="18"/>
        </w:rPr>
        <w:t xml:space="preserve"> </w:t>
      </w:r>
      <w:r w:rsidRPr="001A562B">
        <w:rPr>
          <w:color w:val="231F20"/>
          <w:sz w:val="18"/>
          <w:szCs w:val="18"/>
        </w:rPr>
        <w:t>and</w:t>
      </w:r>
      <w:r w:rsidRPr="001A562B">
        <w:rPr>
          <w:color w:val="231F20"/>
          <w:spacing w:val="6"/>
          <w:sz w:val="18"/>
          <w:szCs w:val="18"/>
        </w:rPr>
        <w:t xml:space="preserve"> </w:t>
      </w:r>
      <w:r w:rsidRPr="001A562B">
        <w:rPr>
          <w:color w:val="231F20"/>
          <w:sz w:val="18"/>
          <w:szCs w:val="18"/>
        </w:rPr>
        <w:t>notes</w:t>
      </w:r>
      <w:r w:rsidRPr="001A562B">
        <w:rPr>
          <w:color w:val="231F20"/>
          <w:spacing w:val="6"/>
          <w:sz w:val="18"/>
          <w:szCs w:val="18"/>
        </w:rPr>
        <w:t xml:space="preserve"> </w:t>
      </w:r>
      <w:r w:rsidRPr="001A562B">
        <w:rPr>
          <w:color w:val="231F20"/>
          <w:sz w:val="18"/>
          <w:szCs w:val="18"/>
        </w:rPr>
        <w:t>comply</w:t>
      </w:r>
      <w:r w:rsidRPr="001A562B">
        <w:rPr>
          <w:color w:val="231F20"/>
          <w:spacing w:val="7"/>
          <w:sz w:val="18"/>
          <w:szCs w:val="18"/>
        </w:rPr>
        <w:t xml:space="preserve"> </w:t>
      </w:r>
      <w:r w:rsidRPr="001A562B">
        <w:rPr>
          <w:color w:val="231F20"/>
          <w:sz w:val="18"/>
          <w:szCs w:val="18"/>
        </w:rPr>
        <w:t>with</w:t>
      </w:r>
      <w:r w:rsidRPr="001A562B">
        <w:rPr>
          <w:color w:val="231F20"/>
          <w:spacing w:val="6"/>
          <w:sz w:val="18"/>
          <w:szCs w:val="18"/>
        </w:rPr>
        <w:t xml:space="preserve"> </w:t>
      </w:r>
      <w:r w:rsidRPr="001A562B">
        <w:rPr>
          <w:color w:val="231F20"/>
          <w:sz w:val="18"/>
          <w:szCs w:val="18"/>
        </w:rPr>
        <w:t>any</w:t>
      </w:r>
      <w:r w:rsidRPr="001A562B">
        <w:rPr>
          <w:color w:val="231F20"/>
          <w:spacing w:val="7"/>
          <w:sz w:val="18"/>
          <w:szCs w:val="18"/>
        </w:rPr>
        <w:t xml:space="preserve"> </w:t>
      </w:r>
      <w:r w:rsidRPr="001A562B">
        <w:rPr>
          <w:color w:val="231F20"/>
          <w:sz w:val="18"/>
          <w:szCs w:val="18"/>
        </w:rPr>
        <w:t>other</w:t>
      </w:r>
      <w:r w:rsidRPr="001A562B">
        <w:rPr>
          <w:color w:val="231F20"/>
          <w:spacing w:val="8"/>
          <w:sz w:val="18"/>
          <w:szCs w:val="18"/>
        </w:rPr>
        <w:t xml:space="preserve"> </w:t>
      </w:r>
      <w:r w:rsidRPr="001A562B">
        <w:rPr>
          <w:color w:val="231F20"/>
          <w:sz w:val="18"/>
          <w:szCs w:val="18"/>
        </w:rPr>
        <w:t>requirements</w:t>
      </w:r>
      <w:r w:rsidRPr="001A562B">
        <w:rPr>
          <w:color w:val="231F20"/>
          <w:spacing w:val="7"/>
          <w:sz w:val="18"/>
          <w:szCs w:val="18"/>
        </w:rPr>
        <w:t xml:space="preserve"> </w:t>
      </w:r>
      <w:r w:rsidRPr="001A562B">
        <w:rPr>
          <w:color w:val="231F20"/>
          <w:sz w:val="18"/>
          <w:szCs w:val="18"/>
        </w:rPr>
        <w:t>imposed</w:t>
      </w:r>
      <w:r w:rsidRPr="001A562B">
        <w:rPr>
          <w:color w:val="231F20"/>
          <w:spacing w:val="6"/>
          <w:sz w:val="18"/>
          <w:szCs w:val="18"/>
        </w:rPr>
        <w:t xml:space="preserve"> </w:t>
      </w:r>
      <w:r w:rsidRPr="001A562B">
        <w:rPr>
          <w:color w:val="231F20"/>
          <w:sz w:val="18"/>
          <w:szCs w:val="18"/>
        </w:rPr>
        <w:t>by</w:t>
      </w:r>
      <w:r w:rsidRPr="001A562B">
        <w:rPr>
          <w:color w:val="231F20"/>
          <w:spacing w:val="6"/>
          <w:sz w:val="18"/>
          <w:szCs w:val="18"/>
        </w:rPr>
        <w:t xml:space="preserve"> </w:t>
      </w:r>
      <w:r w:rsidRPr="001A562B">
        <w:rPr>
          <w:color w:val="231F20"/>
          <w:sz w:val="18"/>
          <w:szCs w:val="18"/>
        </w:rPr>
        <w:t>the</w:t>
      </w:r>
      <w:r w:rsidRPr="001A562B">
        <w:rPr>
          <w:color w:val="231F20"/>
          <w:spacing w:val="8"/>
          <w:sz w:val="18"/>
          <w:szCs w:val="18"/>
        </w:rPr>
        <w:t xml:space="preserve"> </w:t>
      </w:r>
      <w:r w:rsidRPr="001A562B">
        <w:rPr>
          <w:color w:val="231F20"/>
          <w:sz w:val="18"/>
          <w:szCs w:val="18"/>
        </w:rPr>
        <w:t>Reporting</w:t>
      </w:r>
      <w:r w:rsidRPr="001A562B">
        <w:rPr>
          <w:color w:val="231F20"/>
          <w:spacing w:val="1"/>
          <w:sz w:val="18"/>
          <w:szCs w:val="18"/>
        </w:rPr>
        <w:t xml:space="preserve"> </w:t>
      </w:r>
      <w:r w:rsidRPr="001A562B">
        <w:rPr>
          <w:color w:val="231F20"/>
          <w:sz w:val="18"/>
          <w:szCs w:val="18"/>
        </w:rPr>
        <w:t>Guidelines</w:t>
      </w:r>
      <w:r w:rsidRPr="001A562B">
        <w:rPr>
          <w:color w:val="231F20"/>
          <w:spacing w:val="6"/>
          <w:sz w:val="18"/>
          <w:szCs w:val="18"/>
        </w:rPr>
        <w:t xml:space="preserve"> </w:t>
      </w:r>
      <w:r w:rsidRPr="001A562B">
        <w:rPr>
          <w:color w:val="231F20"/>
          <w:sz w:val="18"/>
          <w:szCs w:val="18"/>
        </w:rPr>
        <w:t>or</w:t>
      </w:r>
      <w:r w:rsidRPr="001A562B">
        <w:rPr>
          <w:color w:val="231F20"/>
          <w:spacing w:val="4"/>
          <w:sz w:val="18"/>
          <w:szCs w:val="18"/>
        </w:rPr>
        <w:t xml:space="preserve"> </w:t>
      </w:r>
      <w:r w:rsidRPr="001A562B">
        <w:rPr>
          <w:color w:val="231F20"/>
          <w:sz w:val="18"/>
          <w:szCs w:val="18"/>
        </w:rPr>
        <w:t>Part</w:t>
      </w:r>
      <w:r w:rsidRPr="001A562B">
        <w:rPr>
          <w:color w:val="231F20"/>
          <w:spacing w:val="5"/>
          <w:sz w:val="18"/>
          <w:szCs w:val="18"/>
        </w:rPr>
        <w:t xml:space="preserve"> </w:t>
      </w:r>
      <w:r w:rsidRPr="001A562B">
        <w:rPr>
          <w:color w:val="231F20"/>
          <w:sz w:val="18"/>
          <w:szCs w:val="18"/>
        </w:rPr>
        <w:t>3</w:t>
      </w:r>
      <w:r w:rsidRPr="001A562B">
        <w:rPr>
          <w:color w:val="231F20"/>
          <w:spacing w:val="6"/>
          <w:sz w:val="18"/>
          <w:szCs w:val="18"/>
        </w:rPr>
        <w:t xml:space="preserve"> </w:t>
      </w:r>
      <w:r w:rsidRPr="001A562B">
        <w:rPr>
          <w:color w:val="231F20"/>
          <w:sz w:val="18"/>
          <w:szCs w:val="18"/>
        </w:rPr>
        <w:t>of</w:t>
      </w:r>
      <w:r w:rsidRPr="001A562B">
        <w:rPr>
          <w:color w:val="231F20"/>
          <w:spacing w:val="5"/>
          <w:sz w:val="18"/>
          <w:szCs w:val="18"/>
        </w:rPr>
        <w:t xml:space="preserve"> </w:t>
      </w:r>
      <w:r w:rsidRPr="001A562B">
        <w:rPr>
          <w:color w:val="231F20"/>
          <w:sz w:val="18"/>
          <w:szCs w:val="18"/>
        </w:rPr>
        <w:t>Chapter</w:t>
      </w:r>
      <w:r w:rsidRPr="001A562B">
        <w:rPr>
          <w:color w:val="231F20"/>
          <w:spacing w:val="6"/>
          <w:sz w:val="18"/>
          <w:szCs w:val="18"/>
        </w:rPr>
        <w:t xml:space="preserve"> </w:t>
      </w:r>
      <w:r w:rsidRPr="001A562B">
        <w:rPr>
          <w:color w:val="231F20"/>
          <w:sz w:val="18"/>
          <w:szCs w:val="18"/>
        </w:rPr>
        <w:t>8</w:t>
      </w:r>
      <w:r w:rsidRPr="001A562B">
        <w:rPr>
          <w:color w:val="231F20"/>
          <w:spacing w:val="6"/>
          <w:sz w:val="18"/>
          <w:szCs w:val="18"/>
        </w:rPr>
        <w:t xml:space="preserve"> </w:t>
      </w:r>
      <w:r w:rsidRPr="001A562B">
        <w:rPr>
          <w:color w:val="231F20"/>
          <w:sz w:val="18"/>
          <w:szCs w:val="18"/>
        </w:rPr>
        <w:t>of</w:t>
      </w:r>
      <w:r w:rsidRPr="001A562B">
        <w:rPr>
          <w:color w:val="231F20"/>
          <w:spacing w:val="5"/>
          <w:sz w:val="18"/>
          <w:szCs w:val="18"/>
        </w:rPr>
        <w:t xml:space="preserve"> </w:t>
      </w:r>
      <w:r w:rsidRPr="001A562B">
        <w:rPr>
          <w:color w:val="231F20"/>
          <w:sz w:val="18"/>
          <w:szCs w:val="18"/>
        </w:rPr>
        <w:t>the</w:t>
      </w:r>
      <w:r w:rsidRPr="001A562B">
        <w:rPr>
          <w:color w:val="231F20"/>
          <w:spacing w:val="9"/>
          <w:sz w:val="18"/>
          <w:szCs w:val="18"/>
        </w:rPr>
        <w:t xml:space="preserve"> </w:t>
      </w:r>
      <w:r w:rsidRPr="001A562B">
        <w:rPr>
          <w:i/>
          <w:color w:val="231F20"/>
          <w:sz w:val="18"/>
          <w:szCs w:val="18"/>
        </w:rPr>
        <w:t>Fair</w:t>
      </w:r>
      <w:r w:rsidRPr="001A562B">
        <w:rPr>
          <w:i/>
          <w:color w:val="231F20"/>
          <w:spacing w:val="3"/>
          <w:sz w:val="18"/>
          <w:szCs w:val="18"/>
        </w:rPr>
        <w:t xml:space="preserve"> </w:t>
      </w:r>
      <w:r w:rsidRPr="001A562B">
        <w:rPr>
          <w:i/>
          <w:color w:val="231F20"/>
          <w:sz w:val="18"/>
          <w:szCs w:val="18"/>
        </w:rPr>
        <w:t>Work</w:t>
      </w:r>
      <w:r w:rsidRPr="001A562B">
        <w:rPr>
          <w:i/>
          <w:color w:val="231F20"/>
          <w:spacing w:val="5"/>
          <w:sz w:val="18"/>
          <w:szCs w:val="18"/>
        </w:rPr>
        <w:t xml:space="preserve"> </w:t>
      </w:r>
      <w:r w:rsidRPr="001A562B">
        <w:rPr>
          <w:i/>
          <w:color w:val="231F20"/>
          <w:sz w:val="18"/>
          <w:szCs w:val="18"/>
        </w:rPr>
        <w:t>(Registered</w:t>
      </w:r>
      <w:r w:rsidRPr="001A562B">
        <w:rPr>
          <w:i/>
          <w:color w:val="231F20"/>
          <w:spacing w:val="5"/>
          <w:sz w:val="18"/>
          <w:szCs w:val="18"/>
        </w:rPr>
        <w:t xml:space="preserve"> </w:t>
      </w:r>
      <w:r w:rsidRPr="001A562B">
        <w:rPr>
          <w:i/>
          <w:color w:val="231F20"/>
          <w:sz w:val="18"/>
          <w:szCs w:val="18"/>
        </w:rPr>
        <w:t>Organisations)</w:t>
      </w:r>
      <w:r w:rsidRPr="001A562B">
        <w:rPr>
          <w:i/>
          <w:color w:val="231F20"/>
          <w:spacing w:val="5"/>
          <w:sz w:val="18"/>
          <w:szCs w:val="18"/>
        </w:rPr>
        <w:t xml:space="preserve"> </w:t>
      </w:r>
      <w:r w:rsidRPr="001A562B">
        <w:rPr>
          <w:i/>
          <w:color w:val="231F20"/>
          <w:sz w:val="18"/>
          <w:szCs w:val="18"/>
        </w:rPr>
        <w:t>Act</w:t>
      </w:r>
      <w:r w:rsidRPr="001A562B">
        <w:rPr>
          <w:i/>
          <w:color w:val="231F20"/>
          <w:spacing w:val="6"/>
          <w:sz w:val="18"/>
          <w:szCs w:val="18"/>
        </w:rPr>
        <w:t xml:space="preserve"> </w:t>
      </w:r>
      <w:r w:rsidRPr="001A562B">
        <w:rPr>
          <w:i/>
          <w:color w:val="231F20"/>
          <w:sz w:val="18"/>
          <w:szCs w:val="18"/>
        </w:rPr>
        <w:t>2009</w:t>
      </w:r>
      <w:r w:rsidRPr="001A562B">
        <w:rPr>
          <w:i/>
          <w:color w:val="231F20"/>
          <w:spacing w:val="9"/>
          <w:sz w:val="18"/>
          <w:szCs w:val="18"/>
        </w:rPr>
        <w:t xml:space="preserve"> </w:t>
      </w:r>
      <w:r w:rsidRPr="001A562B">
        <w:rPr>
          <w:color w:val="231F20"/>
          <w:sz w:val="18"/>
          <w:szCs w:val="18"/>
        </w:rPr>
        <w:t>(the</w:t>
      </w:r>
      <w:r w:rsidRPr="001A562B">
        <w:rPr>
          <w:color w:val="231F20"/>
          <w:spacing w:val="6"/>
          <w:sz w:val="18"/>
          <w:szCs w:val="18"/>
        </w:rPr>
        <w:t xml:space="preserve"> </w:t>
      </w:r>
      <w:r w:rsidRPr="001A562B">
        <w:rPr>
          <w:color w:val="231F20"/>
          <w:sz w:val="18"/>
          <w:szCs w:val="18"/>
        </w:rPr>
        <w:t>RO</w:t>
      </w:r>
      <w:r w:rsidRPr="001A562B">
        <w:rPr>
          <w:color w:val="231F20"/>
          <w:spacing w:val="6"/>
          <w:sz w:val="18"/>
          <w:szCs w:val="18"/>
        </w:rPr>
        <w:t xml:space="preserve"> </w:t>
      </w:r>
      <w:r w:rsidRPr="001A562B">
        <w:rPr>
          <w:color w:val="231F20"/>
          <w:sz w:val="18"/>
          <w:szCs w:val="18"/>
        </w:rPr>
        <w:t>Act);</w:t>
      </w:r>
    </w:p>
    <w:p w14:paraId="3CE61E58" w14:textId="2031762F" w:rsidR="00023FD8" w:rsidRPr="001A562B" w:rsidRDefault="00023FD8" w:rsidP="00023FD8">
      <w:pPr>
        <w:pStyle w:val="ListParagraph"/>
        <w:widowControl w:val="0"/>
        <w:numPr>
          <w:ilvl w:val="0"/>
          <w:numId w:val="44"/>
        </w:numPr>
        <w:tabs>
          <w:tab w:val="left" w:pos="910"/>
          <w:tab w:val="left" w:pos="911"/>
        </w:tabs>
        <w:autoSpaceDE w:val="0"/>
        <w:autoSpaceDN w:val="0"/>
        <w:spacing w:before="50" w:after="0" w:line="261" w:lineRule="auto"/>
        <w:ind w:right="290"/>
        <w:contextualSpacing w:val="0"/>
        <w:rPr>
          <w:sz w:val="18"/>
          <w:szCs w:val="18"/>
        </w:rPr>
      </w:pPr>
      <w:r w:rsidRPr="001A562B">
        <w:rPr>
          <w:color w:val="231F20"/>
          <w:sz w:val="18"/>
          <w:szCs w:val="18"/>
        </w:rPr>
        <w:t>the</w:t>
      </w:r>
      <w:r w:rsidRPr="001A562B">
        <w:rPr>
          <w:color w:val="231F20"/>
          <w:spacing w:val="7"/>
          <w:sz w:val="18"/>
          <w:szCs w:val="18"/>
        </w:rPr>
        <w:t xml:space="preserve"> </w:t>
      </w:r>
      <w:r w:rsidRPr="001A562B">
        <w:rPr>
          <w:color w:val="231F20"/>
          <w:sz w:val="18"/>
          <w:szCs w:val="18"/>
        </w:rPr>
        <w:t>financial</w:t>
      </w:r>
      <w:r w:rsidRPr="001A562B">
        <w:rPr>
          <w:color w:val="231F20"/>
          <w:spacing w:val="7"/>
          <w:sz w:val="18"/>
          <w:szCs w:val="18"/>
        </w:rPr>
        <w:t xml:space="preserve"> </w:t>
      </w:r>
      <w:r w:rsidRPr="001A562B">
        <w:rPr>
          <w:color w:val="231F20"/>
          <w:sz w:val="18"/>
          <w:szCs w:val="18"/>
        </w:rPr>
        <w:t>statements</w:t>
      </w:r>
      <w:r w:rsidRPr="001A562B">
        <w:rPr>
          <w:color w:val="231F20"/>
          <w:spacing w:val="8"/>
          <w:sz w:val="18"/>
          <w:szCs w:val="18"/>
        </w:rPr>
        <w:t xml:space="preserve"> </w:t>
      </w:r>
      <w:r w:rsidRPr="001A562B">
        <w:rPr>
          <w:color w:val="231F20"/>
          <w:sz w:val="18"/>
          <w:szCs w:val="18"/>
        </w:rPr>
        <w:t>and</w:t>
      </w:r>
      <w:r w:rsidRPr="001A562B">
        <w:rPr>
          <w:color w:val="231F20"/>
          <w:spacing w:val="5"/>
          <w:sz w:val="18"/>
          <w:szCs w:val="18"/>
        </w:rPr>
        <w:t xml:space="preserve"> </w:t>
      </w:r>
      <w:r w:rsidRPr="001A562B">
        <w:rPr>
          <w:color w:val="231F20"/>
          <w:sz w:val="18"/>
          <w:szCs w:val="18"/>
        </w:rPr>
        <w:t>notes</w:t>
      </w:r>
      <w:r w:rsidRPr="001A562B">
        <w:rPr>
          <w:color w:val="231F20"/>
          <w:spacing w:val="7"/>
          <w:sz w:val="18"/>
          <w:szCs w:val="18"/>
        </w:rPr>
        <w:t xml:space="preserve"> </w:t>
      </w:r>
      <w:r w:rsidRPr="001A562B">
        <w:rPr>
          <w:color w:val="231F20"/>
          <w:sz w:val="18"/>
          <w:szCs w:val="18"/>
        </w:rPr>
        <w:t>give</w:t>
      </w:r>
      <w:r w:rsidRPr="001A562B">
        <w:rPr>
          <w:color w:val="231F20"/>
          <w:spacing w:val="6"/>
          <w:sz w:val="18"/>
          <w:szCs w:val="18"/>
        </w:rPr>
        <w:t xml:space="preserve"> </w:t>
      </w:r>
      <w:r w:rsidRPr="001A562B">
        <w:rPr>
          <w:color w:val="231F20"/>
          <w:sz w:val="18"/>
          <w:szCs w:val="18"/>
        </w:rPr>
        <w:t>a</w:t>
      </w:r>
      <w:r w:rsidRPr="001A562B">
        <w:rPr>
          <w:color w:val="231F20"/>
          <w:spacing w:val="6"/>
          <w:sz w:val="18"/>
          <w:szCs w:val="18"/>
        </w:rPr>
        <w:t xml:space="preserve"> </w:t>
      </w:r>
      <w:r w:rsidRPr="001A562B">
        <w:rPr>
          <w:color w:val="231F20"/>
          <w:sz w:val="18"/>
          <w:szCs w:val="18"/>
        </w:rPr>
        <w:t>true</w:t>
      </w:r>
      <w:r w:rsidRPr="001A562B">
        <w:rPr>
          <w:color w:val="231F20"/>
          <w:spacing w:val="7"/>
          <w:sz w:val="18"/>
          <w:szCs w:val="18"/>
        </w:rPr>
        <w:t xml:space="preserve"> </w:t>
      </w:r>
      <w:r w:rsidRPr="001A562B">
        <w:rPr>
          <w:color w:val="231F20"/>
          <w:sz w:val="18"/>
          <w:szCs w:val="18"/>
        </w:rPr>
        <w:t>and</w:t>
      </w:r>
      <w:r w:rsidRPr="001A562B">
        <w:rPr>
          <w:color w:val="231F20"/>
          <w:spacing w:val="5"/>
          <w:sz w:val="18"/>
          <w:szCs w:val="18"/>
        </w:rPr>
        <w:t xml:space="preserve"> </w:t>
      </w:r>
      <w:r w:rsidRPr="001A562B">
        <w:rPr>
          <w:color w:val="231F20"/>
          <w:sz w:val="18"/>
          <w:szCs w:val="18"/>
        </w:rPr>
        <w:t>fair</w:t>
      </w:r>
      <w:r w:rsidRPr="001A562B">
        <w:rPr>
          <w:color w:val="231F20"/>
          <w:spacing w:val="8"/>
          <w:sz w:val="18"/>
          <w:szCs w:val="18"/>
        </w:rPr>
        <w:t xml:space="preserve"> </w:t>
      </w:r>
      <w:r w:rsidRPr="001A562B">
        <w:rPr>
          <w:color w:val="231F20"/>
          <w:sz w:val="18"/>
          <w:szCs w:val="18"/>
        </w:rPr>
        <w:t>view</w:t>
      </w:r>
      <w:r w:rsidRPr="001A562B">
        <w:rPr>
          <w:color w:val="231F20"/>
          <w:spacing w:val="5"/>
          <w:sz w:val="18"/>
          <w:szCs w:val="18"/>
        </w:rPr>
        <w:t xml:space="preserve"> </w:t>
      </w:r>
      <w:r w:rsidRPr="001A562B">
        <w:rPr>
          <w:color w:val="231F20"/>
          <w:sz w:val="18"/>
          <w:szCs w:val="18"/>
        </w:rPr>
        <w:t>of</w:t>
      </w:r>
      <w:r w:rsidRPr="001A562B">
        <w:rPr>
          <w:color w:val="231F20"/>
          <w:spacing w:val="6"/>
          <w:sz w:val="18"/>
          <w:szCs w:val="18"/>
        </w:rPr>
        <w:t xml:space="preserve"> </w:t>
      </w:r>
      <w:r w:rsidRPr="001A562B">
        <w:rPr>
          <w:color w:val="231F20"/>
          <w:sz w:val="18"/>
          <w:szCs w:val="18"/>
        </w:rPr>
        <w:t>the</w:t>
      </w:r>
      <w:r w:rsidRPr="001A562B">
        <w:rPr>
          <w:color w:val="231F20"/>
          <w:spacing w:val="8"/>
          <w:sz w:val="18"/>
          <w:szCs w:val="18"/>
        </w:rPr>
        <w:t xml:space="preserve"> </w:t>
      </w:r>
      <w:r w:rsidRPr="001A562B">
        <w:rPr>
          <w:color w:val="231F20"/>
          <w:sz w:val="18"/>
          <w:szCs w:val="18"/>
        </w:rPr>
        <w:t>financial</w:t>
      </w:r>
      <w:r w:rsidRPr="001A562B">
        <w:rPr>
          <w:color w:val="231F20"/>
          <w:spacing w:val="6"/>
          <w:sz w:val="18"/>
          <w:szCs w:val="18"/>
        </w:rPr>
        <w:t xml:space="preserve"> </w:t>
      </w:r>
      <w:r w:rsidRPr="001A562B">
        <w:rPr>
          <w:color w:val="231F20"/>
          <w:sz w:val="18"/>
          <w:szCs w:val="18"/>
        </w:rPr>
        <w:t>performance,</w:t>
      </w:r>
      <w:r w:rsidRPr="001A562B">
        <w:rPr>
          <w:color w:val="231F20"/>
          <w:spacing w:val="6"/>
          <w:sz w:val="18"/>
          <w:szCs w:val="18"/>
        </w:rPr>
        <w:t xml:space="preserve"> </w:t>
      </w:r>
      <w:r w:rsidRPr="001A562B">
        <w:rPr>
          <w:color w:val="231F20"/>
          <w:sz w:val="18"/>
          <w:szCs w:val="18"/>
        </w:rPr>
        <w:t>financial</w:t>
      </w:r>
      <w:r w:rsidRPr="001A562B">
        <w:rPr>
          <w:color w:val="231F20"/>
          <w:spacing w:val="6"/>
          <w:sz w:val="18"/>
          <w:szCs w:val="18"/>
        </w:rPr>
        <w:t xml:space="preserve"> </w:t>
      </w:r>
      <w:r w:rsidRPr="001A562B">
        <w:rPr>
          <w:color w:val="231F20"/>
          <w:sz w:val="18"/>
          <w:szCs w:val="18"/>
        </w:rPr>
        <w:t>position</w:t>
      </w:r>
      <w:r w:rsidRPr="001A562B">
        <w:rPr>
          <w:color w:val="231F20"/>
          <w:spacing w:val="1"/>
          <w:sz w:val="18"/>
          <w:szCs w:val="18"/>
        </w:rPr>
        <w:t xml:space="preserve"> </w:t>
      </w:r>
      <w:r w:rsidRPr="001A562B">
        <w:rPr>
          <w:color w:val="231F20"/>
          <w:sz w:val="18"/>
          <w:szCs w:val="18"/>
        </w:rPr>
        <w:t>and cash flows</w:t>
      </w:r>
      <w:r w:rsidRPr="001A562B">
        <w:rPr>
          <w:color w:val="231F20"/>
          <w:spacing w:val="1"/>
          <w:sz w:val="18"/>
          <w:szCs w:val="18"/>
        </w:rPr>
        <w:t xml:space="preserve"> </w:t>
      </w:r>
      <w:r w:rsidRPr="001A562B">
        <w:rPr>
          <w:color w:val="231F20"/>
          <w:sz w:val="18"/>
          <w:szCs w:val="18"/>
        </w:rPr>
        <w:t>of the</w:t>
      </w:r>
      <w:r w:rsidRPr="001A562B">
        <w:rPr>
          <w:color w:val="231F20"/>
          <w:spacing w:val="2"/>
          <w:sz w:val="18"/>
          <w:szCs w:val="18"/>
        </w:rPr>
        <w:t xml:space="preserve"> </w:t>
      </w:r>
      <w:r w:rsidRPr="001A562B">
        <w:rPr>
          <w:color w:val="231F20"/>
          <w:sz w:val="18"/>
          <w:szCs w:val="18"/>
        </w:rPr>
        <w:t>Association for</w:t>
      </w:r>
      <w:r w:rsidRPr="001A562B">
        <w:rPr>
          <w:color w:val="231F20"/>
          <w:spacing w:val="2"/>
          <w:sz w:val="18"/>
          <w:szCs w:val="18"/>
        </w:rPr>
        <w:t xml:space="preserve"> </w:t>
      </w:r>
      <w:r w:rsidRPr="001A562B">
        <w:rPr>
          <w:color w:val="231F20"/>
          <w:sz w:val="18"/>
          <w:szCs w:val="18"/>
        </w:rPr>
        <w:t>the</w:t>
      </w:r>
      <w:r w:rsidRPr="001A562B">
        <w:rPr>
          <w:color w:val="231F20"/>
          <w:spacing w:val="2"/>
          <w:sz w:val="18"/>
          <w:szCs w:val="18"/>
        </w:rPr>
        <w:t xml:space="preserve"> </w:t>
      </w:r>
      <w:r w:rsidRPr="001A562B">
        <w:rPr>
          <w:color w:val="231F20"/>
          <w:sz w:val="18"/>
          <w:szCs w:val="18"/>
        </w:rPr>
        <w:t>financial</w:t>
      </w:r>
      <w:r w:rsidRPr="001A562B">
        <w:rPr>
          <w:color w:val="231F20"/>
          <w:spacing w:val="1"/>
          <w:sz w:val="18"/>
          <w:szCs w:val="18"/>
        </w:rPr>
        <w:t xml:space="preserve"> </w:t>
      </w:r>
      <w:r w:rsidRPr="001A562B">
        <w:rPr>
          <w:color w:val="231F20"/>
          <w:sz w:val="18"/>
          <w:szCs w:val="18"/>
        </w:rPr>
        <w:t>year to which they</w:t>
      </w:r>
      <w:r w:rsidRPr="001A562B">
        <w:rPr>
          <w:color w:val="231F20"/>
          <w:spacing w:val="2"/>
          <w:sz w:val="18"/>
          <w:szCs w:val="18"/>
        </w:rPr>
        <w:t xml:space="preserve"> </w:t>
      </w:r>
      <w:r w:rsidRPr="001A562B">
        <w:rPr>
          <w:color w:val="231F20"/>
          <w:sz w:val="18"/>
          <w:szCs w:val="18"/>
        </w:rPr>
        <w:t>relate;</w:t>
      </w:r>
    </w:p>
    <w:p w14:paraId="6326FC65" w14:textId="77777777" w:rsidR="00023FD8" w:rsidRPr="001A562B" w:rsidRDefault="00023FD8" w:rsidP="00023FD8">
      <w:pPr>
        <w:pStyle w:val="ListParagraph"/>
        <w:widowControl w:val="0"/>
        <w:numPr>
          <w:ilvl w:val="0"/>
          <w:numId w:val="44"/>
        </w:numPr>
        <w:tabs>
          <w:tab w:val="left" w:pos="910"/>
          <w:tab w:val="left" w:pos="911"/>
        </w:tabs>
        <w:autoSpaceDE w:val="0"/>
        <w:autoSpaceDN w:val="0"/>
        <w:spacing w:before="100" w:after="0" w:line="261" w:lineRule="auto"/>
        <w:ind w:right="284"/>
        <w:contextualSpacing w:val="0"/>
        <w:rPr>
          <w:sz w:val="18"/>
          <w:szCs w:val="18"/>
        </w:rPr>
      </w:pPr>
      <w:r w:rsidRPr="001A562B">
        <w:rPr>
          <w:color w:val="231F20"/>
          <w:sz w:val="18"/>
          <w:szCs w:val="18"/>
        </w:rPr>
        <w:t>there</w:t>
      </w:r>
      <w:r w:rsidRPr="001A562B">
        <w:rPr>
          <w:color w:val="231F20"/>
          <w:spacing w:val="6"/>
          <w:sz w:val="18"/>
          <w:szCs w:val="18"/>
        </w:rPr>
        <w:t xml:space="preserve"> </w:t>
      </w:r>
      <w:r w:rsidRPr="001A562B">
        <w:rPr>
          <w:color w:val="231F20"/>
          <w:sz w:val="18"/>
          <w:szCs w:val="18"/>
        </w:rPr>
        <w:t>are</w:t>
      </w:r>
      <w:r w:rsidRPr="001A562B">
        <w:rPr>
          <w:color w:val="231F20"/>
          <w:spacing w:val="5"/>
          <w:sz w:val="18"/>
          <w:szCs w:val="18"/>
        </w:rPr>
        <w:t xml:space="preserve"> </w:t>
      </w:r>
      <w:r w:rsidRPr="001A562B">
        <w:rPr>
          <w:color w:val="231F20"/>
          <w:sz w:val="18"/>
          <w:szCs w:val="18"/>
        </w:rPr>
        <w:t>reasonable</w:t>
      </w:r>
      <w:r w:rsidRPr="001A562B">
        <w:rPr>
          <w:color w:val="231F20"/>
          <w:spacing w:val="6"/>
          <w:sz w:val="18"/>
          <w:szCs w:val="18"/>
        </w:rPr>
        <w:t xml:space="preserve"> </w:t>
      </w:r>
      <w:r w:rsidRPr="001A562B">
        <w:rPr>
          <w:color w:val="231F20"/>
          <w:sz w:val="18"/>
          <w:szCs w:val="18"/>
        </w:rPr>
        <w:t>grounds</w:t>
      </w:r>
      <w:r w:rsidRPr="001A562B">
        <w:rPr>
          <w:color w:val="231F20"/>
          <w:spacing w:val="7"/>
          <w:sz w:val="18"/>
          <w:szCs w:val="18"/>
        </w:rPr>
        <w:t xml:space="preserve"> </w:t>
      </w:r>
      <w:r w:rsidRPr="001A562B">
        <w:rPr>
          <w:color w:val="231F20"/>
          <w:sz w:val="18"/>
          <w:szCs w:val="18"/>
        </w:rPr>
        <w:t>to</w:t>
      </w:r>
      <w:r w:rsidRPr="001A562B">
        <w:rPr>
          <w:color w:val="231F20"/>
          <w:spacing w:val="5"/>
          <w:sz w:val="18"/>
          <w:szCs w:val="18"/>
        </w:rPr>
        <w:t xml:space="preserve"> </w:t>
      </w:r>
      <w:r w:rsidRPr="001A562B">
        <w:rPr>
          <w:color w:val="231F20"/>
          <w:sz w:val="18"/>
          <w:szCs w:val="18"/>
        </w:rPr>
        <w:t>believe</w:t>
      </w:r>
      <w:r w:rsidRPr="001A562B">
        <w:rPr>
          <w:color w:val="231F20"/>
          <w:spacing w:val="6"/>
          <w:sz w:val="18"/>
          <w:szCs w:val="18"/>
        </w:rPr>
        <w:t xml:space="preserve"> </w:t>
      </w:r>
      <w:r w:rsidRPr="001A562B">
        <w:rPr>
          <w:color w:val="231F20"/>
          <w:sz w:val="18"/>
          <w:szCs w:val="18"/>
        </w:rPr>
        <w:t>that</w:t>
      </w:r>
      <w:r w:rsidRPr="001A562B">
        <w:rPr>
          <w:color w:val="231F20"/>
          <w:spacing w:val="5"/>
          <w:sz w:val="18"/>
          <w:szCs w:val="18"/>
        </w:rPr>
        <w:t xml:space="preserve"> </w:t>
      </w:r>
      <w:r w:rsidRPr="001A562B">
        <w:rPr>
          <w:color w:val="231F20"/>
          <w:sz w:val="18"/>
          <w:szCs w:val="18"/>
        </w:rPr>
        <w:t>the</w:t>
      </w:r>
      <w:r w:rsidRPr="001A562B">
        <w:rPr>
          <w:color w:val="231F20"/>
          <w:spacing w:val="8"/>
          <w:sz w:val="18"/>
          <w:szCs w:val="18"/>
        </w:rPr>
        <w:t xml:space="preserve"> </w:t>
      </w:r>
      <w:r w:rsidRPr="001A562B">
        <w:rPr>
          <w:color w:val="231F20"/>
          <w:sz w:val="18"/>
          <w:szCs w:val="18"/>
        </w:rPr>
        <w:t>Association</w:t>
      </w:r>
      <w:r w:rsidRPr="001A562B">
        <w:rPr>
          <w:color w:val="231F20"/>
          <w:spacing w:val="5"/>
          <w:sz w:val="18"/>
          <w:szCs w:val="18"/>
        </w:rPr>
        <w:t xml:space="preserve"> </w:t>
      </w:r>
      <w:r w:rsidRPr="001A562B">
        <w:rPr>
          <w:color w:val="231F20"/>
          <w:sz w:val="18"/>
          <w:szCs w:val="18"/>
        </w:rPr>
        <w:t>will</w:t>
      </w:r>
      <w:r w:rsidRPr="001A562B">
        <w:rPr>
          <w:color w:val="231F20"/>
          <w:spacing w:val="6"/>
          <w:sz w:val="18"/>
          <w:szCs w:val="18"/>
        </w:rPr>
        <w:t xml:space="preserve"> </w:t>
      </w:r>
      <w:r w:rsidRPr="001A562B">
        <w:rPr>
          <w:color w:val="231F20"/>
          <w:sz w:val="18"/>
          <w:szCs w:val="18"/>
        </w:rPr>
        <w:t>be</w:t>
      </w:r>
      <w:r w:rsidRPr="001A562B">
        <w:rPr>
          <w:color w:val="231F20"/>
          <w:spacing w:val="6"/>
          <w:sz w:val="18"/>
          <w:szCs w:val="18"/>
        </w:rPr>
        <w:t xml:space="preserve"> </w:t>
      </w:r>
      <w:r w:rsidRPr="001A562B">
        <w:rPr>
          <w:color w:val="231F20"/>
          <w:sz w:val="18"/>
          <w:szCs w:val="18"/>
        </w:rPr>
        <w:t>able</w:t>
      </w:r>
      <w:r w:rsidRPr="001A562B">
        <w:rPr>
          <w:color w:val="231F20"/>
          <w:spacing w:val="7"/>
          <w:sz w:val="18"/>
          <w:szCs w:val="18"/>
        </w:rPr>
        <w:t xml:space="preserve"> </w:t>
      </w:r>
      <w:r w:rsidRPr="001A562B">
        <w:rPr>
          <w:color w:val="231F20"/>
          <w:sz w:val="18"/>
          <w:szCs w:val="18"/>
        </w:rPr>
        <w:t>to</w:t>
      </w:r>
      <w:r w:rsidRPr="001A562B">
        <w:rPr>
          <w:color w:val="231F20"/>
          <w:spacing w:val="5"/>
          <w:sz w:val="18"/>
          <w:szCs w:val="18"/>
        </w:rPr>
        <w:t xml:space="preserve"> </w:t>
      </w:r>
      <w:r w:rsidRPr="001A562B">
        <w:rPr>
          <w:color w:val="231F20"/>
          <w:sz w:val="18"/>
          <w:szCs w:val="18"/>
        </w:rPr>
        <w:t>pay</w:t>
      </w:r>
      <w:r w:rsidRPr="001A562B">
        <w:rPr>
          <w:color w:val="231F20"/>
          <w:spacing w:val="6"/>
          <w:sz w:val="18"/>
          <w:szCs w:val="18"/>
        </w:rPr>
        <w:t xml:space="preserve"> </w:t>
      </w:r>
      <w:r w:rsidRPr="001A562B">
        <w:rPr>
          <w:color w:val="231F20"/>
          <w:sz w:val="18"/>
          <w:szCs w:val="18"/>
        </w:rPr>
        <w:t>its</w:t>
      </w:r>
      <w:r w:rsidRPr="001A562B">
        <w:rPr>
          <w:color w:val="231F20"/>
          <w:spacing w:val="7"/>
          <w:sz w:val="18"/>
          <w:szCs w:val="18"/>
        </w:rPr>
        <w:t xml:space="preserve"> </w:t>
      </w:r>
      <w:r w:rsidRPr="001A562B">
        <w:rPr>
          <w:color w:val="231F20"/>
          <w:sz w:val="18"/>
          <w:szCs w:val="18"/>
        </w:rPr>
        <w:t>debts</w:t>
      </w:r>
      <w:r w:rsidRPr="001A562B">
        <w:rPr>
          <w:color w:val="231F20"/>
          <w:spacing w:val="6"/>
          <w:sz w:val="18"/>
          <w:szCs w:val="18"/>
        </w:rPr>
        <w:t xml:space="preserve"> </w:t>
      </w:r>
      <w:r w:rsidRPr="001A562B">
        <w:rPr>
          <w:color w:val="231F20"/>
          <w:sz w:val="18"/>
          <w:szCs w:val="18"/>
        </w:rPr>
        <w:t>as</w:t>
      </w:r>
      <w:r w:rsidRPr="001A562B">
        <w:rPr>
          <w:color w:val="231F20"/>
          <w:spacing w:val="6"/>
          <w:sz w:val="18"/>
          <w:szCs w:val="18"/>
        </w:rPr>
        <w:t xml:space="preserve"> </w:t>
      </w:r>
      <w:r w:rsidRPr="001A562B">
        <w:rPr>
          <w:color w:val="231F20"/>
          <w:sz w:val="18"/>
          <w:szCs w:val="18"/>
        </w:rPr>
        <w:t>and</w:t>
      </w:r>
      <w:r w:rsidRPr="001A562B">
        <w:rPr>
          <w:color w:val="231F20"/>
          <w:spacing w:val="5"/>
          <w:sz w:val="18"/>
          <w:szCs w:val="18"/>
        </w:rPr>
        <w:t xml:space="preserve"> </w:t>
      </w:r>
      <w:r w:rsidRPr="001A562B">
        <w:rPr>
          <w:color w:val="231F20"/>
          <w:sz w:val="18"/>
          <w:szCs w:val="18"/>
        </w:rPr>
        <w:t>when</w:t>
      </w:r>
      <w:r w:rsidRPr="001A562B">
        <w:rPr>
          <w:color w:val="231F20"/>
          <w:spacing w:val="5"/>
          <w:sz w:val="18"/>
          <w:szCs w:val="18"/>
        </w:rPr>
        <w:t xml:space="preserve"> </w:t>
      </w:r>
      <w:r w:rsidRPr="001A562B">
        <w:rPr>
          <w:color w:val="231F20"/>
          <w:sz w:val="18"/>
          <w:szCs w:val="18"/>
        </w:rPr>
        <w:t>they</w:t>
      </w:r>
      <w:r w:rsidRPr="001A562B">
        <w:rPr>
          <w:color w:val="231F20"/>
          <w:spacing w:val="1"/>
          <w:sz w:val="18"/>
          <w:szCs w:val="18"/>
        </w:rPr>
        <w:t xml:space="preserve"> </w:t>
      </w:r>
      <w:r w:rsidRPr="001A562B">
        <w:rPr>
          <w:color w:val="231F20"/>
          <w:sz w:val="18"/>
          <w:szCs w:val="18"/>
        </w:rPr>
        <w:t>become due and</w:t>
      </w:r>
      <w:r w:rsidRPr="001A562B">
        <w:rPr>
          <w:color w:val="231F20"/>
          <w:spacing w:val="-1"/>
          <w:sz w:val="18"/>
          <w:szCs w:val="18"/>
        </w:rPr>
        <w:t xml:space="preserve"> </w:t>
      </w:r>
      <w:r w:rsidRPr="001A562B">
        <w:rPr>
          <w:color w:val="231F20"/>
          <w:sz w:val="18"/>
          <w:szCs w:val="18"/>
        </w:rPr>
        <w:t>payable;</w:t>
      </w:r>
      <w:r w:rsidRPr="001A562B">
        <w:rPr>
          <w:color w:val="231F20"/>
          <w:spacing w:val="-1"/>
          <w:sz w:val="18"/>
          <w:szCs w:val="18"/>
        </w:rPr>
        <w:t xml:space="preserve"> </w:t>
      </w:r>
      <w:r w:rsidRPr="001A562B">
        <w:rPr>
          <w:color w:val="231F20"/>
          <w:sz w:val="18"/>
          <w:szCs w:val="18"/>
        </w:rPr>
        <w:t>and</w:t>
      </w:r>
    </w:p>
    <w:p w14:paraId="43192708" w14:textId="41A4EFEB" w:rsidR="00023FD8" w:rsidRPr="001A562B" w:rsidRDefault="00023FD8" w:rsidP="00AC4046">
      <w:pPr>
        <w:pStyle w:val="ListParagraph"/>
        <w:widowControl w:val="0"/>
        <w:numPr>
          <w:ilvl w:val="0"/>
          <w:numId w:val="44"/>
        </w:numPr>
        <w:tabs>
          <w:tab w:val="left" w:pos="910"/>
          <w:tab w:val="left" w:pos="911"/>
        </w:tabs>
        <w:autoSpaceDE w:val="0"/>
        <w:autoSpaceDN w:val="0"/>
        <w:spacing w:before="126" w:after="0" w:line="240" w:lineRule="auto"/>
        <w:contextualSpacing w:val="0"/>
        <w:rPr>
          <w:sz w:val="18"/>
          <w:szCs w:val="18"/>
        </w:rPr>
      </w:pPr>
      <w:r w:rsidRPr="001A562B">
        <w:rPr>
          <w:color w:val="231F20"/>
          <w:sz w:val="18"/>
          <w:szCs w:val="18"/>
        </w:rPr>
        <w:t>during</w:t>
      </w:r>
      <w:r w:rsidRPr="001A562B">
        <w:rPr>
          <w:color w:val="231F20"/>
          <w:spacing w:val="3"/>
          <w:sz w:val="18"/>
          <w:szCs w:val="18"/>
        </w:rPr>
        <w:t xml:space="preserve"> </w:t>
      </w:r>
      <w:r w:rsidRPr="001A562B">
        <w:rPr>
          <w:color w:val="231F20"/>
          <w:sz w:val="18"/>
          <w:szCs w:val="18"/>
        </w:rPr>
        <w:t>the</w:t>
      </w:r>
      <w:r w:rsidRPr="001A562B">
        <w:rPr>
          <w:color w:val="231F20"/>
          <w:spacing w:val="7"/>
          <w:sz w:val="18"/>
          <w:szCs w:val="18"/>
        </w:rPr>
        <w:t xml:space="preserve"> </w:t>
      </w:r>
      <w:r w:rsidRPr="001A562B">
        <w:rPr>
          <w:color w:val="231F20"/>
          <w:sz w:val="18"/>
          <w:szCs w:val="18"/>
        </w:rPr>
        <w:t>financial</w:t>
      </w:r>
      <w:r w:rsidRPr="001A562B">
        <w:rPr>
          <w:color w:val="231F20"/>
          <w:spacing w:val="6"/>
          <w:sz w:val="18"/>
          <w:szCs w:val="18"/>
        </w:rPr>
        <w:t xml:space="preserve"> </w:t>
      </w:r>
      <w:r w:rsidRPr="001A562B">
        <w:rPr>
          <w:color w:val="231F20"/>
          <w:sz w:val="18"/>
          <w:szCs w:val="18"/>
        </w:rPr>
        <w:t>year</w:t>
      </w:r>
      <w:r w:rsidRPr="001A562B">
        <w:rPr>
          <w:color w:val="231F20"/>
          <w:spacing w:val="5"/>
          <w:sz w:val="18"/>
          <w:szCs w:val="18"/>
        </w:rPr>
        <w:t xml:space="preserve"> </w:t>
      </w:r>
      <w:r w:rsidRPr="001A562B">
        <w:rPr>
          <w:color w:val="231F20"/>
          <w:sz w:val="18"/>
          <w:szCs w:val="18"/>
        </w:rPr>
        <w:t>to</w:t>
      </w:r>
      <w:r w:rsidRPr="001A562B">
        <w:rPr>
          <w:color w:val="231F20"/>
          <w:spacing w:val="5"/>
          <w:sz w:val="18"/>
          <w:szCs w:val="18"/>
        </w:rPr>
        <w:t xml:space="preserve"> </w:t>
      </w:r>
      <w:r w:rsidRPr="001A562B">
        <w:rPr>
          <w:color w:val="231F20"/>
          <w:sz w:val="18"/>
          <w:szCs w:val="18"/>
        </w:rPr>
        <w:t>which</w:t>
      </w:r>
      <w:r w:rsidRPr="001A562B">
        <w:rPr>
          <w:color w:val="231F20"/>
          <w:spacing w:val="5"/>
          <w:sz w:val="18"/>
          <w:szCs w:val="18"/>
        </w:rPr>
        <w:t xml:space="preserve"> </w:t>
      </w:r>
      <w:r w:rsidRPr="001A562B">
        <w:rPr>
          <w:color w:val="231F20"/>
          <w:sz w:val="18"/>
          <w:szCs w:val="18"/>
        </w:rPr>
        <w:t>the</w:t>
      </w:r>
      <w:r w:rsidRPr="001A562B">
        <w:rPr>
          <w:color w:val="231F20"/>
          <w:spacing w:val="8"/>
          <w:sz w:val="18"/>
          <w:szCs w:val="18"/>
        </w:rPr>
        <w:t xml:space="preserve"> </w:t>
      </w:r>
      <w:r w:rsidRPr="001A562B">
        <w:rPr>
          <w:color w:val="231F20"/>
          <w:sz w:val="18"/>
          <w:szCs w:val="18"/>
        </w:rPr>
        <w:t>GPFR</w:t>
      </w:r>
      <w:r w:rsidRPr="001A562B">
        <w:rPr>
          <w:color w:val="231F20"/>
          <w:spacing w:val="6"/>
          <w:sz w:val="18"/>
          <w:szCs w:val="18"/>
        </w:rPr>
        <w:t xml:space="preserve"> </w:t>
      </w:r>
      <w:r w:rsidRPr="001A562B">
        <w:rPr>
          <w:color w:val="231F20"/>
          <w:sz w:val="18"/>
          <w:szCs w:val="18"/>
        </w:rPr>
        <w:t>relates</w:t>
      </w:r>
      <w:r w:rsidRPr="001A562B">
        <w:rPr>
          <w:color w:val="231F20"/>
          <w:spacing w:val="6"/>
          <w:sz w:val="18"/>
          <w:szCs w:val="18"/>
        </w:rPr>
        <w:t xml:space="preserve"> </w:t>
      </w:r>
      <w:r w:rsidRPr="001A562B">
        <w:rPr>
          <w:color w:val="231F20"/>
          <w:sz w:val="18"/>
          <w:szCs w:val="18"/>
        </w:rPr>
        <w:t>and</w:t>
      </w:r>
      <w:r w:rsidRPr="001A562B">
        <w:rPr>
          <w:color w:val="231F20"/>
          <w:spacing w:val="5"/>
          <w:sz w:val="18"/>
          <w:szCs w:val="18"/>
        </w:rPr>
        <w:t xml:space="preserve"> </w:t>
      </w:r>
      <w:r w:rsidRPr="001A562B">
        <w:rPr>
          <w:color w:val="231F20"/>
          <w:sz w:val="18"/>
          <w:szCs w:val="18"/>
        </w:rPr>
        <w:t>since</w:t>
      </w:r>
      <w:r w:rsidRPr="001A562B">
        <w:rPr>
          <w:color w:val="231F20"/>
          <w:spacing w:val="6"/>
          <w:sz w:val="18"/>
          <w:szCs w:val="18"/>
        </w:rPr>
        <w:t xml:space="preserve"> </w:t>
      </w:r>
      <w:r w:rsidRPr="001A562B">
        <w:rPr>
          <w:color w:val="231F20"/>
          <w:sz w:val="18"/>
          <w:szCs w:val="18"/>
        </w:rPr>
        <w:t>the</w:t>
      </w:r>
      <w:r w:rsidRPr="001A562B">
        <w:rPr>
          <w:color w:val="231F20"/>
          <w:spacing w:val="7"/>
          <w:sz w:val="18"/>
          <w:szCs w:val="18"/>
        </w:rPr>
        <w:t xml:space="preserve"> </w:t>
      </w:r>
      <w:r w:rsidRPr="001A562B">
        <w:rPr>
          <w:color w:val="231F20"/>
          <w:sz w:val="18"/>
          <w:szCs w:val="18"/>
        </w:rPr>
        <w:t>end</w:t>
      </w:r>
      <w:r w:rsidRPr="001A562B">
        <w:rPr>
          <w:color w:val="231F20"/>
          <w:spacing w:val="4"/>
          <w:sz w:val="18"/>
          <w:szCs w:val="18"/>
        </w:rPr>
        <w:t xml:space="preserve"> </w:t>
      </w:r>
      <w:r w:rsidRPr="001A562B">
        <w:rPr>
          <w:color w:val="231F20"/>
          <w:sz w:val="18"/>
          <w:szCs w:val="18"/>
        </w:rPr>
        <w:t>of</w:t>
      </w:r>
      <w:r w:rsidRPr="001A562B">
        <w:rPr>
          <w:color w:val="231F20"/>
          <w:spacing w:val="5"/>
          <w:sz w:val="18"/>
          <w:szCs w:val="18"/>
        </w:rPr>
        <w:t xml:space="preserve"> </w:t>
      </w:r>
      <w:r w:rsidRPr="001A562B">
        <w:rPr>
          <w:color w:val="231F20"/>
          <w:sz w:val="18"/>
          <w:szCs w:val="18"/>
        </w:rPr>
        <w:t>that</w:t>
      </w:r>
      <w:r w:rsidRPr="001A562B">
        <w:rPr>
          <w:color w:val="231F20"/>
          <w:spacing w:val="5"/>
          <w:sz w:val="18"/>
          <w:szCs w:val="18"/>
        </w:rPr>
        <w:t xml:space="preserve"> </w:t>
      </w:r>
      <w:r w:rsidRPr="001A562B">
        <w:rPr>
          <w:color w:val="231F20"/>
          <w:sz w:val="18"/>
          <w:szCs w:val="18"/>
        </w:rPr>
        <w:t>year:</w:t>
      </w:r>
    </w:p>
    <w:p w14:paraId="36FB44B5" w14:textId="27EA4E42" w:rsidR="00023FD8" w:rsidRPr="001A562B" w:rsidRDefault="00023FD8" w:rsidP="00023FD8">
      <w:pPr>
        <w:pStyle w:val="ListParagraph"/>
        <w:widowControl w:val="0"/>
        <w:numPr>
          <w:ilvl w:val="1"/>
          <w:numId w:val="44"/>
        </w:numPr>
        <w:tabs>
          <w:tab w:val="left" w:pos="1917"/>
          <w:tab w:val="left" w:pos="1919"/>
        </w:tabs>
        <w:autoSpaceDE w:val="0"/>
        <w:autoSpaceDN w:val="0"/>
        <w:spacing w:before="65" w:after="0" w:line="261" w:lineRule="auto"/>
        <w:ind w:right="616"/>
        <w:contextualSpacing w:val="0"/>
        <w:rPr>
          <w:sz w:val="18"/>
          <w:szCs w:val="18"/>
        </w:rPr>
      </w:pPr>
      <w:r w:rsidRPr="001A562B">
        <w:rPr>
          <w:color w:val="231F20"/>
          <w:sz w:val="18"/>
          <w:szCs w:val="18"/>
        </w:rPr>
        <w:t>meetings</w:t>
      </w:r>
      <w:r w:rsidRPr="001A562B">
        <w:rPr>
          <w:color w:val="231F20"/>
          <w:spacing w:val="7"/>
          <w:sz w:val="18"/>
          <w:szCs w:val="18"/>
        </w:rPr>
        <w:t xml:space="preserve"> </w:t>
      </w:r>
      <w:r w:rsidRPr="001A562B">
        <w:rPr>
          <w:color w:val="231F20"/>
          <w:sz w:val="18"/>
          <w:szCs w:val="18"/>
        </w:rPr>
        <w:t>of</w:t>
      </w:r>
      <w:r w:rsidRPr="001A562B">
        <w:rPr>
          <w:color w:val="231F20"/>
          <w:spacing w:val="6"/>
          <w:sz w:val="18"/>
          <w:szCs w:val="18"/>
        </w:rPr>
        <w:t xml:space="preserve"> </w:t>
      </w:r>
      <w:r w:rsidRPr="001A562B">
        <w:rPr>
          <w:color w:val="231F20"/>
          <w:sz w:val="18"/>
          <w:szCs w:val="18"/>
        </w:rPr>
        <w:t>the</w:t>
      </w:r>
      <w:r w:rsidRPr="001A562B">
        <w:rPr>
          <w:color w:val="231F20"/>
          <w:spacing w:val="8"/>
          <w:sz w:val="18"/>
          <w:szCs w:val="18"/>
        </w:rPr>
        <w:t xml:space="preserve"> </w:t>
      </w:r>
      <w:r w:rsidRPr="001A562B">
        <w:rPr>
          <w:color w:val="231F20"/>
          <w:sz w:val="18"/>
          <w:szCs w:val="18"/>
        </w:rPr>
        <w:t>committee</w:t>
      </w:r>
      <w:r w:rsidRPr="001A562B">
        <w:rPr>
          <w:color w:val="231F20"/>
          <w:spacing w:val="8"/>
          <w:sz w:val="18"/>
          <w:szCs w:val="18"/>
        </w:rPr>
        <w:t xml:space="preserve"> </w:t>
      </w:r>
      <w:r w:rsidRPr="001A562B">
        <w:rPr>
          <w:color w:val="231F20"/>
          <w:sz w:val="18"/>
          <w:szCs w:val="18"/>
        </w:rPr>
        <w:t>of</w:t>
      </w:r>
      <w:r w:rsidRPr="001A562B">
        <w:rPr>
          <w:color w:val="231F20"/>
          <w:spacing w:val="6"/>
          <w:sz w:val="18"/>
          <w:szCs w:val="18"/>
        </w:rPr>
        <w:t xml:space="preserve"> </w:t>
      </w:r>
      <w:r w:rsidRPr="001A562B">
        <w:rPr>
          <w:color w:val="231F20"/>
          <w:sz w:val="18"/>
          <w:szCs w:val="18"/>
        </w:rPr>
        <w:t>management</w:t>
      </w:r>
      <w:r w:rsidRPr="001A562B">
        <w:rPr>
          <w:color w:val="231F20"/>
          <w:spacing w:val="7"/>
          <w:sz w:val="18"/>
          <w:szCs w:val="18"/>
        </w:rPr>
        <w:t xml:space="preserve"> </w:t>
      </w:r>
      <w:r w:rsidRPr="001A562B">
        <w:rPr>
          <w:color w:val="231F20"/>
          <w:sz w:val="18"/>
          <w:szCs w:val="18"/>
        </w:rPr>
        <w:t>were</w:t>
      </w:r>
      <w:r w:rsidRPr="001A562B">
        <w:rPr>
          <w:color w:val="231F20"/>
          <w:spacing w:val="8"/>
          <w:sz w:val="18"/>
          <w:szCs w:val="18"/>
        </w:rPr>
        <w:t xml:space="preserve"> </w:t>
      </w:r>
      <w:r w:rsidRPr="001A562B">
        <w:rPr>
          <w:color w:val="231F20"/>
          <w:sz w:val="18"/>
          <w:szCs w:val="18"/>
        </w:rPr>
        <w:t>held</w:t>
      </w:r>
      <w:r w:rsidRPr="001A562B">
        <w:rPr>
          <w:color w:val="231F20"/>
          <w:spacing w:val="6"/>
          <w:sz w:val="18"/>
          <w:szCs w:val="18"/>
        </w:rPr>
        <w:t xml:space="preserve"> </w:t>
      </w:r>
      <w:r w:rsidRPr="001A562B">
        <w:rPr>
          <w:color w:val="231F20"/>
          <w:sz w:val="18"/>
          <w:szCs w:val="18"/>
        </w:rPr>
        <w:t>in</w:t>
      </w:r>
      <w:r w:rsidRPr="001A562B">
        <w:rPr>
          <w:color w:val="231F20"/>
          <w:spacing w:val="6"/>
          <w:sz w:val="18"/>
          <w:szCs w:val="18"/>
        </w:rPr>
        <w:t xml:space="preserve"> </w:t>
      </w:r>
      <w:r w:rsidRPr="001A562B">
        <w:rPr>
          <w:color w:val="231F20"/>
          <w:sz w:val="18"/>
          <w:szCs w:val="18"/>
        </w:rPr>
        <w:t>accordance</w:t>
      </w:r>
      <w:r w:rsidRPr="001A562B">
        <w:rPr>
          <w:color w:val="231F20"/>
          <w:spacing w:val="7"/>
          <w:sz w:val="18"/>
          <w:szCs w:val="18"/>
        </w:rPr>
        <w:t xml:space="preserve"> </w:t>
      </w:r>
      <w:r w:rsidRPr="001A562B">
        <w:rPr>
          <w:color w:val="231F20"/>
          <w:sz w:val="18"/>
          <w:szCs w:val="18"/>
        </w:rPr>
        <w:t>with</w:t>
      </w:r>
      <w:r w:rsidRPr="001A562B">
        <w:rPr>
          <w:color w:val="231F20"/>
          <w:spacing w:val="6"/>
          <w:sz w:val="18"/>
          <w:szCs w:val="18"/>
        </w:rPr>
        <w:t xml:space="preserve"> </w:t>
      </w:r>
      <w:r w:rsidRPr="001A562B">
        <w:rPr>
          <w:color w:val="231F20"/>
          <w:sz w:val="18"/>
          <w:szCs w:val="18"/>
        </w:rPr>
        <w:t>the</w:t>
      </w:r>
      <w:r w:rsidRPr="001A562B">
        <w:rPr>
          <w:color w:val="231F20"/>
          <w:spacing w:val="9"/>
          <w:sz w:val="18"/>
          <w:szCs w:val="18"/>
        </w:rPr>
        <w:t xml:space="preserve"> </w:t>
      </w:r>
      <w:r w:rsidRPr="001A562B">
        <w:rPr>
          <w:color w:val="231F20"/>
          <w:sz w:val="18"/>
          <w:szCs w:val="18"/>
        </w:rPr>
        <w:t>rules</w:t>
      </w:r>
      <w:r w:rsidRPr="001A562B">
        <w:rPr>
          <w:color w:val="231F20"/>
          <w:spacing w:val="7"/>
          <w:sz w:val="18"/>
          <w:szCs w:val="18"/>
        </w:rPr>
        <w:t xml:space="preserve"> </w:t>
      </w:r>
      <w:r w:rsidRPr="001A562B">
        <w:rPr>
          <w:color w:val="231F20"/>
          <w:sz w:val="18"/>
          <w:szCs w:val="18"/>
        </w:rPr>
        <w:t>of</w:t>
      </w:r>
      <w:r w:rsidRPr="001A562B">
        <w:rPr>
          <w:color w:val="231F20"/>
          <w:spacing w:val="6"/>
          <w:sz w:val="18"/>
          <w:szCs w:val="18"/>
        </w:rPr>
        <w:t xml:space="preserve"> </w:t>
      </w:r>
      <w:r w:rsidRPr="001A562B">
        <w:rPr>
          <w:color w:val="231F20"/>
          <w:sz w:val="18"/>
          <w:szCs w:val="18"/>
        </w:rPr>
        <w:t>the</w:t>
      </w:r>
      <w:r w:rsidRPr="001A562B">
        <w:rPr>
          <w:color w:val="231F20"/>
          <w:spacing w:val="-40"/>
          <w:sz w:val="18"/>
          <w:szCs w:val="18"/>
        </w:rPr>
        <w:t xml:space="preserve"> </w:t>
      </w:r>
      <w:r w:rsidRPr="001A562B">
        <w:rPr>
          <w:color w:val="231F20"/>
          <w:sz w:val="18"/>
          <w:szCs w:val="18"/>
        </w:rPr>
        <w:t>organisation;</w:t>
      </w:r>
      <w:r w:rsidRPr="001A562B">
        <w:rPr>
          <w:color w:val="231F20"/>
          <w:spacing w:val="-1"/>
          <w:sz w:val="18"/>
          <w:szCs w:val="18"/>
        </w:rPr>
        <w:t xml:space="preserve"> </w:t>
      </w:r>
      <w:r w:rsidRPr="001A562B">
        <w:rPr>
          <w:color w:val="231F20"/>
          <w:sz w:val="18"/>
          <w:szCs w:val="18"/>
        </w:rPr>
        <w:t>and</w:t>
      </w:r>
    </w:p>
    <w:p w14:paraId="6087B5AF" w14:textId="77777777" w:rsidR="00023FD8" w:rsidRPr="001A562B" w:rsidRDefault="00023FD8" w:rsidP="00023FD8">
      <w:pPr>
        <w:pStyle w:val="ListParagraph"/>
        <w:widowControl w:val="0"/>
        <w:numPr>
          <w:ilvl w:val="1"/>
          <w:numId w:val="44"/>
        </w:numPr>
        <w:tabs>
          <w:tab w:val="left" w:pos="1917"/>
          <w:tab w:val="left" w:pos="1919"/>
        </w:tabs>
        <w:autoSpaceDE w:val="0"/>
        <w:autoSpaceDN w:val="0"/>
        <w:spacing w:before="25" w:after="0" w:line="261" w:lineRule="auto"/>
        <w:ind w:right="295"/>
        <w:contextualSpacing w:val="0"/>
        <w:rPr>
          <w:sz w:val="18"/>
          <w:szCs w:val="18"/>
        </w:rPr>
      </w:pPr>
      <w:r w:rsidRPr="001A562B">
        <w:rPr>
          <w:color w:val="231F20"/>
          <w:sz w:val="18"/>
          <w:szCs w:val="18"/>
        </w:rPr>
        <w:t>the</w:t>
      </w:r>
      <w:r w:rsidRPr="001A562B">
        <w:rPr>
          <w:color w:val="231F20"/>
          <w:spacing w:val="7"/>
          <w:sz w:val="18"/>
          <w:szCs w:val="18"/>
        </w:rPr>
        <w:t xml:space="preserve"> </w:t>
      </w:r>
      <w:r w:rsidRPr="001A562B">
        <w:rPr>
          <w:color w:val="231F20"/>
          <w:sz w:val="18"/>
          <w:szCs w:val="18"/>
        </w:rPr>
        <w:t>financial</w:t>
      </w:r>
      <w:r w:rsidRPr="001A562B">
        <w:rPr>
          <w:color w:val="231F20"/>
          <w:spacing w:val="6"/>
          <w:sz w:val="18"/>
          <w:szCs w:val="18"/>
        </w:rPr>
        <w:t xml:space="preserve"> </w:t>
      </w:r>
      <w:r w:rsidRPr="001A562B">
        <w:rPr>
          <w:color w:val="231F20"/>
          <w:sz w:val="18"/>
          <w:szCs w:val="18"/>
        </w:rPr>
        <w:t>affairs</w:t>
      </w:r>
      <w:r w:rsidRPr="001A562B">
        <w:rPr>
          <w:color w:val="231F20"/>
          <w:spacing w:val="6"/>
          <w:sz w:val="18"/>
          <w:szCs w:val="18"/>
        </w:rPr>
        <w:t xml:space="preserve"> </w:t>
      </w:r>
      <w:r w:rsidRPr="001A562B">
        <w:rPr>
          <w:color w:val="231F20"/>
          <w:sz w:val="18"/>
          <w:szCs w:val="18"/>
        </w:rPr>
        <w:t>of</w:t>
      </w:r>
      <w:r w:rsidRPr="001A562B">
        <w:rPr>
          <w:color w:val="231F20"/>
          <w:spacing w:val="5"/>
          <w:sz w:val="18"/>
          <w:szCs w:val="18"/>
        </w:rPr>
        <w:t xml:space="preserve"> </w:t>
      </w:r>
      <w:r w:rsidRPr="001A562B">
        <w:rPr>
          <w:color w:val="231F20"/>
          <w:sz w:val="18"/>
          <w:szCs w:val="18"/>
        </w:rPr>
        <w:t>the</w:t>
      </w:r>
      <w:r w:rsidRPr="001A562B">
        <w:rPr>
          <w:color w:val="231F20"/>
          <w:spacing w:val="8"/>
          <w:sz w:val="18"/>
          <w:szCs w:val="18"/>
        </w:rPr>
        <w:t xml:space="preserve"> </w:t>
      </w:r>
      <w:r w:rsidRPr="001A562B">
        <w:rPr>
          <w:color w:val="231F20"/>
          <w:sz w:val="18"/>
          <w:szCs w:val="18"/>
        </w:rPr>
        <w:t>Association</w:t>
      </w:r>
      <w:r w:rsidRPr="001A562B">
        <w:rPr>
          <w:color w:val="231F20"/>
          <w:spacing w:val="5"/>
          <w:sz w:val="18"/>
          <w:szCs w:val="18"/>
        </w:rPr>
        <w:t xml:space="preserve"> </w:t>
      </w:r>
      <w:r w:rsidRPr="001A562B">
        <w:rPr>
          <w:color w:val="231F20"/>
          <w:sz w:val="18"/>
          <w:szCs w:val="18"/>
        </w:rPr>
        <w:t>have</w:t>
      </w:r>
      <w:r w:rsidRPr="001A562B">
        <w:rPr>
          <w:color w:val="231F20"/>
          <w:spacing w:val="6"/>
          <w:sz w:val="18"/>
          <w:szCs w:val="18"/>
        </w:rPr>
        <w:t xml:space="preserve"> </w:t>
      </w:r>
      <w:r w:rsidRPr="001A562B">
        <w:rPr>
          <w:color w:val="231F20"/>
          <w:sz w:val="18"/>
          <w:szCs w:val="18"/>
        </w:rPr>
        <w:t>been</w:t>
      </w:r>
      <w:r w:rsidRPr="001A562B">
        <w:rPr>
          <w:color w:val="231F20"/>
          <w:spacing w:val="5"/>
          <w:sz w:val="18"/>
          <w:szCs w:val="18"/>
        </w:rPr>
        <w:t xml:space="preserve"> </w:t>
      </w:r>
      <w:r w:rsidRPr="001A562B">
        <w:rPr>
          <w:color w:val="231F20"/>
          <w:sz w:val="18"/>
          <w:szCs w:val="18"/>
        </w:rPr>
        <w:t>managed</w:t>
      </w:r>
      <w:r w:rsidRPr="001A562B">
        <w:rPr>
          <w:color w:val="231F20"/>
          <w:spacing w:val="5"/>
          <w:sz w:val="18"/>
          <w:szCs w:val="18"/>
        </w:rPr>
        <w:t xml:space="preserve"> </w:t>
      </w:r>
      <w:r w:rsidRPr="001A562B">
        <w:rPr>
          <w:color w:val="231F20"/>
          <w:sz w:val="18"/>
          <w:szCs w:val="18"/>
        </w:rPr>
        <w:t>in</w:t>
      </w:r>
      <w:r w:rsidRPr="001A562B">
        <w:rPr>
          <w:color w:val="231F20"/>
          <w:spacing w:val="5"/>
          <w:sz w:val="18"/>
          <w:szCs w:val="18"/>
        </w:rPr>
        <w:t xml:space="preserve"> </w:t>
      </w:r>
      <w:r w:rsidRPr="001A562B">
        <w:rPr>
          <w:color w:val="231F20"/>
          <w:sz w:val="18"/>
          <w:szCs w:val="18"/>
        </w:rPr>
        <w:t>accordance</w:t>
      </w:r>
      <w:r w:rsidRPr="001A562B">
        <w:rPr>
          <w:color w:val="231F20"/>
          <w:spacing w:val="6"/>
          <w:sz w:val="18"/>
          <w:szCs w:val="18"/>
        </w:rPr>
        <w:t xml:space="preserve"> </w:t>
      </w:r>
      <w:r w:rsidRPr="001A562B">
        <w:rPr>
          <w:color w:val="231F20"/>
          <w:sz w:val="18"/>
          <w:szCs w:val="18"/>
        </w:rPr>
        <w:t>with</w:t>
      </w:r>
      <w:r w:rsidRPr="001A562B">
        <w:rPr>
          <w:color w:val="231F20"/>
          <w:spacing w:val="6"/>
          <w:sz w:val="18"/>
          <w:szCs w:val="18"/>
        </w:rPr>
        <w:t xml:space="preserve"> </w:t>
      </w:r>
      <w:r w:rsidRPr="001A562B">
        <w:rPr>
          <w:color w:val="231F20"/>
          <w:sz w:val="18"/>
          <w:szCs w:val="18"/>
        </w:rPr>
        <w:t>the</w:t>
      </w:r>
      <w:r w:rsidRPr="001A562B">
        <w:rPr>
          <w:color w:val="231F20"/>
          <w:spacing w:val="7"/>
          <w:sz w:val="18"/>
          <w:szCs w:val="18"/>
        </w:rPr>
        <w:t xml:space="preserve"> </w:t>
      </w:r>
      <w:r w:rsidRPr="001A562B">
        <w:rPr>
          <w:color w:val="231F20"/>
          <w:sz w:val="18"/>
          <w:szCs w:val="18"/>
        </w:rPr>
        <w:t>rules</w:t>
      </w:r>
      <w:r w:rsidRPr="001A562B">
        <w:rPr>
          <w:color w:val="231F20"/>
          <w:spacing w:val="6"/>
          <w:sz w:val="18"/>
          <w:szCs w:val="18"/>
        </w:rPr>
        <w:t xml:space="preserve"> </w:t>
      </w:r>
      <w:r w:rsidRPr="001A562B">
        <w:rPr>
          <w:color w:val="231F20"/>
          <w:sz w:val="18"/>
          <w:szCs w:val="18"/>
        </w:rPr>
        <w:t>of</w:t>
      </w:r>
      <w:r w:rsidRPr="001A562B">
        <w:rPr>
          <w:color w:val="231F20"/>
          <w:spacing w:val="5"/>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organisation;</w:t>
      </w:r>
      <w:r w:rsidRPr="001A562B">
        <w:rPr>
          <w:color w:val="231F20"/>
          <w:spacing w:val="-1"/>
          <w:sz w:val="18"/>
          <w:szCs w:val="18"/>
        </w:rPr>
        <w:t xml:space="preserve"> </w:t>
      </w:r>
      <w:r w:rsidRPr="001A562B">
        <w:rPr>
          <w:color w:val="231F20"/>
          <w:sz w:val="18"/>
          <w:szCs w:val="18"/>
        </w:rPr>
        <w:t>and</w:t>
      </w:r>
    </w:p>
    <w:p w14:paraId="5151E3EC" w14:textId="7D58E54B" w:rsidR="00023FD8" w:rsidRPr="001A562B" w:rsidRDefault="00023FD8" w:rsidP="00023FD8">
      <w:pPr>
        <w:pStyle w:val="ListParagraph"/>
        <w:widowControl w:val="0"/>
        <w:numPr>
          <w:ilvl w:val="1"/>
          <w:numId w:val="44"/>
        </w:numPr>
        <w:tabs>
          <w:tab w:val="left" w:pos="1917"/>
          <w:tab w:val="left" w:pos="1919"/>
        </w:tabs>
        <w:autoSpaceDE w:val="0"/>
        <w:autoSpaceDN w:val="0"/>
        <w:spacing w:after="0" w:line="261" w:lineRule="auto"/>
        <w:ind w:right="539"/>
        <w:contextualSpacing w:val="0"/>
        <w:rPr>
          <w:sz w:val="18"/>
          <w:szCs w:val="18"/>
        </w:rPr>
      </w:pPr>
      <w:r w:rsidRPr="001A562B">
        <w:rPr>
          <w:color w:val="231F20"/>
          <w:sz w:val="18"/>
          <w:szCs w:val="18"/>
        </w:rPr>
        <w:t>the</w:t>
      </w:r>
      <w:r w:rsidRPr="001A562B">
        <w:rPr>
          <w:color w:val="231F20"/>
          <w:spacing w:val="8"/>
          <w:sz w:val="18"/>
          <w:szCs w:val="18"/>
        </w:rPr>
        <w:t xml:space="preserve"> </w:t>
      </w:r>
      <w:r w:rsidRPr="001A562B">
        <w:rPr>
          <w:color w:val="231F20"/>
          <w:sz w:val="18"/>
          <w:szCs w:val="18"/>
        </w:rPr>
        <w:t>financial</w:t>
      </w:r>
      <w:r w:rsidRPr="001A562B">
        <w:rPr>
          <w:color w:val="231F20"/>
          <w:spacing w:val="7"/>
          <w:sz w:val="18"/>
          <w:szCs w:val="18"/>
        </w:rPr>
        <w:t xml:space="preserve"> </w:t>
      </w:r>
      <w:r w:rsidRPr="001A562B">
        <w:rPr>
          <w:color w:val="231F20"/>
          <w:sz w:val="18"/>
          <w:szCs w:val="18"/>
        </w:rPr>
        <w:t>records</w:t>
      </w:r>
      <w:r w:rsidRPr="001A562B">
        <w:rPr>
          <w:color w:val="231F20"/>
          <w:spacing w:val="7"/>
          <w:sz w:val="18"/>
          <w:szCs w:val="18"/>
        </w:rPr>
        <w:t xml:space="preserve"> </w:t>
      </w:r>
      <w:r w:rsidRPr="001A562B">
        <w:rPr>
          <w:color w:val="231F20"/>
          <w:sz w:val="18"/>
          <w:szCs w:val="18"/>
        </w:rPr>
        <w:t>of</w:t>
      </w:r>
      <w:r w:rsidRPr="001A562B">
        <w:rPr>
          <w:color w:val="231F20"/>
          <w:spacing w:val="6"/>
          <w:sz w:val="18"/>
          <w:szCs w:val="18"/>
        </w:rPr>
        <w:t xml:space="preserve"> </w:t>
      </w:r>
      <w:r w:rsidRPr="001A562B">
        <w:rPr>
          <w:color w:val="231F20"/>
          <w:sz w:val="18"/>
          <w:szCs w:val="18"/>
        </w:rPr>
        <w:t>the</w:t>
      </w:r>
      <w:r w:rsidRPr="001A562B">
        <w:rPr>
          <w:color w:val="231F20"/>
          <w:spacing w:val="9"/>
          <w:sz w:val="18"/>
          <w:szCs w:val="18"/>
        </w:rPr>
        <w:t xml:space="preserve"> </w:t>
      </w:r>
      <w:r w:rsidRPr="001A562B">
        <w:rPr>
          <w:color w:val="231F20"/>
          <w:sz w:val="18"/>
          <w:szCs w:val="18"/>
        </w:rPr>
        <w:t>Association</w:t>
      </w:r>
      <w:r w:rsidRPr="001A562B">
        <w:rPr>
          <w:color w:val="231F20"/>
          <w:spacing w:val="6"/>
          <w:sz w:val="18"/>
          <w:szCs w:val="18"/>
        </w:rPr>
        <w:t xml:space="preserve"> </w:t>
      </w:r>
      <w:r w:rsidRPr="001A562B">
        <w:rPr>
          <w:color w:val="231F20"/>
          <w:sz w:val="18"/>
          <w:szCs w:val="18"/>
        </w:rPr>
        <w:t>have</w:t>
      </w:r>
      <w:r w:rsidRPr="001A562B">
        <w:rPr>
          <w:color w:val="231F20"/>
          <w:spacing w:val="7"/>
          <w:sz w:val="18"/>
          <w:szCs w:val="18"/>
        </w:rPr>
        <w:t xml:space="preserve"> </w:t>
      </w:r>
      <w:r w:rsidRPr="001A562B">
        <w:rPr>
          <w:color w:val="231F20"/>
          <w:sz w:val="18"/>
          <w:szCs w:val="18"/>
        </w:rPr>
        <w:t>been</w:t>
      </w:r>
      <w:r w:rsidRPr="001A562B">
        <w:rPr>
          <w:color w:val="231F20"/>
          <w:spacing w:val="6"/>
          <w:sz w:val="18"/>
          <w:szCs w:val="18"/>
        </w:rPr>
        <w:t xml:space="preserve"> </w:t>
      </w:r>
      <w:r w:rsidRPr="001A562B">
        <w:rPr>
          <w:color w:val="231F20"/>
          <w:sz w:val="18"/>
          <w:szCs w:val="18"/>
        </w:rPr>
        <w:t>kept</w:t>
      </w:r>
      <w:r w:rsidRPr="001A562B">
        <w:rPr>
          <w:color w:val="231F20"/>
          <w:spacing w:val="6"/>
          <w:sz w:val="18"/>
          <w:szCs w:val="18"/>
        </w:rPr>
        <w:t xml:space="preserve"> </w:t>
      </w:r>
      <w:r w:rsidRPr="001A562B">
        <w:rPr>
          <w:color w:val="231F20"/>
          <w:sz w:val="18"/>
          <w:szCs w:val="18"/>
        </w:rPr>
        <w:t>and</w:t>
      </w:r>
      <w:r w:rsidRPr="001A562B">
        <w:rPr>
          <w:color w:val="231F20"/>
          <w:spacing w:val="6"/>
          <w:sz w:val="18"/>
          <w:szCs w:val="18"/>
        </w:rPr>
        <w:t xml:space="preserve"> </w:t>
      </w:r>
      <w:r w:rsidRPr="001A562B">
        <w:rPr>
          <w:color w:val="231F20"/>
          <w:sz w:val="18"/>
          <w:szCs w:val="18"/>
        </w:rPr>
        <w:t>maintained</w:t>
      </w:r>
      <w:r w:rsidRPr="001A562B">
        <w:rPr>
          <w:color w:val="231F20"/>
          <w:spacing w:val="6"/>
          <w:sz w:val="18"/>
          <w:szCs w:val="18"/>
        </w:rPr>
        <w:t xml:space="preserve"> </w:t>
      </w:r>
      <w:r w:rsidRPr="001A562B">
        <w:rPr>
          <w:color w:val="231F20"/>
          <w:sz w:val="18"/>
          <w:szCs w:val="18"/>
        </w:rPr>
        <w:t>in</w:t>
      </w:r>
      <w:r w:rsidRPr="001A562B">
        <w:rPr>
          <w:color w:val="231F20"/>
          <w:spacing w:val="6"/>
          <w:sz w:val="18"/>
          <w:szCs w:val="18"/>
        </w:rPr>
        <w:t xml:space="preserve"> </w:t>
      </w:r>
      <w:r w:rsidRPr="001A562B">
        <w:rPr>
          <w:color w:val="231F20"/>
          <w:sz w:val="18"/>
          <w:szCs w:val="18"/>
        </w:rPr>
        <w:t>accordance</w:t>
      </w:r>
      <w:r w:rsidRPr="001A562B">
        <w:rPr>
          <w:color w:val="231F20"/>
          <w:spacing w:val="7"/>
          <w:sz w:val="18"/>
          <w:szCs w:val="18"/>
        </w:rPr>
        <w:t xml:space="preserve"> </w:t>
      </w:r>
      <w:r w:rsidRPr="001A562B">
        <w:rPr>
          <w:color w:val="231F20"/>
          <w:sz w:val="18"/>
          <w:szCs w:val="18"/>
        </w:rPr>
        <w:t>with</w:t>
      </w:r>
      <w:r w:rsidRPr="001A562B">
        <w:rPr>
          <w:color w:val="231F20"/>
          <w:spacing w:val="1"/>
          <w:sz w:val="18"/>
          <w:szCs w:val="18"/>
        </w:rPr>
        <w:t xml:space="preserve"> </w:t>
      </w:r>
      <w:r w:rsidRPr="001A562B">
        <w:rPr>
          <w:color w:val="231F20"/>
          <w:sz w:val="18"/>
          <w:szCs w:val="18"/>
        </w:rPr>
        <w:t>the RO Act; and</w:t>
      </w:r>
    </w:p>
    <w:p w14:paraId="4DA1BD69" w14:textId="77777777" w:rsidR="00023FD8" w:rsidRPr="001A562B" w:rsidRDefault="00023FD8" w:rsidP="00023FD8">
      <w:pPr>
        <w:pStyle w:val="ListParagraph"/>
        <w:widowControl w:val="0"/>
        <w:numPr>
          <w:ilvl w:val="1"/>
          <w:numId w:val="44"/>
        </w:numPr>
        <w:tabs>
          <w:tab w:val="left" w:pos="1917"/>
          <w:tab w:val="left" w:pos="1919"/>
        </w:tabs>
        <w:autoSpaceDE w:val="0"/>
        <w:autoSpaceDN w:val="0"/>
        <w:spacing w:before="25" w:after="0" w:line="240" w:lineRule="auto"/>
        <w:ind w:hanging="1009"/>
        <w:contextualSpacing w:val="0"/>
        <w:rPr>
          <w:sz w:val="18"/>
          <w:szCs w:val="18"/>
        </w:rPr>
      </w:pPr>
      <w:r w:rsidRPr="001A562B">
        <w:rPr>
          <w:color w:val="231F20"/>
          <w:sz w:val="18"/>
          <w:szCs w:val="18"/>
        </w:rPr>
        <w:t>the</w:t>
      </w:r>
      <w:r w:rsidRPr="001A562B">
        <w:rPr>
          <w:color w:val="231F20"/>
          <w:spacing w:val="8"/>
          <w:sz w:val="18"/>
          <w:szCs w:val="18"/>
        </w:rPr>
        <w:t xml:space="preserve"> </w:t>
      </w:r>
      <w:r w:rsidRPr="001A562B">
        <w:rPr>
          <w:color w:val="231F20"/>
          <w:sz w:val="18"/>
          <w:szCs w:val="18"/>
        </w:rPr>
        <w:t>organisation</w:t>
      </w:r>
      <w:r w:rsidRPr="001A562B">
        <w:rPr>
          <w:color w:val="231F20"/>
          <w:spacing w:val="6"/>
          <w:sz w:val="18"/>
          <w:szCs w:val="18"/>
        </w:rPr>
        <w:t xml:space="preserve"> </w:t>
      </w:r>
      <w:r w:rsidRPr="001A562B">
        <w:rPr>
          <w:color w:val="231F20"/>
          <w:sz w:val="18"/>
          <w:szCs w:val="18"/>
        </w:rPr>
        <w:t>consists</w:t>
      </w:r>
      <w:r w:rsidRPr="001A562B">
        <w:rPr>
          <w:color w:val="231F20"/>
          <w:spacing w:val="8"/>
          <w:sz w:val="18"/>
          <w:szCs w:val="18"/>
        </w:rPr>
        <w:t xml:space="preserve"> </w:t>
      </w:r>
      <w:r w:rsidRPr="001A562B">
        <w:rPr>
          <w:color w:val="231F20"/>
          <w:sz w:val="18"/>
          <w:szCs w:val="18"/>
        </w:rPr>
        <w:t>of</w:t>
      </w:r>
      <w:r w:rsidRPr="001A562B">
        <w:rPr>
          <w:color w:val="231F20"/>
          <w:spacing w:val="6"/>
          <w:sz w:val="18"/>
          <w:szCs w:val="18"/>
        </w:rPr>
        <w:t xml:space="preserve"> </w:t>
      </w:r>
      <w:r w:rsidRPr="001A562B">
        <w:rPr>
          <w:color w:val="231F20"/>
          <w:sz w:val="18"/>
          <w:szCs w:val="18"/>
        </w:rPr>
        <w:t>only</w:t>
      </w:r>
      <w:r w:rsidRPr="001A562B">
        <w:rPr>
          <w:color w:val="231F20"/>
          <w:spacing w:val="7"/>
          <w:sz w:val="18"/>
          <w:szCs w:val="18"/>
        </w:rPr>
        <w:t xml:space="preserve"> </w:t>
      </w:r>
      <w:r w:rsidRPr="001A562B">
        <w:rPr>
          <w:color w:val="231F20"/>
          <w:sz w:val="18"/>
          <w:szCs w:val="18"/>
        </w:rPr>
        <w:t>one</w:t>
      </w:r>
      <w:r w:rsidRPr="001A562B">
        <w:rPr>
          <w:color w:val="231F20"/>
          <w:spacing w:val="8"/>
          <w:sz w:val="18"/>
          <w:szCs w:val="18"/>
        </w:rPr>
        <w:t xml:space="preserve"> </w:t>
      </w:r>
      <w:r w:rsidRPr="001A562B">
        <w:rPr>
          <w:color w:val="231F20"/>
          <w:sz w:val="18"/>
          <w:szCs w:val="18"/>
        </w:rPr>
        <w:t>reporting</w:t>
      </w:r>
      <w:r w:rsidRPr="001A562B">
        <w:rPr>
          <w:color w:val="231F20"/>
          <w:spacing w:val="4"/>
          <w:sz w:val="18"/>
          <w:szCs w:val="18"/>
        </w:rPr>
        <w:t xml:space="preserve"> </w:t>
      </w:r>
      <w:r w:rsidRPr="001A562B">
        <w:rPr>
          <w:color w:val="231F20"/>
          <w:sz w:val="18"/>
          <w:szCs w:val="18"/>
        </w:rPr>
        <w:t>unit;</w:t>
      </w:r>
    </w:p>
    <w:p w14:paraId="50EC3578" w14:textId="40DA8CCE" w:rsidR="00023FD8" w:rsidRPr="001A562B" w:rsidRDefault="00023FD8" w:rsidP="00023FD8">
      <w:pPr>
        <w:pStyle w:val="ListParagraph"/>
        <w:widowControl w:val="0"/>
        <w:numPr>
          <w:ilvl w:val="1"/>
          <w:numId w:val="44"/>
        </w:numPr>
        <w:tabs>
          <w:tab w:val="left" w:pos="1917"/>
          <w:tab w:val="left" w:pos="1919"/>
        </w:tabs>
        <w:autoSpaceDE w:val="0"/>
        <w:autoSpaceDN w:val="0"/>
        <w:spacing w:before="21" w:after="0" w:line="261" w:lineRule="auto"/>
        <w:ind w:right="923"/>
        <w:contextualSpacing w:val="0"/>
        <w:rPr>
          <w:sz w:val="18"/>
          <w:szCs w:val="18"/>
        </w:rPr>
      </w:pPr>
      <w:r w:rsidRPr="001A562B">
        <w:rPr>
          <w:color w:val="231F20"/>
          <w:sz w:val="18"/>
          <w:szCs w:val="18"/>
        </w:rPr>
        <w:t>no</w:t>
      </w:r>
      <w:r w:rsidRPr="001A562B">
        <w:rPr>
          <w:color w:val="231F20"/>
          <w:spacing w:val="3"/>
          <w:sz w:val="18"/>
          <w:szCs w:val="18"/>
        </w:rPr>
        <w:t xml:space="preserve"> </w:t>
      </w:r>
      <w:r w:rsidRPr="001A562B">
        <w:rPr>
          <w:color w:val="231F20"/>
          <w:sz w:val="18"/>
          <w:szCs w:val="18"/>
        </w:rPr>
        <w:t>information</w:t>
      </w:r>
      <w:r w:rsidRPr="001A562B">
        <w:rPr>
          <w:color w:val="231F20"/>
          <w:spacing w:val="5"/>
          <w:sz w:val="18"/>
          <w:szCs w:val="18"/>
        </w:rPr>
        <w:t xml:space="preserve"> </w:t>
      </w:r>
      <w:r w:rsidRPr="001A562B">
        <w:rPr>
          <w:color w:val="231F20"/>
          <w:sz w:val="18"/>
          <w:szCs w:val="18"/>
        </w:rPr>
        <w:t>has</w:t>
      </w:r>
      <w:r w:rsidRPr="001A562B">
        <w:rPr>
          <w:color w:val="231F20"/>
          <w:spacing w:val="6"/>
          <w:sz w:val="18"/>
          <w:szCs w:val="18"/>
        </w:rPr>
        <w:t xml:space="preserve"> </w:t>
      </w:r>
      <w:r w:rsidRPr="001A562B">
        <w:rPr>
          <w:color w:val="231F20"/>
          <w:sz w:val="18"/>
          <w:szCs w:val="18"/>
        </w:rPr>
        <w:t>been</w:t>
      </w:r>
      <w:r w:rsidRPr="001A562B">
        <w:rPr>
          <w:color w:val="231F20"/>
          <w:spacing w:val="5"/>
          <w:sz w:val="18"/>
          <w:szCs w:val="18"/>
        </w:rPr>
        <w:t xml:space="preserve"> </w:t>
      </w:r>
      <w:r w:rsidRPr="001A562B">
        <w:rPr>
          <w:color w:val="231F20"/>
          <w:sz w:val="18"/>
          <w:szCs w:val="18"/>
        </w:rPr>
        <w:t>sought</w:t>
      </w:r>
      <w:r w:rsidRPr="001A562B">
        <w:rPr>
          <w:color w:val="231F20"/>
          <w:spacing w:val="5"/>
          <w:sz w:val="18"/>
          <w:szCs w:val="18"/>
        </w:rPr>
        <w:t xml:space="preserve"> </w:t>
      </w:r>
      <w:r w:rsidRPr="001A562B">
        <w:rPr>
          <w:color w:val="231F20"/>
          <w:sz w:val="18"/>
          <w:szCs w:val="18"/>
        </w:rPr>
        <w:t>in</w:t>
      </w:r>
      <w:r w:rsidRPr="001A562B">
        <w:rPr>
          <w:color w:val="231F20"/>
          <w:spacing w:val="5"/>
          <w:sz w:val="18"/>
          <w:szCs w:val="18"/>
        </w:rPr>
        <w:t xml:space="preserve"> </w:t>
      </w:r>
      <w:r w:rsidRPr="001A562B">
        <w:rPr>
          <w:color w:val="231F20"/>
          <w:sz w:val="18"/>
          <w:szCs w:val="18"/>
        </w:rPr>
        <w:t>any</w:t>
      </w:r>
      <w:r w:rsidRPr="001A562B">
        <w:rPr>
          <w:color w:val="231F20"/>
          <w:spacing w:val="7"/>
          <w:sz w:val="18"/>
          <w:szCs w:val="18"/>
        </w:rPr>
        <w:t xml:space="preserve"> </w:t>
      </w:r>
      <w:r w:rsidRPr="001A562B">
        <w:rPr>
          <w:color w:val="231F20"/>
          <w:sz w:val="18"/>
          <w:szCs w:val="18"/>
        </w:rPr>
        <w:t>request</w:t>
      </w:r>
      <w:r w:rsidRPr="001A562B">
        <w:rPr>
          <w:color w:val="231F20"/>
          <w:spacing w:val="6"/>
          <w:sz w:val="18"/>
          <w:szCs w:val="18"/>
        </w:rPr>
        <w:t xml:space="preserve"> </w:t>
      </w:r>
      <w:r w:rsidRPr="001A562B">
        <w:rPr>
          <w:color w:val="231F20"/>
          <w:sz w:val="18"/>
          <w:szCs w:val="18"/>
        </w:rPr>
        <w:t>by</w:t>
      </w:r>
      <w:r w:rsidRPr="001A562B">
        <w:rPr>
          <w:color w:val="231F20"/>
          <w:spacing w:val="6"/>
          <w:sz w:val="18"/>
          <w:szCs w:val="18"/>
        </w:rPr>
        <w:t xml:space="preserve"> </w:t>
      </w:r>
      <w:r w:rsidRPr="001A562B">
        <w:rPr>
          <w:color w:val="231F20"/>
          <w:sz w:val="18"/>
          <w:szCs w:val="18"/>
        </w:rPr>
        <w:t>a</w:t>
      </w:r>
      <w:r w:rsidRPr="001A562B">
        <w:rPr>
          <w:color w:val="231F20"/>
          <w:spacing w:val="5"/>
          <w:sz w:val="18"/>
          <w:szCs w:val="18"/>
        </w:rPr>
        <w:t xml:space="preserve"> </w:t>
      </w:r>
      <w:r w:rsidRPr="001A562B">
        <w:rPr>
          <w:color w:val="231F20"/>
          <w:sz w:val="18"/>
          <w:szCs w:val="18"/>
        </w:rPr>
        <w:t>member</w:t>
      </w:r>
      <w:r w:rsidRPr="001A562B">
        <w:rPr>
          <w:color w:val="231F20"/>
          <w:spacing w:val="6"/>
          <w:sz w:val="18"/>
          <w:szCs w:val="18"/>
        </w:rPr>
        <w:t xml:space="preserve"> </w:t>
      </w:r>
      <w:r w:rsidRPr="001A562B">
        <w:rPr>
          <w:color w:val="231F20"/>
          <w:sz w:val="18"/>
          <w:szCs w:val="18"/>
        </w:rPr>
        <w:t>of</w:t>
      </w:r>
      <w:r w:rsidRPr="001A562B">
        <w:rPr>
          <w:color w:val="231F20"/>
          <w:spacing w:val="5"/>
          <w:sz w:val="18"/>
          <w:szCs w:val="18"/>
        </w:rPr>
        <w:t xml:space="preserve"> </w:t>
      </w:r>
      <w:r w:rsidRPr="001A562B">
        <w:rPr>
          <w:color w:val="231F20"/>
          <w:sz w:val="18"/>
          <w:szCs w:val="18"/>
        </w:rPr>
        <w:t>the</w:t>
      </w:r>
      <w:r w:rsidRPr="001A562B">
        <w:rPr>
          <w:color w:val="231F20"/>
          <w:spacing w:val="7"/>
          <w:sz w:val="18"/>
          <w:szCs w:val="18"/>
        </w:rPr>
        <w:t xml:space="preserve"> </w:t>
      </w:r>
      <w:r w:rsidRPr="001A562B">
        <w:rPr>
          <w:color w:val="231F20"/>
          <w:sz w:val="18"/>
          <w:szCs w:val="18"/>
        </w:rPr>
        <w:t>Association</w:t>
      </w:r>
      <w:r w:rsidRPr="001A562B">
        <w:rPr>
          <w:color w:val="231F20"/>
          <w:spacing w:val="5"/>
          <w:sz w:val="18"/>
          <w:szCs w:val="18"/>
        </w:rPr>
        <w:t xml:space="preserve"> </w:t>
      </w:r>
      <w:r w:rsidRPr="001A562B">
        <w:rPr>
          <w:color w:val="231F20"/>
          <w:sz w:val="18"/>
          <w:szCs w:val="18"/>
        </w:rPr>
        <w:t>or</w:t>
      </w:r>
      <w:r w:rsidRPr="001A562B">
        <w:rPr>
          <w:color w:val="231F20"/>
          <w:spacing w:val="6"/>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Commissioner duly</w:t>
      </w:r>
      <w:r w:rsidRPr="001A562B">
        <w:rPr>
          <w:color w:val="231F20"/>
          <w:spacing w:val="2"/>
          <w:sz w:val="18"/>
          <w:szCs w:val="18"/>
        </w:rPr>
        <w:t xml:space="preserve"> </w:t>
      </w:r>
      <w:r w:rsidRPr="001A562B">
        <w:rPr>
          <w:color w:val="231F20"/>
          <w:sz w:val="18"/>
          <w:szCs w:val="18"/>
        </w:rPr>
        <w:t>made</w:t>
      </w:r>
      <w:r w:rsidRPr="001A562B">
        <w:rPr>
          <w:color w:val="231F20"/>
          <w:spacing w:val="1"/>
          <w:sz w:val="18"/>
          <w:szCs w:val="18"/>
        </w:rPr>
        <w:t xml:space="preserve"> </w:t>
      </w:r>
      <w:r w:rsidRPr="001A562B">
        <w:rPr>
          <w:color w:val="231F20"/>
          <w:sz w:val="18"/>
          <w:szCs w:val="18"/>
        </w:rPr>
        <w:t>under</w:t>
      </w:r>
      <w:r w:rsidRPr="001A562B">
        <w:rPr>
          <w:color w:val="231F20"/>
          <w:spacing w:val="2"/>
          <w:sz w:val="18"/>
          <w:szCs w:val="18"/>
        </w:rPr>
        <w:t xml:space="preserve"> </w:t>
      </w:r>
      <w:r w:rsidRPr="001A562B">
        <w:rPr>
          <w:color w:val="231F20"/>
          <w:sz w:val="18"/>
          <w:szCs w:val="18"/>
        </w:rPr>
        <w:t>section 272</w:t>
      </w:r>
      <w:r w:rsidRPr="001A562B">
        <w:rPr>
          <w:color w:val="231F20"/>
          <w:spacing w:val="2"/>
          <w:sz w:val="18"/>
          <w:szCs w:val="18"/>
        </w:rPr>
        <w:t xml:space="preserve"> </w:t>
      </w:r>
      <w:r w:rsidRPr="001A562B">
        <w:rPr>
          <w:color w:val="231F20"/>
          <w:sz w:val="18"/>
          <w:szCs w:val="18"/>
        </w:rPr>
        <w:t>of</w:t>
      </w:r>
      <w:r w:rsidRPr="001A562B">
        <w:rPr>
          <w:color w:val="231F20"/>
          <w:spacing w:val="1"/>
          <w:sz w:val="18"/>
          <w:szCs w:val="18"/>
        </w:rPr>
        <w:t xml:space="preserve"> </w:t>
      </w:r>
      <w:r w:rsidRPr="001A562B">
        <w:rPr>
          <w:color w:val="231F20"/>
          <w:sz w:val="18"/>
          <w:szCs w:val="18"/>
        </w:rPr>
        <w:t>the</w:t>
      </w:r>
      <w:r w:rsidRPr="001A562B">
        <w:rPr>
          <w:color w:val="231F20"/>
          <w:spacing w:val="2"/>
          <w:sz w:val="18"/>
          <w:szCs w:val="18"/>
        </w:rPr>
        <w:t xml:space="preserve"> </w:t>
      </w:r>
      <w:r w:rsidRPr="001A562B">
        <w:rPr>
          <w:color w:val="231F20"/>
          <w:sz w:val="18"/>
          <w:szCs w:val="18"/>
        </w:rPr>
        <w:t>RO</w:t>
      </w:r>
      <w:r w:rsidRPr="001A562B">
        <w:rPr>
          <w:color w:val="231F20"/>
          <w:spacing w:val="2"/>
          <w:sz w:val="18"/>
          <w:szCs w:val="18"/>
        </w:rPr>
        <w:t xml:space="preserve"> </w:t>
      </w:r>
      <w:r w:rsidRPr="001A562B">
        <w:rPr>
          <w:color w:val="231F20"/>
          <w:sz w:val="18"/>
          <w:szCs w:val="18"/>
        </w:rPr>
        <w:t>Act;</w:t>
      </w:r>
      <w:r w:rsidRPr="001A562B">
        <w:rPr>
          <w:color w:val="231F20"/>
          <w:spacing w:val="1"/>
          <w:sz w:val="18"/>
          <w:szCs w:val="18"/>
        </w:rPr>
        <w:t xml:space="preserve"> </w:t>
      </w:r>
      <w:r w:rsidRPr="001A562B">
        <w:rPr>
          <w:color w:val="231F20"/>
          <w:sz w:val="18"/>
          <w:szCs w:val="18"/>
        </w:rPr>
        <w:t>and</w:t>
      </w:r>
    </w:p>
    <w:p w14:paraId="7EE7849E" w14:textId="426F8E51" w:rsidR="00023FD8" w:rsidRPr="001A562B" w:rsidRDefault="00023FD8" w:rsidP="00AC4046">
      <w:pPr>
        <w:pStyle w:val="ListParagraph"/>
        <w:widowControl w:val="0"/>
        <w:numPr>
          <w:ilvl w:val="1"/>
          <w:numId w:val="44"/>
        </w:numPr>
        <w:tabs>
          <w:tab w:val="left" w:pos="1917"/>
          <w:tab w:val="left" w:pos="1919"/>
        </w:tabs>
        <w:autoSpaceDE w:val="0"/>
        <w:autoSpaceDN w:val="0"/>
        <w:spacing w:before="49" w:after="0" w:line="261" w:lineRule="auto"/>
        <w:ind w:right="699"/>
        <w:contextualSpacing w:val="0"/>
        <w:rPr>
          <w:sz w:val="18"/>
          <w:szCs w:val="18"/>
        </w:rPr>
      </w:pPr>
      <w:r w:rsidRPr="001A562B">
        <w:rPr>
          <w:color w:val="231F20"/>
          <w:sz w:val="18"/>
          <w:szCs w:val="18"/>
        </w:rPr>
        <w:t>no</w:t>
      </w:r>
      <w:r w:rsidRPr="001A562B">
        <w:rPr>
          <w:color w:val="231F20"/>
          <w:spacing w:val="4"/>
          <w:sz w:val="18"/>
          <w:szCs w:val="18"/>
        </w:rPr>
        <w:t xml:space="preserve"> </w:t>
      </w:r>
      <w:r w:rsidRPr="001A562B">
        <w:rPr>
          <w:color w:val="231F20"/>
          <w:sz w:val="18"/>
          <w:szCs w:val="18"/>
        </w:rPr>
        <w:t>order</w:t>
      </w:r>
      <w:r w:rsidRPr="001A562B">
        <w:rPr>
          <w:color w:val="231F20"/>
          <w:spacing w:val="7"/>
          <w:sz w:val="18"/>
          <w:szCs w:val="18"/>
        </w:rPr>
        <w:t xml:space="preserve"> </w:t>
      </w:r>
      <w:r w:rsidRPr="001A562B">
        <w:rPr>
          <w:color w:val="231F20"/>
          <w:sz w:val="18"/>
          <w:szCs w:val="18"/>
        </w:rPr>
        <w:t>for</w:t>
      </w:r>
      <w:r w:rsidRPr="001A562B">
        <w:rPr>
          <w:color w:val="231F20"/>
          <w:spacing w:val="7"/>
          <w:sz w:val="18"/>
          <w:szCs w:val="18"/>
        </w:rPr>
        <w:t xml:space="preserve"> </w:t>
      </w:r>
      <w:r w:rsidRPr="001A562B">
        <w:rPr>
          <w:color w:val="231F20"/>
          <w:sz w:val="18"/>
          <w:szCs w:val="18"/>
        </w:rPr>
        <w:t>inspection</w:t>
      </w:r>
      <w:r w:rsidRPr="001A562B">
        <w:rPr>
          <w:color w:val="231F20"/>
          <w:spacing w:val="6"/>
          <w:sz w:val="18"/>
          <w:szCs w:val="18"/>
        </w:rPr>
        <w:t xml:space="preserve"> </w:t>
      </w:r>
      <w:r w:rsidRPr="001A562B">
        <w:rPr>
          <w:color w:val="231F20"/>
          <w:sz w:val="18"/>
          <w:szCs w:val="18"/>
        </w:rPr>
        <w:t>of</w:t>
      </w:r>
      <w:r w:rsidRPr="001A562B">
        <w:rPr>
          <w:color w:val="231F20"/>
          <w:spacing w:val="6"/>
          <w:sz w:val="18"/>
          <w:szCs w:val="18"/>
        </w:rPr>
        <w:t xml:space="preserve"> </w:t>
      </w:r>
      <w:r w:rsidRPr="001A562B">
        <w:rPr>
          <w:color w:val="231F20"/>
          <w:sz w:val="18"/>
          <w:szCs w:val="18"/>
        </w:rPr>
        <w:t>financial</w:t>
      </w:r>
      <w:r w:rsidRPr="001A562B">
        <w:rPr>
          <w:color w:val="231F20"/>
          <w:spacing w:val="7"/>
          <w:sz w:val="18"/>
          <w:szCs w:val="18"/>
        </w:rPr>
        <w:t xml:space="preserve"> </w:t>
      </w:r>
      <w:r w:rsidRPr="001A562B">
        <w:rPr>
          <w:color w:val="231F20"/>
          <w:sz w:val="18"/>
          <w:szCs w:val="18"/>
        </w:rPr>
        <w:t>records</w:t>
      </w:r>
      <w:r w:rsidRPr="001A562B">
        <w:rPr>
          <w:color w:val="231F20"/>
          <w:spacing w:val="7"/>
          <w:sz w:val="18"/>
          <w:szCs w:val="18"/>
        </w:rPr>
        <w:t xml:space="preserve"> </w:t>
      </w:r>
      <w:r w:rsidRPr="001A562B">
        <w:rPr>
          <w:color w:val="231F20"/>
          <w:sz w:val="18"/>
          <w:szCs w:val="18"/>
        </w:rPr>
        <w:t>has</w:t>
      </w:r>
      <w:r w:rsidRPr="001A562B">
        <w:rPr>
          <w:color w:val="231F20"/>
          <w:spacing w:val="7"/>
          <w:sz w:val="18"/>
          <w:szCs w:val="18"/>
        </w:rPr>
        <w:t xml:space="preserve"> </w:t>
      </w:r>
      <w:r w:rsidRPr="001A562B">
        <w:rPr>
          <w:color w:val="231F20"/>
          <w:sz w:val="18"/>
          <w:szCs w:val="18"/>
        </w:rPr>
        <w:t>been</w:t>
      </w:r>
      <w:r w:rsidRPr="001A562B">
        <w:rPr>
          <w:color w:val="231F20"/>
          <w:spacing w:val="6"/>
          <w:sz w:val="18"/>
          <w:szCs w:val="18"/>
        </w:rPr>
        <w:t xml:space="preserve"> </w:t>
      </w:r>
      <w:r w:rsidRPr="001A562B">
        <w:rPr>
          <w:color w:val="231F20"/>
          <w:sz w:val="18"/>
          <w:szCs w:val="18"/>
        </w:rPr>
        <w:t>made</w:t>
      </w:r>
      <w:r w:rsidRPr="001A562B">
        <w:rPr>
          <w:color w:val="231F20"/>
          <w:spacing w:val="7"/>
          <w:sz w:val="18"/>
          <w:szCs w:val="18"/>
        </w:rPr>
        <w:t xml:space="preserve"> </w:t>
      </w:r>
      <w:r w:rsidRPr="001A562B">
        <w:rPr>
          <w:color w:val="231F20"/>
          <w:sz w:val="18"/>
          <w:szCs w:val="18"/>
        </w:rPr>
        <w:t>by</w:t>
      </w:r>
      <w:r w:rsidRPr="001A562B">
        <w:rPr>
          <w:color w:val="231F20"/>
          <w:spacing w:val="6"/>
          <w:sz w:val="18"/>
          <w:szCs w:val="18"/>
        </w:rPr>
        <w:t xml:space="preserve"> </w:t>
      </w:r>
      <w:r w:rsidRPr="001A562B">
        <w:rPr>
          <w:color w:val="231F20"/>
          <w:sz w:val="18"/>
          <w:szCs w:val="18"/>
        </w:rPr>
        <w:t>the</w:t>
      </w:r>
      <w:r w:rsidRPr="001A562B">
        <w:rPr>
          <w:color w:val="231F20"/>
          <w:spacing w:val="8"/>
          <w:sz w:val="18"/>
          <w:szCs w:val="18"/>
        </w:rPr>
        <w:t xml:space="preserve"> </w:t>
      </w:r>
      <w:r w:rsidRPr="001A562B">
        <w:rPr>
          <w:color w:val="231F20"/>
          <w:sz w:val="18"/>
          <w:szCs w:val="18"/>
        </w:rPr>
        <w:t>Fair</w:t>
      </w:r>
      <w:r w:rsidRPr="001A562B">
        <w:rPr>
          <w:color w:val="231F20"/>
          <w:spacing w:val="6"/>
          <w:sz w:val="18"/>
          <w:szCs w:val="18"/>
        </w:rPr>
        <w:t xml:space="preserve"> </w:t>
      </w:r>
      <w:r w:rsidRPr="001A562B">
        <w:rPr>
          <w:color w:val="231F20"/>
          <w:sz w:val="18"/>
          <w:szCs w:val="18"/>
        </w:rPr>
        <w:t>Work</w:t>
      </w:r>
      <w:r w:rsidRPr="001A562B">
        <w:rPr>
          <w:color w:val="231F20"/>
          <w:spacing w:val="6"/>
          <w:sz w:val="18"/>
          <w:szCs w:val="18"/>
        </w:rPr>
        <w:t xml:space="preserve"> </w:t>
      </w:r>
      <w:r w:rsidRPr="001A562B">
        <w:rPr>
          <w:color w:val="231F20"/>
          <w:sz w:val="18"/>
          <w:szCs w:val="18"/>
        </w:rPr>
        <w:t>Commission</w:t>
      </w:r>
      <w:r w:rsidRPr="001A562B">
        <w:rPr>
          <w:color w:val="231F20"/>
          <w:spacing w:val="1"/>
          <w:sz w:val="18"/>
          <w:szCs w:val="18"/>
        </w:rPr>
        <w:t xml:space="preserve"> </w:t>
      </w:r>
      <w:r w:rsidRPr="001A562B">
        <w:rPr>
          <w:color w:val="231F20"/>
          <w:sz w:val="18"/>
          <w:szCs w:val="18"/>
        </w:rPr>
        <w:t>under section</w:t>
      </w:r>
      <w:r w:rsidRPr="001A562B">
        <w:rPr>
          <w:color w:val="231F20"/>
          <w:spacing w:val="-1"/>
          <w:sz w:val="18"/>
          <w:szCs w:val="18"/>
        </w:rPr>
        <w:t xml:space="preserve"> </w:t>
      </w:r>
      <w:r w:rsidRPr="001A562B">
        <w:rPr>
          <w:color w:val="231F20"/>
          <w:sz w:val="18"/>
          <w:szCs w:val="18"/>
        </w:rPr>
        <w:t>273</w:t>
      </w:r>
      <w:r w:rsidRPr="001A562B">
        <w:rPr>
          <w:color w:val="231F20"/>
          <w:spacing w:val="1"/>
          <w:sz w:val="18"/>
          <w:szCs w:val="18"/>
        </w:rPr>
        <w:t xml:space="preserve"> </w:t>
      </w:r>
      <w:r w:rsidRPr="001A562B">
        <w:rPr>
          <w:color w:val="231F20"/>
          <w:sz w:val="18"/>
          <w:szCs w:val="18"/>
        </w:rPr>
        <w:t>of</w:t>
      </w:r>
      <w:r w:rsidRPr="001A562B">
        <w:rPr>
          <w:color w:val="231F20"/>
          <w:spacing w:val="-1"/>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RO</w:t>
      </w:r>
      <w:r w:rsidRPr="001A562B">
        <w:rPr>
          <w:color w:val="231F20"/>
          <w:spacing w:val="1"/>
          <w:sz w:val="18"/>
          <w:szCs w:val="18"/>
        </w:rPr>
        <w:t xml:space="preserve"> </w:t>
      </w:r>
      <w:r w:rsidRPr="001A562B">
        <w:rPr>
          <w:color w:val="231F20"/>
          <w:sz w:val="18"/>
          <w:szCs w:val="18"/>
        </w:rPr>
        <w:t>Act.</w:t>
      </w:r>
    </w:p>
    <w:p w14:paraId="12D78CC6" w14:textId="197F15F4" w:rsidR="00023FD8" w:rsidRPr="001A562B" w:rsidRDefault="00023FD8">
      <w:pPr>
        <w:spacing w:before="65"/>
        <w:ind w:left="202"/>
        <w:rPr>
          <w:sz w:val="18"/>
          <w:szCs w:val="18"/>
        </w:rPr>
      </w:pPr>
      <w:r w:rsidRPr="001A562B">
        <w:rPr>
          <w:color w:val="231F20"/>
          <w:sz w:val="18"/>
          <w:szCs w:val="18"/>
        </w:rPr>
        <w:t>This</w:t>
      </w:r>
      <w:r w:rsidRPr="001A562B">
        <w:rPr>
          <w:color w:val="231F20"/>
          <w:spacing w:val="7"/>
          <w:sz w:val="18"/>
          <w:szCs w:val="18"/>
        </w:rPr>
        <w:t xml:space="preserve"> </w:t>
      </w:r>
      <w:r w:rsidRPr="001A562B">
        <w:rPr>
          <w:color w:val="231F20"/>
          <w:sz w:val="18"/>
          <w:szCs w:val="18"/>
        </w:rPr>
        <w:t>declaration</w:t>
      </w:r>
      <w:r w:rsidRPr="001A562B">
        <w:rPr>
          <w:color w:val="231F20"/>
          <w:spacing w:val="7"/>
          <w:sz w:val="18"/>
          <w:szCs w:val="18"/>
        </w:rPr>
        <w:t xml:space="preserve"> </w:t>
      </w:r>
      <w:r w:rsidRPr="001A562B">
        <w:rPr>
          <w:color w:val="231F20"/>
          <w:sz w:val="18"/>
          <w:szCs w:val="18"/>
        </w:rPr>
        <w:t>is</w:t>
      </w:r>
      <w:r w:rsidRPr="001A562B">
        <w:rPr>
          <w:color w:val="231F20"/>
          <w:spacing w:val="8"/>
          <w:sz w:val="18"/>
          <w:szCs w:val="18"/>
        </w:rPr>
        <w:t xml:space="preserve"> </w:t>
      </w:r>
      <w:r w:rsidRPr="001A562B">
        <w:rPr>
          <w:color w:val="231F20"/>
          <w:sz w:val="18"/>
          <w:szCs w:val="18"/>
        </w:rPr>
        <w:t>made</w:t>
      </w:r>
      <w:r w:rsidRPr="001A562B">
        <w:rPr>
          <w:color w:val="231F20"/>
          <w:spacing w:val="8"/>
          <w:sz w:val="18"/>
          <w:szCs w:val="18"/>
        </w:rPr>
        <w:t xml:space="preserve"> </w:t>
      </w:r>
      <w:r w:rsidRPr="001A562B">
        <w:rPr>
          <w:color w:val="231F20"/>
          <w:sz w:val="18"/>
          <w:szCs w:val="18"/>
        </w:rPr>
        <w:t>in</w:t>
      </w:r>
      <w:r w:rsidRPr="001A562B">
        <w:rPr>
          <w:color w:val="231F20"/>
          <w:spacing w:val="6"/>
          <w:sz w:val="18"/>
          <w:szCs w:val="18"/>
        </w:rPr>
        <w:t xml:space="preserve"> </w:t>
      </w:r>
      <w:r w:rsidRPr="001A562B">
        <w:rPr>
          <w:color w:val="231F20"/>
          <w:sz w:val="18"/>
          <w:szCs w:val="18"/>
        </w:rPr>
        <w:t>accordance</w:t>
      </w:r>
      <w:r w:rsidRPr="001A562B">
        <w:rPr>
          <w:color w:val="231F20"/>
          <w:spacing w:val="8"/>
          <w:sz w:val="18"/>
          <w:szCs w:val="18"/>
        </w:rPr>
        <w:t xml:space="preserve"> </w:t>
      </w:r>
      <w:r w:rsidRPr="001A562B">
        <w:rPr>
          <w:color w:val="231F20"/>
          <w:sz w:val="18"/>
          <w:szCs w:val="18"/>
        </w:rPr>
        <w:t>with</w:t>
      </w:r>
      <w:r w:rsidRPr="001A562B">
        <w:rPr>
          <w:color w:val="231F20"/>
          <w:spacing w:val="8"/>
          <w:sz w:val="18"/>
          <w:szCs w:val="18"/>
        </w:rPr>
        <w:t xml:space="preserve"> </w:t>
      </w:r>
      <w:r w:rsidRPr="001A562B">
        <w:rPr>
          <w:color w:val="231F20"/>
          <w:sz w:val="18"/>
          <w:szCs w:val="18"/>
        </w:rPr>
        <w:t>a</w:t>
      </w:r>
      <w:r w:rsidRPr="001A562B">
        <w:rPr>
          <w:color w:val="231F20"/>
          <w:spacing w:val="7"/>
          <w:sz w:val="18"/>
          <w:szCs w:val="18"/>
        </w:rPr>
        <w:t xml:space="preserve"> </w:t>
      </w:r>
      <w:r w:rsidRPr="001A562B">
        <w:rPr>
          <w:color w:val="231F20"/>
          <w:sz w:val="18"/>
          <w:szCs w:val="18"/>
        </w:rPr>
        <w:t>resolution</w:t>
      </w:r>
      <w:r w:rsidRPr="001A562B">
        <w:rPr>
          <w:color w:val="231F20"/>
          <w:spacing w:val="6"/>
          <w:sz w:val="18"/>
          <w:szCs w:val="18"/>
        </w:rPr>
        <w:t xml:space="preserve"> </w:t>
      </w:r>
      <w:r w:rsidRPr="001A562B">
        <w:rPr>
          <w:color w:val="231F20"/>
          <w:sz w:val="18"/>
          <w:szCs w:val="18"/>
        </w:rPr>
        <w:t>of</w:t>
      </w:r>
      <w:r w:rsidRPr="001A562B">
        <w:rPr>
          <w:color w:val="231F20"/>
          <w:spacing w:val="7"/>
          <w:sz w:val="18"/>
          <w:szCs w:val="18"/>
        </w:rPr>
        <w:t xml:space="preserve"> </w:t>
      </w:r>
      <w:r w:rsidRPr="001A562B">
        <w:rPr>
          <w:color w:val="231F20"/>
          <w:sz w:val="18"/>
          <w:szCs w:val="18"/>
        </w:rPr>
        <w:t>the</w:t>
      </w:r>
      <w:r w:rsidRPr="001A562B">
        <w:rPr>
          <w:color w:val="231F20"/>
          <w:spacing w:val="9"/>
          <w:sz w:val="18"/>
          <w:szCs w:val="18"/>
        </w:rPr>
        <w:t xml:space="preserve"> </w:t>
      </w:r>
      <w:r w:rsidRPr="001A562B">
        <w:rPr>
          <w:color w:val="231F20"/>
          <w:sz w:val="18"/>
          <w:szCs w:val="18"/>
        </w:rPr>
        <w:t>Committee</w:t>
      </w:r>
      <w:r w:rsidRPr="001A562B">
        <w:rPr>
          <w:color w:val="231F20"/>
          <w:spacing w:val="8"/>
          <w:sz w:val="18"/>
          <w:szCs w:val="18"/>
        </w:rPr>
        <w:t xml:space="preserve"> </w:t>
      </w:r>
      <w:r w:rsidRPr="001A562B">
        <w:rPr>
          <w:color w:val="231F20"/>
          <w:sz w:val="18"/>
          <w:szCs w:val="18"/>
        </w:rPr>
        <w:t>of</w:t>
      </w:r>
      <w:r w:rsidRPr="001A562B">
        <w:rPr>
          <w:color w:val="231F20"/>
          <w:spacing w:val="7"/>
          <w:sz w:val="18"/>
          <w:szCs w:val="18"/>
        </w:rPr>
        <w:t xml:space="preserve"> </w:t>
      </w:r>
      <w:r w:rsidRPr="001A562B">
        <w:rPr>
          <w:color w:val="231F20"/>
          <w:sz w:val="18"/>
          <w:szCs w:val="18"/>
        </w:rPr>
        <w:t>Management.</w:t>
      </w:r>
    </w:p>
    <w:p w14:paraId="724046A4" w14:textId="77777777" w:rsidR="00023FD8" w:rsidRPr="001A562B" w:rsidRDefault="00023FD8">
      <w:pPr>
        <w:pStyle w:val="BodyText"/>
        <w:rPr>
          <w:sz w:val="18"/>
          <w:szCs w:val="18"/>
        </w:rPr>
      </w:pPr>
    </w:p>
    <w:p w14:paraId="26E3030E" w14:textId="77777777" w:rsidR="00023FD8" w:rsidRPr="001A562B" w:rsidRDefault="00023FD8">
      <w:pPr>
        <w:pStyle w:val="BodyText"/>
        <w:spacing w:before="2"/>
        <w:rPr>
          <w:sz w:val="18"/>
          <w:szCs w:val="18"/>
        </w:rPr>
      </w:pPr>
    </w:p>
    <w:p w14:paraId="66D25A65" w14:textId="203FB000" w:rsidR="00AC4046" w:rsidRPr="001A562B" w:rsidRDefault="00EB79DE" w:rsidP="00AC4046">
      <w:pPr>
        <w:spacing w:after="0" w:line="240" w:lineRule="auto"/>
        <w:ind w:left="202" w:right="6178"/>
        <w:rPr>
          <w:color w:val="231F20"/>
          <w:spacing w:val="10"/>
          <w:sz w:val="18"/>
          <w:szCs w:val="18"/>
        </w:rPr>
      </w:pPr>
      <w:r>
        <w:rPr>
          <w:sz w:val="18"/>
          <w:szCs w:val="18"/>
        </w:rPr>
        <w:pict w14:anchorId="0D7BD5A6">
          <v:group id="docshapegroup7" o:spid="_x0000_s1045" style="position:absolute;left:0;text-align:left;margin-left:259.95pt;margin-top:4.75pt;width:158.15pt;height:116.4pt;z-index:251705344;mso-position-horizontal-relative:page" coordorigin="4389,450" coordsize="3163,2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46" type="#_x0000_t75" style="position:absolute;left:4978;top:449;width:1938;height:1165">
              <v:imagedata r:id="rId31" o:title=""/>
            </v:shape>
            <v:shape id="docshape9" o:spid="_x0000_s1047" type="#_x0000_t75" style="position:absolute;left:4388;top:1522;width:3163;height:1255">
              <v:imagedata r:id="rId32" o:title=""/>
            </v:shape>
            <w10:wrap anchorx="page"/>
          </v:group>
        </w:pict>
      </w:r>
      <w:r w:rsidR="00023FD8" w:rsidRPr="001A562B">
        <w:rPr>
          <w:color w:val="231F20"/>
          <w:sz w:val="18"/>
          <w:szCs w:val="18"/>
        </w:rPr>
        <w:t>Signature</w:t>
      </w:r>
      <w:r w:rsidR="00023FD8" w:rsidRPr="001A562B">
        <w:rPr>
          <w:color w:val="231F20"/>
          <w:spacing w:val="12"/>
          <w:sz w:val="18"/>
          <w:szCs w:val="18"/>
        </w:rPr>
        <w:t xml:space="preserve"> </w:t>
      </w:r>
      <w:r w:rsidR="00023FD8" w:rsidRPr="001A562B">
        <w:rPr>
          <w:color w:val="231F20"/>
          <w:sz w:val="18"/>
          <w:szCs w:val="18"/>
        </w:rPr>
        <w:t>of</w:t>
      </w:r>
      <w:r w:rsidR="00023FD8" w:rsidRPr="001A562B">
        <w:rPr>
          <w:color w:val="231F20"/>
          <w:spacing w:val="9"/>
          <w:sz w:val="18"/>
          <w:szCs w:val="18"/>
        </w:rPr>
        <w:t xml:space="preserve"> </w:t>
      </w:r>
      <w:r w:rsidR="00023FD8" w:rsidRPr="001A562B">
        <w:rPr>
          <w:color w:val="231F20"/>
          <w:sz w:val="18"/>
          <w:szCs w:val="18"/>
        </w:rPr>
        <w:t>designated</w:t>
      </w:r>
      <w:r w:rsidR="00023FD8" w:rsidRPr="001A562B">
        <w:rPr>
          <w:color w:val="231F20"/>
          <w:spacing w:val="10"/>
          <w:sz w:val="18"/>
          <w:szCs w:val="18"/>
        </w:rPr>
        <w:t xml:space="preserve"> </w:t>
      </w:r>
    </w:p>
    <w:p w14:paraId="4D47FB4C" w14:textId="13D80A75" w:rsidR="00AC4046" w:rsidRPr="001A562B" w:rsidRDefault="00023FD8" w:rsidP="00AC4046">
      <w:pPr>
        <w:spacing w:after="0" w:line="444" w:lineRule="auto"/>
        <w:ind w:left="202" w:right="6178"/>
        <w:rPr>
          <w:color w:val="231F20"/>
          <w:sz w:val="18"/>
          <w:szCs w:val="18"/>
        </w:rPr>
      </w:pPr>
      <w:r w:rsidRPr="001A562B">
        <w:rPr>
          <w:color w:val="231F20"/>
          <w:sz w:val="18"/>
          <w:szCs w:val="18"/>
        </w:rPr>
        <w:t>officer:</w:t>
      </w:r>
    </w:p>
    <w:p w14:paraId="6DF90521" w14:textId="2EE2C90E" w:rsidR="00023FD8" w:rsidRPr="001A562B" w:rsidRDefault="00023FD8" w:rsidP="00AC4046">
      <w:pPr>
        <w:spacing w:line="444" w:lineRule="auto"/>
        <w:ind w:left="202" w:right="6178"/>
        <w:rPr>
          <w:sz w:val="18"/>
          <w:szCs w:val="18"/>
        </w:rPr>
      </w:pPr>
      <w:r w:rsidRPr="001A562B">
        <w:rPr>
          <w:color w:val="231F20"/>
          <w:spacing w:val="-40"/>
          <w:sz w:val="18"/>
          <w:szCs w:val="18"/>
        </w:rPr>
        <w:t xml:space="preserve"> </w:t>
      </w:r>
      <w:r w:rsidRPr="001A562B">
        <w:rPr>
          <w:color w:val="231F20"/>
          <w:sz w:val="18"/>
          <w:szCs w:val="18"/>
        </w:rPr>
        <w:t>President-</w:t>
      </w:r>
      <w:r w:rsidRPr="001A562B">
        <w:rPr>
          <w:color w:val="231F20"/>
          <w:spacing w:val="3"/>
          <w:sz w:val="18"/>
          <w:szCs w:val="18"/>
        </w:rPr>
        <w:t xml:space="preserve"> </w:t>
      </w:r>
      <w:r w:rsidRPr="001A562B">
        <w:rPr>
          <w:color w:val="231F20"/>
          <w:sz w:val="18"/>
          <w:szCs w:val="18"/>
        </w:rPr>
        <w:t>Deborah</w:t>
      </w:r>
      <w:r w:rsidRPr="001A562B">
        <w:rPr>
          <w:color w:val="231F20"/>
          <w:spacing w:val="3"/>
          <w:sz w:val="18"/>
          <w:szCs w:val="18"/>
        </w:rPr>
        <w:t xml:space="preserve"> </w:t>
      </w:r>
      <w:r w:rsidRPr="001A562B">
        <w:rPr>
          <w:color w:val="231F20"/>
          <w:sz w:val="18"/>
          <w:szCs w:val="18"/>
        </w:rPr>
        <w:t>Ponting</w:t>
      </w:r>
    </w:p>
    <w:p w14:paraId="2293CC0A" w14:textId="77777777" w:rsidR="00AC4046" w:rsidRPr="001A562B" w:rsidRDefault="00023FD8" w:rsidP="00AC4046">
      <w:pPr>
        <w:spacing w:after="0" w:line="240" w:lineRule="auto"/>
        <w:ind w:left="202" w:right="6319"/>
        <w:rPr>
          <w:color w:val="231F20"/>
          <w:spacing w:val="10"/>
          <w:sz w:val="18"/>
          <w:szCs w:val="18"/>
        </w:rPr>
      </w:pPr>
      <w:r w:rsidRPr="001A562B">
        <w:rPr>
          <w:color w:val="231F20"/>
          <w:sz w:val="18"/>
          <w:szCs w:val="18"/>
        </w:rPr>
        <w:t>Signature</w:t>
      </w:r>
      <w:r w:rsidRPr="001A562B">
        <w:rPr>
          <w:color w:val="231F20"/>
          <w:spacing w:val="12"/>
          <w:sz w:val="18"/>
          <w:szCs w:val="18"/>
        </w:rPr>
        <w:t xml:space="preserve"> </w:t>
      </w:r>
      <w:r w:rsidRPr="001A562B">
        <w:rPr>
          <w:color w:val="231F20"/>
          <w:sz w:val="18"/>
          <w:szCs w:val="18"/>
        </w:rPr>
        <w:t>of</w:t>
      </w:r>
      <w:r w:rsidRPr="001A562B">
        <w:rPr>
          <w:color w:val="231F20"/>
          <w:spacing w:val="9"/>
          <w:sz w:val="18"/>
          <w:szCs w:val="18"/>
        </w:rPr>
        <w:t xml:space="preserve"> </w:t>
      </w:r>
      <w:r w:rsidRPr="001A562B">
        <w:rPr>
          <w:color w:val="231F20"/>
          <w:sz w:val="18"/>
          <w:szCs w:val="18"/>
        </w:rPr>
        <w:t>designated</w:t>
      </w:r>
      <w:r w:rsidRPr="001A562B">
        <w:rPr>
          <w:color w:val="231F20"/>
          <w:spacing w:val="10"/>
          <w:sz w:val="18"/>
          <w:szCs w:val="18"/>
        </w:rPr>
        <w:t xml:space="preserve"> </w:t>
      </w:r>
    </w:p>
    <w:p w14:paraId="033BEDCC" w14:textId="77777777" w:rsidR="00AC4046" w:rsidRPr="001A562B" w:rsidRDefault="00023FD8" w:rsidP="00AC4046">
      <w:pPr>
        <w:spacing w:after="0" w:line="444" w:lineRule="auto"/>
        <w:ind w:left="202" w:right="6319"/>
        <w:rPr>
          <w:color w:val="231F20"/>
          <w:sz w:val="18"/>
          <w:szCs w:val="18"/>
        </w:rPr>
      </w:pPr>
      <w:r w:rsidRPr="001A562B">
        <w:rPr>
          <w:color w:val="231F20"/>
          <w:sz w:val="18"/>
          <w:szCs w:val="18"/>
        </w:rPr>
        <w:t>officer:</w:t>
      </w:r>
    </w:p>
    <w:p w14:paraId="0546A30D" w14:textId="1B07545B" w:rsidR="00023FD8" w:rsidRPr="001A562B" w:rsidRDefault="00023FD8" w:rsidP="00AC4046">
      <w:pPr>
        <w:spacing w:before="77" w:line="444" w:lineRule="auto"/>
        <w:ind w:left="202" w:right="6319"/>
        <w:rPr>
          <w:sz w:val="18"/>
          <w:szCs w:val="18"/>
        </w:rPr>
      </w:pPr>
      <w:r w:rsidRPr="001A562B">
        <w:rPr>
          <w:color w:val="231F20"/>
          <w:spacing w:val="-40"/>
          <w:sz w:val="18"/>
          <w:szCs w:val="18"/>
        </w:rPr>
        <w:t xml:space="preserve"> </w:t>
      </w:r>
      <w:r w:rsidRPr="001A562B">
        <w:rPr>
          <w:color w:val="231F20"/>
          <w:sz w:val="18"/>
          <w:szCs w:val="18"/>
        </w:rPr>
        <w:t>Treasurer</w:t>
      </w:r>
      <w:r w:rsidRPr="001A562B">
        <w:rPr>
          <w:color w:val="231F20"/>
          <w:spacing w:val="2"/>
          <w:sz w:val="18"/>
          <w:szCs w:val="18"/>
        </w:rPr>
        <w:t xml:space="preserve"> </w:t>
      </w:r>
      <w:r w:rsidRPr="001A562B">
        <w:rPr>
          <w:color w:val="231F20"/>
          <w:sz w:val="18"/>
          <w:szCs w:val="18"/>
        </w:rPr>
        <w:t>-</w:t>
      </w:r>
      <w:r w:rsidRPr="001A562B">
        <w:rPr>
          <w:color w:val="231F20"/>
          <w:spacing w:val="1"/>
          <w:sz w:val="18"/>
          <w:szCs w:val="18"/>
        </w:rPr>
        <w:t xml:space="preserve"> </w:t>
      </w:r>
      <w:r w:rsidRPr="001A562B">
        <w:rPr>
          <w:color w:val="231F20"/>
          <w:sz w:val="18"/>
          <w:szCs w:val="18"/>
        </w:rPr>
        <w:t>Lyanna</w:t>
      </w:r>
      <w:r w:rsidRPr="001A562B">
        <w:rPr>
          <w:color w:val="231F20"/>
          <w:spacing w:val="2"/>
          <w:sz w:val="18"/>
          <w:szCs w:val="18"/>
        </w:rPr>
        <w:t xml:space="preserve"> </w:t>
      </w:r>
      <w:r w:rsidR="00AC4046" w:rsidRPr="001A562B">
        <w:rPr>
          <w:color w:val="231F20"/>
          <w:spacing w:val="2"/>
          <w:sz w:val="18"/>
          <w:szCs w:val="18"/>
        </w:rPr>
        <w:t>G</w:t>
      </w:r>
      <w:r w:rsidRPr="001A562B">
        <w:rPr>
          <w:color w:val="231F20"/>
          <w:sz w:val="18"/>
          <w:szCs w:val="18"/>
        </w:rPr>
        <w:t>eorge</w:t>
      </w:r>
    </w:p>
    <w:p w14:paraId="01E9D81B" w14:textId="77777777" w:rsidR="00023FD8" w:rsidRPr="001A562B" w:rsidRDefault="00023FD8">
      <w:pPr>
        <w:spacing w:line="444" w:lineRule="auto"/>
        <w:rPr>
          <w:sz w:val="18"/>
          <w:szCs w:val="18"/>
        </w:rPr>
        <w:sectPr w:rsidR="00023FD8" w:rsidRPr="001A562B">
          <w:headerReference w:type="default" r:id="rId33"/>
          <w:footerReference w:type="default" r:id="rId34"/>
          <w:pgSz w:w="12240" w:h="15840"/>
          <w:pgMar w:top="640" w:right="1340" w:bottom="580" w:left="1320" w:header="451" w:footer="383" w:gutter="0"/>
          <w:pgNumType w:start="4"/>
          <w:cols w:space="720"/>
        </w:sectPr>
      </w:pPr>
    </w:p>
    <w:p w14:paraId="69522ECE" w14:textId="77777777" w:rsidR="00023FD8" w:rsidRPr="001A562B" w:rsidRDefault="00023FD8">
      <w:pPr>
        <w:pStyle w:val="BodyText"/>
        <w:rPr>
          <w:sz w:val="18"/>
          <w:szCs w:val="18"/>
        </w:rPr>
      </w:pPr>
    </w:p>
    <w:p w14:paraId="67F037D3" w14:textId="77777777" w:rsidR="001A562B" w:rsidRDefault="00023FD8" w:rsidP="001A562B">
      <w:pPr>
        <w:pStyle w:val="Heading2"/>
        <w:spacing w:before="0" w:line="240" w:lineRule="auto"/>
        <w:ind w:left="2552" w:right="2634"/>
        <w:jc w:val="center"/>
        <w:rPr>
          <w:color w:val="231F20"/>
          <w:sz w:val="18"/>
          <w:szCs w:val="18"/>
        </w:rPr>
      </w:pPr>
      <w:r w:rsidRPr="001A562B">
        <w:rPr>
          <w:color w:val="231F20"/>
          <w:sz w:val="18"/>
          <w:szCs w:val="18"/>
        </w:rPr>
        <w:t xml:space="preserve">REPORT REQUIRED UNDER SUBSECTION 255(2A) </w:t>
      </w:r>
    </w:p>
    <w:p w14:paraId="10DA7F89" w14:textId="5A2210ED" w:rsidR="00023FD8" w:rsidRPr="001A562B" w:rsidRDefault="00023FD8" w:rsidP="001A562B">
      <w:pPr>
        <w:pStyle w:val="Heading2"/>
        <w:spacing w:before="0" w:line="240" w:lineRule="auto"/>
        <w:ind w:left="2552" w:right="2634"/>
        <w:jc w:val="center"/>
        <w:rPr>
          <w:color w:val="231F20"/>
          <w:sz w:val="18"/>
          <w:szCs w:val="18"/>
        </w:rPr>
      </w:pPr>
      <w:r w:rsidRPr="001A562B">
        <w:rPr>
          <w:color w:val="231F20"/>
          <w:sz w:val="18"/>
          <w:szCs w:val="18"/>
        </w:rPr>
        <w:t>FOR THE YEAR ENDED 31 DECEMBER 2020</w:t>
      </w:r>
    </w:p>
    <w:p w14:paraId="295B776C" w14:textId="77777777" w:rsidR="00023FD8" w:rsidRPr="001A562B" w:rsidRDefault="00023FD8">
      <w:pPr>
        <w:pStyle w:val="BodyText"/>
        <w:rPr>
          <w:b/>
          <w:sz w:val="18"/>
          <w:szCs w:val="18"/>
        </w:rPr>
      </w:pPr>
    </w:p>
    <w:p w14:paraId="0B920A9B" w14:textId="6A9914F6" w:rsidR="00023FD8" w:rsidRPr="001A562B" w:rsidRDefault="00023FD8" w:rsidP="00410B42">
      <w:pPr>
        <w:spacing w:line="268" w:lineRule="auto"/>
        <w:ind w:left="210" w:right="263"/>
        <w:rPr>
          <w:color w:val="231F20"/>
          <w:w w:val="105"/>
          <w:sz w:val="18"/>
          <w:szCs w:val="18"/>
        </w:rPr>
      </w:pPr>
      <w:r w:rsidRPr="001A562B">
        <w:rPr>
          <w:color w:val="231F20"/>
          <w:w w:val="105"/>
          <w:sz w:val="18"/>
          <w:szCs w:val="18"/>
        </w:rPr>
        <w:t>The</w:t>
      </w:r>
      <w:r w:rsidRPr="001A562B">
        <w:rPr>
          <w:color w:val="231F20"/>
          <w:spacing w:val="-9"/>
          <w:w w:val="105"/>
          <w:sz w:val="18"/>
          <w:szCs w:val="18"/>
        </w:rPr>
        <w:t xml:space="preserve"> </w:t>
      </w:r>
      <w:r w:rsidRPr="001A562B">
        <w:rPr>
          <w:color w:val="231F20"/>
          <w:w w:val="105"/>
          <w:sz w:val="18"/>
          <w:szCs w:val="18"/>
        </w:rPr>
        <w:t>Committee</w:t>
      </w:r>
      <w:r w:rsidRPr="001A562B">
        <w:rPr>
          <w:color w:val="231F20"/>
          <w:spacing w:val="-9"/>
          <w:w w:val="105"/>
          <w:sz w:val="18"/>
          <w:szCs w:val="18"/>
        </w:rPr>
        <w:t xml:space="preserve"> </w:t>
      </w:r>
      <w:r w:rsidRPr="001A562B">
        <w:rPr>
          <w:color w:val="231F20"/>
          <w:w w:val="105"/>
          <w:sz w:val="18"/>
          <w:szCs w:val="18"/>
        </w:rPr>
        <w:t>of</w:t>
      </w:r>
      <w:r w:rsidRPr="001A562B">
        <w:rPr>
          <w:color w:val="231F20"/>
          <w:spacing w:val="-10"/>
          <w:w w:val="105"/>
          <w:sz w:val="18"/>
          <w:szCs w:val="18"/>
        </w:rPr>
        <w:t xml:space="preserve"> </w:t>
      </w:r>
      <w:r w:rsidRPr="001A562B">
        <w:rPr>
          <w:color w:val="231F20"/>
          <w:w w:val="105"/>
          <w:sz w:val="18"/>
          <w:szCs w:val="18"/>
        </w:rPr>
        <w:t>Management</w:t>
      </w:r>
      <w:r w:rsidRPr="001A562B">
        <w:rPr>
          <w:color w:val="231F20"/>
          <w:spacing w:val="-10"/>
          <w:w w:val="105"/>
          <w:sz w:val="18"/>
          <w:szCs w:val="18"/>
        </w:rPr>
        <w:t xml:space="preserve"> </w:t>
      </w:r>
      <w:r w:rsidRPr="001A562B">
        <w:rPr>
          <w:color w:val="231F20"/>
          <w:w w:val="105"/>
          <w:sz w:val="18"/>
          <w:szCs w:val="18"/>
        </w:rPr>
        <w:t>presents</w:t>
      </w:r>
      <w:r w:rsidRPr="001A562B">
        <w:rPr>
          <w:color w:val="231F20"/>
          <w:spacing w:val="-9"/>
          <w:w w:val="105"/>
          <w:sz w:val="18"/>
          <w:szCs w:val="18"/>
        </w:rPr>
        <w:t xml:space="preserve"> </w:t>
      </w:r>
      <w:r w:rsidRPr="001A562B">
        <w:rPr>
          <w:color w:val="231F20"/>
          <w:w w:val="105"/>
          <w:sz w:val="18"/>
          <w:szCs w:val="18"/>
        </w:rPr>
        <w:t>the</w:t>
      </w:r>
      <w:r w:rsidRPr="001A562B">
        <w:rPr>
          <w:color w:val="231F20"/>
          <w:spacing w:val="-10"/>
          <w:w w:val="105"/>
          <w:sz w:val="18"/>
          <w:szCs w:val="18"/>
        </w:rPr>
        <w:t xml:space="preserve"> </w:t>
      </w:r>
      <w:r w:rsidRPr="001A562B">
        <w:rPr>
          <w:color w:val="231F20"/>
          <w:w w:val="105"/>
          <w:sz w:val="18"/>
          <w:szCs w:val="18"/>
        </w:rPr>
        <w:t>expenditure</w:t>
      </w:r>
      <w:r w:rsidRPr="001A562B">
        <w:rPr>
          <w:color w:val="231F20"/>
          <w:spacing w:val="-9"/>
          <w:w w:val="105"/>
          <w:sz w:val="18"/>
          <w:szCs w:val="18"/>
        </w:rPr>
        <w:t xml:space="preserve"> </w:t>
      </w:r>
      <w:r w:rsidRPr="001A562B">
        <w:rPr>
          <w:color w:val="231F20"/>
          <w:w w:val="105"/>
          <w:sz w:val="18"/>
          <w:szCs w:val="18"/>
        </w:rPr>
        <w:t>report</w:t>
      </w:r>
      <w:r w:rsidRPr="001A562B">
        <w:rPr>
          <w:color w:val="231F20"/>
          <w:spacing w:val="-9"/>
          <w:w w:val="105"/>
          <w:sz w:val="18"/>
          <w:szCs w:val="18"/>
        </w:rPr>
        <w:t xml:space="preserve"> </w:t>
      </w:r>
      <w:r w:rsidRPr="001A562B">
        <w:rPr>
          <w:color w:val="231F20"/>
          <w:w w:val="105"/>
          <w:sz w:val="18"/>
          <w:szCs w:val="18"/>
        </w:rPr>
        <w:t>as</w:t>
      </w:r>
      <w:r w:rsidRPr="001A562B">
        <w:rPr>
          <w:color w:val="231F20"/>
          <w:spacing w:val="-9"/>
          <w:w w:val="105"/>
          <w:sz w:val="18"/>
          <w:szCs w:val="18"/>
        </w:rPr>
        <w:t xml:space="preserve"> </w:t>
      </w:r>
      <w:r w:rsidRPr="001A562B">
        <w:rPr>
          <w:color w:val="231F20"/>
          <w:w w:val="105"/>
          <w:sz w:val="18"/>
          <w:szCs w:val="18"/>
        </w:rPr>
        <w:t>required</w:t>
      </w:r>
      <w:r w:rsidRPr="001A562B">
        <w:rPr>
          <w:color w:val="231F20"/>
          <w:spacing w:val="-11"/>
          <w:w w:val="105"/>
          <w:sz w:val="18"/>
          <w:szCs w:val="18"/>
        </w:rPr>
        <w:t xml:space="preserve"> </w:t>
      </w:r>
      <w:r w:rsidRPr="001A562B">
        <w:rPr>
          <w:color w:val="231F20"/>
          <w:w w:val="105"/>
          <w:sz w:val="18"/>
          <w:szCs w:val="18"/>
        </w:rPr>
        <w:t>under</w:t>
      </w:r>
      <w:r w:rsidRPr="001A562B">
        <w:rPr>
          <w:color w:val="231F20"/>
          <w:spacing w:val="-9"/>
          <w:w w:val="105"/>
          <w:sz w:val="18"/>
          <w:szCs w:val="18"/>
        </w:rPr>
        <w:t xml:space="preserve"> </w:t>
      </w:r>
      <w:r w:rsidRPr="001A562B">
        <w:rPr>
          <w:color w:val="231F20"/>
          <w:w w:val="105"/>
          <w:sz w:val="18"/>
          <w:szCs w:val="18"/>
        </w:rPr>
        <w:t>subsection</w:t>
      </w:r>
      <w:r w:rsidRPr="001A562B">
        <w:rPr>
          <w:color w:val="231F20"/>
          <w:spacing w:val="-10"/>
          <w:w w:val="105"/>
          <w:sz w:val="18"/>
          <w:szCs w:val="18"/>
        </w:rPr>
        <w:t xml:space="preserve"> </w:t>
      </w:r>
      <w:r w:rsidRPr="001A562B">
        <w:rPr>
          <w:color w:val="231F20"/>
          <w:w w:val="105"/>
          <w:sz w:val="18"/>
          <w:szCs w:val="18"/>
        </w:rPr>
        <w:t>255(2A)</w:t>
      </w:r>
      <w:r w:rsidRPr="001A562B">
        <w:rPr>
          <w:color w:val="231F20"/>
          <w:spacing w:val="-10"/>
          <w:w w:val="105"/>
          <w:sz w:val="18"/>
          <w:szCs w:val="18"/>
        </w:rPr>
        <w:t xml:space="preserve"> </w:t>
      </w:r>
      <w:r w:rsidRPr="001A562B">
        <w:rPr>
          <w:color w:val="231F20"/>
          <w:w w:val="105"/>
          <w:sz w:val="18"/>
          <w:szCs w:val="18"/>
        </w:rPr>
        <w:t>on</w:t>
      </w:r>
      <w:r w:rsidRPr="001A562B">
        <w:rPr>
          <w:color w:val="231F20"/>
          <w:spacing w:val="-45"/>
          <w:w w:val="105"/>
          <w:sz w:val="18"/>
          <w:szCs w:val="18"/>
        </w:rPr>
        <w:t xml:space="preserve"> </w:t>
      </w:r>
      <w:r w:rsidRPr="001A562B">
        <w:rPr>
          <w:color w:val="231F20"/>
          <w:w w:val="105"/>
          <w:sz w:val="18"/>
          <w:szCs w:val="18"/>
        </w:rPr>
        <w:t>the</w:t>
      </w:r>
      <w:r w:rsidRPr="001A562B">
        <w:rPr>
          <w:color w:val="231F20"/>
          <w:spacing w:val="-2"/>
          <w:w w:val="105"/>
          <w:sz w:val="18"/>
          <w:szCs w:val="18"/>
        </w:rPr>
        <w:t xml:space="preserve"> </w:t>
      </w:r>
      <w:r w:rsidRPr="001A562B">
        <w:rPr>
          <w:color w:val="231F20"/>
          <w:w w:val="105"/>
          <w:sz w:val="18"/>
          <w:szCs w:val="18"/>
        </w:rPr>
        <w:t>Association</w:t>
      </w:r>
      <w:r w:rsidRPr="001A562B">
        <w:rPr>
          <w:color w:val="231F20"/>
          <w:spacing w:val="-3"/>
          <w:w w:val="105"/>
          <w:sz w:val="18"/>
          <w:szCs w:val="18"/>
        </w:rPr>
        <w:t xml:space="preserve"> </w:t>
      </w:r>
      <w:r w:rsidRPr="001A562B">
        <w:rPr>
          <w:color w:val="231F20"/>
          <w:w w:val="105"/>
          <w:sz w:val="18"/>
          <w:szCs w:val="18"/>
        </w:rPr>
        <w:t>for</w:t>
      </w:r>
      <w:r w:rsidRPr="001A562B">
        <w:rPr>
          <w:color w:val="231F20"/>
          <w:spacing w:val="-2"/>
          <w:w w:val="105"/>
          <w:sz w:val="18"/>
          <w:szCs w:val="18"/>
        </w:rPr>
        <w:t xml:space="preserve"> </w:t>
      </w:r>
      <w:r w:rsidRPr="001A562B">
        <w:rPr>
          <w:color w:val="231F20"/>
          <w:w w:val="105"/>
          <w:sz w:val="18"/>
          <w:szCs w:val="18"/>
        </w:rPr>
        <w:t>the</w:t>
      </w:r>
      <w:r w:rsidRPr="001A562B">
        <w:rPr>
          <w:color w:val="231F20"/>
          <w:spacing w:val="-1"/>
          <w:w w:val="105"/>
          <w:sz w:val="18"/>
          <w:szCs w:val="18"/>
        </w:rPr>
        <w:t xml:space="preserve"> </w:t>
      </w:r>
      <w:r w:rsidRPr="001A562B">
        <w:rPr>
          <w:color w:val="231F20"/>
          <w:w w:val="105"/>
          <w:sz w:val="18"/>
          <w:szCs w:val="18"/>
        </w:rPr>
        <w:t>year</w:t>
      </w:r>
      <w:r w:rsidRPr="001A562B">
        <w:rPr>
          <w:color w:val="231F20"/>
          <w:spacing w:val="-1"/>
          <w:w w:val="105"/>
          <w:sz w:val="18"/>
          <w:szCs w:val="18"/>
        </w:rPr>
        <w:t xml:space="preserve"> </w:t>
      </w:r>
      <w:r w:rsidRPr="001A562B">
        <w:rPr>
          <w:color w:val="231F20"/>
          <w:w w:val="105"/>
          <w:sz w:val="18"/>
          <w:szCs w:val="18"/>
        </w:rPr>
        <w:t>ended</w:t>
      </w:r>
      <w:r w:rsidRPr="001A562B">
        <w:rPr>
          <w:color w:val="231F20"/>
          <w:spacing w:val="-2"/>
          <w:w w:val="105"/>
          <w:sz w:val="18"/>
          <w:szCs w:val="18"/>
        </w:rPr>
        <w:t xml:space="preserve"> </w:t>
      </w:r>
      <w:r w:rsidRPr="001A562B">
        <w:rPr>
          <w:color w:val="231F20"/>
          <w:w w:val="105"/>
          <w:sz w:val="18"/>
          <w:szCs w:val="18"/>
        </w:rPr>
        <w:t>31</w:t>
      </w:r>
      <w:r w:rsidRPr="001A562B">
        <w:rPr>
          <w:color w:val="231F20"/>
          <w:spacing w:val="-1"/>
          <w:w w:val="105"/>
          <w:sz w:val="18"/>
          <w:szCs w:val="18"/>
        </w:rPr>
        <w:t xml:space="preserve"> </w:t>
      </w:r>
      <w:r w:rsidRPr="001A562B">
        <w:rPr>
          <w:color w:val="231F20"/>
          <w:w w:val="105"/>
          <w:sz w:val="18"/>
          <w:szCs w:val="18"/>
        </w:rPr>
        <w:t>December</w:t>
      </w:r>
      <w:r w:rsidRPr="001A562B">
        <w:rPr>
          <w:color w:val="231F20"/>
          <w:spacing w:val="-1"/>
          <w:w w:val="105"/>
          <w:sz w:val="18"/>
          <w:szCs w:val="18"/>
        </w:rPr>
        <w:t xml:space="preserve"> </w:t>
      </w:r>
      <w:r w:rsidRPr="001A562B">
        <w:rPr>
          <w:color w:val="231F20"/>
          <w:w w:val="105"/>
          <w:sz w:val="18"/>
          <w:szCs w:val="18"/>
        </w:rPr>
        <w:t>2020.</w:t>
      </w:r>
    </w:p>
    <w:p w14:paraId="0DC60F71" w14:textId="77777777" w:rsidR="00410B42" w:rsidRPr="001A562B" w:rsidRDefault="00410B42" w:rsidP="00410B42">
      <w:pPr>
        <w:spacing w:line="268" w:lineRule="auto"/>
        <w:ind w:left="210" w:right="263"/>
        <w:rPr>
          <w:sz w:val="18"/>
          <w:szCs w:val="18"/>
        </w:rPr>
      </w:pPr>
    </w:p>
    <w:tbl>
      <w:tblPr>
        <w:tblW w:w="0" w:type="auto"/>
        <w:tblInd w:w="168" w:type="dxa"/>
        <w:tblLayout w:type="fixed"/>
        <w:tblCellMar>
          <w:left w:w="0" w:type="dxa"/>
          <w:right w:w="0" w:type="dxa"/>
        </w:tblCellMar>
        <w:tblLook w:val="01E0" w:firstRow="1" w:lastRow="1" w:firstColumn="1" w:lastColumn="1" w:noHBand="0" w:noVBand="0"/>
      </w:tblPr>
      <w:tblGrid>
        <w:gridCol w:w="4788"/>
        <w:gridCol w:w="2815"/>
        <w:gridCol w:w="1509"/>
      </w:tblGrid>
      <w:tr w:rsidR="00023FD8" w:rsidRPr="001A562B" w14:paraId="6A271E51" w14:textId="77777777">
        <w:trPr>
          <w:trHeight w:val="511"/>
        </w:trPr>
        <w:tc>
          <w:tcPr>
            <w:tcW w:w="4788" w:type="dxa"/>
          </w:tcPr>
          <w:p w14:paraId="7CAD8EF5" w14:textId="77777777" w:rsidR="00023FD8" w:rsidRPr="001A562B" w:rsidRDefault="00023FD8">
            <w:pPr>
              <w:pStyle w:val="TableParagraph"/>
              <w:spacing w:line="209" w:lineRule="exact"/>
              <w:ind w:left="50"/>
              <w:rPr>
                <w:b/>
                <w:sz w:val="18"/>
                <w:szCs w:val="18"/>
              </w:rPr>
            </w:pPr>
            <w:r w:rsidRPr="001A562B">
              <w:rPr>
                <w:b/>
                <w:color w:val="231F20"/>
                <w:w w:val="105"/>
                <w:sz w:val="18"/>
                <w:szCs w:val="18"/>
              </w:rPr>
              <w:t>Descriptive</w:t>
            </w:r>
            <w:r w:rsidRPr="001A562B">
              <w:rPr>
                <w:b/>
                <w:color w:val="231F20"/>
                <w:spacing w:val="-10"/>
                <w:w w:val="105"/>
                <w:sz w:val="18"/>
                <w:szCs w:val="18"/>
              </w:rPr>
              <w:t xml:space="preserve"> </w:t>
            </w:r>
            <w:r w:rsidRPr="001A562B">
              <w:rPr>
                <w:b/>
                <w:color w:val="231F20"/>
                <w:w w:val="105"/>
                <w:sz w:val="18"/>
                <w:szCs w:val="18"/>
              </w:rPr>
              <w:t>form</w:t>
            </w:r>
          </w:p>
        </w:tc>
        <w:tc>
          <w:tcPr>
            <w:tcW w:w="2815" w:type="dxa"/>
          </w:tcPr>
          <w:p w14:paraId="2952451E" w14:textId="77777777" w:rsidR="00023FD8" w:rsidRPr="001A562B" w:rsidRDefault="00023FD8">
            <w:pPr>
              <w:pStyle w:val="TableParagraph"/>
              <w:spacing w:before="4"/>
              <w:rPr>
                <w:sz w:val="18"/>
                <w:szCs w:val="18"/>
              </w:rPr>
            </w:pPr>
          </w:p>
          <w:p w14:paraId="543249F8" w14:textId="77777777" w:rsidR="00023FD8" w:rsidRPr="001A562B" w:rsidRDefault="00023FD8">
            <w:pPr>
              <w:pStyle w:val="TableParagraph"/>
              <w:ind w:left="1407"/>
              <w:rPr>
                <w:b/>
                <w:sz w:val="18"/>
                <w:szCs w:val="18"/>
              </w:rPr>
            </w:pPr>
            <w:r w:rsidRPr="001A562B">
              <w:rPr>
                <w:b/>
                <w:color w:val="231F20"/>
                <w:w w:val="105"/>
                <w:sz w:val="18"/>
                <w:szCs w:val="18"/>
              </w:rPr>
              <w:t>2020</w:t>
            </w:r>
          </w:p>
        </w:tc>
        <w:tc>
          <w:tcPr>
            <w:tcW w:w="1509" w:type="dxa"/>
          </w:tcPr>
          <w:p w14:paraId="284C802B" w14:textId="77777777" w:rsidR="00023FD8" w:rsidRPr="001A562B" w:rsidRDefault="00023FD8">
            <w:pPr>
              <w:pStyle w:val="TableParagraph"/>
              <w:spacing w:before="4"/>
              <w:rPr>
                <w:sz w:val="18"/>
                <w:szCs w:val="18"/>
              </w:rPr>
            </w:pPr>
          </w:p>
          <w:p w14:paraId="19DDB9A1" w14:textId="77777777" w:rsidR="00023FD8" w:rsidRPr="001A562B" w:rsidRDefault="00023FD8">
            <w:pPr>
              <w:pStyle w:val="TableParagraph"/>
              <w:ind w:left="740"/>
              <w:rPr>
                <w:b/>
                <w:sz w:val="18"/>
                <w:szCs w:val="18"/>
              </w:rPr>
            </w:pPr>
            <w:r w:rsidRPr="001A562B">
              <w:rPr>
                <w:b/>
                <w:color w:val="231F20"/>
                <w:w w:val="105"/>
                <w:sz w:val="18"/>
                <w:szCs w:val="18"/>
              </w:rPr>
              <w:t>2019</w:t>
            </w:r>
          </w:p>
        </w:tc>
      </w:tr>
      <w:tr w:rsidR="00023FD8" w:rsidRPr="001A562B" w14:paraId="22438542" w14:textId="77777777">
        <w:trPr>
          <w:trHeight w:val="273"/>
        </w:trPr>
        <w:tc>
          <w:tcPr>
            <w:tcW w:w="4788" w:type="dxa"/>
          </w:tcPr>
          <w:p w14:paraId="79C2F88B" w14:textId="77777777" w:rsidR="00023FD8" w:rsidRPr="001A562B" w:rsidRDefault="00023FD8">
            <w:pPr>
              <w:pStyle w:val="TableParagraph"/>
              <w:rPr>
                <w:rFonts w:ascii="Times New Roman"/>
                <w:sz w:val="18"/>
                <w:szCs w:val="18"/>
              </w:rPr>
            </w:pPr>
          </w:p>
        </w:tc>
        <w:tc>
          <w:tcPr>
            <w:tcW w:w="2815" w:type="dxa"/>
          </w:tcPr>
          <w:p w14:paraId="47C5D4A5" w14:textId="77777777" w:rsidR="00023FD8" w:rsidRPr="001A562B" w:rsidRDefault="00023FD8">
            <w:pPr>
              <w:pStyle w:val="TableParagraph"/>
              <w:spacing w:line="242" w:lineRule="exact"/>
              <w:ind w:left="426"/>
              <w:jc w:val="center"/>
              <w:rPr>
                <w:b/>
                <w:sz w:val="18"/>
                <w:szCs w:val="18"/>
              </w:rPr>
            </w:pPr>
            <w:r w:rsidRPr="001A562B">
              <w:rPr>
                <w:b/>
                <w:color w:val="231F20"/>
                <w:w w:val="103"/>
                <w:sz w:val="18"/>
                <w:szCs w:val="18"/>
              </w:rPr>
              <w:t>$</w:t>
            </w:r>
          </w:p>
        </w:tc>
        <w:tc>
          <w:tcPr>
            <w:tcW w:w="1509" w:type="dxa"/>
          </w:tcPr>
          <w:p w14:paraId="0B7BAA5E" w14:textId="77777777" w:rsidR="00023FD8" w:rsidRPr="001A562B" w:rsidRDefault="00023FD8">
            <w:pPr>
              <w:pStyle w:val="TableParagraph"/>
              <w:spacing w:line="242" w:lineRule="exact"/>
              <w:ind w:left="392"/>
              <w:jc w:val="center"/>
              <w:rPr>
                <w:b/>
                <w:sz w:val="18"/>
                <w:szCs w:val="18"/>
              </w:rPr>
            </w:pPr>
            <w:r w:rsidRPr="001A562B">
              <w:rPr>
                <w:b/>
                <w:color w:val="231F20"/>
                <w:w w:val="103"/>
                <w:sz w:val="18"/>
                <w:szCs w:val="18"/>
              </w:rPr>
              <w:t>$</w:t>
            </w:r>
          </w:p>
        </w:tc>
      </w:tr>
      <w:tr w:rsidR="00023FD8" w:rsidRPr="001A562B" w14:paraId="573F29F5" w14:textId="77777777">
        <w:trPr>
          <w:trHeight w:val="274"/>
        </w:trPr>
        <w:tc>
          <w:tcPr>
            <w:tcW w:w="4788" w:type="dxa"/>
          </w:tcPr>
          <w:p w14:paraId="135BF5CB" w14:textId="77777777" w:rsidR="00023FD8" w:rsidRPr="001A562B" w:rsidRDefault="00023FD8">
            <w:pPr>
              <w:pStyle w:val="TableParagraph"/>
              <w:spacing w:line="242" w:lineRule="exact"/>
              <w:ind w:left="50"/>
              <w:rPr>
                <w:b/>
                <w:sz w:val="18"/>
                <w:szCs w:val="18"/>
              </w:rPr>
            </w:pPr>
            <w:r w:rsidRPr="001A562B">
              <w:rPr>
                <w:b/>
                <w:color w:val="231F20"/>
                <w:spacing w:val="-1"/>
                <w:w w:val="105"/>
                <w:sz w:val="18"/>
                <w:szCs w:val="18"/>
              </w:rPr>
              <w:t>Categories</w:t>
            </w:r>
            <w:r w:rsidRPr="001A562B">
              <w:rPr>
                <w:b/>
                <w:color w:val="231F20"/>
                <w:spacing w:val="-10"/>
                <w:w w:val="105"/>
                <w:sz w:val="18"/>
                <w:szCs w:val="18"/>
              </w:rPr>
              <w:t xml:space="preserve"> </w:t>
            </w:r>
            <w:r w:rsidRPr="001A562B">
              <w:rPr>
                <w:b/>
                <w:color w:val="231F20"/>
                <w:w w:val="105"/>
                <w:sz w:val="18"/>
                <w:szCs w:val="18"/>
              </w:rPr>
              <w:t>of</w:t>
            </w:r>
            <w:r w:rsidRPr="001A562B">
              <w:rPr>
                <w:b/>
                <w:color w:val="231F20"/>
                <w:spacing w:val="-9"/>
                <w:w w:val="105"/>
                <w:sz w:val="18"/>
                <w:szCs w:val="18"/>
              </w:rPr>
              <w:t xml:space="preserve"> </w:t>
            </w:r>
            <w:r w:rsidRPr="001A562B">
              <w:rPr>
                <w:b/>
                <w:color w:val="231F20"/>
                <w:w w:val="105"/>
                <w:sz w:val="18"/>
                <w:szCs w:val="18"/>
              </w:rPr>
              <w:t>expenditures</w:t>
            </w:r>
          </w:p>
        </w:tc>
        <w:tc>
          <w:tcPr>
            <w:tcW w:w="2815" w:type="dxa"/>
          </w:tcPr>
          <w:p w14:paraId="49F124CB" w14:textId="77777777" w:rsidR="00023FD8" w:rsidRPr="001A562B" w:rsidRDefault="00023FD8">
            <w:pPr>
              <w:pStyle w:val="TableParagraph"/>
              <w:rPr>
                <w:rFonts w:ascii="Times New Roman"/>
                <w:sz w:val="18"/>
                <w:szCs w:val="18"/>
              </w:rPr>
            </w:pPr>
          </w:p>
        </w:tc>
        <w:tc>
          <w:tcPr>
            <w:tcW w:w="1509" w:type="dxa"/>
          </w:tcPr>
          <w:p w14:paraId="431D547D" w14:textId="77777777" w:rsidR="00023FD8" w:rsidRPr="001A562B" w:rsidRDefault="00023FD8">
            <w:pPr>
              <w:pStyle w:val="TableParagraph"/>
              <w:rPr>
                <w:rFonts w:ascii="Times New Roman"/>
                <w:sz w:val="18"/>
                <w:szCs w:val="18"/>
              </w:rPr>
            </w:pPr>
          </w:p>
        </w:tc>
      </w:tr>
      <w:tr w:rsidR="00023FD8" w:rsidRPr="001A562B" w14:paraId="3D8FA182" w14:textId="77777777">
        <w:trPr>
          <w:trHeight w:val="546"/>
        </w:trPr>
        <w:tc>
          <w:tcPr>
            <w:tcW w:w="4788" w:type="dxa"/>
          </w:tcPr>
          <w:p w14:paraId="2D398115" w14:textId="77777777" w:rsidR="00023FD8" w:rsidRPr="001A562B" w:rsidRDefault="00023FD8">
            <w:pPr>
              <w:pStyle w:val="TableParagraph"/>
              <w:spacing w:line="243" w:lineRule="exact"/>
              <w:ind w:left="50"/>
              <w:rPr>
                <w:sz w:val="18"/>
                <w:szCs w:val="18"/>
              </w:rPr>
            </w:pPr>
            <w:r w:rsidRPr="001A562B">
              <w:rPr>
                <w:color w:val="231F20"/>
                <w:w w:val="105"/>
                <w:sz w:val="18"/>
                <w:szCs w:val="18"/>
              </w:rPr>
              <w:t>Remuneration</w:t>
            </w:r>
            <w:r w:rsidRPr="001A562B">
              <w:rPr>
                <w:color w:val="231F20"/>
                <w:spacing w:val="-11"/>
                <w:w w:val="105"/>
                <w:sz w:val="18"/>
                <w:szCs w:val="18"/>
              </w:rPr>
              <w:t xml:space="preserve"> </w:t>
            </w:r>
            <w:r w:rsidRPr="001A562B">
              <w:rPr>
                <w:color w:val="231F20"/>
                <w:w w:val="105"/>
                <w:sz w:val="18"/>
                <w:szCs w:val="18"/>
              </w:rPr>
              <w:t>and</w:t>
            </w:r>
            <w:r w:rsidRPr="001A562B">
              <w:rPr>
                <w:color w:val="231F20"/>
                <w:spacing w:val="-11"/>
                <w:w w:val="105"/>
                <w:sz w:val="18"/>
                <w:szCs w:val="18"/>
              </w:rPr>
              <w:t xml:space="preserve"> </w:t>
            </w:r>
            <w:r w:rsidRPr="001A562B">
              <w:rPr>
                <w:color w:val="231F20"/>
                <w:w w:val="105"/>
                <w:sz w:val="18"/>
                <w:szCs w:val="18"/>
              </w:rPr>
              <w:t>other</w:t>
            </w:r>
            <w:r w:rsidRPr="001A562B">
              <w:rPr>
                <w:color w:val="231F20"/>
                <w:spacing w:val="-11"/>
                <w:w w:val="105"/>
                <w:sz w:val="18"/>
                <w:szCs w:val="18"/>
              </w:rPr>
              <w:t xml:space="preserve"> </w:t>
            </w:r>
            <w:r w:rsidRPr="001A562B">
              <w:rPr>
                <w:color w:val="231F20"/>
                <w:w w:val="105"/>
                <w:sz w:val="18"/>
                <w:szCs w:val="18"/>
              </w:rPr>
              <w:t>employment-</w:t>
            </w:r>
          </w:p>
          <w:p w14:paraId="1219DDBF" w14:textId="77777777" w:rsidR="00023FD8" w:rsidRPr="001A562B" w:rsidRDefault="00023FD8">
            <w:pPr>
              <w:pStyle w:val="TableParagraph"/>
              <w:spacing w:before="29"/>
              <w:ind w:left="50"/>
              <w:rPr>
                <w:sz w:val="18"/>
                <w:szCs w:val="18"/>
              </w:rPr>
            </w:pPr>
            <w:r w:rsidRPr="001A562B">
              <w:rPr>
                <w:color w:val="231F20"/>
                <w:w w:val="105"/>
                <w:sz w:val="18"/>
                <w:szCs w:val="18"/>
              </w:rPr>
              <w:t>related</w:t>
            </w:r>
            <w:r w:rsidRPr="001A562B">
              <w:rPr>
                <w:color w:val="231F20"/>
                <w:spacing w:val="-8"/>
                <w:w w:val="105"/>
                <w:sz w:val="18"/>
                <w:szCs w:val="18"/>
              </w:rPr>
              <w:t xml:space="preserve"> </w:t>
            </w:r>
            <w:r w:rsidRPr="001A562B">
              <w:rPr>
                <w:color w:val="231F20"/>
                <w:w w:val="105"/>
                <w:sz w:val="18"/>
                <w:szCs w:val="18"/>
              </w:rPr>
              <w:t>costs</w:t>
            </w:r>
            <w:r w:rsidRPr="001A562B">
              <w:rPr>
                <w:color w:val="231F20"/>
                <w:spacing w:val="-7"/>
                <w:w w:val="105"/>
                <w:sz w:val="18"/>
                <w:szCs w:val="18"/>
              </w:rPr>
              <w:t xml:space="preserve"> </w:t>
            </w:r>
            <w:r w:rsidRPr="001A562B">
              <w:rPr>
                <w:color w:val="231F20"/>
                <w:w w:val="105"/>
                <w:sz w:val="18"/>
                <w:szCs w:val="18"/>
              </w:rPr>
              <w:t>and</w:t>
            </w:r>
            <w:r w:rsidRPr="001A562B">
              <w:rPr>
                <w:color w:val="231F20"/>
                <w:spacing w:val="-9"/>
                <w:w w:val="105"/>
                <w:sz w:val="18"/>
                <w:szCs w:val="18"/>
              </w:rPr>
              <w:t xml:space="preserve"> </w:t>
            </w:r>
            <w:r w:rsidRPr="001A562B">
              <w:rPr>
                <w:color w:val="231F20"/>
                <w:w w:val="105"/>
                <w:sz w:val="18"/>
                <w:szCs w:val="18"/>
              </w:rPr>
              <w:t>expenses</w:t>
            </w:r>
            <w:r w:rsidRPr="001A562B">
              <w:rPr>
                <w:color w:val="231F20"/>
                <w:spacing w:val="-7"/>
                <w:w w:val="105"/>
                <w:sz w:val="18"/>
                <w:szCs w:val="18"/>
              </w:rPr>
              <w:t xml:space="preserve"> </w:t>
            </w:r>
            <w:r w:rsidRPr="001A562B">
              <w:rPr>
                <w:color w:val="231F20"/>
                <w:w w:val="105"/>
                <w:sz w:val="18"/>
                <w:szCs w:val="18"/>
              </w:rPr>
              <w:t>-</w:t>
            </w:r>
            <w:r w:rsidRPr="001A562B">
              <w:rPr>
                <w:color w:val="231F20"/>
                <w:spacing w:val="-8"/>
                <w:w w:val="105"/>
                <w:sz w:val="18"/>
                <w:szCs w:val="18"/>
              </w:rPr>
              <w:t xml:space="preserve"> </w:t>
            </w:r>
            <w:r w:rsidRPr="001A562B">
              <w:rPr>
                <w:color w:val="231F20"/>
                <w:w w:val="105"/>
                <w:sz w:val="18"/>
                <w:szCs w:val="18"/>
              </w:rPr>
              <w:t>employees</w:t>
            </w:r>
          </w:p>
        </w:tc>
        <w:tc>
          <w:tcPr>
            <w:tcW w:w="2815" w:type="dxa"/>
          </w:tcPr>
          <w:p w14:paraId="055C9712" w14:textId="77777777" w:rsidR="00023FD8" w:rsidRPr="001A562B" w:rsidRDefault="00023FD8">
            <w:pPr>
              <w:pStyle w:val="TableParagraph"/>
              <w:spacing w:before="1"/>
              <w:rPr>
                <w:sz w:val="18"/>
                <w:szCs w:val="18"/>
              </w:rPr>
            </w:pPr>
          </w:p>
          <w:p w14:paraId="4C1C473C" w14:textId="77777777" w:rsidR="00023FD8" w:rsidRPr="001A562B" w:rsidRDefault="00023FD8">
            <w:pPr>
              <w:pStyle w:val="TableParagraph"/>
              <w:ind w:left="1385"/>
              <w:rPr>
                <w:sz w:val="18"/>
                <w:szCs w:val="18"/>
              </w:rPr>
            </w:pPr>
            <w:r w:rsidRPr="001A562B">
              <w:rPr>
                <w:color w:val="231F20"/>
                <w:w w:val="105"/>
                <w:sz w:val="18"/>
                <w:szCs w:val="18"/>
              </w:rPr>
              <w:t>848,942</w:t>
            </w:r>
          </w:p>
        </w:tc>
        <w:tc>
          <w:tcPr>
            <w:tcW w:w="1509" w:type="dxa"/>
          </w:tcPr>
          <w:p w14:paraId="73E59D63" w14:textId="77777777" w:rsidR="00023FD8" w:rsidRPr="001A562B" w:rsidRDefault="00023FD8">
            <w:pPr>
              <w:pStyle w:val="TableParagraph"/>
              <w:spacing w:before="1"/>
              <w:rPr>
                <w:sz w:val="18"/>
                <w:szCs w:val="18"/>
              </w:rPr>
            </w:pPr>
          </w:p>
          <w:p w14:paraId="4AD3E1F0" w14:textId="77777777" w:rsidR="00023FD8" w:rsidRPr="001A562B" w:rsidRDefault="00023FD8">
            <w:pPr>
              <w:pStyle w:val="TableParagraph"/>
              <w:ind w:left="769"/>
              <w:rPr>
                <w:sz w:val="18"/>
                <w:szCs w:val="18"/>
              </w:rPr>
            </w:pPr>
            <w:r w:rsidRPr="001A562B">
              <w:rPr>
                <w:color w:val="231F20"/>
                <w:w w:val="105"/>
                <w:sz w:val="18"/>
                <w:szCs w:val="18"/>
              </w:rPr>
              <w:t>895,427</w:t>
            </w:r>
          </w:p>
        </w:tc>
      </w:tr>
      <w:tr w:rsidR="00023FD8" w:rsidRPr="001A562B" w14:paraId="4C66CF5A" w14:textId="77777777">
        <w:trPr>
          <w:trHeight w:val="272"/>
        </w:trPr>
        <w:tc>
          <w:tcPr>
            <w:tcW w:w="4788" w:type="dxa"/>
          </w:tcPr>
          <w:p w14:paraId="4A33D297" w14:textId="77777777" w:rsidR="00023FD8" w:rsidRPr="001A562B" w:rsidRDefault="00023FD8">
            <w:pPr>
              <w:pStyle w:val="TableParagraph"/>
              <w:spacing w:line="241" w:lineRule="exact"/>
              <w:ind w:left="50"/>
              <w:rPr>
                <w:sz w:val="18"/>
                <w:szCs w:val="18"/>
              </w:rPr>
            </w:pPr>
            <w:r w:rsidRPr="001A562B">
              <w:rPr>
                <w:color w:val="231F20"/>
                <w:w w:val="105"/>
                <w:sz w:val="18"/>
                <w:szCs w:val="18"/>
              </w:rPr>
              <w:t>Advertising</w:t>
            </w:r>
          </w:p>
        </w:tc>
        <w:tc>
          <w:tcPr>
            <w:tcW w:w="2815" w:type="dxa"/>
          </w:tcPr>
          <w:p w14:paraId="4122C6F1" w14:textId="77777777" w:rsidR="00023FD8" w:rsidRPr="001A562B" w:rsidRDefault="00023FD8" w:rsidP="00410B42">
            <w:pPr>
              <w:pStyle w:val="TableParagraph"/>
              <w:spacing w:line="241" w:lineRule="exact"/>
              <w:ind w:left="847"/>
              <w:jc w:val="center"/>
              <w:rPr>
                <w:sz w:val="18"/>
                <w:szCs w:val="18"/>
              </w:rPr>
            </w:pPr>
            <w:r w:rsidRPr="001A562B">
              <w:rPr>
                <w:color w:val="231F20"/>
                <w:w w:val="103"/>
                <w:sz w:val="18"/>
                <w:szCs w:val="18"/>
              </w:rPr>
              <w:t>-</w:t>
            </w:r>
          </w:p>
        </w:tc>
        <w:tc>
          <w:tcPr>
            <w:tcW w:w="1509" w:type="dxa"/>
          </w:tcPr>
          <w:p w14:paraId="6E36EE74" w14:textId="77777777" w:rsidR="00023FD8" w:rsidRPr="001A562B" w:rsidRDefault="00023FD8">
            <w:pPr>
              <w:pStyle w:val="TableParagraph"/>
              <w:spacing w:line="241" w:lineRule="exact"/>
              <w:ind w:right="260"/>
              <w:jc w:val="right"/>
              <w:rPr>
                <w:sz w:val="18"/>
                <w:szCs w:val="18"/>
              </w:rPr>
            </w:pPr>
            <w:r w:rsidRPr="001A562B">
              <w:rPr>
                <w:color w:val="231F20"/>
                <w:w w:val="103"/>
                <w:sz w:val="18"/>
                <w:szCs w:val="18"/>
              </w:rPr>
              <w:t>-</w:t>
            </w:r>
          </w:p>
        </w:tc>
      </w:tr>
      <w:tr w:rsidR="00023FD8" w:rsidRPr="001A562B" w14:paraId="403DB277" w14:textId="77777777">
        <w:trPr>
          <w:trHeight w:val="273"/>
        </w:trPr>
        <w:tc>
          <w:tcPr>
            <w:tcW w:w="4788" w:type="dxa"/>
          </w:tcPr>
          <w:p w14:paraId="1F2D893D" w14:textId="77777777" w:rsidR="00023FD8" w:rsidRPr="001A562B" w:rsidRDefault="00023FD8">
            <w:pPr>
              <w:pStyle w:val="TableParagraph"/>
              <w:spacing w:line="242" w:lineRule="exact"/>
              <w:ind w:left="50"/>
              <w:rPr>
                <w:sz w:val="18"/>
                <w:szCs w:val="18"/>
              </w:rPr>
            </w:pPr>
            <w:r w:rsidRPr="001A562B">
              <w:rPr>
                <w:color w:val="231F20"/>
                <w:w w:val="105"/>
                <w:sz w:val="18"/>
                <w:szCs w:val="18"/>
              </w:rPr>
              <w:t>Operating</w:t>
            </w:r>
            <w:r w:rsidRPr="001A562B">
              <w:rPr>
                <w:color w:val="231F20"/>
                <w:spacing w:val="-10"/>
                <w:w w:val="105"/>
                <w:sz w:val="18"/>
                <w:szCs w:val="18"/>
              </w:rPr>
              <w:t xml:space="preserve"> </w:t>
            </w:r>
            <w:r w:rsidRPr="001A562B">
              <w:rPr>
                <w:color w:val="231F20"/>
                <w:w w:val="105"/>
                <w:sz w:val="18"/>
                <w:szCs w:val="18"/>
              </w:rPr>
              <w:t>costs</w:t>
            </w:r>
          </w:p>
        </w:tc>
        <w:tc>
          <w:tcPr>
            <w:tcW w:w="2815" w:type="dxa"/>
          </w:tcPr>
          <w:p w14:paraId="30F69EF6" w14:textId="77777777" w:rsidR="00023FD8" w:rsidRPr="001A562B" w:rsidRDefault="00023FD8">
            <w:pPr>
              <w:pStyle w:val="TableParagraph"/>
              <w:spacing w:line="242" w:lineRule="exact"/>
              <w:ind w:left="1385"/>
              <w:rPr>
                <w:sz w:val="18"/>
                <w:szCs w:val="18"/>
              </w:rPr>
            </w:pPr>
            <w:r w:rsidRPr="001A562B">
              <w:rPr>
                <w:color w:val="231F20"/>
                <w:w w:val="105"/>
                <w:sz w:val="18"/>
                <w:szCs w:val="18"/>
              </w:rPr>
              <w:t>452,948</w:t>
            </w:r>
          </w:p>
        </w:tc>
        <w:tc>
          <w:tcPr>
            <w:tcW w:w="1509" w:type="dxa"/>
          </w:tcPr>
          <w:p w14:paraId="003D06E2" w14:textId="77777777" w:rsidR="00023FD8" w:rsidRPr="001A562B" w:rsidRDefault="00023FD8">
            <w:pPr>
              <w:pStyle w:val="TableParagraph"/>
              <w:spacing w:line="242" w:lineRule="exact"/>
              <w:ind w:left="769"/>
              <w:rPr>
                <w:sz w:val="18"/>
                <w:szCs w:val="18"/>
              </w:rPr>
            </w:pPr>
            <w:r w:rsidRPr="001A562B">
              <w:rPr>
                <w:color w:val="231F20"/>
                <w:w w:val="105"/>
                <w:sz w:val="18"/>
                <w:szCs w:val="18"/>
              </w:rPr>
              <w:t>320,595</w:t>
            </w:r>
          </w:p>
        </w:tc>
      </w:tr>
      <w:tr w:rsidR="00023FD8" w:rsidRPr="001A562B" w14:paraId="342E73F6" w14:textId="77777777">
        <w:trPr>
          <w:trHeight w:val="273"/>
        </w:trPr>
        <w:tc>
          <w:tcPr>
            <w:tcW w:w="4788" w:type="dxa"/>
          </w:tcPr>
          <w:p w14:paraId="19F45913" w14:textId="77777777" w:rsidR="00023FD8" w:rsidRPr="001A562B" w:rsidRDefault="00023FD8">
            <w:pPr>
              <w:pStyle w:val="TableParagraph"/>
              <w:spacing w:line="242" w:lineRule="exact"/>
              <w:ind w:left="50"/>
              <w:rPr>
                <w:sz w:val="18"/>
                <w:szCs w:val="18"/>
              </w:rPr>
            </w:pPr>
            <w:r w:rsidRPr="001A562B">
              <w:rPr>
                <w:color w:val="231F20"/>
                <w:w w:val="105"/>
                <w:sz w:val="18"/>
                <w:szCs w:val="18"/>
              </w:rPr>
              <w:t>Donations</w:t>
            </w:r>
            <w:r w:rsidRPr="001A562B">
              <w:rPr>
                <w:color w:val="231F20"/>
                <w:spacing w:val="-9"/>
                <w:w w:val="105"/>
                <w:sz w:val="18"/>
                <w:szCs w:val="18"/>
              </w:rPr>
              <w:t xml:space="preserve"> </w:t>
            </w:r>
            <w:r w:rsidRPr="001A562B">
              <w:rPr>
                <w:color w:val="231F20"/>
                <w:w w:val="105"/>
                <w:sz w:val="18"/>
                <w:szCs w:val="18"/>
              </w:rPr>
              <w:t>to</w:t>
            </w:r>
            <w:r w:rsidRPr="001A562B">
              <w:rPr>
                <w:color w:val="231F20"/>
                <w:spacing w:val="-8"/>
                <w:w w:val="105"/>
                <w:sz w:val="18"/>
                <w:szCs w:val="18"/>
              </w:rPr>
              <w:t xml:space="preserve"> </w:t>
            </w:r>
            <w:r w:rsidRPr="001A562B">
              <w:rPr>
                <w:color w:val="231F20"/>
                <w:w w:val="105"/>
                <w:sz w:val="18"/>
                <w:szCs w:val="18"/>
              </w:rPr>
              <w:t>political</w:t>
            </w:r>
            <w:r w:rsidRPr="001A562B">
              <w:rPr>
                <w:color w:val="231F20"/>
                <w:spacing w:val="-8"/>
                <w:w w:val="105"/>
                <w:sz w:val="18"/>
                <w:szCs w:val="18"/>
              </w:rPr>
              <w:t xml:space="preserve"> </w:t>
            </w:r>
            <w:r w:rsidRPr="001A562B">
              <w:rPr>
                <w:color w:val="231F20"/>
                <w:w w:val="105"/>
                <w:sz w:val="18"/>
                <w:szCs w:val="18"/>
              </w:rPr>
              <w:t>parties</w:t>
            </w:r>
          </w:p>
        </w:tc>
        <w:tc>
          <w:tcPr>
            <w:tcW w:w="2815" w:type="dxa"/>
          </w:tcPr>
          <w:p w14:paraId="4E09E799" w14:textId="77777777" w:rsidR="00023FD8" w:rsidRPr="001A562B" w:rsidRDefault="00023FD8">
            <w:pPr>
              <w:pStyle w:val="TableParagraph"/>
              <w:spacing w:line="242" w:lineRule="exact"/>
              <w:ind w:left="844"/>
              <w:jc w:val="center"/>
              <w:rPr>
                <w:sz w:val="18"/>
                <w:szCs w:val="18"/>
              </w:rPr>
            </w:pPr>
            <w:r w:rsidRPr="001A562B">
              <w:rPr>
                <w:color w:val="231F20"/>
                <w:w w:val="103"/>
                <w:sz w:val="18"/>
                <w:szCs w:val="18"/>
              </w:rPr>
              <w:t>-</w:t>
            </w:r>
          </w:p>
        </w:tc>
        <w:tc>
          <w:tcPr>
            <w:tcW w:w="1509" w:type="dxa"/>
          </w:tcPr>
          <w:p w14:paraId="6D06AD2C" w14:textId="77777777" w:rsidR="00023FD8" w:rsidRPr="001A562B" w:rsidRDefault="00023FD8">
            <w:pPr>
              <w:pStyle w:val="TableParagraph"/>
              <w:spacing w:line="242" w:lineRule="exact"/>
              <w:ind w:right="260"/>
              <w:jc w:val="right"/>
              <w:rPr>
                <w:sz w:val="18"/>
                <w:szCs w:val="18"/>
              </w:rPr>
            </w:pPr>
            <w:r w:rsidRPr="001A562B">
              <w:rPr>
                <w:color w:val="231F20"/>
                <w:w w:val="103"/>
                <w:sz w:val="18"/>
                <w:szCs w:val="18"/>
              </w:rPr>
              <w:t>-</w:t>
            </w:r>
          </w:p>
        </w:tc>
      </w:tr>
      <w:tr w:rsidR="00023FD8" w:rsidRPr="001A562B" w14:paraId="1D0DE75B" w14:textId="77777777">
        <w:trPr>
          <w:trHeight w:val="240"/>
        </w:trPr>
        <w:tc>
          <w:tcPr>
            <w:tcW w:w="4788" w:type="dxa"/>
          </w:tcPr>
          <w:p w14:paraId="75236B52" w14:textId="77777777" w:rsidR="00023FD8" w:rsidRPr="001A562B" w:rsidRDefault="00023FD8">
            <w:pPr>
              <w:pStyle w:val="TableParagraph"/>
              <w:spacing w:line="220" w:lineRule="exact"/>
              <w:ind w:left="50"/>
              <w:rPr>
                <w:sz w:val="18"/>
                <w:szCs w:val="18"/>
              </w:rPr>
            </w:pPr>
            <w:r w:rsidRPr="001A562B">
              <w:rPr>
                <w:color w:val="231F20"/>
                <w:w w:val="105"/>
                <w:sz w:val="18"/>
                <w:szCs w:val="18"/>
              </w:rPr>
              <w:t>Legal</w:t>
            </w:r>
            <w:r w:rsidRPr="001A562B">
              <w:rPr>
                <w:color w:val="231F20"/>
                <w:spacing w:val="-7"/>
                <w:w w:val="105"/>
                <w:sz w:val="18"/>
                <w:szCs w:val="18"/>
              </w:rPr>
              <w:t xml:space="preserve"> </w:t>
            </w:r>
            <w:r w:rsidRPr="001A562B">
              <w:rPr>
                <w:color w:val="231F20"/>
                <w:w w:val="105"/>
                <w:sz w:val="18"/>
                <w:szCs w:val="18"/>
              </w:rPr>
              <w:t>costs</w:t>
            </w:r>
          </w:p>
        </w:tc>
        <w:tc>
          <w:tcPr>
            <w:tcW w:w="2815" w:type="dxa"/>
          </w:tcPr>
          <w:p w14:paraId="6AD92983" w14:textId="77777777" w:rsidR="00023FD8" w:rsidRPr="001A562B" w:rsidRDefault="00023FD8">
            <w:pPr>
              <w:pStyle w:val="TableParagraph"/>
              <w:spacing w:line="220" w:lineRule="exact"/>
              <w:ind w:left="844"/>
              <w:jc w:val="center"/>
              <w:rPr>
                <w:sz w:val="18"/>
                <w:szCs w:val="18"/>
              </w:rPr>
            </w:pPr>
            <w:r w:rsidRPr="001A562B">
              <w:rPr>
                <w:color w:val="231F20"/>
                <w:w w:val="103"/>
                <w:sz w:val="18"/>
                <w:szCs w:val="18"/>
              </w:rPr>
              <w:t>-</w:t>
            </w:r>
          </w:p>
        </w:tc>
        <w:tc>
          <w:tcPr>
            <w:tcW w:w="1509" w:type="dxa"/>
          </w:tcPr>
          <w:p w14:paraId="281A8931" w14:textId="77777777" w:rsidR="00023FD8" w:rsidRPr="001A562B" w:rsidRDefault="00023FD8">
            <w:pPr>
              <w:pStyle w:val="TableParagraph"/>
              <w:spacing w:line="220" w:lineRule="exact"/>
              <w:ind w:right="260"/>
              <w:jc w:val="right"/>
              <w:rPr>
                <w:sz w:val="18"/>
                <w:szCs w:val="18"/>
              </w:rPr>
            </w:pPr>
            <w:r w:rsidRPr="001A562B">
              <w:rPr>
                <w:color w:val="231F20"/>
                <w:w w:val="103"/>
                <w:sz w:val="18"/>
                <w:szCs w:val="18"/>
              </w:rPr>
              <w:t>-</w:t>
            </w:r>
          </w:p>
        </w:tc>
      </w:tr>
    </w:tbl>
    <w:p w14:paraId="39715DA2" w14:textId="77777777" w:rsidR="00023FD8" w:rsidRPr="001A562B" w:rsidRDefault="00023FD8">
      <w:pPr>
        <w:pStyle w:val="BodyText"/>
        <w:rPr>
          <w:sz w:val="18"/>
          <w:szCs w:val="18"/>
        </w:rPr>
      </w:pPr>
    </w:p>
    <w:p w14:paraId="4D21E5F2" w14:textId="77777777" w:rsidR="00023FD8" w:rsidRPr="001A562B" w:rsidRDefault="00023FD8">
      <w:pPr>
        <w:pStyle w:val="BodyText"/>
        <w:rPr>
          <w:sz w:val="18"/>
          <w:szCs w:val="18"/>
        </w:rPr>
      </w:pPr>
    </w:p>
    <w:p w14:paraId="287F4371" w14:textId="77777777" w:rsidR="00023FD8" w:rsidRPr="001A562B" w:rsidRDefault="00023FD8">
      <w:pPr>
        <w:pStyle w:val="BodyText"/>
        <w:rPr>
          <w:sz w:val="18"/>
          <w:szCs w:val="18"/>
        </w:rPr>
      </w:pPr>
    </w:p>
    <w:p w14:paraId="148B98F8" w14:textId="77777777" w:rsidR="00410B42" w:rsidRPr="001A562B" w:rsidRDefault="00023FD8" w:rsidP="00410B42">
      <w:pPr>
        <w:spacing w:before="122" w:line="240" w:lineRule="auto"/>
        <w:ind w:left="210"/>
        <w:rPr>
          <w:color w:val="231F20"/>
          <w:spacing w:val="-12"/>
          <w:w w:val="105"/>
          <w:sz w:val="18"/>
          <w:szCs w:val="18"/>
        </w:rPr>
      </w:pPr>
      <w:r w:rsidRPr="001A562B">
        <w:rPr>
          <w:noProof/>
          <w:sz w:val="18"/>
          <w:szCs w:val="18"/>
        </w:rPr>
        <w:drawing>
          <wp:anchor distT="0" distB="0" distL="0" distR="0" simplePos="0" relativeHeight="251706368" behindDoc="0" locked="0" layoutInCell="1" allowOverlap="1" wp14:anchorId="41013E5B" wp14:editId="67C2006C">
            <wp:simplePos x="0" y="0"/>
            <wp:positionH relativeFrom="page">
              <wp:posOffset>3017231</wp:posOffset>
            </wp:positionH>
            <wp:positionV relativeFrom="paragraph">
              <wp:posOffset>-295305</wp:posOffset>
            </wp:positionV>
            <wp:extent cx="1369526" cy="852297"/>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8" cstate="print"/>
                    <a:stretch>
                      <a:fillRect/>
                    </a:stretch>
                  </pic:blipFill>
                  <pic:spPr>
                    <a:xfrm>
                      <a:off x="0" y="0"/>
                      <a:ext cx="1369526" cy="852297"/>
                    </a:xfrm>
                    <a:prstGeom prst="rect">
                      <a:avLst/>
                    </a:prstGeom>
                  </pic:spPr>
                </pic:pic>
              </a:graphicData>
            </a:graphic>
          </wp:anchor>
        </w:drawing>
      </w:r>
      <w:r w:rsidRPr="001A562B">
        <w:rPr>
          <w:color w:val="231F20"/>
          <w:w w:val="105"/>
          <w:sz w:val="18"/>
          <w:szCs w:val="18"/>
        </w:rPr>
        <w:t>Signature</w:t>
      </w:r>
      <w:r w:rsidRPr="001A562B">
        <w:rPr>
          <w:color w:val="231F20"/>
          <w:spacing w:val="-10"/>
          <w:w w:val="105"/>
          <w:sz w:val="18"/>
          <w:szCs w:val="18"/>
        </w:rPr>
        <w:t xml:space="preserve"> </w:t>
      </w:r>
      <w:r w:rsidRPr="001A562B">
        <w:rPr>
          <w:color w:val="231F20"/>
          <w:w w:val="105"/>
          <w:sz w:val="18"/>
          <w:szCs w:val="18"/>
        </w:rPr>
        <w:t>of</w:t>
      </w:r>
      <w:r w:rsidRPr="001A562B">
        <w:rPr>
          <w:color w:val="231F20"/>
          <w:spacing w:val="-11"/>
          <w:w w:val="105"/>
          <w:sz w:val="18"/>
          <w:szCs w:val="18"/>
        </w:rPr>
        <w:t xml:space="preserve"> </w:t>
      </w:r>
      <w:r w:rsidRPr="001A562B">
        <w:rPr>
          <w:color w:val="231F20"/>
          <w:w w:val="105"/>
          <w:sz w:val="18"/>
          <w:szCs w:val="18"/>
        </w:rPr>
        <w:t>designated</w:t>
      </w:r>
      <w:r w:rsidRPr="001A562B">
        <w:rPr>
          <w:color w:val="231F20"/>
          <w:spacing w:val="-12"/>
          <w:w w:val="105"/>
          <w:sz w:val="18"/>
          <w:szCs w:val="18"/>
        </w:rPr>
        <w:t xml:space="preserve"> </w:t>
      </w:r>
    </w:p>
    <w:p w14:paraId="354B0750" w14:textId="024B0F03" w:rsidR="00023FD8" w:rsidRPr="001A562B" w:rsidRDefault="00023FD8">
      <w:pPr>
        <w:spacing w:before="122"/>
        <w:ind w:left="210"/>
        <w:rPr>
          <w:sz w:val="18"/>
          <w:szCs w:val="18"/>
        </w:rPr>
      </w:pPr>
      <w:r w:rsidRPr="001A562B">
        <w:rPr>
          <w:color w:val="231F20"/>
          <w:w w:val="105"/>
          <w:sz w:val="18"/>
          <w:szCs w:val="18"/>
        </w:rPr>
        <w:t>officer:</w:t>
      </w:r>
    </w:p>
    <w:p w14:paraId="19403EC1" w14:textId="77777777" w:rsidR="00023FD8" w:rsidRPr="001A562B" w:rsidRDefault="00023FD8">
      <w:pPr>
        <w:pStyle w:val="BodyText"/>
        <w:spacing w:before="1"/>
        <w:rPr>
          <w:sz w:val="18"/>
          <w:szCs w:val="18"/>
        </w:rPr>
      </w:pPr>
    </w:p>
    <w:p w14:paraId="50B4388C" w14:textId="77777777" w:rsidR="00023FD8" w:rsidRPr="001A562B" w:rsidRDefault="00023FD8">
      <w:pPr>
        <w:tabs>
          <w:tab w:val="left" w:pos="2797"/>
        </w:tabs>
        <w:spacing w:before="1"/>
        <w:ind w:left="210"/>
        <w:rPr>
          <w:sz w:val="18"/>
          <w:szCs w:val="18"/>
        </w:rPr>
      </w:pPr>
      <w:r w:rsidRPr="001A562B">
        <w:rPr>
          <w:color w:val="231F20"/>
          <w:w w:val="105"/>
          <w:sz w:val="18"/>
          <w:szCs w:val="18"/>
        </w:rPr>
        <w:t>Name</w:t>
      </w:r>
      <w:r w:rsidRPr="001A562B">
        <w:rPr>
          <w:color w:val="231F20"/>
          <w:spacing w:val="-6"/>
          <w:w w:val="105"/>
          <w:sz w:val="18"/>
          <w:szCs w:val="18"/>
        </w:rPr>
        <w:t xml:space="preserve"> </w:t>
      </w:r>
      <w:r w:rsidRPr="001A562B">
        <w:rPr>
          <w:color w:val="231F20"/>
          <w:w w:val="105"/>
          <w:sz w:val="18"/>
          <w:szCs w:val="18"/>
        </w:rPr>
        <w:t>of</w:t>
      </w:r>
      <w:r w:rsidRPr="001A562B">
        <w:rPr>
          <w:color w:val="231F20"/>
          <w:spacing w:val="-7"/>
          <w:w w:val="105"/>
          <w:sz w:val="18"/>
          <w:szCs w:val="18"/>
        </w:rPr>
        <w:t xml:space="preserve"> </w:t>
      </w:r>
      <w:r w:rsidRPr="001A562B">
        <w:rPr>
          <w:color w:val="231F20"/>
          <w:w w:val="105"/>
          <w:sz w:val="18"/>
          <w:szCs w:val="18"/>
        </w:rPr>
        <w:t>designated</w:t>
      </w:r>
      <w:r w:rsidRPr="001A562B">
        <w:rPr>
          <w:color w:val="231F20"/>
          <w:spacing w:val="-8"/>
          <w:w w:val="105"/>
          <w:sz w:val="18"/>
          <w:szCs w:val="18"/>
        </w:rPr>
        <w:t xml:space="preserve"> </w:t>
      </w:r>
      <w:r w:rsidRPr="001A562B">
        <w:rPr>
          <w:color w:val="231F20"/>
          <w:w w:val="105"/>
          <w:sz w:val="18"/>
          <w:szCs w:val="18"/>
        </w:rPr>
        <w:t>officer:</w:t>
      </w:r>
      <w:r w:rsidRPr="001A562B">
        <w:rPr>
          <w:color w:val="231F20"/>
          <w:w w:val="105"/>
          <w:sz w:val="18"/>
          <w:szCs w:val="18"/>
        </w:rPr>
        <w:tab/>
        <w:t>Deborah</w:t>
      </w:r>
      <w:r w:rsidRPr="001A562B">
        <w:rPr>
          <w:color w:val="231F20"/>
          <w:spacing w:val="-9"/>
          <w:w w:val="105"/>
          <w:sz w:val="18"/>
          <w:szCs w:val="18"/>
        </w:rPr>
        <w:t xml:space="preserve"> </w:t>
      </w:r>
      <w:r w:rsidRPr="001A562B">
        <w:rPr>
          <w:color w:val="231F20"/>
          <w:w w:val="105"/>
          <w:sz w:val="18"/>
          <w:szCs w:val="18"/>
        </w:rPr>
        <w:t>Ponting</w:t>
      </w:r>
    </w:p>
    <w:p w14:paraId="2CEA22CF" w14:textId="77777777" w:rsidR="00023FD8" w:rsidRPr="001A562B" w:rsidRDefault="00023FD8">
      <w:pPr>
        <w:pStyle w:val="BodyText"/>
        <w:rPr>
          <w:sz w:val="18"/>
          <w:szCs w:val="18"/>
        </w:rPr>
      </w:pPr>
    </w:p>
    <w:p w14:paraId="2D4631C6" w14:textId="77777777" w:rsidR="00023FD8" w:rsidRPr="001A562B" w:rsidRDefault="00023FD8">
      <w:pPr>
        <w:pStyle w:val="BodyText"/>
        <w:spacing w:before="1"/>
        <w:rPr>
          <w:sz w:val="18"/>
          <w:szCs w:val="18"/>
        </w:rPr>
      </w:pPr>
    </w:p>
    <w:p w14:paraId="31DB9855" w14:textId="617873A2" w:rsidR="00023FD8" w:rsidRDefault="00023FD8" w:rsidP="00410B42">
      <w:pPr>
        <w:tabs>
          <w:tab w:val="left" w:pos="1181"/>
        </w:tabs>
        <w:spacing w:line="535" w:lineRule="auto"/>
        <w:ind w:left="210" w:right="6156"/>
        <w:rPr>
          <w:sz w:val="20"/>
        </w:rPr>
        <w:sectPr w:rsidR="00023FD8">
          <w:headerReference w:type="default" r:id="rId35"/>
          <w:footerReference w:type="default" r:id="rId36"/>
          <w:pgSz w:w="12240" w:h="15840"/>
          <w:pgMar w:top="620" w:right="1340" w:bottom="580" w:left="1320" w:header="425" w:footer="383" w:gutter="0"/>
          <w:cols w:space="720"/>
        </w:sectPr>
      </w:pPr>
      <w:r w:rsidRPr="001A562B">
        <w:rPr>
          <w:color w:val="231F20"/>
          <w:w w:val="105"/>
          <w:sz w:val="18"/>
          <w:szCs w:val="18"/>
        </w:rPr>
        <w:t>Title</w:t>
      </w:r>
      <w:r w:rsidRPr="001A562B">
        <w:rPr>
          <w:color w:val="231F20"/>
          <w:spacing w:val="-7"/>
          <w:w w:val="105"/>
          <w:sz w:val="18"/>
          <w:szCs w:val="18"/>
        </w:rPr>
        <w:t xml:space="preserve"> </w:t>
      </w:r>
      <w:r w:rsidRPr="001A562B">
        <w:rPr>
          <w:color w:val="231F20"/>
          <w:w w:val="105"/>
          <w:sz w:val="18"/>
          <w:szCs w:val="18"/>
        </w:rPr>
        <w:t>of</w:t>
      </w:r>
      <w:r w:rsidRPr="001A562B">
        <w:rPr>
          <w:color w:val="231F20"/>
          <w:spacing w:val="-6"/>
          <w:w w:val="105"/>
          <w:sz w:val="18"/>
          <w:szCs w:val="18"/>
        </w:rPr>
        <w:t xml:space="preserve"> </w:t>
      </w:r>
      <w:r w:rsidRPr="001A562B">
        <w:rPr>
          <w:color w:val="231F20"/>
          <w:w w:val="105"/>
          <w:sz w:val="18"/>
          <w:szCs w:val="18"/>
        </w:rPr>
        <w:t>designated</w:t>
      </w:r>
      <w:r w:rsidRPr="001A562B">
        <w:rPr>
          <w:color w:val="231F20"/>
          <w:spacing w:val="-8"/>
          <w:w w:val="105"/>
          <w:sz w:val="18"/>
          <w:szCs w:val="18"/>
        </w:rPr>
        <w:t xml:space="preserve"> </w:t>
      </w:r>
      <w:r w:rsidRPr="001A562B">
        <w:rPr>
          <w:color w:val="231F20"/>
          <w:w w:val="105"/>
          <w:sz w:val="18"/>
          <w:szCs w:val="18"/>
        </w:rPr>
        <w:t>officer:</w:t>
      </w:r>
      <w:r w:rsidRPr="001A562B">
        <w:rPr>
          <w:color w:val="231F20"/>
          <w:spacing w:val="25"/>
          <w:w w:val="105"/>
          <w:sz w:val="18"/>
          <w:szCs w:val="18"/>
        </w:rPr>
        <w:t xml:space="preserve"> </w:t>
      </w:r>
      <w:r w:rsidRPr="001A562B">
        <w:rPr>
          <w:color w:val="231F20"/>
          <w:w w:val="105"/>
          <w:sz w:val="18"/>
          <w:szCs w:val="18"/>
        </w:rPr>
        <w:t>President</w:t>
      </w:r>
      <w:r w:rsidRPr="001A562B">
        <w:rPr>
          <w:color w:val="231F20"/>
          <w:spacing w:val="-45"/>
          <w:w w:val="105"/>
          <w:sz w:val="18"/>
          <w:szCs w:val="18"/>
        </w:rPr>
        <w:t xml:space="preserve"> </w:t>
      </w:r>
      <w:r w:rsidRPr="001A562B">
        <w:rPr>
          <w:color w:val="231F20"/>
          <w:w w:val="105"/>
          <w:sz w:val="18"/>
          <w:szCs w:val="18"/>
        </w:rPr>
        <w:t>Dated:</w:t>
      </w:r>
      <w:r w:rsidRPr="001A562B">
        <w:rPr>
          <w:color w:val="231F20"/>
          <w:w w:val="105"/>
          <w:sz w:val="18"/>
          <w:szCs w:val="18"/>
        </w:rPr>
        <w:tab/>
        <w:t>14</w:t>
      </w:r>
      <w:r w:rsidRPr="001A562B">
        <w:rPr>
          <w:color w:val="231F20"/>
          <w:spacing w:val="-1"/>
          <w:w w:val="105"/>
          <w:sz w:val="18"/>
          <w:szCs w:val="18"/>
        </w:rPr>
        <w:t xml:space="preserve"> </w:t>
      </w:r>
      <w:r w:rsidRPr="001A562B">
        <w:rPr>
          <w:color w:val="231F20"/>
          <w:w w:val="105"/>
          <w:sz w:val="18"/>
          <w:szCs w:val="18"/>
        </w:rPr>
        <w:t>May</w:t>
      </w:r>
      <w:r w:rsidRPr="001A562B">
        <w:rPr>
          <w:color w:val="231F20"/>
          <w:spacing w:val="-1"/>
          <w:w w:val="105"/>
          <w:sz w:val="18"/>
          <w:szCs w:val="18"/>
        </w:rPr>
        <w:t xml:space="preserve"> </w:t>
      </w:r>
      <w:r w:rsidRPr="001A562B">
        <w:rPr>
          <w:color w:val="231F20"/>
          <w:w w:val="105"/>
          <w:sz w:val="18"/>
          <w:szCs w:val="18"/>
        </w:rPr>
        <w:t>2021</w:t>
      </w:r>
    </w:p>
    <w:p w14:paraId="3612A066" w14:textId="77777777" w:rsidR="00FF66B1" w:rsidRDefault="00023FD8" w:rsidP="00410B42">
      <w:pPr>
        <w:tabs>
          <w:tab w:val="left" w:pos="6237"/>
        </w:tabs>
        <w:spacing w:before="70" w:after="23" w:line="292" w:lineRule="auto"/>
        <w:ind w:left="2552" w:right="2492"/>
        <w:jc w:val="center"/>
        <w:rPr>
          <w:rFonts w:asciiTheme="majorHAnsi" w:eastAsiaTheme="majorEastAsia" w:hAnsiTheme="majorHAnsi" w:cstheme="majorBidi"/>
          <w:b/>
          <w:bCs/>
          <w:color w:val="231F20"/>
          <w:sz w:val="18"/>
          <w:szCs w:val="18"/>
        </w:rPr>
      </w:pPr>
      <w:r w:rsidRPr="001A562B">
        <w:rPr>
          <w:rFonts w:asciiTheme="majorHAnsi" w:eastAsiaTheme="majorEastAsia" w:hAnsiTheme="majorHAnsi" w:cstheme="majorBidi"/>
          <w:b/>
          <w:bCs/>
          <w:color w:val="231F20"/>
          <w:sz w:val="18"/>
          <w:szCs w:val="18"/>
        </w:rPr>
        <w:lastRenderedPageBreak/>
        <w:t xml:space="preserve">STATEMENT OF COMPREHENSIVE INCOME </w:t>
      </w:r>
    </w:p>
    <w:p w14:paraId="6AEA4B11" w14:textId="7EAFB729" w:rsidR="00023FD8" w:rsidRPr="001A562B" w:rsidRDefault="00023FD8" w:rsidP="00410B42">
      <w:pPr>
        <w:tabs>
          <w:tab w:val="left" w:pos="6237"/>
        </w:tabs>
        <w:spacing w:before="70" w:after="23" w:line="292" w:lineRule="auto"/>
        <w:ind w:left="2552" w:right="2492"/>
        <w:jc w:val="center"/>
        <w:rPr>
          <w:rFonts w:asciiTheme="majorHAnsi" w:eastAsiaTheme="majorEastAsia" w:hAnsiTheme="majorHAnsi" w:cstheme="majorBidi"/>
          <w:b/>
          <w:bCs/>
          <w:color w:val="231F20"/>
          <w:sz w:val="18"/>
          <w:szCs w:val="18"/>
        </w:rPr>
      </w:pPr>
      <w:r w:rsidRPr="001A562B">
        <w:rPr>
          <w:rFonts w:asciiTheme="majorHAnsi" w:eastAsiaTheme="majorEastAsia" w:hAnsiTheme="majorHAnsi" w:cstheme="majorBidi"/>
          <w:b/>
          <w:bCs/>
          <w:color w:val="231F20"/>
          <w:sz w:val="18"/>
          <w:szCs w:val="18"/>
        </w:rPr>
        <w:t>FOR THE YEAR ENDED 31 DECEMBER 2020</w:t>
      </w:r>
    </w:p>
    <w:tbl>
      <w:tblPr>
        <w:tblW w:w="0" w:type="auto"/>
        <w:tblInd w:w="157" w:type="dxa"/>
        <w:tblLayout w:type="fixed"/>
        <w:tblCellMar>
          <w:left w:w="0" w:type="dxa"/>
          <w:right w:w="0" w:type="dxa"/>
        </w:tblCellMar>
        <w:tblLook w:val="01E0" w:firstRow="1" w:lastRow="1" w:firstColumn="1" w:lastColumn="1" w:noHBand="0" w:noVBand="0"/>
      </w:tblPr>
      <w:tblGrid>
        <w:gridCol w:w="4730"/>
        <w:gridCol w:w="822"/>
        <w:gridCol w:w="1237"/>
        <w:gridCol w:w="749"/>
        <w:gridCol w:w="1236"/>
      </w:tblGrid>
      <w:tr w:rsidR="00023FD8" w:rsidRPr="001A562B" w14:paraId="24941922" w14:textId="77777777" w:rsidTr="00410B42">
        <w:trPr>
          <w:trHeight w:val="727"/>
        </w:trPr>
        <w:tc>
          <w:tcPr>
            <w:tcW w:w="4730" w:type="dxa"/>
          </w:tcPr>
          <w:p w14:paraId="394EC157" w14:textId="77777777" w:rsidR="00023FD8" w:rsidRPr="001A562B" w:rsidRDefault="00023FD8">
            <w:pPr>
              <w:pStyle w:val="TableParagraph"/>
              <w:rPr>
                <w:b/>
                <w:sz w:val="18"/>
                <w:szCs w:val="18"/>
              </w:rPr>
            </w:pPr>
          </w:p>
          <w:p w14:paraId="1D5BEB51" w14:textId="77777777" w:rsidR="00023FD8" w:rsidRPr="001A562B" w:rsidRDefault="00023FD8">
            <w:pPr>
              <w:pStyle w:val="TableParagraph"/>
              <w:spacing w:before="6"/>
              <w:rPr>
                <w:b/>
                <w:sz w:val="18"/>
                <w:szCs w:val="18"/>
              </w:rPr>
            </w:pPr>
          </w:p>
          <w:p w14:paraId="6A5F4B8E" w14:textId="77777777" w:rsidR="00023FD8" w:rsidRPr="001A562B" w:rsidRDefault="00023FD8">
            <w:pPr>
              <w:pStyle w:val="TableParagraph"/>
              <w:ind w:left="50"/>
              <w:rPr>
                <w:b/>
                <w:sz w:val="18"/>
                <w:szCs w:val="18"/>
              </w:rPr>
            </w:pPr>
            <w:r w:rsidRPr="001A562B">
              <w:rPr>
                <w:b/>
                <w:color w:val="231F20"/>
                <w:spacing w:val="-1"/>
                <w:w w:val="105"/>
                <w:sz w:val="18"/>
                <w:szCs w:val="18"/>
              </w:rPr>
              <w:t>REVENUE</w:t>
            </w:r>
            <w:r w:rsidRPr="001A562B">
              <w:rPr>
                <w:b/>
                <w:color w:val="231F20"/>
                <w:spacing w:val="-9"/>
                <w:w w:val="105"/>
                <w:sz w:val="18"/>
                <w:szCs w:val="18"/>
              </w:rPr>
              <w:t xml:space="preserve"> </w:t>
            </w:r>
            <w:r w:rsidRPr="001A562B">
              <w:rPr>
                <w:b/>
                <w:color w:val="231F20"/>
                <w:w w:val="105"/>
                <w:sz w:val="18"/>
                <w:szCs w:val="18"/>
              </w:rPr>
              <w:t>FROM</w:t>
            </w:r>
            <w:r w:rsidRPr="001A562B">
              <w:rPr>
                <w:b/>
                <w:color w:val="231F20"/>
                <w:spacing w:val="-9"/>
                <w:w w:val="105"/>
                <w:sz w:val="18"/>
                <w:szCs w:val="18"/>
              </w:rPr>
              <w:t xml:space="preserve"> </w:t>
            </w:r>
            <w:r w:rsidRPr="001A562B">
              <w:rPr>
                <w:b/>
                <w:color w:val="231F20"/>
                <w:w w:val="105"/>
                <w:sz w:val="18"/>
                <w:szCs w:val="18"/>
              </w:rPr>
              <w:t>CONTRACTS</w:t>
            </w:r>
            <w:r w:rsidRPr="001A562B">
              <w:rPr>
                <w:b/>
                <w:color w:val="231F20"/>
                <w:spacing w:val="-9"/>
                <w:w w:val="105"/>
                <w:sz w:val="18"/>
                <w:szCs w:val="18"/>
              </w:rPr>
              <w:t xml:space="preserve"> </w:t>
            </w:r>
            <w:r w:rsidRPr="001A562B">
              <w:rPr>
                <w:b/>
                <w:color w:val="231F20"/>
                <w:w w:val="105"/>
                <w:sz w:val="18"/>
                <w:szCs w:val="18"/>
              </w:rPr>
              <w:t>WITH</w:t>
            </w:r>
            <w:r w:rsidRPr="001A562B">
              <w:rPr>
                <w:b/>
                <w:color w:val="231F20"/>
                <w:spacing w:val="-9"/>
                <w:w w:val="105"/>
                <w:sz w:val="18"/>
                <w:szCs w:val="18"/>
              </w:rPr>
              <w:t xml:space="preserve"> </w:t>
            </w:r>
            <w:r w:rsidRPr="001A562B">
              <w:rPr>
                <w:b/>
                <w:color w:val="231F20"/>
                <w:w w:val="105"/>
                <w:sz w:val="18"/>
                <w:szCs w:val="18"/>
              </w:rPr>
              <w:t>CUSTOMERS</w:t>
            </w:r>
          </w:p>
        </w:tc>
        <w:tc>
          <w:tcPr>
            <w:tcW w:w="822" w:type="dxa"/>
          </w:tcPr>
          <w:p w14:paraId="64E26B36" w14:textId="77777777" w:rsidR="00023FD8" w:rsidRPr="001A562B" w:rsidRDefault="00023FD8" w:rsidP="00410B42">
            <w:pPr>
              <w:pStyle w:val="TableParagraph"/>
              <w:spacing w:line="184" w:lineRule="exact"/>
              <w:ind w:left="175" w:right="186"/>
              <w:jc w:val="center"/>
              <w:rPr>
                <w:b/>
                <w:sz w:val="18"/>
                <w:szCs w:val="18"/>
              </w:rPr>
            </w:pPr>
            <w:r w:rsidRPr="001A562B">
              <w:rPr>
                <w:b/>
                <w:color w:val="231F20"/>
                <w:w w:val="105"/>
                <w:sz w:val="18"/>
                <w:szCs w:val="18"/>
              </w:rPr>
              <w:t>Note</w:t>
            </w:r>
          </w:p>
        </w:tc>
        <w:tc>
          <w:tcPr>
            <w:tcW w:w="1237" w:type="dxa"/>
          </w:tcPr>
          <w:p w14:paraId="5D37F4A5" w14:textId="77777777" w:rsidR="00023FD8" w:rsidRPr="001A562B" w:rsidRDefault="00023FD8">
            <w:pPr>
              <w:pStyle w:val="TableParagraph"/>
              <w:spacing w:line="184" w:lineRule="exact"/>
              <w:ind w:left="81" w:right="64"/>
              <w:jc w:val="center"/>
              <w:rPr>
                <w:b/>
                <w:sz w:val="18"/>
                <w:szCs w:val="18"/>
              </w:rPr>
            </w:pPr>
            <w:r w:rsidRPr="001A562B">
              <w:rPr>
                <w:b/>
                <w:color w:val="231F20"/>
                <w:w w:val="105"/>
                <w:sz w:val="18"/>
                <w:szCs w:val="18"/>
              </w:rPr>
              <w:t>2020</w:t>
            </w:r>
          </w:p>
          <w:p w14:paraId="46B14BB6" w14:textId="77777777" w:rsidR="00023FD8" w:rsidRPr="001A562B" w:rsidRDefault="00023FD8">
            <w:pPr>
              <w:pStyle w:val="TableParagraph"/>
              <w:spacing w:before="45"/>
              <w:ind w:left="16"/>
              <w:jc w:val="center"/>
              <w:rPr>
                <w:b/>
                <w:sz w:val="18"/>
                <w:szCs w:val="18"/>
              </w:rPr>
            </w:pPr>
            <w:r w:rsidRPr="001A562B">
              <w:rPr>
                <w:b/>
                <w:color w:val="231F20"/>
                <w:w w:val="103"/>
                <w:sz w:val="18"/>
                <w:szCs w:val="18"/>
              </w:rPr>
              <w:t>$</w:t>
            </w:r>
          </w:p>
        </w:tc>
        <w:tc>
          <w:tcPr>
            <w:tcW w:w="749" w:type="dxa"/>
          </w:tcPr>
          <w:p w14:paraId="1AB262EE" w14:textId="77777777" w:rsidR="00023FD8" w:rsidRPr="001A562B" w:rsidRDefault="00023FD8">
            <w:pPr>
              <w:pStyle w:val="TableParagraph"/>
              <w:rPr>
                <w:rFonts w:ascii="Times New Roman"/>
                <w:sz w:val="18"/>
                <w:szCs w:val="18"/>
              </w:rPr>
            </w:pPr>
          </w:p>
        </w:tc>
        <w:tc>
          <w:tcPr>
            <w:tcW w:w="1236" w:type="dxa"/>
          </w:tcPr>
          <w:p w14:paraId="488A07D2" w14:textId="77777777" w:rsidR="00023FD8" w:rsidRPr="001A562B" w:rsidRDefault="00023FD8">
            <w:pPr>
              <w:pStyle w:val="TableParagraph"/>
              <w:spacing w:line="178" w:lineRule="exact"/>
              <w:ind w:left="69" w:right="63"/>
              <w:jc w:val="center"/>
              <w:rPr>
                <w:b/>
                <w:sz w:val="18"/>
                <w:szCs w:val="18"/>
              </w:rPr>
            </w:pPr>
            <w:r w:rsidRPr="001A562B">
              <w:rPr>
                <w:b/>
                <w:color w:val="231F20"/>
                <w:w w:val="105"/>
                <w:sz w:val="18"/>
                <w:szCs w:val="18"/>
              </w:rPr>
              <w:t>2019</w:t>
            </w:r>
          </w:p>
          <w:p w14:paraId="725AE871" w14:textId="77777777" w:rsidR="00023FD8" w:rsidRPr="001A562B" w:rsidRDefault="00023FD8">
            <w:pPr>
              <w:pStyle w:val="TableParagraph"/>
              <w:spacing w:before="52"/>
              <w:ind w:left="18"/>
              <w:jc w:val="center"/>
              <w:rPr>
                <w:b/>
                <w:sz w:val="18"/>
                <w:szCs w:val="18"/>
              </w:rPr>
            </w:pPr>
            <w:r w:rsidRPr="001A562B">
              <w:rPr>
                <w:b/>
                <w:color w:val="231F20"/>
                <w:w w:val="103"/>
                <w:sz w:val="18"/>
                <w:szCs w:val="18"/>
              </w:rPr>
              <w:t>$</w:t>
            </w:r>
          </w:p>
        </w:tc>
      </w:tr>
      <w:tr w:rsidR="00023FD8" w:rsidRPr="001A562B" w14:paraId="2DC6C269" w14:textId="77777777" w:rsidTr="00410B42">
        <w:trPr>
          <w:trHeight w:val="253"/>
        </w:trPr>
        <w:tc>
          <w:tcPr>
            <w:tcW w:w="4730" w:type="dxa"/>
          </w:tcPr>
          <w:p w14:paraId="6094FE59" w14:textId="77777777" w:rsidR="00023FD8" w:rsidRPr="001A562B" w:rsidRDefault="00023FD8">
            <w:pPr>
              <w:pStyle w:val="TableParagraph"/>
              <w:spacing w:before="8"/>
              <w:ind w:left="50"/>
              <w:rPr>
                <w:sz w:val="18"/>
                <w:szCs w:val="18"/>
              </w:rPr>
            </w:pPr>
            <w:r w:rsidRPr="001A562B">
              <w:rPr>
                <w:color w:val="231F20"/>
                <w:spacing w:val="-1"/>
                <w:w w:val="105"/>
                <w:sz w:val="18"/>
                <w:szCs w:val="18"/>
              </w:rPr>
              <w:t>Membership</w:t>
            </w:r>
            <w:r w:rsidRPr="001A562B">
              <w:rPr>
                <w:color w:val="231F20"/>
                <w:spacing w:val="-7"/>
                <w:w w:val="105"/>
                <w:sz w:val="18"/>
                <w:szCs w:val="18"/>
              </w:rPr>
              <w:t xml:space="preserve"> </w:t>
            </w:r>
            <w:r w:rsidRPr="001A562B">
              <w:rPr>
                <w:color w:val="231F20"/>
                <w:w w:val="105"/>
                <w:sz w:val="18"/>
                <w:szCs w:val="18"/>
              </w:rPr>
              <w:t>revenue</w:t>
            </w:r>
          </w:p>
        </w:tc>
        <w:tc>
          <w:tcPr>
            <w:tcW w:w="822" w:type="dxa"/>
          </w:tcPr>
          <w:p w14:paraId="4EEE83BC" w14:textId="77777777" w:rsidR="00023FD8" w:rsidRPr="001A562B" w:rsidRDefault="00023FD8">
            <w:pPr>
              <w:pStyle w:val="TableParagraph"/>
              <w:rPr>
                <w:rFonts w:ascii="Times New Roman"/>
                <w:sz w:val="18"/>
                <w:szCs w:val="18"/>
              </w:rPr>
            </w:pPr>
          </w:p>
        </w:tc>
        <w:tc>
          <w:tcPr>
            <w:tcW w:w="1237" w:type="dxa"/>
          </w:tcPr>
          <w:p w14:paraId="2F409040" w14:textId="77777777" w:rsidR="00023FD8" w:rsidRPr="001A562B" w:rsidRDefault="00023FD8">
            <w:pPr>
              <w:pStyle w:val="TableParagraph"/>
              <w:spacing w:before="8"/>
              <w:ind w:right="83"/>
              <w:jc w:val="right"/>
              <w:rPr>
                <w:sz w:val="18"/>
                <w:szCs w:val="18"/>
              </w:rPr>
            </w:pPr>
            <w:r w:rsidRPr="001A562B">
              <w:rPr>
                <w:color w:val="231F20"/>
                <w:w w:val="105"/>
                <w:sz w:val="18"/>
                <w:szCs w:val="18"/>
              </w:rPr>
              <w:t>441,512</w:t>
            </w:r>
          </w:p>
        </w:tc>
        <w:tc>
          <w:tcPr>
            <w:tcW w:w="749" w:type="dxa"/>
          </w:tcPr>
          <w:p w14:paraId="5AEAAFA1" w14:textId="77777777" w:rsidR="00023FD8" w:rsidRPr="001A562B" w:rsidRDefault="00023FD8">
            <w:pPr>
              <w:pStyle w:val="TableParagraph"/>
              <w:rPr>
                <w:rFonts w:ascii="Times New Roman"/>
                <w:sz w:val="18"/>
                <w:szCs w:val="18"/>
              </w:rPr>
            </w:pPr>
          </w:p>
        </w:tc>
        <w:tc>
          <w:tcPr>
            <w:tcW w:w="1236" w:type="dxa"/>
          </w:tcPr>
          <w:p w14:paraId="78609F28" w14:textId="77777777" w:rsidR="00023FD8" w:rsidRPr="001A562B" w:rsidRDefault="00023FD8">
            <w:pPr>
              <w:pStyle w:val="TableParagraph"/>
              <w:spacing w:before="8"/>
              <w:ind w:right="82"/>
              <w:jc w:val="right"/>
              <w:rPr>
                <w:sz w:val="18"/>
                <w:szCs w:val="18"/>
              </w:rPr>
            </w:pPr>
            <w:r w:rsidRPr="001A562B">
              <w:rPr>
                <w:color w:val="231F20"/>
                <w:w w:val="105"/>
                <w:sz w:val="18"/>
                <w:szCs w:val="18"/>
              </w:rPr>
              <w:t>504,260</w:t>
            </w:r>
          </w:p>
        </w:tc>
      </w:tr>
      <w:tr w:rsidR="00023FD8" w:rsidRPr="001A562B" w14:paraId="6C0B74FE" w14:textId="77777777" w:rsidTr="00410B42">
        <w:trPr>
          <w:trHeight w:val="252"/>
        </w:trPr>
        <w:tc>
          <w:tcPr>
            <w:tcW w:w="4730" w:type="dxa"/>
          </w:tcPr>
          <w:p w14:paraId="3D1CF9CE" w14:textId="77777777" w:rsidR="00023FD8" w:rsidRPr="001A562B" w:rsidRDefault="00023FD8">
            <w:pPr>
              <w:pStyle w:val="TableParagraph"/>
              <w:spacing w:before="8"/>
              <w:ind w:left="50"/>
              <w:rPr>
                <w:sz w:val="18"/>
                <w:szCs w:val="18"/>
              </w:rPr>
            </w:pPr>
            <w:r w:rsidRPr="001A562B">
              <w:rPr>
                <w:color w:val="231F20"/>
                <w:w w:val="105"/>
                <w:sz w:val="18"/>
                <w:szCs w:val="18"/>
              </w:rPr>
              <w:t>Capitation</w:t>
            </w:r>
            <w:r w:rsidRPr="001A562B">
              <w:rPr>
                <w:color w:val="231F20"/>
                <w:spacing w:val="-10"/>
                <w:w w:val="105"/>
                <w:sz w:val="18"/>
                <w:szCs w:val="18"/>
              </w:rPr>
              <w:t xml:space="preserve"> </w:t>
            </w:r>
            <w:r w:rsidRPr="001A562B">
              <w:rPr>
                <w:color w:val="231F20"/>
                <w:w w:val="105"/>
                <w:sz w:val="18"/>
                <w:szCs w:val="18"/>
              </w:rPr>
              <w:t>fees</w:t>
            </w:r>
            <w:r w:rsidRPr="001A562B">
              <w:rPr>
                <w:color w:val="231F20"/>
                <w:spacing w:val="-8"/>
                <w:w w:val="105"/>
                <w:sz w:val="18"/>
                <w:szCs w:val="18"/>
              </w:rPr>
              <w:t xml:space="preserve"> </w:t>
            </w:r>
            <w:r w:rsidRPr="001A562B">
              <w:rPr>
                <w:color w:val="231F20"/>
                <w:w w:val="105"/>
                <w:sz w:val="18"/>
                <w:szCs w:val="18"/>
              </w:rPr>
              <w:t>and</w:t>
            </w:r>
            <w:r w:rsidRPr="001A562B">
              <w:rPr>
                <w:color w:val="231F20"/>
                <w:spacing w:val="-9"/>
                <w:w w:val="105"/>
                <w:sz w:val="18"/>
                <w:szCs w:val="18"/>
              </w:rPr>
              <w:t xml:space="preserve"> </w:t>
            </w:r>
            <w:r w:rsidRPr="001A562B">
              <w:rPr>
                <w:color w:val="231F20"/>
                <w:w w:val="105"/>
                <w:sz w:val="18"/>
                <w:szCs w:val="18"/>
              </w:rPr>
              <w:t>other</w:t>
            </w:r>
            <w:r w:rsidRPr="001A562B">
              <w:rPr>
                <w:color w:val="231F20"/>
                <w:spacing w:val="-9"/>
                <w:w w:val="105"/>
                <w:sz w:val="18"/>
                <w:szCs w:val="18"/>
              </w:rPr>
              <w:t xml:space="preserve"> </w:t>
            </w:r>
            <w:r w:rsidRPr="001A562B">
              <w:rPr>
                <w:color w:val="231F20"/>
                <w:w w:val="105"/>
                <w:sz w:val="18"/>
                <w:szCs w:val="18"/>
              </w:rPr>
              <w:t>revenue</w:t>
            </w:r>
            <w:r w:rsidRPr="001A562B">
              <w:rPr>
                <w:color w:val="231F20"/>
                <w:spacing w:val="-9"/>
                <w:w w:val="105"/>
                <w:sz w:val="18"/>
                <w:szCs w:val="18"/>
              </w:rPr>
              <w:t xml:space="preserve"> </w:t>
            </w:r>
            <w:r w:rsidRPr="001A562B">
              <w:rPr>
                <w:color w:val="231F20"/>
                <w:w w:val="105"/>
                <w:sz w:val="18"/>
                <w:szCs w:val="18"/>
              </w:rPr>
              <w:t>from</w:t>
            </w:r>
            <w:r w:rsidRPr="001A562B">
              <w:rPr>
                <w:color w:val="231F20"/>
                <w:spacing w:val="-9"/>
                <w:w w:val="105"/>
                <w:sz w:val="18"/>
                <w:szCs w:val="18"/>
              </w:rPr>
              <w:t xml:space="preserve"> </w:t>
            </w:r>
            <w:r w:rsidRPr="001A562B">
              <w:rPr>
                <w:color w:val="231F20"/>
                <w:w w:val="105"/>
                <w:sz w:val="18"/>
                <w:szCs w:val="18"/>
              </w:rPr>
              <w:t>another</w:t>
            </w:r>
            <w:r w:rsidRPr="001A562B">
              <w:rPr>
                <w:color w:val="231F20"/>
                <w:spacing w:val="-10"/>
                <w:w w:val="105"/>
                <w:sz w:val="18"/>
                <w:szCs w:val="18"/>
              </w:rPr>
              <w:t xml:space="preserve"> </w:t>
            </w:r>
            <w:r w:rsidRPr="001A562B">
              <w:rPr>
                <w:color w:val="231F20"/>
                <w:w w:val="105"/>
                <w:sz w:val="18"/>
                <w:szCs w:val="18"/>
              </w:rPr>
              <w:t>reporting</w:t>
            </w:r>
            <w:r w:rsidRPr="001A562B">
              <w:rPr>
                <w:color w:val="231F20"/>
                <w:spacing w:val="-9"/>
                <w:w w:val="105"/>
                <w:sz w:val="18"/>
                <w:szCs w:val="18"/>
              </w:rPr>
              <w:t xml:space="preserve"> </w:t>
            </w:r>
            <w:r w:rsidRPr="001A562B">
              <w:rPr>
                <w:color w:val="231F20"/>
                <w:w w:val="105"/>
                <w:sz w:val="18"/>
                <w:szCs w:val="18"/>
              </w:rPr>
              <w:t>unit</w:t>
            </w:r>
          </w:p>
        </w:tc>
        <w:tc>
          <w:tcPr>
            <w:tcW w:w="822" w:type="dxa"/>
          </w:tcPr>
          <w:p w14:paraId="1BA82E80" w14:textId="77777777" w:rsidR="00023FD8" w:rsidRPr="001A562B" w:rsidRDefault="00023FD8">
            <w:pPr>
              <w:pStyle w:val="TableParagraph"/>
              <w:spacing w:before="8"/>
              <w:ind w:left="175" w:right="240"/>
              <w:jc w:val="center"/>
              <w:rPr>
                <w:sz w:val="18"/>
                <w:szCs w:val="18"/>
              </w:rPr>
            </w:pPr>
            <w:r w:rsidRPr="001A562B">
              <w:rPr>
                <w:color w:val="231F20"/>
                <w:w w:val="105"/>
                <w:sz w:val="18"/>
                <w:szCs w:val="18"/>
              </w:rPr>
              <w:t>3a</w:t>
            </w:r>
          </w:p>
        </w:tc>
        <w:tc>
          <w:tcPr>
            <w:tcW w:w="1237" w:type="dxa"/>
          </w:tcPr>
          <w:p w14:paraId="1E0CB619" w14:textId="77777777" w:rsidR="00023FD8" w:rsidRPr="001A562B" w:rsidRDefault="00023FD8">
            <w:pPr>
              <w:pStyle w:val="TableParagraph"/>
              <w:spacing w:before="8"/>
              <w:ind w:right="263"/>
              <w:jc w:val="right"/>
              <w:rPr>
                <w:sz w:val="18"/>
                <w:szCs w:val="18"/>
              </w:rPr>
            </w:pPr>
            <w:r w:rsidRPr="001A562B">
              <w:rPr>
                <w:color w:val="231F20"/>
                <w:w w:val="103"/>
                <w:sz w:val="18"/>
                <w:szCs w:val="18"/>
              </w:rPr>
              <w:t>-</w:t>
            </w:r>
          </w:p>
        </w:tc>
        <w:tc>
          <w:tcPr>
            <w:tcW w:w="749" w:type="dxa"/>
          </w:tcPr>
          <w:p w14:paraId="68B2AF80" w14:textId="77777777" w:rsidR="00023FD8" w:rsidRPr="001A562B" w:rsidRDefault="00023FD8">
            <w:pPr>
              <w:pStyle w:val="TableParagraph"/>
              <w:rPr>
                <w:rFonts w:ascii="Times New Roman"/>
                <w:sz w:val="18"/>
                <w:szCs w:val="18"/>
              </w:rPr>
            </w:pPr>
          </w:p>
        </w:tc>
        <w:tc>
          <w:tcPr>
            <w:tcW w:w="1236" w:type="dxa"/>
          </w:tcPr>
          <w:p w14:paraId="2A03BA36" w14:textId="77777777" w:rsidR="00023FD8" w:rsidRPr="001A562B" w:rsidRDefault="00023FD8">
            <w:pPr>
              <w:pStyle w:val="TableParagraph"/>
              <w:spacing w:before="8"/>
              <w:ind w:right="262"/>
              <w:jc w:val="right"/>
              <w:rPr>
                <w:sz w:val="18"/>
                <w:szCs w:val="18"/>
              </w:rPr>
            </w:pPr>
            <w:r w:rsidRPr="001A562B">
              <w:rPr>
                <w:color w:val="231F20"/>
                <w:w w:val="103"/>
                <w:sz w:val="18"/>
                <w:szCs w:val="18"/>
              </w:rPr>
              <w:t>-</w:t>
            </w:r>
          </w:p>
        </w:tc>
      </w:tr>
      <w:tr w:rsidR="00023FD8" w:rsidRPr="001A562B" w14:paraId="5786E83B" w14:textId="77777777" w:rsidTr="00410B42">
        <w:trPr>
          <w:trHeight w:val="252"/>
        </w:trPr>
        <w:tc>
          <w:tcPr>
            <w:tcW w:w="4730" w:type="dxa"/>
          </w:tcPr>
          <w:p w14:paraId="0E942A24" w14:textId="77777777" w:rsidR="00023FD8" w:rsidRPr="001A562B" w:rsidRDefault="00023FD8">
            <w:pPr>
              <w:pStyle w:val="TableParagraph"/>
              <w:spacing w:before="8"/>
              <w:ind w:left="50"/>
              <w:rPr>
                <w:sz w:val="18"/>
                <w:szCs w:val="18"/>
              </w:rPr>
            </w:pPr>
            <w:r w:rsidRPr="001A562B">
              <w:rPr>
                <w:color w:val="231F20"/>
                <w:w w:val="105"/>
                <w:sz w:val="18"/>
                <w:szCs w:val="18"/>
              </w:rPr>
              <w:t>Levies</w:t>
            </w:r>
          </w:p>
        </w:tc>
        <w:tc>
          <w:tcPr>
            <w:tcW w:w="822" w:type="dxa"/>
          </w:tcPr>
          <w:p w14:paraId="65214FE9" w14:textId="77777777" w:rsidR="00023FD8" w:rsidRPr="001A562B" w:rsidRDefault="00023FD8">
            <w:pPr>
              <w:pStyle w:val="TableParagraph"/>
              <w:spacing w:before="8"/>
              <w:ind w:left="175" w:right="240"/>
              <w:jc w:val="center"/>
              <w:rPr>
                <w:sz w:val="18"/>
                <w:szCs w:val="18"/>
              </w:rPr>
            </w:pPr>
            <w:r w:rsidRPr="001A562B">
              <w:rPr>
                <w:color w:val="231F20"/>
                <w:w w:val="105"/>
                <w:sz w:val="18"/>
                <w:szCs w:val="18"/>
              </w:rPr>
              <w:t>3b</w:t>
            </w:r>
          </w:p>
        </w:tc>
        <w:tc>
          <w:tcPr>
            <w:tcW w:w="1237" w:type="dxa"/>
          </w:tcPr>
          <w:p w14:paraId="4A039D9F" w14:textId="77777777" w:rsidR="00023FD8" w:rsidRPr="001A562B" w:rsidRDefault="00023FD8">
            <w:pPr>
              <w:pStyle w:val="TableParagraph"/>
              <w:spacing w:before="8"/>
              <w:ind w:right="263"/>
              <w:jc w:val="right"/>
              <w:rPr>
                <w:sz w:val="18"/>
                <w:szCs w:val="18"/>
              </w:rPr>
            </w:pPr>
            <w:r w:rsidRPr="001A562B">
              <w:rPr>
                <w:color w:val="231F20"/>
                <w:w w:val="103"/>
                <w:sz w:val="18"/>
                <w:szCs w:val="18"/>
              </w:rPr>
              <w:t>-</w:t>
            </w:r>
          </w:p>
        </w:tc>
        <w:tc>
          <w:tcPr>
            <w:tcW w:w="749" w:type="dxa"/>
          </w:tcPr>
          <w:p w14:paraId="07C2BFE5" w14:textId="77777777" w:rsidR="00023FD8" w:rsidRPr="001A562B" w:rsidRDefault="00023FD8">
            <w:pPr>
              <w:pStyle w:val="TableParagraph"/>
              <w:rPr>
                <w:rFonts w:ascii="Times New Roman"/>
                <w:sz w:val="18"/>
                <w:szCs w:val="18"/>
              </w:rPr>
            </w:pPr>
          </w:p>
        </w:tc>
        <w:tc>
          <w:tcPr>
            <w:tcW w:w="1236" w:type="dxa"/>
          </w:tcPr>
          <w:p w14:paraId="55487394" w14:textId="77777777" w:rsidR="00023FD8" w:rsidRPr="001A562B" w:rsidRDefault="00023FD8">
            <w:pPr>
              <w:pStyle w:val="TableParagraph"/>
              <w:spacing w:before="8"/>
              <w:ind w:right="262"/>
              <w:jc w:val="right"/>
              <w:rPr>
                <w:sz w:val="18"/>
                <w:szCs w:val="18"/>
              </w:rPr>
            </w:pPr>
            <w:r w:rsidRPr="001A562B">
              <w:rPr>
                <w:color w:val="231F20"/>
                <w:w w:val="103"/>
                <w:sz w:val="18"/>
                <w:szCs w:val="18"/>
              </w:rPr>
              <w:t>-</w:t>
            </w:r>
          </w:p>
        </w:tc>
      </w:tr>
      <w:tr w:rsidR="00023FD8" w:rsidRPr="001A562B" w14:paraId="0B672A6A" w14:textId="77777777" w:rsidTr="00410B42">
        <w:trPr>
          <w:trHeight w:val="252"/>
        </w:trPr>
        <w:tc>
          <w:tcPr>
            <w:tcW w:w="4730" w:type="dxa"/>
          </w:tcPr>
          <w:p w14:paraId="6D87F5C0" w14:textId="77777777" w:rsidR="00023FD8" w:rsidRPr="001A562B" w:rsidRDefault="00023FD8">
            <w:pPr>
              <w:pStyle w:val="TableParagraph"/>
              <w:spacing w:before="8"/>
              <w:ind w:left="50"/>
              <w:rPr>
                <w:sz w:val="18"/>
                <w:szCs w:val="18"/>
              </w:rPr>
            </w:pPr>
            <w:r w:rsidRPr="001A562B">
              <w:rPr>
                <w:color w:val="231F20"/>
                <w:w w:val="105"/>
                <w:sz w:val="18"/>
                <w:szCs w:val="18"/>
              </w:rPr>
              <w:t>Services</w:t>
            </w:r>
            <w:r w:rsidRPr="001A562B">
              <w:rPr>
                <w:color w:val="231F20"/>
                <w:spacing w:val="-10"/>
                <w:w w:val="105"/>
                <w:sz w:val="18"/>
                <w:szCs w:val="18"/>
              </w:rPr>
              <w:t xml:space="preserve"> </w:t>
            </w:r>
            <w:r w:rsidRPr="001A562B">
              <w:rPr>
                <w:color w:val="231F20"/>
                <w:w w:val="105"/>
                <w:sz w:val="18"/>
                <w:szCs w:val="18"/>
              </w:rPr>
              <w:t>rendered</w:t>
            </w:r>
            <w:r w:rsidRPr="001A562B">
              <w:rPr>
                <w:color w:val="231F20"/>
                <w:spacing w:val="-10"/>
                <w:w w:val="105"/>
                <w:sz w:val="18"/>
                <w:szCs w:val="18"/>
              </w:rPr>
              <w:t xml:space="preserve"> </w:t>
            </w:r>
            <w:r w:rsidRPr="001A562B">
              <w:rPr>
                <w:color w:val="231F20"/>
                <w:w w:val="105"/>
                <w:sz w:val="18"/>
                <w:szCs w:val="18"/>
              </w:rPr>
              <w:t>income</w:t>
            </w:r>
          </w:p>
        </w:tc>
        <w:tc>
          <w:tcPr>
            <w:tcW w:w="822" w:type="dxa"/>
          </w:tcPr>
          <w:p w14:paraId="13EBAA2F" w14:textId="77777777" w:rsidR="00023FD8" w:rsidRPr="001A562B" w:rsidRDefault="00023FD8">
            <w:pPr>
              <w:pStyle w:val="TableParagraph"/>
              <w:rPr>
                <w:rFonts w:ascii="Times New Roman"/>
                <w:sz w:val="18"/>
                <w:szCs w:val="18"/>
              </w:rPr>
            </w:pPr>
          </w:p>
        </w:tc>
        <w:tc>
          <w:tcPr>
            <w:tcW w:w="1237" w:type="dxa"/>
          </w:tcPr>
          <w:p w14:paraId="52EC820C" w14:textId="77777777" w:rsidR="00023FD8" w:rsidRPr="001A562B" w:rsidRDefault="00023FD8">
            <w:pPr>
              <w:pStyle w:val="TableParagraph"/>
              <w:spacing w:before="8"/>
              <w:ind w:right="83"/>
              <w:jc w:val="right"/>
              <w:rPr>
                <w:sz w:val="18"/>
                <w:szCs w:val="18"/>
              </w:rPr>
            </w:pPr>
            <w:r w:rsidRPr="001A562B">
              <w:rPr>
                <w:color w:val="231F20"/>
                <w:w w:val="105"/>
                <w:sz w:val="18"/>
                <w:szCs w:val="18"/>
              </w:rPr>
              <w:t>676,475</w:t>
            </w:r>
          </w:p>
        </w:tc>
        <w:tc>
          <w:tcPr>
            <w:tcW w:w="749" w:type="dxa"/>
          </w:tcPr>
          <w:p w14:paraId="5645F04F" w14:textId="77777777" w:rsidR="00023FD8" w:rsidRPr="001A562B" w:rsidRDefault="00023FD8">
            <w:pPr>
              <w:pStyle w:val="TableParagraph"/>
              <w:rPr>
                <w:rFonts w:ascii="Times New Roman"/>
                <w:sz w:val="18"/>
                <w:szCs w:val="18"/>
              </w:rPr>
            </w:pPr>
          </w:p>
        </w:tc>
        <w:tc>
          <w:tcPr>
            <w:tcW w:w="1236" w:type="dxa"/>
          </w:tcPr>
          <w:p w14:paraId="5420DA65" w14:textId="77777777" w:rsidR="00023FD8" w:rsidRPr="001A562B" w:rsidRDefault="00023FD8">
            <w:pPr>
              <w:pStyle w:val="TableParagraph"/>
              <w:spacing w:before="8"/>
              <w:ind w:right="82"/>
              <w:jc w:val="right"/>
              <w:rPr>
                <w:sz w:val="18"/>
                <w:szCs w:val="18"/>
              </w:rPr>
            </w:pPr>
            <w:r w:rsidRPr="001A562B">
              <w:rPr>
                <w:color w:val="231F20"/>
                <w:w w:val="105"/>
                <w:sz w:val="18"/>
                <w:szCs w:val="18"/>
              </w:rPr>
              <w:t>683,124</w:t>
            </w:r>
          </w:p>
        </w:tc>
      </w:tr>
      <w:tr w:rsidR="00023FD8" w:rsidRPr="001A562B" w14:paraId="39E7CB08" w14:textId="77777777" w:rsidTr="00410B42">
        <w:trPr>
          <w:trHeight w:val="222"/>
        </w:trPr>
        <w:tc>
          <w:tcPr>
            <w:tcW w:w="4730" w:type="dxa"/>
          </w:tcPr>
          <w:p w14:paraId="0FD2D032" w14:textId="77777777" w:rsidR="00023FD8" w:rsidRPr="001A562B" w:rsidRDefault="00023FD8">
            <w:pPr>
              <w:pStyle w:val="TableParagraph"/>
              <w:spacing w:before="8" w:line="194" w:lineRule="exact"/>
              <w:ind w:left="50"/>
              <w:rPr>
                <w:sz w:val="18"/>
                <w:szCs w:val="18"/>
              </w:rPr>
            </w:pPr>
            <w:r w:rsidRPr="001A562B">
              <w:rPr>
                <w:color w:val="231F20"/>
                <w:w w:val="105"/>
                <w:sz w:val="18"/>
                <w:szCs w:val="18"/>
              </w:rPr>
              <w:t>Manuals</w:t>
            </w:r>
            <w:r w:rsidRPr="001A562B">
              <w:rPr>
                <w:color w:val="231F20"/>
                <w:spacing w:val="-8"/>
                <w:w w:val="105"/>
                <w:sz w:val="18"/>
                <w:szCs w:val="18"/>
              </w:rPr>
              <w:t xml:space="preserve"> </w:t>
            </w:r>
            <w:r w:rsidRPr="001A562B">
              <w:rPr>
                <w:color w:val="231F20"/>
                <w:w w:val="105"/>
                <w:sz w:val="18"/>
                <w:szCs w:val="18"/>
              </w:rPr>
              <w:t>and</w:t>
            </w:r>
            <w:r w:rsidRPr="001A562B">
              <w:rPr>
                <w:color w:val="231F20"/>
                <w:spacing w:val="-7"/>
                <w:w w:val="105"/>
                <w:sz w:val="18"/>
                <w:szCs w:val="18"/>
              </w:rPr>
              <w:t xml:space="preserve"> </w:t>
            </w:r>
            <w:r w:rsidRPr="001A562B">
              <w:rPr>
                <w:color w:val="231F20"/>
                <w:w w:val="105"/>
                <w:sz w:val="18"/>
                <w:szCs w:val="18"/>
              </w:rPr>
              <w:t>awards</w:t>
            </w:r>
            <w:r w:rsidRPr="001A562B">
              <w:rPr>
                <w:color w:val="231F20"/>
                <w:spacing w:val="-8"/>
                <w:w w:val="105"/>
                <w:sz w:val="18"/>
                <w:szCs w:val="18"/>
              </w:rPr>
              <w:t xml:space="preserve"> </w:t>
            </w:r>
            <w:r w:rsidRPr="001A562B">
              <w:rPr>
                <w:color w:val="231F20"/>
                <w:w w:val="105"/>
                <w:sz w:val="18"/>
                <w:szCs w:val="18"/>
              </w:rPr>
              <w:t>sales</w:t>
            </w:r>
            <w:r w:rsidRPr="001A562B">
              <w:rPr>
                <w:color w:val="231F20"/>
                <w:spacing w:val="-7"/>
                <w:w w:val="105"/>
                <w:sz w:val="18"/>
                <w:szCs w:val="18"/>
              </w:rPr>
              <w:t xml:space="preserve"> </w:t>
            </w:r>
            <w:r w:rsidRPr="001A562B">
              <w:rPr>
                <w:color w:val="231F20"/>
                <w:w w:val="105"/>
                <w:sz w:val="18"/>
                <w:szCs w:val="18"/>
              </w:rPr>
              <w:t>income</w:t>
            </w:r>
          </w:p>
        </w:tc>
        <w:tc>
          <w:tcPr>
            <w:tcW w:w="822" w:type="dxa"/>
          </w:tcPr>
          <w:p w14:paraId="2589BDAC" w14:textId="77777777" w:rsidR="00023FD8" w:rsidRPr="001A562B" w:rsidRDefault="00023FD8">
            <w:pPr>
              <w:pStyle w:val="TableParagraph"/>
              <w:rPr>
                <w:rFonts w:ascii="Times New Roman"/>
                <w:sz w:val="18"/>
                <w:szCs w:val="18"/>
              </w:rPr>
            </w:pPr>
          </w:p>
        </w:tc>
        <w:tc>
          <w:tcPr>
            <w:tcW w:w="1237" w:type="dxa"/>
            <w:tcBorders>
              <w:bottom w:val="single" w:sz="8" w:space="0" w:color="231F20"/>
            </w:tcBorders>
          </w:tcPr>
          <w:p w14:paraId="303E291B" w14:textId="77777777" w:rsidR="00023FD8" w:rsidRPr="001A562B" w:rsidRDefault="00023FD8">
            <w:pPr>
              <w:pStyle w:val="TableParagraph"/>
              <w:spacing w:before="8" w:line="194" w:lineRule="exact"/>
              <w:ind w:right="83"/>
              <w:jc w:val="right"/>
              <w:rPr>
                <w:sz w:val="18"/>
                <w:szCs w:val="18"/>
              </w:rPr>
            </w:pPr>
            <w:r w:rsidRPr="001A562B">
              <w:rPr>
                <w:color w:val="231F20"/>
                <w:w w:val="105"/>
                <w:sz w:val="18"/>
                <w:szCs w:val="18"/>
              </w:rPr>
              <w:t>8,907</w:t>
            </w:r>
          </w:p>
        </w:tc>
        <w:tc>
          <w:tcPr>
            <w:tcW w:w="749" w:type="dxa"/>
          </w:tcPr>
          <w:p w14:paraId="5BBBBE6F" w14:textId="77777777" w:rsidR="00023FD8" w:rsidRPr="001A562B" w:rsidRDefault="00023FD8">
            <w:pPr>
              <w:pStyle w:val="TableParagraph"/>
              <w:rPr>
                <w:rFonts w:ascii="Times New Roman"/>
                <w:sz w:val="18"/>
                <w:szCs w:val="18"/>
              </w:rPr>
            </w:pPr>
          </w:p>
        </w:tc>
        <w:tc>
          <w:tcPr>
            <w:tcW w:w="1236" w:type="dxa"/>
            <w:tcBorders>
              <w:bottom w:val="single" w:sz="8" w:space="0" w:color="231F20"/>
            </w:tcBorders>
          </w:tcPr>
          <w:p w14:paraId="4C85890E" w14:textId="77777777" w:rsidR="00023FD8" w:rsidRPr="001A562B" w:rsidRDefault="00023FD8">
            <w:pPr>
              <w:pStyle w:val="TableParagraph"/>
              <w:spacing w:before="8" w:line="194" w:lineRule="exact"/>
              <w:ind w:right="82"/>
              <w:jc w:val="right"/>
              <w:rPr>
                <w:sz w:val="18"/>
                <w:szCs w:val="18"/>
              </w:rPr>
            </w:pPr>
            <w:r w:rsidRPr="001A562B">
              <w:rPr>
                <w:color w:val="231F20"/>
                <w:w w:val="105"/>
                <w:sz w:val="18"/>
                <w:szCs w:val="18"/>
              </w:rPr>
              <w:t>10,647</w:t>
            </w:r>
          </w:p>
        </w:tc>
      </w:tr>
      <w:tr w:rsidR="00023FD8" w:rsidRPr="001A562B" w14:paraId="1CB6B585" w14:textId="77777777" w:rsidTr="00410B42">
        <w:trPr>
          <w:trHeight w:val="319"/>
        </w:trPr>
        <w:tc>
          <w:tcPr>
            <w:tcW w:w="4730" w:type="dxa"/>
          </w:tcPr>
          <w:p w14:paraId="0C64CFCB" w14:textId="77777777" w:rsidR="00023FD8" w:rsidRPr="001A562B" w:rsidRDefault="00023FD8">
            <w:pPr>
              <w:pStyle w:val="TableParagraph"/>
              <w:spacing w:before="19"/>
              <w:ind w:left="50"/>
              <w:rPr>
                <w:b/>
                <w:sz w:val="18"/>
                <w:szCs w:val="18"/>
              </w:rPr>
            </w:pPr>
            <w:r w:rsidRPr="001A562B">
              <w:rPr>
                <w:b/>
                <w:color w:val="231F20"/>
                <w:spacing w:val="-1"/>
                <w:w w:val="105"/>
                <w:sz w:val="18"/>
                <w:szCs w:val="18"/>
              </w:rPr>
              <w:t>TOTAL</w:t>
            </w:r>
            <w:r w:rsidRPr="001A562B">
              <w:rPr>
                <w:b/>
                <w:color w:val="231F20"/>
                <w:spacing w:val="-9"/>
                <w:w w:val="105"/>
                <w:sz w:val="18"/>
                <w:szCs w:val="18"/>
              </w:rPr>
              <w:t xml:space="preserve"> </w:t>
            </w:r>
            <w:r w:rsidRPr="001A562B">
              <w:rPr>
                <w:b/>
                <w:color w:val="231F20"/>
                <w:w w:val="105"/>
                <w:sz w:val="18"/>
                <w:szCs w:val="18"/>
              </w:rPr>
              <w:t>REVENUE</w:t>
            </w:r>
            <w:r w:rsidRPr="001A562B">
              <w:rPr>
                <w:b/>
                <w:color w:val="231F20"/>
                <w:spacing w:val="-9"/>
                <w:w w:val="105"/>
                <w:sz w:val="18"/>
                <w:szCs w:val="18"/>
              </w:rPr>
              <w:t xml:space="preserve"> </w:t>
            </w:r>
            <w:r w:rsidRPr="001A562B">
              <w:rPr>
                <w:b/>
                <w:color w:val="231F20"/>
                <w:w w:val="105"/>
                <w:sz w:val="18"/>
                <w:szCs w:val="18"/>
              </w:rPr>
              <w:t>FROM</w:t>
            </w:r>
            <w:r w:rsidRPr="001A562B">
              <w:rPr>
                <w:b/>
                <w:color w:val="231F20"/>
                <w:spacing w:val="-8"/>
                <w:w w:val="105"/>
                <w:sz w:val="18"/>
                <w:szCs w:val="18"/>
              </w:rPr>
              <w:t xml:space="preserve"> </w:t>
            </w:r>
            <w:r w:rsidRPr="001A562B">
              <w:rPr>
                <w:b/>
                <w:color w:val="231F20"/>
                <w:w w:val="105"/>
                <w:sz w:val="18"/>
                <w:szCs w:val="18"/>
              </w:rPr>
              <w:t>CONTRACTS</w:t>
            </w:r>
            <w:r w:rsidRPr="001A562B">
              <w:rPr>
                <w:b/>
                <w:color w:val="231F20"/>
                <w:spacing w:val="-9"/>
                <w:w w:val="105"/>
                <w:sz w:val="18"/>
                <w:szCs w:val="18"/>
              </w:rPr>
              <w:t xml:space="preserve"> </w:t>
            </w:r>
            <w:r w:rsidRPr="001A562B">
              <w:rPr>
                <w:b/>
                <w:color w:val="231F20"/>
                <w:w w:val="105"/>
                <w:sz w:val="18"/>
                <w:szCs w:val="18"/>
              </w:rPr>
              <w:t>WITH</w:t>
            </w:r>
            <w:r w:rsidRPr="001A562B">
              <w:rPr>
                <w:b/>
                <w:color w:val="231F20"/>
                <w:spacing w:val="-10"/>
                <w:w w:val="105"/>
                <w:sz w:val="18"/>
                <w:szCs w:val="18"/>
              </w:rPr>
              <w:t xml:space="preserve"> </w:t>
            </w:r>
            <w:r w:rsidRPr="001A562B">
              <w:rPr>
                <w:b/>
                <w:color w:val="231F20"/>
                <w:w w:val="105"/>
                <w:sz w:val="18"/>
                <w:szCs w:val="18"/>
              </w:rPr>
              <w:t>CUSTOMERS</w:t>
            </w:r>
          </w:p>
        </w:tc>
        <w:tc>
          <w:tcPr>
            <w:tcW w:w="822" w:type="dxa"/>
          </w:tcPr>
          <w:p w14:paraId="12846914" w14:textId="77777777" w:rsidR="00023FD8" w:rsidRPr="001A562B" w:rsidRDefault="00023FD8">
            <w:pPr>
              <w:pStyle w:val="TableParagraph"/>
              <w:rPr>
                <w:rFonts w:ascii="Times New Roman"/>
                <w:sz w:val="18"/>
                <w:szCs w:val="18"/>
              </w:rPr>
            </w:pPr>
          </w:p>
        </w:tc>
        <w:tc>
          <w:tcPr>
            <w:tcW w:w="1237" w:type="dxa"/>
            <w:tcBorders>
              <w:top w:val="single" w:sz="8" w:space="0" w:color="231F20"/>
            </w:tcBorders>
          </w:tcPr>
          <w:p w14:paraId="7CBFDEEE" w14:textId="77777777" w:rsidR="00023FD8" w:rsidRPr="001A562B" w:rsidRDefault="00023FD8" w:rsidP="00410B42">
            <w:pPr>
              <w:pStyle w:val="TableParagraph"/>
              <w:spacing w:before="19"/>
              <w:ind w:left="372" w:right="-203"/>
              <w:rPr>
                <w:b/>
                <w:sz w:val="18"/>
                <w:szCs w:val="18"/>
              </w:rPr>
            </w:pPr>
            <w:r w:rsidRPr="001A562B">
              <w:rPr>
                <w:b/>
                <w:color w:val="231F20"/>
                <w:w w:val="105"/>
                <w:sz w:val="18"/>
                <w:szCs w:val="18"/>
              </w:rPr>
              <w:t>1,126,894</w:t>
            </w:r>
          </w:p>
        </w:tc>
        <w:tc>
          <w:tcPr>
            <w:tcW w:w="749" w:type="dxa"/>
          </w:tcPr>
          <w:p w14:paraId="67D85947" w14:textId="77777777" w:rsidR="00023FD8" w:rsidRPr="001A562B" w:rsidRDefault="00023FD8">
            <w:pPr>
              <w:pStyle w:val="TableParagraph"/>
              <w:rPr>
                <w:rFonts w:ascii="Times New Roman"/>
                <w:sz w:val="18"/>
                <w:szCs w:val="18"/>
              </w:rPr>
            </w:pPr>
          </w:p>
        </w:tc>
        <w:tc>
          <w:tcPr>
            <w:tcW w:w="1236" w:type="dxa"/>
            <w:tcBorders>
              <w:top w:val="single" w:sz="8" w:space="0" w:color="231F20"/>
            </w:tcBorders>
          </w:tcPr>
          <w:p w14:paraId="71E5ECB4" w14:textId="77777777" w:rsidR="00023FD8" w:rsidRPr="001A562B" w:rsidRDefault="00023FD8">
            <w:pPr>
              <w:pStyle w:val="TableParagraph"/>
              <w:spacing w:before="19"/>
              <w:ind w:right="82"/>
              <w:jc w:val="right"/>
              <w:rPr>
                <w:sz w:val="18"/>
                <w:szCs w:val="18"/>
              </w:rPr>
            </w:pPr>
            <w:r w:rsidRPr="001A562B">
              <w:rPr>
                <w:color w:val="231F20"/>
                <w:w w:val="105"/>
                <w:sz w:val="18"/>
                <w:szCs w:val="18"/>
              </w:rPr>
              <w:t>1,198,031</w:t>
            </w:r>
          </w:p>
        </w:tc>
      </w:tr>
      <w:tr w:rsidR="00023FD8" w:rsidRPr="001A562B" w14:paraId="7AE609BF" w14:textId="77777777" w:rsidTr="00410B42">
        <w:trPr>
          <w:trHeight w:val="309"/>
        </w:trPr>
        <w:tc>
          <w:tcPr>
            <w:tcW w:w="4730" w:type="dxa"/>
          </w:tcPr>
          <w:p w14:paraId="285E7A2C" w14:textId="77777777" w:rsidR="00023FD8" w:rsidRPr="001A562B" w:rsidRDefault="00023FD8">
            <w:pPr>
              <w:pStyle w:val="TableParagraph"/>
              <w:spacing w:before="65"/>
              <w:ind w:left="50"/>
              <w:rPr>
                <w:b/>
                <w:sz w:val="18"/>
                <w:szCs w:val="18"/>
              </w:rPr>
            </w:pPr>
            <w:r w:rsidRPr="001A562B">
              <w:rPr>
                <w:b/>
                <w:color w:val="231F20"/>
                <w:w w:val="105"/>
                <w:sz w:val="18"/>
                <w:szCs w:val="18"/>
              </w:rPr>
              <w:t>INCOME</w:t>
            </w:r>
            <w:r w:rsidRPr="001A562B">
              <w:rPr>
                <w:b/>
                <w:color w:val="231F20"/>
                <w:spacing w:val="-10"/>
                <w:w w:val="105"/>
                <w:sz w:val="18"/>
                <w:szCs w:val="18"/>
              </w:rPr>
              <w:t xml:space="preserve"> </w:t>
            </w:r>
            <w:r w:rsidRPr="001A562B">
              <w:rPr>
                <w:b/>
                <w:color w:val="231F20"/>
                <w:w w:val="105"/>
                <w:sz w:val="18"/>
                <w:szCs w:val="18"/>
              </w:rPr>
              <w:t>FOR</w:t>
            </w:r>
            <w:r w:rsidRPr="001A562B">
              <w:rPr>
                <w:b/>
                <w:color w:val="231F20"/>
                <w:spacing w:val="-10"/>
                <w:w w:val="105"/>
                <w:sz w:val="18"/>
                <w:szCs w:val="18"/>
              </w:rPr>
              <w:t xml:space="preserve"> </w:t>
            </w:r>
            <w:r w:rsidRPr="001A562B">
              <w:rPr>
                <w:b/>
                <w:color w:val="231F20"/>
                <w:w w:val="105"/>
                <w:sz w:val="18"/>
                <w:szCs w:val="18"/>
              </w:rPr>
              <w:t>FURTHERING</w:t>
            </w:r>
            <w:r w:rsidRPr="001A562B">
              <w:rPr>
                <w:b/>
                <w:color w:val="231F20"/>
                <w:spacing w:val="-9"/>
                <w:w w:val="105"/>
                <w:sz w:val="18"/>
                <w:szCs w:val="18"/>
              </w:rPr>
              <w:t xml:space="preserve"> </w:t>
            </w:r>
            <w:r w:rsidRPr="001A562B">
              <w:rPr>
                <w:b/>
                <w:color w:val="231F20"/>
                <w:w w:val="105"/>
                <w:sz w:val="18"/>
                <w:szCs w:val="18"/>
              </w:rPr>
              <w:t>OBJECTIVES</w:t>
            </w:r>
          </w:p>
        </w:tc>
        <w:tc>
          <w:tcPr>
            <w:tcW w:w="822" w:type="dxa"/>
          </w:tcPr>
          <w:p w14:paraId="4B81AF11" w14:textId="77777777" w:rsidR="00023FD8" w:rsidRPr="001A562B" w:rsidRDefault="00023FD8">
            <w:pPr>
              <w:pStyle w:val="TableParagraph"/>
              <w:rPr>
                <w:rFonts w:ascii="Times New Roman"/>
                <w:sz w:val="18"/>
                <w:szCs w:val="18"/>
              </w:rPr>
            </w:pPr>
          </w:p>
        </w:tc>
        <w:tc>
          <w:tcPr>
            <w:tcW w:w="1237" w:type="dxa"/>
          </w:tcPr>
          <w:p w14:paraId="49260B26" w14:textId="77777777" w:rsidR="00023FD8" w:rsidRPr="001A562B" w:rsidRDefault="00023FD8">
            <w:pPr>
              <w:pStyle w:val="TableParagraph"/>
              <w:rPr>
                <w:rFonts w:ascii="Times New Roman"/>
                <w:sz w:val="18"/>
                <w:szCs w:val="18"/>
              </w:rPr>
            </w:pPr>
          </w:p>
        </w:tc>
        <w:tc>
          <w:tcPr>
            <w:tcW w:w="749" w:type="dxa"/>
          </w:tcPr>
          <w:p w14:paraId="538680D4" w14:textId="77777777" w:rsidR="00023FD8" w:rsidRPr="001A562B" w:rsidRDefault="00023FD8">
            <w:pPr>
              <w:pStyle w:val="TableParagraph"/>
              <w:rPr>
                <w:rFonts w:ascii="Times New Roman"/>
                <w:sz w:val="18"/>
                <w:szCs w:val="18"/>
              </w:rPr>
            </w:pPr>
          </w:p>
        </w:tc>
        <w:tc>
          <w:tcPr>
            <w:tcW w:w="1236" w:type="dxa"/>
          </w:tcPr>
          <w:p w14:paraId="6A091E8D" w14:textId="77777777" w:rsidR="00023FD8" w:rsidRPr="001A562B" w:rsidRDefault="00023FD8">
            <w:pPr>
              <w:pStyle w:val="TableParagraph"/>
              <w:rPr>
                <w:rFonts w:ascii="Times New Roman"/>
                <w:sz w:val="18"/>
                <w:szCs w:val="18"/>
              </w:rPr>
            </w:pPr>
          </w:p>
        </w:tc>
      </w:tr>
      <w:tr w:rsidR="00023FD8" w:rsidRPr="001A562B" w14:paraId="38176E0C" w14:textId="77777777" w:rsidTr="00410B42">
        <w:trPr>
          <w:trHeight w:val="222"/>
        </w:trPr>
        <w:tc>
          <w:tcPr>
            <w:tcW w:w="4730" w:type="dxa"/>
          </w:tcPr>
          <w:p w14:paraId="6610CE42" w14:textId="77777777" w:rsidR="00023FD8" w:rsidRPr="001A562B" w:rsidRDefault="00023FD8">
            <w:pPr>
              <w:pStyle w:val="TableParagraph"/>
              <w:spacing w:before="8" w:line="194" w:lineRule="exact"/>
              <w:ind w:left="50"/>
              <w:rPr>
                <w:sz w:val="18"/>
                <w:szCs w:val="18"/>
              </w:rPr>
            </w:pPr>
            <w:r w:rsidRPr="001A562B">
              <w:rPr>
                <w:color w:val="231F20"/>
                <w:w w:val="105"/>
                <w:sz w:val="18"/>
                <w:szCs w:val="18"/>
              </w:rPr>
              <w:t>Grants</w:t>
            </w:r>
            <w:r w:rsidRPr="001A562B">
              <w:rPr>
                <w:color w:val="231F20"/>
                <w:spacing w:val="-10"/>
                <w:w w:val="105"/>
                <w:sz w:val="18"/>
                <w:szCs w:val="18"/>
              </w:rPr>
              <w:t xml:space="preserve"> </w:t>
            </w:r>
            <w:r w:rsidRPr="001A562B">
              <w:rPr>
                <w:color w:val="231F20"/>
                <w:w w:val="105"/>
                <w:sz w:val="18"/>
                <w:szCs w:val="18"/>
              </w:rPr>
              <w:t>and</w:t>
            </w:r>
            <w:r w:rsidRPr="001A562B">
              <w:rPr>
                <w:color w:val="231F20"/>
                <w:spacing w:val="-10"/>
                <w:w w:val="105"/>
                <w:sz w:val="18"/>
                <w:szCs w:val="18"/>
              </w:rPr>
              <w:t xml:space="preserve"> </w:t>
            </w:r>
            <w:r w:rsidRPr="001A562B">
              <w:rPr>
                <w:color w:val="231F20"/>
                <w:w w:val="105"/>
                <w:sz w:val="18"/>
                <w:szCs w:val="18"/>
              </w:rPr>
              <w:t>donations</w:t>
            </w:r>
          </w:p>
        </w:tc>
        <w:tc>
          <w:tcPr>
            <w:tcW w:w="822" w:type="dxa"/>
          </w:tcPr>
          <w:p w14:paraId="2DC5AD25" w14:textId="77777777" w:rsidR="00023FD8" w:rsidRPr="001A562B" w:rsidRDefault="00023FD8">
            <w:pPr>
              <w:pStyle w:val="TableParagraph"/>
              <w:spacing w:before="8" w:line="194" w:lineRule="exact"/>
              <w:ind w:left="175" w:right="241"/>
              <w:jc w:val="center"/>
              <w:rPr>
                <w:sz w:val="18"/>
                <w:szCs w:val="18"/>
              </w:rPr>
            </w:pPr>
            <w:r w:rsidRPr="001A562B">
              <w:rPr>
                <w:color w:val="231F20"/>
                <w:w w:val="105"/>
                <w:sz w:val="18"/>
                <w:szCs w:val="18"/>
              </w:rPr>
              <w:t>3d</w:t>
            </w:r>
          </w:p>
        </w:tc>
        <w:tc>
          <w:tcPr>
            <w:tcW w:w="1237" w:type="dxa"/>
            <w:tcBorders>
              <w:bottom w:val="single" w:sz="8" w:space="0" w:color="231F20"/>
            </w:tcBorders>
          </w:tcPr>
          <w:p w14:paraId="13901EE3" w14:textId="77777777" w:rsidR="00023FD8" w:rsidRPr="001A562B" w:rsidRDefault="00023FD8">
            <w:pPr>
              <w:pStyle w:val="TableParagraph"/>
              <w:spacing w:before="8" w:line="194" w:lineRule="exact"/>
              <w:ind w:right="83"/>
              <w:jc w:val="right"/>
              <w:rPr>
                <w:sz w:val="18"/>
                <w:szCs w:val="18"/>
              </w:rPr>
            </w:pPr>
            <w:r w:rsidRPr="001A562B">
              <w:rPr>
                <w:color w:val="231F20"/>
                <w:w w:val="105"/>
                <w:sz w:val="18"/>
                <w:szCs w:val="18"/>
              </w:rPr>
              <w:t>313,203</w:t>
            </w:r>
          </w:p>
        </w:tc>
        <w:tc>
          <w:tcPr>
            <w:tcW w:w="749" w:type="dxa"/>
          </w:tcPr>
          <w:p w14:paraId="1AFDB805" w14:textId="77777777" w:rsidR="00023FD8" w:rsidRPr="001A562B" w:rsidRDefault="00023FD8">
            <w:pPr>
              <w:pStyle w:val="TableParagraph"/>
              <w:rPr>
                <w:rFonts w:ascii="Times New Roman"/>
                <w:sz w:val="18"/>
                <w:szCs w:val="18"/>
              </w:rPr>
            </w:pPr>
          </w:p>
        </w:tc>
        <w:tc>
          <w:tcPr>
            <w:tcW w:w="1236" w:type="dxa"/>
            <w:tcBorders>
              <w:bottom w:val="single" w:sz="8" w:space="0" w:color="231F20"/>
            </w:tcBorders>
          </w:tcPr>
          <w:p w14:paraId="12894B38" w14:textId="77777777" w:rsidR="00023FD8" w:rsidRPr="001A562B" w:rsidRDefault="00023FD8">
            <w:pPr>
              <w:pStyle w:val="TableParagraph"/>
              <w:spacing w:before="8" w:line="194" w:lineRule="exact"/>
              <w:ind w:right="262"/>
              <w:jc w:val="right"/>
              <w:rPr>
                <w:sz w:val="18"/>
                <w:szCs w:val="18"/>
              </w:rPr>
            </w:pPr>
            <w:r w:rsidRPr="001A562B">
              <w:rPr>
                <w:color w:val="231F20"/>
                <w:w w:val="103"/>
                <w:sz w:val="18"/>
                <w:szCs w:val="18"/>
              </w:rPr>
              <w:t>-</w:t>
            </w:r>
          </w:p>
        </w:tc>
      </w:tr>
      <w:tr w:rsidR="00023FD8" w:rsidRPr="001A562B" w14:paraId="1E2C22D7" w14:textId="77777777" w:rsidTr="00410B42">
        <w:trPr>
          <w:trHeight w:val="312"/>
        </w:trPr>
        <w:tc>
          <w:tcPr>
            <w:tcW w:w="4730" w:type="dxa"/>
          </w:tcPr>
          <w:p w14:paraId="75E59FDE" w14:textId="77777777" w:rsidR="00023FD8" w:rsidRPr="001A562B" w:rsidRDefault="00023FD8">
            <w:pPr>
              <w:pStyle w:val="TableParagraph"/>
              <w:spacing w:before="19"/>
              <w:ind w:left="50"/>
              <w:rPr>
                <w:b/>
                <w:sz w:val="18"/>
                <w:szCs w:val="18"/>
              </w:rPr>
            </w:pPr>
            <w:r w:rsidRPr="001A562B">
              <w:rPr>
                <w:b/>
                <w:color w:val="231F20"/>
                <w:w w:val="105"/>
                <w:sz w:val="18"/>
                <w:szCs w:val="18"/>
              </w:rPr>
              <w:t>TOTAL</w:t>
            </w:r>
            <w:r w:rsidRPr="001A562B">
              <w:rPr>
                <w:b/>
                <w:color w:val="231F20"/>
                <w:spacing w:val="-9"/>
                <w:w w:val="105"/>
                <w:sz w:val="18"/>
                <w:szCs w:val="18"/>
              </w:rPr>
              <w:t xml:space="preserve"> </w:t>
            </w:r>
            <w:r w:rsidRPr="001A562B">
              <w:rPr>
                <w:b/>
                <w:color w:val="231F20"/>
                <w:w w:val="105"/>
                <w:sz w:val="18"/>
                <w:szCs w:val="18"/>
              </w:rPr>
              <w:t>INCOME</w:t>
            </w:r>
            <w:r w:rsidRPr="001A562B">
              <w:rPr>
                <w:b/>
                <w:color w:val="231F20"/>
                <w:spacing w:val="-10"/>
                <w:w w:val="105"/>
                <w:sz w:val="18"/>
                <w:szCs w:val="18"/>
              </w:rPr>
              <w:t xml:space="preserve"> </w:t>
            </w:r>
            <w:r w:rsidRPr="001A562B">
              <w:rPr>
                <w:b/>
                <w:color w:val="231F20"/>
                <w:w w:val="105"/>
                <w:sz w:val="18"/>
                <w:szCs w:val="18"/>
              </w:rPr>
              <w:t>FOR</w:t>
            </w:r>
            <w:r w:rsidRPr="001A562B">
              <w:rPr>
                <w:b/>
                <w:color w:val="231F20"/>
                <w:spacing w:val="-9"/>
                <w:w w:val="105"/>
                <w:sz w:val="18"/>
                <w:szCs w:val="18"/>
              </w:rPr>
              <w:t xml:space="preserve"> </w:t>
            </w:r>
            <w:r w:rsidRPr="001A562B">
              <w:rPr>
                <w:b/>
                <w:color w:val="231F20"/>
                <w:w w:val="105"/>
                <w:sz w:val="18"/>
                <w:szCs w:val="18"/>
              </w:rPr>
              <w:t>FURTHERING</w:t>
            </w:r>
            <w:r w:rsidRPr="001A562B">
              <w:rPr>
                <w:b/>
                <w:color w:val="231F20"/>
                <w:spacing w:val="-9"/>
                <w:w w:val="105"/>
                <w:sz w:val="18"/>
                <w:szCs w:val="18"/>
              </w:rPr>
              <w:t xml:space="preserve"> </w:t>
            </w:r>
            <w:r w:rsidRPr="001A562B">
              <w:rPr>
                <w:b/>
                <w:color w:val="231F20"/>
                <w:w w:val="105"/>
                <w:sz w:val="18"/>
                <w:szCs w:val="18"/>
              </w:rPr>
              <w:t>OBJECTIVES</w:t>
            </w:r>
          </w:p>
        </w:tc>
        <w:tc>
          <w:tcPr>
            <w:tcW w:w="822" w:type="dxa"/>
          </w:tcPr>
          <w:p w14:paraId="0532FBDE" w14:textId="77777777" w:rsidR="00023FD8" w:rsidRPr="001A562B" w:rsidRDefault="00023FD8">
            <w:pPr>
              <w:pStyle w:val="TableParagraph"/>
              <w:rPr>
                <w:rFonts w:ascii="Times New Roman"/>
                <w:sz w:val="18"/>
                <w:szCs w:val="18"/>
              </w:rPr>
            </w:pPr>
          </w:p>
        </w:tc>
        <w:tc>
          <w:tcPr>
            <w:tcW w:w="1237" w:type="dxa"/>
            <w:tcBorders>
              <w:top w:val="single" w:sz="8" w:space="0" w:color="231F20"/>
            </w:tcBorders>
          </w:tcPr>
          <w:p w14:paraId="0FF51CA3" w14:textId="77777777" w:rsidR="00023FD8" w:rsidRPr="001A562B" w:rsidRDefault="00023FD8">
            <w:pPr>
              <w:pStyle w:val="TableParagraph"/>
              <w:spacing w:before="19"/>
              <w:ind w:right="84"/>
              <w:jc w:val="right"/>
              <w:rPr>
                <w:b/>
                <w:sz w:val="18"/>
                <w:szCs w:val="18"/>
              </w:rPr>
            </w:pPr>
            <w:r w:rsidRPr="001A562B">
              <w:rPr>
                <w:b/>
                <w:color w:val="231F20"/>
                <w:w w:val="105"/>
                <w:sz w:val="18"/>
                <w:szCs w:val="18"/>
              </w:rPr>
              <w:t>313,203</w:t>
            </w:r>
          </w:p>
        </w:tc>
        <w:tc>
          <w:tcPr>
            <w:tcW w:w="749" w:type="dxa"/>
          </w:tcPr>
          <w:p w14:paraId="49585A67" w14:textId="77777777" w:rsidR="00023FD8" w:rsidRPr="001A562B" w:rsidRDefault="00023FD8">
            <w:pPr>
              <w:pStyle w:val="TableParagraph"/>
              <w:rPr>
                <w:rFonts w:ascii="Times New Roman"/>
                <w:sz w:val="18"/>
                <w:szCs w:val="18"/>
              </w:rPr>
            </w:pPr>
          </w:p>
        </w:tc>
        <w:tc>
          <w:tcPr>
            <w:tcW w:w="1236" w:type="dxa"/>
            <w:tcBorders>
              <w:top w:val="single" w:sz="8" w:space="0" w:color="231F20"/>
            </w:tcBorders>
          </w:tcPr>
          <w:p w14:paraId="5D90FC4E" w14:textId="77777777" w:rsidR="00023FD8" w:rsidRPr="001A562B" w:rsidRDefault="00023FD8">
            <w:pPr>
              <w:pStyle w:val="TableParagraph"/>
              <w:spacing w:before="19"/>
              <w:ind w:right="262"/>
              <w:jc w:val="right"/>
              <w:rPr>
                <w:sz w:val="18"/>
                <w:szCs w:val="18"/>
              </w:rPr>
            </w:pPr>
            <w:r w:rsidRPr="001A562B">
              <w:rPr>
                <w:color w:val="231F20"/>
                <w:w w:val="103"/>
                <w:sz w:val="18"/>
                <w:szCs w:val="18"/>
              </w:rPr>
              <w:t>-</w:t>
            </w:r>
          </w:p>
        </w:tc>
      </w:tr>
      <w:tr w:rsidR="00023FD8" w:rsidRPr="001A562B" w14:paraId="12399CD2" w14:textId="77777777" w:rsidTr="00410B42">
        <w:trPr>
          <w:trHeight w:val="302"/>
        </w:trPr>
        <w:tc>
          <w:tcPr>
            <w:tcW w:w="4730" w:type="dxa"/>
          </w:tcPr>
          <w:p w14:paraId="1E41582A" w14:textId="77777777" w:rsidR="00023FD8" w:rsidRPr="001A562B" w:rsidRDefault="00023FD8">
            <w:pPr>
              <w:pStyle w:val="TableParagraph"/>
              <w:spacing w:before="58"/>
              <w:ind w:left="50"/>
              <w:rPr>
                <w:b/>
                <w:sz w:val="18"/>
                <w:szCs w:val="18"/>
              </w:rPr>
            </w:pPr>
            <w:r w:rsidRPr="001A562B">
              <w:rPr>
                <w:b/>
                <w:color w:val="231F20"/>
                <w:w w:val="105"/>
                <w:sz w:val="18"/>
                <w:szCs w:val="18"/>
              </w:rPr>
              <w:t>OTHER</w:t>
            </w:r>
            <w:r w:rsidRPr="001A562B">
              <w:rPr>
                <w:b/>
                <w:color w:val="231F20"/>
                <w:spacing w:val="-8"/>
                <w:w w:val="105"/>
                <w:sz w:val="18"/>
                <w:szCs w:val="18"/>
              </w:rPr>
              <w:t xml:space="preserve"> </w:t>
            </w:r>
            <w:r w:rsidRPr="001A562B">
              <w:rPr>
                <w:b/>
                <w:color w:val="231F20"/>
                <w:w w:val="105"/>
                <w:sz w:val="18"/>
                <w:szCs w:val="18"/>
              </w:rPr>
              <w:t>INCOME</w:t>
            </w:r>
          </w:p>
        </w:tc>
        <w:tc>
          <w:tcPr>
            <w:tcW w:w="822" w:type="dxa"/>
          </w:tcPr>
          <w:p w14:paraId="4BE016BA" w14:textId="77777777" w:rsidR="00023FD8" w:rsidRPr="001A562B" w:rsidRDefault="00023FD8">
            <w:pPr>
              <w:pStyle w:val="TableParagraph"/>
              <w:rPr>
                <w:rFonts w:ascii="Times New Roman"/>
                <w:sz w:val="18"/>
                <w:szCs w:val="18"/>
              </w:rPr>
            </w:pPr>
          </w:p>
        </w:tc>
        <w:tc>
          <w:tcPr>
            <w:tcW w:w="1237" w:type="dxa"/>
          </w:tcPr>
          <w:p w14:paraId="6ED4C4BE" w14:textId="77777777" w:rsidR="00023FD8" w:rsidRPr="001A562B" w:rsidRDefault="00023FD8">
            <w:pPr>
              <w:pStyle w:val="TableParagraph"/>
              <w:rPr>
                <w:rFonts w:ascii="Times New Roman"/>
                <w:sz w:val="18"/>
                <w:szCs w:val="18"/>
              </w:rPr>
            </w:pPr>
          </w:p>
        </w:tc>
        <w:tc>
          <w:tcPr>
            <w:tcW w:w="749" w:type="dxa"/>
          </w:tcPr>
          <w:p w14:paraId="738CB1CB" w14:textId="77777777" w:rsidR="00023FD8" w:rsidRPr="001A562B" w:rsidRDefault="00023FD8">
            <w:pPr>
              <w:pStyle w:val="TableParagraph"/>
              <w:rPr>
                <w:rFonts w:ascii="Times New Roman"/>
                <w:sz w:val="18"/>
                <w:szCs w:val="18"/>
              </w:rPr>
            </w:pPr>
          </w:p>
        </w:tc>
        <w:tc>
          <w:tcPr>
            <w:tcW w:w="1236" w:type="dxa"/>
          </w:tcPr>
          <w:p w14:paraId="778DB3DA" w14:textId="77777777" w:rsidR="00023FD8" w:rsidRPr="001A562B" w:rsidRDefault="00023FD8">
            <w:pPr>
              <w:pStyle w:val="TableParagraph"/>
              <w:rPr>
                <w:rFonts w:ascii="Times New Roman"/>
                <w:sz w:val="18"/>
                <w:szCs w:val="18"/>
              </w:rPr>
            </w:pPr>
          </w:p>
        </w:tc>
      </w:tr>
      <w:tr w:rsidR="00023FD8" w:rsidRPr="001A562B" w14:paraId="7B4BF360" w14:textId="77777777" w:rsidTr="00410B42">
        <w:trPr>
          <w:trHeight w:val="505"/>
        </w:trPr>
        <w:tc>
          <w:tcPr>
            <w:tcW w:w="4730" w:type="dxa"/>
          </w:tcPr>
          <w:p w14:paraId="4741EA0C" w14:textId="77777777" w:rsidR="00023FD8" w:rsidRPr="001A562B" w:rsidRDefault="00023FD8">
            <w:pPr>
              <w:pStyle w:val="TableParagraph"/>
              <w:spacing w:before="8"/>
              <w:ind w:left="50"/>
              <w:rPr>
                <w:sz w:val="18"/>
                <w:szCs w:val="18"/>
              </w:rPr>
            </w:pPr>
            <w:r w:rsidRPr="001A562B">
              <w:rPr>
                <w:color w:val="231F20"/>
                <w:w w:val="105"/>
                <w:sz w:val="18"/>
                <w:szCs w:val="18"/>
              </w:rPr>
              <w:t>Investment</w:t>
            </w:r>
            <w:r w:rsidRPr="001A562B">
              <w:rPr>
                <w:color w:val="231F20"/>
                <w:spacing w:val="-10"/>
                <w:w w:val="105"/>
                <w:sz w:val="18"/>
                <w:szCs w:val="18"/>
              </w:rPr>
              <w:t xml:space="preserve"> </w:t>
            </w:r>
            <w:r w:rsidRPr="001A562B">
              <w:rPr>
                <w:color w:val="231F20"/>
                <w:w w:val="105"/>
                <w:sz w:val="18"/>
                <w:szCs w:val="18"/>
              </w:rPr>
              <w:t>income</w:t>
            </w:r>
          </w:p>
          <w:p w14:paraId="46BCAC52" w14:textId="77777777" w:rsidR="00023FD8" w:rsidRPr="001A562B" w:rsidRDefault="00023FD8">
            <w:pPr>
              <w:pStyle w:val="TableParagraph"/>
              <w:spacing w:before="30"/>
              <w:ind w:left="50"/>
              <w:rPr>
                <w:sz w:val="18"/>
                <w:szCs w:val="18"/>
              </w:rPr>
            </w:pPr>
            <w:r w:rsidRPr="001A562B">
              <w:rPr>
                <w:color w:val="231F20"/>
                <w:w w:val="105"/>
                <w:sz w:val="18"/>
                <w:szCs w:val="18"/>
              </w:rPr>
              <w:t>Net</w:t>
            </w:r>
            <w:r w:rsidRPr="001A562B">
              <w:rPr>
                <w:color w:val="231F20"/>
                <w:spacing w:val="-6"/>
                <w:w w:val="105"/>
                <w:sz w:val="18"/>
                <w:szCs w:val="18"/>
              </w:rPr>
              <w:t xml:space="preserve"> </w:t>
            </w:r>
            <w:r w:rsidRPr="001A562B">
              <w:rPr>
                <w:color w:val="231F20"/>
                <w:w w:val="105"/>
                <w:sz w:val="18"/>
                <w:szCs w:val="18"/>
              </w:rPr>
              <w:t>gains</w:t>
            </w:r>
            <w:r w:rsidRPr="001A562B">
              <w:rPr>
                <w:color w:val="231F20"/>
                <w:spacing w:val="-4"/>
                <w:w w:val="105"/>
                <w:sz w:val="18"/>
                <w:szCs w:val="18"/>
              </w:rPr>
              <w:t xml:space="preserve"> </w:t>
            </w:r>
            <w:r w:rsidRPr="001A562B">
              <w:rPr>
                <w:color w:val="231F20"/>
                <w:w w:val="105"/>
                <w:sz w:val="18"/>
                <w:szCs w:val="18"/>
              </w:rPr>
              <w:t>from</w:t>
            </w:r>
            <w:r w:rsidRPr="001A562B">
              <w:rPr>
                <w:color w:val="231F20"/>
                <w:spacing w:val="-6"/>
                <w:w w:val="105"/>
                <w:sz w:val="18"/>
                <w:szCs w:val="18"/>
              </w:rPr>
              <w:t xml:space="preserve"> </w:t>
            </w:r>
            <w:r w:rsidRPr="001A562B">
              <w:rPr>
                <w:color w:val="231F20"/>
                <w:w w:val="105"/>
                <w:sz w:val="18"/>
                <w:szCs w:val="18"/>
              </w:rPr>
              <w:t>sale</w:t>
            </w:r>
            <w:r w:rsidRPr="001A562B">
              <w:rPr>
                <w:color w:val="231F20"/>
                <w:spacing w:val="-5"/>
                <w:w w:val="105"/>
                <w:sz w:val="18"/>
                <w:szCs w:val="18"/>
              </w:rPr>
              <w:t xml:space="preserve"> </w:t>
            </w:r>
            <w:r w:rsidRPr="001A562B">
              <w:rPr>
                <w:color w:val="231F20"/>
                <w:w w:val="105"/>
                <w:sz w:val="18"/>
                <w:szCs w:val="18"/>
              </w:rPr>
              <w:t>of</w:t>
            </w:r>
            <w:r w:rsidRPr="001A562B">
              <w:rPr>
                <w:color w:val="231F20"/>
                <w:spacing w:val="-5"/>
                <w:w w:val="105"/>
                <w:sz w:val="18"/>
                <w:szCs w:val="18"/>
              </w:rPr>
              <w:t xml:space="preserve"> </w:t>
            </w:r>
            <w:r w:rsidRPr="001A562B">
              <w:rPr>
                <w:color w:val="231F20"/>
                <w:w w:val="105"/>
                <w:sz w:val="18"/>
                <w:szCs w:val="18"/>
              </w:rPr>
              <w:t>assets</w:t>
            </w:r>
          </w:p>
        </w:tc>
        <w:tc>
          <w:tcPr>
            <w:tcW w:w="822" w:type="dxa"/>
          </w:tcPr>
          <w:p w14:paraId="4F2B9716" w14:textId="77777777" w:rsidR="00023FD8" w:rsidRPr="001A562B" w:rsidRDefault="00023FD8">
            <w:pPr>
              <w:pStyle w:val="TableParagraph"/>
              <w:spacing w:before="8"/>
              <w:ind w:left="175" w:right="241"/>
              <w:jc w:val="center"/>
              <w:rPr>
                <w:sz w:val="18"/>
                <w:szCs w:val="18"/>
              </w:rPr>
            </w:pPr>
            <w:r w:rsidRPr="001A562B">
              <w:rPr>
                <w:color w:val="231F20"/>
                <w:w w:val="105"/>
                <w:sz w:val="18"/>
                <w:szCs w:val="18"/>
              </w:rPr>
              <w:t>3c</w:t>
            </w:r>
          </w:p>
          <w:p w14:paraId="565003E7" w14:textId="77777777" w:rsidR="00023FD8" w:rsidRPr="001A562B" w:rsidRDefault="00023FD8">
            <w:pPr>
              <w:pStyle w:val="TableParagraph"/>
              <w:spacing w:before="46"/>
              <w:ind w:left="175" w:right="241"/>
              <w:jc w:val="center"/>
              <w:rPr>
                <w:sz w:val="18"/>
                <w:szCs w:val="18"/>
              </w:rPr>
            </w:pPr>
            <w:r w:rsidRPr="001A562B">
              <w:rPr>
                <w:color w:val="231F20"/>
                <w:w w:val="105"/>
                <w:sz w:val="18"/>
                <w:szCs w:val="18"/>
              </w:rPr>
              <w:t>3e</w:t>
            </w:r>
          </w:p>
        </w:tc>
        <w:tc>
          <w:tcPr>
            <w:tcW w:w="1237" w:type="dxa"/>
          </w:tcPr>
          <w:p w14:paraId="56B297BF" w14:textId="77777777" w:rsidR="00023FD8" w:rsidRPr="001A562B" w:rsidRDefault="00023FD8">
            <w:pPr>
              <w:pStyle w:val="TableParagraph"/>
              <w:spacing w:before="8"/>
              <w:ind w:left="579" w:right="64"/>
              <w:jc w:val="center"/>
              <w:rPr>
                <w:sz w:val="18"/>
                <w:szCs w:val="18"/>
              </w:rPr>
            </w:pPr>
            <w:r w:rsidRPr="001A562B">
              <w:rPr>
                <w:color w:val="231F20"/>
                <w:w w:val="105"/>
                <w:sz w:val="18"/>
                <w:szCs w:val="18"/>
              </w:rPr>
              <w:t>18,185</w:t>
            </w:r>
          </w:p>
          <w:p w14:paraId="1C746AA2" w14:textId="77777777" w:rsidR="00023FD8" w:rsidRPr="001A562B" w:rsidRDefault="00023FD8">
            <w:pPr>
              <w:pStyle w:val="TableParagraph"/>
              <w:spacing w:before="46"/>
              <w:ind w:left="594"/>
              <w:jc w:val="center"/>
              <w:rPr>
                <w:sz w:val="18"/>
                <w:szCs w:val="18"/>
              </w:rPr>
            </w:pPr>
            <w:r w:rsidRPr="001A562B">
              <w:rPr>
                <w:color w:val="231F20"/>
                <w:w w:val="103"/>
                <w:sz w:val="18"/>
                <w:szCs w:val="18"/>
              </w:rPr>
              <w:t>-</w:t>
            </w:r>
          </w:p>
        </w:tc>
        <w:tc>
          <w:tcPr>
            <w:tcW w:w="749" w:type="dxa"/>
          </w:tcPr>
          <w:p w14:paraId="392B8013" w14:textId="77777777" w:rsidR="00023FD8" w:rsidRPr="001A562B" w:rsidRDefault="00023FD8">
            <w:pPr>
              <w:pStyle w:val="TableParagraph"/>
              <w:rPr>
                <w:rFonts w:ascii="Times New Roman"/>
                <w:sz w:val="18"/>
                <w:szCs w:val="18"/>
              </w:rPr>
            </w:pPr>
          </w:p>
        </w:tc>
        <w:tc>
          <w:tcPr>
            <w:tcW w:w="1236" w:type="dxa"/>
          </w:tcPr>
          <w:p w14:paraId="54DD2DB8" w14:textId="77777777" w:rsidR="00023FD8" w:rsidRPr="001A562B" w:rsidRDefault="00023FD8">
            <w:pPr>
              <w:pStyle w:val="TableParagraph"/>
              <w:spacing w:before="8"/>
              <w:ind w:left="508" w:right="63"/>
              <w:jc w:val="center"/>
              <w:rPr>
                <w:sz w:val="18"/>
                <w:szCs w:val="18"/>
              </w:rPr>
            </w:pPr>
            <w:r w:rsidRPr="001A562B">
              <w:rPr>
                <w:color w:val="231F20"/>
                <w:w w:val="105"/>
                <w:sz w:val="18"/>
                <w:szCs w:val="18"/>
              </w:rPr>
              <w:t>35,618</w:t>
            </w:r>
          </w:p>
          <w:p w14:paraId="442FDD5C" w14:textId="77777777" w:rsidR="00023FD8" w:rsidRPr="001A562B" w:rsidRDefault="00023FD8">
            <w:pPr>
              <w:pStyle w:val="TableParagraph"/>
              <w:spacing w:before="46"/>
              <w:ind w:left="524"/>
              <w:jc w:val="center"/>
              <w:rPr>
                <w:sz w:val="18"/>
                <w:szCs w:val="18"/>
              </w:rPr>
            </w:pPr>
            <w:r w:rsidRPr="001A562B">
              <w:rPr>
                <w:color w:val="231F20"/>
                <w:w w:val="103"/>
                <w:sz w:val="18"/>
                <w:szCs w:val="18"/>
              </w:rPr>
              <w:t>-</w:t>
            </w:r>
          </w:p>
        </w:tc>
      </w:tr>
      <w:tr w:rsidR="00023FD8" w:rsidRPr="001A562B" w14:paraId="3C56B0D5" w14:textId="77777777" w:rsidTr="00410B42">
        <w:trPr>
          <w:trHeight w:val="252"/>
        </w:trPr>
        <w:tc>
          <w:tcPr>
            <w:tcW w:w="4730" w:type="dxa"/>
          </w:tcPr>
          <w:p w14:paraId="2BC4ABBA" w14:textId="77777777" w:rsidR="00023FD8" w:rsidRPr="001A562B" w:rsidRDefault="00023FD8">
            <w:pPr>
              <w:pStyle w:val="TableParagraph"/>
              <w:spacing w:before="8"/>
              <w:ind w:left="50"/>
              <w:rPr>
                <w:sz w:val="18"/>
                <w:szCs w:val="18"/>
              </w:rPr>
            </w:pPr>
            <w:r w:rsidRPr="001A562B">
              <w:rPr>
                <w:color w:val="231F20"/>
                <w:w w:val="105"/>
                <w:sz w:val="18"/>
                <w:szCs w:val="18"/>
              </w:rPr>
              <w:t>Revenue</w:t>
            </w:r>
            <w:r w:rsidRPr="001A562B">
              <w:rPr>
                <w:color w:val="231F20"/>
                <w:spacing w:val="-8"/>
                <w:w w:val="105"/>
                <w:sz w:val="18"/>
                <w:szCs w:val="18"/>
              </w:rPr>
              <w:t xml:space="preserve"> </w:t>
            </w:r>
            <w:r w:rsidRPr="001A562B">
              <w:rPr>
                <w:color w:val="231F20"/>
                <w:w w:val="105"/>
                <w:sz w:val="18"/>
                <w:szCs w:val="18"/>
              </w:rPr>
              <w:t>from</w:t>
            </w:r>
            <w:r w:rsidRPr="001A562B">
              <w:rPr>
                <w:color w:val="231F20"/>
                <w:spacing w:val="-8"/>
                <w:w w:val="105"/>
                <w:sz w:val="18"/>
                <w:szCs w:val="18"/>
              </w:rPr>
              <w:t xml:space="preserve"> </w:t>
            </w:r>
            <w:r w:rsidRPr="001A562B">
              <w:rPr>
                <w:color w:val="231F20"/>
                <w:w w:val="105"/>
                <w:sz w:val="18"/>
                <w:szCs w:val="18"/>
              </w:rPr>
              <w:t>recovery</w:t>
            </w:r>
            <w:r w:rsidRPr="001A562B">
              <w:rPr>
                <w:color w:val="231F20"/>
                <w:spacing w:val="-8"/>
                <w:w w:val="105"/>
                <w:sz w:val="18"/>
                <w:szCs w:val="18"/>
              </w:rPr>
              <w:t xml:space="preserve"> </w:t>
            </w:r>
            <w:r w:rsidRPr="001A562B">
              <w:rPr>
                <w:color w:val="231F20"/>
                <w:w w:val="105"/>
                <w:sz w:val="18"/>
                <w:szCs w:val="18"/>
              </w:rPr>
              <w:t>of</w:t>
            </w:r>
            <w:r w:rsidRPr="001A562B">
              <w:rPr>
                <w:color w:val="231F20"/>
                <w:spacing w:val="-7"/>
                <w:w w:val="105"/>
                <w:sz w:val="18"/>
                <w:szCs w:val="18"/>
              </w:rPr>
              <w:t xml:space="preserve"> </w:t>
            </w:r>
            <w:r w:rsidRPr="001A562B">
              <w:rPr>
                <w:color w:val="231F20"/>
                <w:w w:val="105"/>
                <w:sz w:val="18"/>
                <w:szCs w:val="18"/>
              </w:rPr>
              <w:t>wages</w:t>
            </w:r>
            <w:r w:rsidRPr="001A562B">
              <w:rPr>
                <w:color w:val="231F20"/>
                <w:spacing w:val="-7"/>
                <w:w w:val="105"/>
                <w:sz w:val="18"/>
                <w:szCs w:val="18"/>
              </w:rPr>
              <w:t xml:space="preserve"> </w:t>
            </w:r>
            <w:r w:rsidRPr="001A562B">
              <w:rPr>
                <w:color w:val="231F20"/>
                <w:w w:val="105"/>
                <w:sz w:val="18"/>
                <w:szCs w:val="18"/>
              </w:rPr>
              <w:t>activity</w:t>
            </w:r>
          </w:p>
        </w:tc>
        <w:tc>
          <w:tcPr>
            <w:tcW w:w="822" w:type="dxa"/>
          </w:tcPr>
          <w:p w14:paraId="32FCD02B" w14:textId="77777777" w:rsidR="00023FD8" w:rsidRPr="001A562B" w:rsidRDefault="00023FD8">
            <w:pPr>
              <w:pStyle w:val="TableParagraph"/>
              <w:spacing w:before="8"/>
              <w:ind w:left="175" w:right="238"/>
              <w:jc w:val="center"/>
              <w:rPr>
                <w:sz w:val="18"/>
                <w:szCs w:val="18"/>
              </w:rPr>
            </w:pPr>
            <w:r w:rsidRPr="001A562B">
              <w:rPr>
                <w:color w:val="231F20"/>
                <w:w w:val="105"/>
                <w:sz w:val="18"/>
                <w:szCs w:val="18"/>
              </w:rPr>
              <w:t>3f</w:t>
            </w:r>
          </w:p>
        </w:tc>
        <w:tc>
          <w:tcPr>
            <w:tcW w:w="1237" w:type="dxa"/>
          </w:tcPr>
          <w:p w14:paraId="27CAD40B" w14:textId="77777777" w:rsidR="00023FD8" w:rsidRPr="001A562B" w:rsidRDefault="00023FD8">
            <w:pPr>
              <w:pStyle w:val="TableParagraph"/>
              <w:spacing w:before="8"/>
              <w:ind w:right="263"/>
              <w:jc w:val="right"/>
              <w:rPr>
                <w:sz w:val="18"/>
                <w:szCs w:val="18"/>
              </w:rPr>
            </w:pPr>
            <w:r w:rsidRPr="001A562B">
              <w:rPr>
                <w:color w:val="231F20"/>
                <w:w w:val="103"/>
                <w:sz w:val="18"/>
                <w:szCs w:val="18"/>
              </w:rPr>
              <w:t>-</w:t>
            </w:r>
          </w:p>
        </w:tc>
        <w:tc>
          <w:tcPr>
            <w:tcW w:w="749" w:type="dxa"/>
          </w:tcPr>
          <w:p w14:paraId="2B357C58" w14:textId="77777777" w:rsidR="00023FD8" w:rsidRPr="001A562B" w:rsidRDefault="00023FD8">
            <w:pPr>
              <w:pStyle w:val="TableParagraph"/>
              <w:rPr>
                <w:rFonts w:ascii="Times New Roman"/>
                <w:sz w:val="18"/>
                <w:szCs w:val="18"/>
              </w:rPr>
            </w:pPr>
          </w:p>
        </w:tc>
        <w:tc>
          <w:tcPr>
            <w:tcW w:w="1236" w:type="dxa"/>
          </w:tcPr>
          <w:p w14:paraId="3DF00759" w14:textId="77777777" w:rsidR="00023FD8" w:rsidRPr="001A562B" w:rsidRDefault="00023FD8">
            <w:pPr>
              <w:pStyle w:val="TableParagraph"/>
              <w:spacing w:before="8"/>
              <w:ind w:right="262"/>
              <w:jc w:val="right"/>
              <w:rPr>
                <w:sz w:val="18"/>
                <w:szCs w:val="18"/>
              </w:rPr>
            </w:pPr>
            <w:r w:rsidRPr="001A562B">
              <w:rPr>
                <w:color w:val="231F20"/>
                <w:w w:val="103"/>
                <w:sz w:val="18"/>
                <w:szCs w:val="18"/>
              </w:rPr>
              <w:t>-</w:t>
            </w:r>
          </w:p>
        </w:tc>
      </w:tr>
      <w:tr w:rsidR="00023FD8" w:rsidRPr="001A562B" w14:paraId="7D0B7A39" w14:textId="77777777" w:rsidTr="00410B42">
        <w:trPr>
          <w:trHeight w:val="252"/>
        </w:trPr>
        <w:tc>
          <w:tcPr>
            <w:tcW w:w="4730" w:type="dxa"/>
          </w:tcPr>
          <w:p w14:paraId="64CAAA80" w14:textId="77777777" w:rsidR="00023FD8" w:rsidRPr="001A562B" w:rsidRDefault="00023FD8">
            <w:pPr>
              <w:pStyle w:val="TableParagraph"/>
              <w:spacing w:before="8"/>
              <w:ind w:left="50"/>
              <w:rPr>
                <w:sz w:val="18"/>
                <w:szCs w:val="18"/>
              </w:rPr>
            </w:pPr>
            <w:r w:rsidRPr="001A562B">
              <w:rPr>
                <w:color w:val="231F20"/>
                <w:w w:val="105"/>
                <w:sz w:val="18"/>
                <w:szCs w:val="18"/>
              </w:rPr>
              <w:t>Rental</w:t>
            </w:r>
            <w:r w:rsidRPr="001A562B">
              <w:rPr>
                <w:color w:val="231F20"/>
                <w:spacing w:val="-8"/>
                <w:w w:val="105"/>
                <w:sz w:val="18"/>
                <w:szCs w:val="18"/>
              </w:rPr>
              <w:t xml:space="preserve"> </w:t>
            </w:r>
            <w:r w:rsidRPr="001A562B">
              <w:rPr>
                <w:color w:val="231F20"/>
                <w:w w:val="105"/>
                <w:sz w:val="18"/>
                <w:szCs w:val="18"/>
              </w:rPr>
              <w:t>and</w:t>
            </w:r>
            <w:r w:rsidRPr="001A562B">
              <w:rPr>
                <w:color w:val="231F20"/>
                <w:spacing w:val="-8"/>
                <w:w w:val="105"/>
                <w:sz w:val="18"/>
                <w:szCs w:val="18"/>
              </w:rPr>
              <w:t xml:space="preserve"> </w:t>
            </w:r>
            <w:r w:rsidRPr="001A562B">
              <w:rPr>
                <w:color w:val="231F20"/>
                <w:w w:val="105"/>
                <w:sz w:val="18"/>
                <w:szCs w:val="18"/>
              </w:rPr>
              <w:t>facilities</w:t>
            </w:r>
            <w:r w:rsidRPr="001A562B">
              <w:rPr>
                <w:color w:val="231F20"/>
                <w:spacing w:val="-7"/>
                <w:w w:val="105"/>
                <w:sz w:val="18"/>
                <w:szCs w:val="18"/>
              </w:rPr>
              <w:t xml:space="preserve"> </w:t>
            </w:r>
            <w:r w:rsidRPr="001A562B">
              <w:rPr>
                <w:color w:val="231F20"/>
                <w:w w:val="105"/>
                <w:sz w:val="18"/>
                <w:szCs w:val="18"/>
              </w:rPr>
              <w:t>income</w:t>
            </w:r>
          </w:p>
        </w:tc>
        <w:tc>
          <w:tcPr>
            <w:tcW w:w="822" w:type="dxa"/>
          </w:tcPr>
          <w:p w14:paraId="4DFBE982" w14:textId="77777777" w:rsidR="00023FD8" w:rsidRPr="001A562B" w:rsidRDefault="00023FD8">
            <w:pPr>
              <w:pStyle w:val="TableParagraph"/>
              <w:spacing w:before="8"/>
              <w:ind w:left="174" w:right="241"/>
              <w:jc w:val="center"/>
              <w:rPr>
                <w:sz w:val="18"/>
                <w:szCs w:val="18"/>
              </w:rPr>
            </w:pPr>
            <w:r w:rsidRPr="001A562B">
              <w:rPr>
                <w:color w:val="231F20"/>
                <w:w w:val="105"/>
                <w:sz w:val="18"/>
                <w:szCs w:val="18"/>
              </w:rPr>
              <w:t>3g</w:t>
            </w:r>
          </w:p>
        </w:tc>
        <w:tc>
          <w:tcPr>
            <w:tcW w:w="1237" w:type="dxa"/>
          </w:tcPr>
          <w:p w14:paraId="543A077A" w14:textId="77777777" w:rsidR="00023FD8" w:rsidRPr="001A562B" w:rsidRDefault="00023FD8">
            <w:pPr>
              <w:pStyle w:val="TableParagraph"/>
              <w:spacing w:before="8"/>
              <w:ind w:right="83"/>
              <w:jc w:val="right"/>
              <w:rPr>
                <w:sz w:val="18"/>
                <w:szCs w:val="18"/>
              </w:rPr>
            </w:pPr>
            <w:r w:rsidRPr="001A562B">
              <w:rPr>
                <w:color w:val="231F20"/>
                <w:w w:val="105"/>
                <w:sz w:val="18"/>
                <w:szCs w:val="18"/>
              </w:rPr>
              <w:t>9,000</w:t>
            </w:r>
          </w:p>
        </w:tc>
        <w:tc>
          <w:tcPr>
            <w:tcW w:w="749" w:type="dxa"/>
          </w:tcPr>
          <w:p w14:paraId="513DB8B3" w14:textId="77777777" w:rsidR="00023FD8" w:rsidRPr="001A562B" w:rsidRDefault="00023FD8">
            <w:pPr>
              <w:pStyle w:val="TableParagraph"/>
              <w:rPr>
                <w:rFonts w:ascii="Times New Roman"/>
                <w:sz w:val="18"/>
                <w:szCs w:val="18"/>
              </w:rPr>
            </w:pPr>
          </w:p>
        </w:tc>
        <w:tc>
          <w:tcPr>
            <w:tcW w:w="1236" w:type="dxa"/>
          </w:tcPr>
          <w:p w14:paraId="47E37BA6" w14:textId="77777777" w:rsidR="00023FD8" w:rsidRPr="001A562B" w:rsidRDefault="00023FD8">
            <w:pPr>
              <w:pStyle w:val="TableParagraph"/>
              <w:spacing w:before="8"/>
              <w:ind w:right="262"/>
              <w:jc w:val="right"/>
              <w:rPr>
                <w:sz w:val="18"/>
                <w:szCs w:val="18"/>
              </w:rPr>
            </w:pPr>
            <w:r w:rsidRPr="001A562B">
              <w:rPr>
                <w:color w:val="231F20"/>
                <w:w w:val="103"/>
                <w:sz w:val="18"/>
                <w:szCs w:val="18"/>
              </w:rPr>
              <w:t>-</w:t>
            </w:r>
          </w:p>
        </w:tc>
      </w:tr>
      <w:tr w:rsidR="00023FD8" w:rsidRPr="001A562B" w14:paraId="6F542ECF" w14:textId="77777777" w:rsidTr="00410B42">
        <w:trPr>
          <w:trHeight w:val="252"/>
        </w:trPr>
        <w:tc>
          <w:tcPr>
            <w:tcW w:w="4730" w:type="dxa"/>
          </w:tcPr>
          <w:p w14:paraId="3C5CE4A1" w14:textId="77777777" w:rsidR="00023FD8" w:rsidRPr="001A562B" w:rsidRDefault="00023FD8">
            <w:pPr>
              <w:pStyle w:val="TableParagraph"/>
              <w:spacing w:before="8"/>
              <w:ind w:left="50"/>
              <w:rPr>
                <w:sz w:val="18"/>
                <w:szCs w:val="18"/>
              </w:rPr>
            </w:pPr>
            <w:r w:rsidRPr="001A562B">
              <w:rPr>
                <w:color w:val="231F20"/>
                <w:w w:val="105"/>
                <w:sz w:val="18"/>
                <w:szCs w:val="18"/>
              </w:rPr>
              <w:t>Recovery</w:t>
            </w:r>
            <w:r w:rsidRPr="001A562B">
              <w:rPr>
                <w:color w:val="231F20"/>
                <w:spacing w:val="-10"/>
                <w:w w:val="105"/>
                <w:sz w:val="18"/>
                <w:szCs w:val="18"/>
              </w:rPr>
              <w:t xml:space="preserve"> </w:t>
            </w:r>
            <w:r w:rsidRPr="001A562B">
              <w:rPr>
                <w:color w:val="231F20"/>
                <w:w w:val="105"/>
                <w:sz w:val="18"/>
                <w:szCs w:val="18"/>
              </w:rPr>
              <w:t>of</w:t>
            </w:r>
            <w:r w:rsidRPr="001A562B">
              <w:rPr>
                <w:color w:val="231F20"/>
                <w:spacing w:val="-9"/>
                <w:w w:val="105"/>
                <w:sz w:val="18"/>
                <w:szCs w:val="18"/>
              </w:rPr>
              <w:t xml:space="preserve"> </w:t>
            </w:r>
            <w:r w:rsidRPr="001A562B">
              <w:rPr>
                <w:color w:val="231F20"/>
                <w:w w:val="105"/>
                <w:sz w:val="18"/>
                <w:szCs w:val="18"/>
              </w:rPr>
              <w:t>funds</w:t>
            </w:r>
            <w:r w:rsidRPr="001A562B">
              <w:rPr>
                <w:color w:val="231F20"/>
                <w:spacing w:val="-7"/>
                <w:w w:val="105"/>
                <w:sz w:val="18"/>
                <w:szCs w:val="18"/>
              </w:rPr>
              <w:t xml:space="preserve"> </w:t>
            </w:r>
            <w:r w:rsidRPr="001A562B">
              <w:rPr>
                <w:color w:val="231F20"/>
                <w:w w:val="105"/>
                <w:sz w:val="18"/>
                <w:szCs w:val="18"/>
              </w:rPr>
              <w:t>from</w:t>
            </w:r>
            <w:r w:rsidRPr="001A562B">
              <w:rPr>
                <w:color w:val="231F20"/>
                <w:spacing w:val="-10"/>
                <w:w w:val="105"/>
                <w:sz w:val="18"/>
                <w:szCs w:val="18"/>
              </w:rPr>
              <w:t xml:space="preserve"> </w:t>
            </w:r>
            <w:r w:rsidRPr="001A562B">
              <w:rPr>
                <w:color w:val="231F20"/>
                <w:w w:val="105"/>
                <w:sz w:val="18"/>
                <w:szCs w:val="18"/>
              </w:rPr>
              <w:t>insurance</w:t>
            </w:r>
          </w:p>
        </w:tc>
        <w:tc>
          <w:tcPr>
            <w:tcW w:w="822" w:type="dxa"/>
          </w:tcPr>
          <w:p w14:paraId="52BBBB25" w14:textId="77777777" w:rsidR="00023FD8" w:rsidRPr="001A562B" w:rsidRDefault="00023FD8">
            <w:pPr>
              <w:pStyle w:val="TableParagraph"/>
              <w:rPr>
                <w:rFonts w:ascii="Times New Roman"/>
                <w:sz w:val="18"/>
                <w:szCs w:val="18"/>
              </w:rPr>
            </w:pPr>
          </w:p>
        </w:tc>
        <w:tc>
          <w:tcPr>
            <w:tcW w:w="1237" w:type="dxa"/>
          </w:tcPr>
          <w:p w14:paraId="07075F4C" w14:textId="77777777" w:rsidR="00023FD8" w:rsidRPr="001A562B" w:rsidRDefault="00023FD8">
            <w:pPr>
              <w:pStyle w:val="TableParagraph"/>
              <w:spacing w:before="8"/>
              <w:ind w:right="263"/>
              <w:jc w:val="right"/>
              <w:rPr>
                <w:sz w:val="18"/>
                <w:szCs w:val="18"/>
              </w:rPr>
            </w:pPr>
            <w:r w:rsidRPr="001A562B">
              <w:rPr>
                <w:color w:val="231F20"/>
                <w:w w:val="103"/>
                <w:sz w:val="18"/>
                <w:szCs w:val="18"/>
              </w:rPr>
              <w:t>-</w:t>
            </w:r>
          </w:p>
        </w:tc>
        <w:tc>
          <w:tcPr>
            <w:tcW w:w="749" w:type="dxa"/>
          </w:tcPr>
          <w:p w14:paraId="40DFACD1" w14:textId="77777777" w:rsidR="00023FD8" w:rsidRPr="001A562B" w:rsidRDefault="00023FD8">
            <w:pPr>
              <w:pStyle w:val="TableParagraph"/>
              <w:rPr>
                <w:rFonts w:ascii="Times New Roman"/>
                <w:sz w:val="18"/>
                <w:szCs w:val="18"/>
              </w:rPr>
            </w:pPr>
          </w:p>
        </w:tc>
        <w:tc>
          <w:tcPr>
            <w:tcW w:w="1236" w:type="dxa"/>
          </w:tcPr>
          <w:p w14:paraId="5FF5AF55" w14:textId="77777777" w:rsidR="00023FD8" w:rsidRPr="001A562B" w:rsidRDefault="00023FD8">
            <w:pPr>
              <w:pStyle w:val="TableParagraph"/>
              <w:spacing w:before="8"/>
              <w:ind w:right="82"/>
              <w:jc w:val="right"/>
              <w:rPr>
                <w:sz w:val="18"/>
                <w:szCs w:val="18"/>
              </w:rPr>
            </w:pPr>
            <w:r w:rsidRPr="001A562B">
              <w:rPr>
                <w:color w:val="231F20"/>
                <w:w w:val="105"/>
                <w:sz w:val="18"/>
                <w:szCs w:val="18"/>
              </w:rPr>
              <w:t>25,655</w:t>
            </w:r>
          </w:p>
        </w:tc>
      </w:tr>
      <w:tr w:rsidR="00023FD8" w:rsidRPr="001A562B" w14:paraId="784D5474" w14:textId="77777777" w:rsidTr="00410B42">
        <w:trPr>
          <w:trHeight w:val="244"/>
        </w:trPr>
        <w:tc>
          <w:tcPr>
            <w:tcW w:w="4730" w:type="dxa"/>
          </w:tcPr>
          <w:p w14:paraId="0B94C0BA" w14:textId="77777777" w:rsidR="00023FD8" w:rsidRPr="001A562B" w:rsidRDefault="00023FD8">
            <w:pPr>
              <w:pStyle w:val="TableParagraph"/>
              <w:spacing w:before="8"/>
              <w:ind w:left="50"/>
              <w:rPr>
                <w:sz w:val="18"/>
                <w:szCs w:val="18"/>
              </w:rPr>
            </w:pPr>
            <w:r w:rsidRPr="001A562B">
              <w:rPr>
                <w:color w:val="231F20"/>
                <w:w w:val="105"/>
                <w:sz w:val="18"/>
                <w:szCs w:val="18"/>
              </w:rPr>
              <w:t>Sundry</w:t>
            </w:r>
            <w:r w:rsidRPr="001A562B">
              <w:rPr>
                <w:color w:val="231F20"/>
                <w:spacing w:val="-9"/>
                <w:w w:val="105"/>
                <w:sz w:val="18"/>
                <w:szCs w:val="18"/>
              </w:rPr>
              <w:t xml:space="preserve"> </w:t>
            </w:r>
            <w:r w:rsidRPr="001A562B">
              <w:rPr>
                <w:color w:val="231F20"/>
                <w:w w:val="105"/>
                <w:sz w:val="18"/>
                <w:szCs w:val="18"/>
              </w:rPr>
              <w:t>income</w:t>
            </w:r>
          </w:p>
        </w:tc>
        <w:tc>
          <w:tcPr>
            <w:tcW w:w="822" w:type="dxa"/>
          </w:tcPr>
          <w:p w14:paraId="64B2470E" w14:textId="77777777" w:rsidR="00023FD8" w:rsidRPr="001A562B" w:rsidRDefault="00023FD8">
            <w:pPr>
              <w:pStyle w:val="TableParagraph"/>
              <w:rPr>
                <w:rFonts w:ascii="Times New Roman"/>
                <w:sz w:val="18"/>
                <w:szCs w:val="18"/>
              </w:rPr>
            </w:pPr>
          </w:p>
        </w:tc>
        <w:tc>
          <w:tcPr>
            <w:tcW w:w="1237" w:type="dxa"/>
          </w:tcPr>
          <w:p w14:paraId="265CD9BA" w14:textId="77777777" w:rsidR="00023FD8" w:rsidRPr="001A562B" w:rsidRDefault="00023FD8">
            <w:pPr>
              <w:pStyle w:val="TableParagraph"/>
              <w:spacing w:before="8"/>
              <w:ind w:right="263"/>
              <w:jc w:val="right"/>
              <w:rPr>
                <w:sz w:val="18"/>
                <w:szCs w:val="18"/>
              </w:rPr>
            </w:pPr>
            <w:r w:rsidRPr="001A562B">
              <w:rPr>
                <w:color w:val="231F20"/>
                <w:w w:val="103"/>
                <w:sz w:val="18"/>
                <w:szCs w:val="18"/>
              </w:rPr>
              <w:t>-</w:t>
            </w:r>
          </w:p>
        </w:tc>
        <w:tc>
          <w:tcPr>
            <w:tcW w:w="749" w:type="dxa"/>
          </w:tcPr>
          <w:p w14:paraId="53196ECA" w14:textId="77777777" w:rsidR="00023FD8" w:rsidRPr="001A562B" w:rsidRDefault="00023FD8">
            <w:pPr>
              <w:pStyle w:val="TableParagraph"/>
              <w:rPr>
                <w:rFonts w:ascii="Times New Roman"/>
                <w:sz w:val="18"/>
                <w:szCs w:val="18"/>
              </w:rPr>
            </w:pPr>
          </w:p>
        </w:tc>
        <w:tc>
          <w:tcPr>
            <w:tcW w:w="1236" w:type="dxa"/>
          </w:tcPr>
          <w:p w14:paraId="11BC1A65" w14:textId="77777777" w:rsidR="00023FD8" w:rsidRPr="001A562B" w:rsidRDefault="00023FD8">
            <w:pPr>
              <w:pStyle w:val="TableParagraph"/>
              <w:spacing w:before="8"/>
              <w:ind w:right="81"/>
              <w:jc w:val="right"/>
              <w:rPr>
                <w:sz w:val="18"/>
                <w:szCs w:val="18"/>
              </w:rPr>
            </w:pPr>
            <w:r w:rsidRPr="001A562B">
              <w:rPr>
                <w:color w:val="231F20"/>
                <w:w w:val="105"/>
                <w:sz w:val="18"/>
                <w:szCs w:val="18"/>
              </w:rPr>
              <w:t>792</w:t>
            </w:r>
          </w:p>
        </w:tc>
      </w:tr>
      <w:tr w:rsidR="00023FD8" w:rsidRPr="001A562B" w14:paraId="5EE5CC83" w14:textId="77777777" w:rsidTr="00410B42">
        <w:trPr>
          <w:trHeight w:val="252"/>
        </w:trPr>
        <w:tc>
          <w:tcPr>
            <w:tcW w:w="4730" w:type="dxa"/>
          </w:tcPr>
          <w:p w14:paraId="49ADD615" w14:textId="77777777" w:rsidR="00023FD8" w:rsidRPr="001A562B" w:rsidRDefault="00023FD8">
            <w:pPr>
              <w:pStyle w:val="TableParagraph"/>
              <w:ind w:left="50"/>
              <w:rPr>
                <w:sz w:val="18"/>
                <w:szCs w:val="18"/>
              </w:rPr>
            </w:pPr>
            <w:r w:rsidRPr="001A562B">
              <w:rPr>
                <w:color w:val="231F20"/>
                <w:w w:val="105"/>
                <w:sz w:val="18"/>
                <w:szCs w:val="18"/>
              </w:rPr>
              <w:t>Net</w:t>
            </w:r>
            <w:r w:rsidRPr="001A562B">
              <w:rPr>
                <w:color w:val="231F20"/>
                <w:spacing w:val="-9"/>
                <w:w w:val="105"/>
                <w:sz w:val="18"/>
                <w:szCs w:val="18"/>
              </w:rPr>
              <w:t xml:space="preserve"> </w:t>
            </w:r>
            <w:r w:rsidRPr="001A562B">
              <w:rPr>
                <w:color w:val="231F20"/>
                <w:w w:val="105"/>
                <w:sz w:val="18"/>
                <w:szCs w:val="18"/>
              </w:rPr>
              <w:t>gain/(loss)</w:t>
            </w:r>
            <w:r w:rsidRPr="001A562B">
              <w:rPr>
                <w:color w:val="231F20"/>
                <w:spacing w:val="-8"/>
                <w:w w:val="105"/>
                <w:sz w:val="18"/>
                <w:szCs w:val="18"/>
              </w:rPr>
              <w:t xml:space="preserve"> </w:t>
            </w:r>
            <w:r w:rsidRPr="001A562B">
              <w:rPr>
                <w:color w:val="231F20"/>
                <w:w w:val="105"/>
                <w:sz w:val="18"/>
                <w:szCs w:val="18"/>
              </w:rPr>
              <w:t>on</w:t>
            </w:r>
            <w:r w:rsidRPr="001A562B">
              <w:rPr>
                <w:color w:val="231F20"/>
                <w:spacing w:val="-9"/>
                <w:w w:val="105"/>
                <w:sz w:val="18"/>
                <w:szCs w:val="18"/>
              </w:rPr>
              <w:t xml:space="preserve"> </w:t>
            </w:r>
            <w:r w:rsidRPr="001A562B">
              <w:rPr>
                <w:color w:val="231F20"/>
                <w:w w:val="105"/>
                <w:sz w:val="18"/>
                <w:szCs w:val="18"/>
              </w:rPr>
              <w:t>disposal</w:t>
            </w:r>
            <w:r w:rsidRPr="001A562B">
              <w:rPr>
                <w:color w:val="231F20"/>
                <w:spacing w:val="-8"/>
                <w:w w:val="105"/>
                <w:sz w:val="18"/>
                <w:szCs w:val="18"/>
              </w:rPr>
              <w:t xml:space="preserve"> </w:t>
            </w:r>
            <w:r w:rsidRPr="001A562B">
              <w:rPr>
                <w:color w:val="231F20"/>
                <w:w w:val="105"/>
                <w:sz w:val="18"/>
                <w:szCs w:val="18"/>
              </w:rPr>
              <w:t>of</w:t>
            </w:r>
            <w:r w:rsidRPr="001A562B">
              <w:rPr>
                <w:color w:val="231F20"/>
                <w:spacing w:val="-8"/>
                <w:w w:val="105"/>
                <w:sz w:val="18"/>
                <w:szCs w:val="18"/>
              </w:rPr>
              <w:t xml:space="preserve"> </w:t>
            </w:r>
            <w:r w:rsidRPr="001A562B">
              <w:rPr>
                <w:color w:val="231F20"/>
                <w:w w:val="105"/>
                <w:sz w:val="18"/>
                <w:szCs w:val="18"/>
              </w:rPr>
              <w:t>investments</w:t>
            </w:r>
          </w:p>
        </w:tc>
        <w:tc>
          <w:tcPr>
            <w:tcW w:w="822" w:type="dxa"/>
          </w:tcPr>
          <w:p w14:paraId="2CFACBDB" w14:textId="77777777" w:rsidR="00023FD8" w:rsidRPr="001A562B" w:rsidRDefault="00023FD8">
            <w:pPr>
              <w:pStyle w:val="TableParagraph"/>
              <w:rPr>
                <w:rFonts w:ascii="Times New Roman"/>
                <w:sz w:val="18"/>
                <w:szCs w:val="18"/>
              </w:rPr>
            </w:pPr>
          </w:p>
        </w:tc>
        <w:tc>
          <w:tcPr>
            <w:tcW w:w="1237" w:type="dxa"/>
          </w:tcPr>
          <w:p w14:paraId="2C6B5D70" w14:textId="77777777" w:rsidR="00023FD8" w:rsidRPr="001A562B" w:rsidRDefault="00023FD8">
            <w:pPr>
              <w:pStyle w:val="TableParagraph"/>
              <w:ind w:right="29"/>
              <w:jc w:val="right"/>
              <w:rPr>
                <w:sz w:val="18"/>
                <w:szCs w:val="18"/>
              </w:rPr>
            </w:pPr>
            <w:r w:rsidRPr="001A562B">
              <w:rPr>
                <w:color w:val="231F20"/>
                <w:w w:val="105"/>
                <w:sz w:val="18"/>
                <w:szCs w:val="18"/>
              </w:rPr>
              <w:t>(37,697)</w:t>
            </w:r>
          </w:p>
        </w:tc>
        <w:tc>
          <w:tcPr>
            <w:tcW w:w="749" w:type="dxa"/>
          </w:tcPr>
          <w:p w14:paraId="2DEC531A" w14:textId="77777777" w:rsidR="00023FD8" w:rsidRPr="001A562B" w:rsidRDefault="00023FD8">
            <w:pPr>
              <w:pStyle w:val="TableParagraph"/>
              <w:rPr>
                <w:rFonts w:ascii="Times New Roman"/>
                <w:sz w:val="18"/>
                <w:szCs w:val="18"/>
              </w:rPr>
            </w:pPr>
          </w:p>
        </w:tc>
        <w:tc>
          <w:tcPr>
            <w:tcW w:w="1236" w:type="dxa"/>
          </w:tcPr>
          <w:p w14:paraId="5E3CD5E0" w14:textId="77777777" w:rsidR="00023FD8" w:rsidRPr="001A562B" w:rsidRDefault="00023FD8">
            <w:pPr>
              <w:pStyle w:val="TableParagraph"/>
              <w:ind w:right="82"/>
              <w:jc w:val="right"/>
              <w:rPr>
                <w:sz w:val="18"/>
                <w:szCs w:val="18"/>
              </w:rPr>
            </w:pPr>
            <w:r w:rsidRPr="001A562B">
              <w:rPr>
                <w:color w:val="231F20"/>
                <w:w w:val="105"/>
                <w:sz w:val="18"/>
                <w:szCs w:val="18"/>
              </w:rPr>
              <w:t>41,026</w:t>
            </w:r>
          </w:p>
        </w:tc>
      </w:tr>
      <w:tr w:rsidR="00023FD8" w:rsidRPr="001A562B" w14:paraId="7F16AA61" w14:textId="77777777" w:rsidTr="00410B42">
        <w:trPr>
          <w:trHeight w:val="260"/>
        </w:trPr>
        <w:tc>
          <w:tcPr>
            <w:tcW w:w="4730" w:type="dxa"/>
          </w:tcPr>
          <w:p w14:paraId="30E3AB23" w14:textId="77777777" w:rsidR="00023FD8" w:rsidRPr="001A562B" w:rsidRDefault="00023FD8">
            <w:pPr>
              <w:pStyle w:val="TableParagraph"/>
              <w:spacing w:before="16"/>
              <w:ind w:left="50"/>
              <w:rPr>
                <w:sz w:val="18"/>
                <w:szCs w:val="18"/>
              </w:rPr>
            </w:pPr>
            <w:r w:rsidRPr="001A562B">
              <w:rPr>
                <w:color w:val="231F20"/>
                <w:w w:val="105"/>
                <w:sz w:val="18"/>
                <w:szCs w:val="18"/>
              </w:rPr>
              <w:t>Unrealised</w:t>
            </w:r>
            <w:r w:rsidRPr="001A562B">
              <w:rPr>
                <w:color w:val="231F20"/>
                <w:spacing w:val="-8"/>
                <w:w w:val="105"/>
                <w:sz w:val="18"/>
                <w:szCs w:val="18"/>
              </w:rPr>
              <w:t xml:space="preserve"> </w:t>
            </w:r>
            <w:r w:rsidRPr="001A562B">
              <w:rPr>
                <w:color w:val="231F20"/>
                <w:w w:val="105"/>
                <w:sz w:val="18"/>
                <w:szCs w:val="18"/>
              </w:rPr>
              <w:t>profit</w:t>
            </w:r>
            <w:r w:rsidRPr="001A562B">
              <w:rPr>
                <w:color w:val="231F20"/>
                <w:spacing w:val="-9"/>
                <w:w w:val="105"/>
                <w:sz w:val="18"/>
                <w:szCs w:val="18"/>
              </w:rPr>
              <w:t xml:space="preserve"> </w:t>
            </w:r>
            <w:r w:rsidRPr="001A562B">
              <w:rPr>
                <w:color w:val="231F20"/>
                <w:w w:val="105"/>
                <w:sz w:val="18"/>
                <w:szCs w:val="18"/>
              </w:rPr>
              <w:t>on</w:t>
            </w:r>
            <w:r w:rsidRPr="001A562B">
              <w:rPr>
                <w:color w:val="231F20"/>
                <w:spacing w:val="-9"/>
                <w:w w:val="105"/>
                <w:sz w:val="18"/>
                <w:szCs w:val="18"/>
              </w:rPr>
              <w:t xml:space="preserve"> </w:t>
            </w:r>
            <w:r w:rsidRPr="001A562B">
              <w:rPr>
                <w:color w:val="231F20"/>
                <w:w w:val="105"/>
                <w:sz w:val="18"/>
                <w:szCs w:val="18"/>
              </w:rPr>
              <w:t>financial</w:t>
            </w:r>
            <w:r w:rsidRPr="001A562B">
              <w:rPr>
                <w:color w:val="231F20"/>
                <w:spacing w:val="-8"/>
                <w:w w:val="105"/>
                <w:sz w:val="18"/>
                <w:szCs w:val="18"/>
              </w:rPr>
              <w:t xml:space="preserve"> </w:t>
            </w:r>
            <w:r w:rsidRPr="001A562B">
              <w:rPr>
                <w:color w:val="231F20"/>
                <w:w w:val="105"/>
                <w:sz w:val="18"/>
                <w:szCs w:val="18"/>
              </w:rPr>
              <w:t>assets</w:t>
            </w:r>
            <w:r w:rsidRPr="001A562B">
              <w:rPr>
                <w:color w:val="231F20"/>
                <w:spacing w:val="-7"/>
                <w:w w:val="105"/>
                <w:sz w:val="18"/>
                <w:szCs w:val="18"/>
              </w:rPr>
              <w:t xml:space="preserve"> </w:t>
            </w:r>
            <w:r w:rsidRPr="001A562B">
              <w:rPr>
                <w:color w:val="231F20"/>
                <w:w w:val="105"/>
                <w:sz w:val="18"/>
                <w:szCs w:val="18"/>
              </w:rPr>
              <w:t>held</w:t>
            </w:r>
            <w:r w:rsidRPr="001A562B">
              <w:rPr>
                <w:color w:val="231F20"/>
                <w:spacing w:val="-9"/>
                <w:w w:val="105"/>
                <w:sz w:val="18"/>
                <w:szCs w:val="18"/>
              </w:rPr>
              <w:t xml:space="preserve"> </w:t>
            </w:r>
            <w:r w:rsidRPr="001A562B">
              <w:rPr>
                <w:color w:val="231F20"/>
                <w:w w:val="105"/>
                <w:sz w:val="18"/>
                <w:szCs w:val="18"/>
              </w:rPr>
              <w:t>for</w:t>
            </w:r>
            <w:r w:rsidRPr="001A562B">
              <w:rPr>
                <w:color w:val="231F20"/>
                <w:spacing w:val="-9"/>
                <w:w w:val="105"/>
                <w:sz w:val="18"/>
                <w:szCs w:val="18"/>
              </w:rPr>
              <w:t xml:space="preserve"> </w:t>
            </w:r>
            <w:r w:rsidRPr="001A562B">
              <w:rPr>
                <w:color w:val="231F20"/>
                <w:w w:val="105"/>
                <w:sz w:val="18"/>
                <w:szCs w:val="18"/>
              </w:rPr>
              <w:t>trading</w:t>
            </w:r>
          </w:p>
        </w:tc>
        <w:tc>
          <w:tcPr>
            <w:tcW w:w="822" w:type="dxa"/>
          </w:tcPr>
          <w:p w14:paraId="2929269F" w14:textId="77777777" w:rsidR="00023FD8" w:rsidRPr="001A562B" w:rsidRDefault="00023FD8">
            <w:pPr>
              <w:pStyle w:val="TableParagraph"/>
              <w:rPr>
                <w:rFonts w:ascii="Times New Roman"/>
                <w:sz w:val="18"/>
                <w:szCs w:val="18"/>
              </w:rPr>
            </w:pPr>
          </w:p>
        </w:tc>
        <w:tc>
          <w:tcPr>
            <w:tcW w:w="1237" w:type="dxa"/>
          </w:tcPr>
          <w:p w14:paraId="2ABB717D" w14:textId="77777777" w:rsidR="00023FD8" w:rsidRPr="001A562B" w:rsidRDefault="00023FD8">
            <w:pPr>
              <w:pStyle w:val="TableParagraph"/>
              <w:spacing w:before="16"/>
              <w:ind w:right="83"/>
              <w:jc w:val="right"/>
              <w:rPr>
                <w:sz w:val="18"/>
                <w:szCs w:val="18"/>
              </w:rPr>
            </w:pPr>
            <w:r w:rsidRPr="001A562B">
              <w:rPr>
                <w:color w:val="231F20"/>
                <w:w w:val="105"/>
                <w:sz w:val="18"/>
                <w:szCs w:val="18"/>
              </w:rPr>
              <w:t>5,373</w:t>
            </w:r>
          </w:p>
        </w:tc>
        <w:tc>
          <w:tcPr>
            <w:tcW w:w="749" w:type="dxa"/>
          </w:tcPr>
          <w:p w14:paraId="73FD8613" w14:textId="77777777" w:rsidR="00023FD8" w:rsidRPr="001A562B" w:rsidRDefault="00023FD8">
            <w:pPr>
              <w:pStyle w:val="TableParagraph"/>
              <w:rPr>
                <w:rFonts w:ascii="Times New Roman"/>
                <w:sz w:val="18"/>
                <w:szCs w:val="18"/>
              </w:rPr>
            </w:pPr>
          </w:p>
        </w:tc>
        <w:tc>
          <w:tcPr>
            <w:tcW w:w="1236" w:type="dxa"/>
          </w:tcPr>
          <w:p w14:paraId="600D738C" w14:textId="77777777" w:rsidR="00023FD8" w:rsidRPr="001A562B" w:rsidRDefault="00023FD8">
            <w:pPr>
              <w:pStyle w:val="TableParagraph"/>
              <w:spacing w:before="16"/>
              <w:ind w:right="82"/>
              <w:jc w:val="right"/>
              <w:rPr>
                <w:sz w:val="18"/>
                <w:szCs w:val="18"/>
              </w:rPr>
            </w:pPr>
            <w:r w:rsidRPr="001A562B">
              <w:rPr>
                <w:color w:val="231F20"/>
                <w:w w:val="105"/>
                <w:sz w:val="18"/>
                <w:szCs w:val="18"/>
              </w:rPr>
              <w:t>102,076</w:t>
            </w:r>
          </w:p>
        </w:tc>
      </w:tr>
      <w:tr w:rsidR="00023FD8" w:rsidRPr="001A562B" w14:paraId="44AD79BD" w14:textId="77777777" w:rsidTr="00410B42">
        <w:trPr>
          <w:trHeight w:val="222"/>
        </w:trPr>
        <w:tc>
          <w:tcPr>
            <w:tcW w:w="4730" w:type="dxa"/>
          </w:tcPr>
          <w:p w14:paraId="23935A5A" w14:textId="77777777" w:rsidR="00023FD8" w:rsidRPr="001A562B" w:rsidRDefault="00023FD8">
            <w:pPr>
              <w:pStyle w:val="TableParagraph"/>
              <w:spacing w:before="8" w:line="194" w:lineRule="exact"/>
              <w:ind w:left="50"/>
              <w:rPr>
                <w:sz w:val="18"/>
                <w:szCs w:val="18"/>
              </w:rPr>
            </w:pPr>
            <w:r w:rsidRPr="001A562B">
              <w:rPr>
                <w:color w:val="231F20"/>
                <w:w w:val="105"/>
                <w:sz w:val="18"/>
                <w:szCs w:val="18"/>
              </w:rPr>
              <w:t>Other</w:t>
            </w:r>
            <w:r w:rsidRPr="001A562B">
              <w:rPr>
                <w:color w:val="231F20"/>
                <w:spacing w:val="-8"/>
                <w:w w:val="105"/>
                <w:sz w:val="18"/>
                <w:szCs w:val="18"/>
              </w:rPr>
              <w:t xml:space="preserve"> </w:t>
            </w:r>
            <w:r w:rsidRPr="001A562B">
              <w:rPr>
                <w:color w:val="231F20"/>
                <w:w w:val="105"/>
                <w:sz w:val="18"/>
                <w:szCs w:val="18"/>
              </w:rPr>
              <w:t>revenue</w:t>
            </w:r>
          </w:p>
        </w:tc>
        <w:tc>
          <w:tcPr>
            <w:tcW w:w="822" w:type="dxa"/>
          </w:tcPr>
          <w:p w14:paraId="66FE0622" w14:textId="77777777" w:rsidR="00023FD8" w:rsidRPr="001A562B" w:rsidRDefault="00023FD8">
            <w:pPr>
              <w:pStyle w:val="TableParagraph"/>
              <w:rPr>
                <w:rFonts w:ascii="Times New Roman"/>
                <w:sz w:val="18"/>
                <w:szCs w:val="18"/>
              </w:rPr>
            </w:pPr>
          </w:p>
        </w:tc>
        <w:tc>
          <w:tcPr>
            <w:tcW w:w="1237" w:type="dxa"/>
            <w:tcBorders>
              <w:bottom w:val="single" w:sz="8" w:space="0" w:color="231F20"/>
            </w:tcBorders>
          </w:tcPr>
          <w:p w14:paraId="3A3E4595" w14:textId="77777777" w:rsidR="00023FD8" w:rsidRPr="001A562B" w:rsidRDefault="00023FD8">
            <w:pPr>
              <w:pStyle w:val="TableParagraph"/>
              <w:spacing w:before="8" w:line="194" w:lineRule="exact"/>
              <w:ind w:right="82"/>
              <w:jc w:val="right"/>
              <w:rPr>
                <w:sz w:val="18"/>
                <w:szCs w:val="18"/>
              </w:rPr>
            </w:pPr>
            <w:r w:rsidRPr="001A562B">
              <w:rPr>
                <w:color w:val="231F20"/>
                <w:w w:val="105"/>
                <w:sz w:val="18"/>
                <w:szCs w:val="18"/>
              </w:rPr>
              <w:t>800</w:t>
            </w:r>
          </w:p>
        </w:tc>
        <w:tc>
          <w:tcPr>
            <w:tcW w:w="749" w:type="dxa"/>
          </w:tcPr>
          <w:p w14:paraId="020028F1" w14:textId="77777777" w:rsidR="00023FD8" w:rsidRPr="001A562B" w:rsidRDefault="00023FD8">
            <w:pPr>
              <w:pStyle w:val="TableParagraph"/>
              <w:rPr>
                <w:rFonts w:ascii="Times New Roman"/>
                <w:sz w:val="18"/>
                <w:szCs w:val="18"/>
              </w:rPr>
            </w:pPr>
          </w:p>
        </w:tc>
        <w:tc>
          <w:tcPr>
            <w:tcW w:w="1236" w:type="dxa"/>
            <w:tcBorders>
              <w:bottom w:val="single" w:sz="8" w:space="0" w:color="231F20"/>
            </w:tcBorders>
          </w:tcPr>
          <w:p w14:paraId="5B2F67C9" w14:textId="77777777" w:rsidR="00023FD8" w:rsidRPr="001A562B" w:rsidRDefault="00023FD8">
            <w:pPr>
              <w:pStyle w:val="TableParagraph"/>
              <w:spacing w:before="8" w:line="194" w:lineRule="exact"/>
              <w:ind w:right="81"/>
              <w:jc w:val="right"/>
              <w:rPr>
                <w:sz w:val="18"/>
                <w:szCs w:val="18"/>
              </w:rPr>
            </w:pPr>
            <w:r w:rsidRPr="001A562B">
              <w:rPr>
                <w:color w:val="231F20"/>
                <w:w w:val="105"/>
                <w:sz w:val="18"/>
                <w:szCs w:val="18"/>
              </w:rPr>
              <w:t>800</w:t>
            </w:r>
          </w:p>
        </w:tc>
      </w:tr>
      <w:tr w:rsidR="00023FD8" w:rsidRPr="001A562B" w14:paraId="297DF21D" w14:textId="77777777" w:rsidTr="00410B42">
        <w:trPr>
          <w:trHeight w:val="359"/>
        </w:trPr>
        <w:tc>
          <w:tcPr>
            <w:tcW w:w="4730" w:type="dxa"/>
          </w:tcPr>
          <w:p w14:paraId="4E2431D5" w14:textId="77777777" w:rsidR="00023FD8" w:rsidRPr="001A562B" w:rsidRDefault="00023FD8">
            <w:pPr>
              <w:pStyle w:val="TableParagraph"/>
              <w:spacing w:before="19"/>
              <w:ind w:left="50"/>
              <w:rPr>
                <w:b/>
                <w:sz w:val="18"/>
                <w:szCs w:val="18"/>
              </w:rPr>
            </w:pPr>
            <w:r w:rsidRPr="001A562B">
              <w:rPr>
                <w:b/>
                <w:color w:val="231F20"/>
                <w:w w:val="105"/>
                <w:sz w:val="18"/>
                <w:szCs w:val="18"/>
              </w:rPr>
              <w:t>TOTAL</w:t>
            </w:r>
            <w:r w:rsidRPr="001A562B">
              <w:rPr>
                <w:b/>
                <w:color w:val="231F20"/>
                <w:spacing w:val="-8"/>
                <w:w w:val="105"/>
                <w:sz w:val="18"/>
                <w:szCs w:val="18"/>
              </w:rPr>
              <w:t xml:space="preserve"> </w:t>
            </w:r>
            <w:r w:rsidRPr="001A562B">
              <w:rPr>
                <w:b/>
                <w:color w:val="231F20"/>
                <w:w w:val="105"/>
                <w:sz w:val="18"/>
                <w:szCs w:val="18"/>
              </w:rPr>
              <w:t>OTHER</w:t>
            </w:r>
            <w:r w:rsidRPr="001A562B">
              <w:rPr>
                <w:b/>
                <w:color w:val="231F20"/>
                <w:spacing w:val="-8"/>
                <w:w w:val="105"/>
                <w:sz w:val="18"/>
                <w:szCs w:val="18"/>
              </w:rPr>
              <w:t xml:space="preserve"> </w:t>
            </w:r>
            <w:r w:rsidRPr="001A562B">
              <w:rPr>
                <w:b/>
                <w:color w:val="231F20"/>
                <w:w w:val="105"/>
                <w:sz w:val="18"/>
                <w:szCs w:val="18"/>
              </w:rPr>
              <w:t>INCOME</w:t>
            </w:r>
          </w:p>
        </w:tc>
        <w:tc>
          <w:tcPr>
            <w:tcW w:w="822" w:type="dxa"/>
          </w:tcPr>
          <w:p w14:paraId="5D98A0FA" w14:textId="77777777" w:rsidR="00023FD8" w:rsidRPr="001A562B" w:rsidRDefault="00023FD8">
            <w:pPr>
              <w:pStyle w:val="TableParagraph"/>
              <w:rPr>
                <w:rFonts w:ascii="Times New Roman"/>
                <w:sz w:val="18"/>
                <w:szCs w:val="18"/>
              </w:rPr>
            </w:pPr>
          </w:p>
        </w:tc>
        <w:tc>
          <w:tcPr>
            <w:tcW w:w="1237" w:type="dxa"/>
            <w:tcBorders>
              <w:top w:val="single" w:sz="8" w:space="0" w:color="231F20"/>
              <w:bottom w:val="single" w:sz="8" w:space="0" w:color="231F20"/>
            </w:tcBorders>
          </w:tcPr>
          <w:p w14:paraId="4364868A" w14:textId="77777777" w:rsidR="00023FD8" w:rsidRPr="001A562B" w:rsidRDefault="00023FD8">
            <w:pPr>
              <w:pStyle w:val="TableParagraph"/>
              <w:spacing w:before="19"/>
              <w:ind w:right="27"/>
              <w:jc w:val="right"/>
              <w:rPr>
                <w:b/>
                <w:sz w:val="18"/>
                <w:szCs w:val="18"/>
              </w:rPr>
            </w:pPr>
            <w:r w:rsidRPr="001A562B">
              <w:rPr>
                <w:b/>
                <w:color w:val="231F20"/>
                <w:w w:val="105"/>
                <w:sz w:val="18"/>
                <w:szCs w:val="18"/>
              </w:rPr>
              <w:t>(4,339)</w:t>
            </w:r>
          </w:p>
        </w:tc>
        <w:tc>
          <w:tcPr>
            <w:tcW w:w="749" w:type="dxa"/>
          </w:tcPr>
          <w:p w14:paraId="028A2F4F" w14:textId="77777777" w:rsidR="00023FD8" w:rsidRPr="001A562B" w:rsidRDefault="00023FD8">
            <w:pPr>
              <w:pStyle w:val="TableParagraph"/>
              <w:rPr>
                <w:rFonts w:ascii="Times New Roman"/>
                <w:sz w:val="18"/>
                <w:szCs w:val="18"/>
              </w:rPr>
            </w:pPr>
          </w:p>
        </w:tc>
        <w:tc>
          <w:tcPr>
            <w:tcW w:w="1236" w:type="dxa"/>
            <w:tcBorders>
              <w:top w:val="single" w:sz="8" w:space="0" w:color="231F20"/>
              <w:bottom w:val="single" w:sz="8" w:space="0" w:color="231F20"/>
            </w:tcBorders>
          </w:tcPr>
          <w:p w14:paraId="0A458EA4" w14:textId="77777777" w:rsidR="00023FD8" w:rsidRPr="001A562B" w:rsidRDefault="00023FD8">
            <w:pPr>
              <w:pStyle w:val="TableParagraph"/>
              <w:spacing w:before="19"/>
              <w:ind w:right="83"/>
              <w:jc w:val="right"/>
              <w:rPr>
                <w:b/>
                <w:sz w:val="18"/>
                <w:szCs w:val="18"/>
              </w:rPr>
            </w:pPr>
            <w:r w:rsidRPr="001A562B">
              <w:rPr>
                <w:b/>
                <w:color w:val="231F20"/>
                <w:w w:val="105"/>
                <w:sz w:val="18"/>
                <w:szCs w:val="18"/>
              </w:rPr>
              <w:t>205,967</w:t>
            </w:r>
          </w:p>
        </w:tc>
      </w:tr>
      <w:tr w:rsidR="00023FD8" w:rsidRPr="001A562B" w14:paraId="5F8950BF" w14:textId="77777777" w:rsidTr="00410B42">
        <w:trPr>
          <w:trHeight w:val="232"/>
        </w:trPr>
        <w:tc>
          <w:tcPr>
            <w:tcW w:w="4730" w:type="dxa"/>
          </w:tcPr>
          <w:p w14:paraId="5FBE0669" w14:textId="77777777" w:rsidR="00023FD8" w:rsidRPr="001A562B" w:rsidRDefault="00023FD8">
            <w:pPr>
              <w:pStyle w:val="TableParagraph"/>
              <w:spacing w:before="3"/>
              <w:ind w:left="50"/>
              <w:rPr>
                <w:b/>
                <w:sz w:val="18"/>
                <w:szCs w:val="18"/>
              </w:rPr>
            </w:pPr>
            <w:r w:rsidRPr="001A562B">
              <w:rPr>
                <w:b/>
                <w:color w:val="231F20"/>
                <w:w w:val="105"/>
                <w:sz w:val="18"/>
                <w:szCs w:val="18"/>
              </w:rPr>
              <w:t>TOTAL</w:t>
            </w:r>
            <w:r w:rsidRPr="001A562B">
              <w:rPr>
                <w:b/>
                <w:color w:val="231F20"/>
                <w:spacing w:val="-8"/>
                <w:w w:val="105"/>
                <w:sz w:val="18"/>
                <w:szCs w:val="18"/>
              </w:rPr>
              <w:t xml:space="preserve"> </w:t>
            </w:r>
            <w:r w:rsidRPr="001A562B">
              <w:rPr>
                <w:b/>
                <w:color w:val="231F20"/>
                <w:w w:val="105"/>
                <w:sz w:val="18"/>
                <w:szCs w:val="18"/>
              </w:rPr>
              <w:t>INCOME</w:t>
            </w:r>
          </w:p>
        </w:tc>
        <w:tc>
          <w:tcPr>
            <w:tcW w:w="822" w:type="dxa"/>
          </w:tcPr>
          <w:p w14:paraId="1808CA78" w14:textId="77777777" w:rsidR="00023FD8" w:rsidRPr="001A562B" w:rsidRDefault="00023FD8">
            <w:pPr>
              <w:pStyle w:val="TableParagraph"/>
              <w:rPr>
                <w:rFonts w:ascii="Times New Roman"/>
                <w:sz w:val="18"/>
                <w:szCs w:val="18"/>
              </w:rPr>
            </w:pPr>
          </w:p>
        </w:tc>
        <w:tc>
          <w:tcPr>
            <w:tcW w:w="1237" w:type="dxa"/>
            <w:tcBorders>
              <w:top w:val="single" w:sz="8" w:space="0" w:color="231F20"/>
              <w:bottom w:val="single" w:sz="8" w:space="0" w:color="231F20"/>
            </w:tcBorders>
          </w:tcPr>
          <w:p w14:paraId="244C10FF" w14:textId="77777777" w:rsidR="00023FD8" w:rsidRPr="001A562B" w:rsidRDefault="00023FD8">
            <w:pPr>
              <w:pStyle w:val="TableParagraph"/>
              <w:spacing w:before="3"/>
              <w:ind w:left="372"/>
              <w:rPr>
                <w:b/>
                <w:sz w:val="18"/>
                <w:szCs w:val="18"/>
              </w:rPr>
            </w:pPr>
            <w:r w:rsidRPr="001A562B">
              <w:rPr>
                <w:b/>
                <w:color w:val="231F20"/>
                <w:w w:val="105"/>
                <w:sz w:val="18"/>
                <w:szCs w:val="18"/>
              </w:rPr>
              <w:t>1,435,758</w:t>
            </w:r>
          </w:p>
        </w:tc>
        <w:tc>
          <w:tcPr>
            <w:tcW w:w="749" w:type="dxa"/>
          </w:tcPr>
          <w:p w14:paraId="1534D158" w14:textId="77777777" w:rsidR="00023FD8" w:rsidRPr="001A562B" w:rsidRDefault="00023FD8">
            <w:pPr>
              <w:pStyle w:val="TableParagraph"/>
              <w:rPr>
                <w:rFonts w:ascii="Times New Roman"/>
                <w:sz w:val="18"/>
                <w:szCs w:val="18"/>
              </w:rPr>
            </w:pPr>
          </w:p>
        </w:tc>
        <w:tc>
          <w:tcPr>
            <w:tcW w:w="1236" w:type="dxa"/>
            <w:tcBorders>
              <w:top w:val="single" w:sz="8" w:space="0" w:color="231F20"/>
              <w:bottom w:val="single" w:sz="8" w:space="0" w:color="231F20"/>
            </w:tcBorders>
          </w:tcPr>
          <w:p w14:paraId="264FD41E" w14:textId="77777777" w:rsidR="00023FD8" w:rsidRPr="001A562B" w:rsidRDefault="00023FD8">
            <w:pPr>
              <w:pStyle w:val="TableParagraph"/>
              <w:spacing w:before="3"/>
              <w:ind w:right="83"/>
              <w:jc w:val="right"/>
              <w:rPr>
                <w:b/>
                <w:sz w:val="18"/>
                <w:szCs w:val="18"/>
              </w:rPr>
            </w:pPr>
            <w:r w:rsidRPr="001A562B">
              <w:rPr>
                <w:b/>
                <w:color w:val="231F20"/>
                <w:w w:val="105"/>
                <w:sz w:val="18"/>
                <w:szCs w:val="18"/>
              </w:rPr>
              <w:t>1,403,998</w:t>
            </w:r>
          </w:p>
        </w:tc>
      </w:tr>
      <w:tr w:rsidR="00023FD8" w:rsidRPr="001A562B" w14:paraId="4D8CC807" w14:textId="77777777" w:rsidTr="00410B42">
        <w:trPr>
          <w:trHeight w:val="515"/>
        </w:trPr>
        <w:tc>
          <w:tcPr>
            <w:tcW w:w="4730" w:type="dxa"/>
          </w:tcPr>
          <w:p w14:paraId="31EBA506" w14:textId="77777777" w:rsidR="00023FD8" w:rsidRPr="001A562B" w:rsidRDefault="00023FD8">
            <w:pPr>
              <w:pStyle w:val="TableParagraph"/>
              <w:spacing w:before="3"/>
              <w:rPr>
                <w:b/>
                <w:sz w:val="18"/>
                <w:szCs w:val="18"/>
              </w:rPr>
            </w:pPr>
          </w:p>
          <w:p w14:paraId="3826B7C3" w14:textId="77777777" w:rsidR="00023FD8" w:rsidRPr="001A562B" w:rsidRDefault="00023FD8">
            <w:pPr>
              <w:pStyle w:val="TableParagraph"/>
              <w:ind w:left="50"/>
              <w:rPr>
                <w:b/>
                <w:sz w:val="18"/>
                <w:szCs w:val="18"/>
              </w:rPr>
            </w:pPr>
            <w:r w:rsidRPr="001A562B">
              <w:rPr>
                <w:b/>
                <w:color w:val="231F20"/>
                <w:w w:val="105"/>
                <w:sz w:val="18"/>
                <w:szCs w:val="18"/>
              </w:rPr>
              <w:t>EXPENSES</w:t>
            </w:r>
          </w:p>
        </w:tc>
        <w:tc>
          <w:tcPr>
            <w:tcW w:w="822" w:type="dxa"/>
          </w:tcPr>
          <w:p w14:paraId="406492D9" w14:textId="77777777" w:rsidR="00023FD8" w:rsidRPr="001A562B" w:rsidRDefault="00023FD8">
            <w:pPr>
              <w:pStyle w:val="TableParagraph"/>
              <w:rPr>
                <w:rFonts w:ascii="Times New Roman"/>
                <w:sz w:val="18"/>
                <w:szCs w:val="18"/>
              </w:rPr>
            </w:pPr>
          </w:p>
        </w:tc>
        <w:tc>
          <w:tcPr>
            <w:tcW w:w="1237" w:type="dxa"/>
            <w:tcBorders>
              <w:top w:val="single" w:sz="8" w:space="0" w:color="231F20"/>
            </w:tcBorders>
          </w:tcPr>
          <w:p w14:paraId="6D6274F5" w14:textId="77777777" w:rsidR="00023FD8" w:rsidRPr="001A562B" w:rsidRDefault="00023FD8">
            <w:pPr>
              <w:pStyle w:val="TableParagraph"/>
              <w:rPr>
                <w:rFonts w:ascii="Times New Roman"/>
                <w:sz w:val="18"/>
                <w:szCs w:val="18"/>
              </w:rPr>
            </w:pPr>
          </w:p>
        </w:tc>
        <w:tc>
          <w:tcPr>
            <w:tcW w:w="749" w:type="dxa"/>
          </w:tcPr>
          <w:p w14:paraId="752DCAF2" w14:textId="77777777" w:rsidR="00023FD8" w:rsidRPr="001A562B" w:rsidRDefault="00023FD8">
            <w:pPr>
              <w:pStyle w:val="TableParagraph"/>
              <w:rPr>
                <w:rFonts w:ascii="Times New Roman"/>
                <w:sz w:val="18"/>
                <w:szCs w:val="18"/>
              </w:rPr>
            </w:pPr>
          </w:p>
        </w:tc>
        <w:tc>
          <w:tcPr>
            <w:tcW w:w="1236" w:type="dxa"/>
            <w:tcBorders>
              <w:top w:val="single" w:sz="8" w:space="0" w:color="231F20"/>
            </w:tcBorders>
          </w:tcPr>
          <w:p w14:paraId="78CF8E23" w14:textId="77777777" w:rsidR="00023FD8" w:rsidRPr="001A562B" w:rsidRDefault="00023FD8">
            <w:pPr>
              <w:pStyle w:val="TableParagraph"/>
              <w:rPr>
                <w:rFonts w:ascii="Times New Roman"/>
                <w:sz w:val="18"/>
                <w:szCs w:val="18"/>
              </w:rPr>
            </w:pPr>
          </w:p>
        </w:tc>
      </w:tr>
      <w:tr w:rsidR="00023FD8" w:rsidRPr="001A562B" w14:paraId="241EEB89" w14:textId="77777777" w:rsidTr="00410B42">
        <w:trPr>
          <w:trHeight w:val="252"/>
        </w:trPr>
        <w:tc>
          <w:tcPr>
            <w:tcW w:w="4730" w:type="dxa"/>
          </w:tcPr>
          <w:p w14:paraId="2CE2A35D" w14:textId="77777777" w:rsidR="00023FD8" w:rsidRPr="001A562B" w:rsidRDefault="00023FD8">
            <w:pPr>
              <w:pStyle w:val="TableParagraph"/>
              <w:spacing w:before="8"/>
              <w:ind w:left="50"/>
              <w:rPr>
                <w:sz w:val="18"/>
                <w:szCs w:val="18"/>
              </w:rPr>
            </w:pPr>
            <w:r w:rsidRPr="001A562B">
              <w:rPr>
                <w:color w:val="231F20"/>
                <w:spacing w:val="-1"/>
                <w:w w:val="105"/>
                <w:sz w:val="18"/>
                <w:szCs w:val="18"/>
              </w:rPr>
              <w:t>Employee</w:t>
            </w:r>
            <w:r w:rsidRPr="001A562B">
              <w:rPr>
                <w:color w:val="231F20"/>
                <w:spacing w:val="-7"/>
                <w:w w:val="105"/>
                <w:sz w:val="18"/>
                <w:szCs w:val="18"/>
              </w:rPr>
              <w:t xml:space="preserve"> </w:t>
            </w:r>
            <w:r w:rsidRPr="001A562B">
              <w:rPr>
                <w:color w:val="231F20"/>
                <w:w w:val="105"/>
                <w:sz w:val="18"/>
                <w:szCs w:val="18"/>
              </w:rPr>
              <w:t>expenses</w:t>
            </w:r>
          </w:p>
        </w:tc>
        <w:tc>
          <w:tcPr>
            <w:tcW w:w="822" w:type="dxa"/>
          </w:tcPr>
          <w:p w14:paraId="0DA1F311" w14:textId="77777777" w:rsidR="00023FD8" w:rsidRPr="001A562B" w:rsidRDefault="00023FD8">
            <w:pPr>
              <w:pStyle w:val="TableParagraph"/>
              <w:spacing w:before="8"/>
              <w:ind w:left="175" w:right="241"/>
              <w:jc w:val="center"/>
              <w:rPr>
                <w:sz w:val="18"/>
                <w:szCs w:val="18"/>
              </w:rPr>
            </w:pPr>
            <w:r w:rsidRPr="001A562B">
              <w:rPr>
                <w:color w:val="231F20"/>
                <w:w w:val="105"/>
                <w:sz w:val="18"/>
                <w:szCs w:val="18"/>
              </w:rPr>
              <w:t>4a</w:t>
            </w:r>
          </w:p>
        </w:tc>
        <w:tc>
          <w:tcPr>
            <w:tcW w:w="1237" w:type="dxa"/>
          </w:tcPr>
          <w:p w14:paraId="18F68335" w14:textId="77777777" w:rsidR="00023FD8" w:rsidRPr="001A562B" w:rsidRDefault="00023FD8">
            <w:pPr>
              <w:pStyle w:val="TableParagraph"/>
              <w:spacing w:before="8"/>
              <w:ind w:right="83"/>
              <w:jc w:val="right"/>
              <w:rPr>
                <w:sz w:val="18"/>
                <w:szCs w:val="18"/>
              </w:rPr>
            </w:pPr>
            <w:r w:rsidRPr="001A562B">
              <w:rPr>
                <w:color w:val="231F20"/>
                <w:w w:val="105"/>
                <w:sz w:val="18"/>
                <w:szCs w:val="18"/>
              </w:rPr>
              <w:t>848,942</w:t>
            </w:r>
          </w:p>
        </w:tc>
        <w:tc>
          <w:tcPr>
            <w:tcW w:w="749" w:type="dxa"/>
          </w:tcPr>
          <w:p w14:paraId="44144C4A" w14:textId="77777777" w:rsidR="00023FD8" w:rsidRPr="001A562B" w:rsidRDefault="00023FD8">
            <w:pPr>
              <w:pStyle w:val="TableParagraph"/>
              <w:rPr>
                <w:rFonts w:ascii="Times New Roman"/>
                <w:sz w:val="18"/>
                <w:szCs w:val="18"/>
              </w:rPr>
            </w:pPr>
          </w:p>
        </w:tc>
        <w:tc>
          <w:tcPr>
            <w:tcW w:w="1236" w:type="dxa"/>
          </w:tcPr>
          <w:p w14:paraId="59BF8A06" w14:textId="77777777" w:rsidR="00023FD8" w:rsidRPr="001A562B" w:rsidRDefault="00023FD8">
            <w:pPr>
              <w:pStyle w:val="TableParagraph"/>
              <w:spacing w:before="8"/>
              <w:ind w:right="82"/>
              <w:jc w:val="right"/>
              <w:rPr>
                <w:sz w:val="18"/>
                <w:szCs w:val="18"/>
              </w:rPr>
            </w:pPr>
            <w:r w:rsidRPr="001A562B">
              <w:rPr>
                <w:color w:val="231F20"/>
                <w:w w:val="105"/>
                <w:sz w:val="18"/>
                <w:szCs w:val="18"/>
              </w:rPr>
              <w:t>895,427</w:t>
            </w:r>
          </w:p>
        </w:tc>
      </w:tr>
      <w:tr w:rsidR="00023FD8" w:rsidRPr="001A562B" w14:paraId="30A5E83E" w14:textId="77777777" w:rsidTr="00410B42">
        <w:trPr>
          <w:trHeight w:val="252"/>
        </w:trPr>
        <w:tc>
          <w:tcPr>
            <w:tcW w:w="4730" w:type="dxa"/>
          </w:tcPr>
          <w:p w14:paraId="513EBB10" w14:textId="77777777" w:rsidR="00023FD8" w:rsidRPr="001A562B" w:rsidRDefault="00023FD8" w:rsidP="00410B42">
            <w:pPr>
              <w:pStyle w:val="TableParagraph"/>
              <w:spacing w:before="8"/>
              <w:ind w:left="50" w:right="212"/>
              <w:rPr>
                <w:sz w:val="18"/>
                <w:szCs w:val="18"/>
              </w:rPr>
            </w:pPr>
            <w:r w:rsidRPr="001A562B">
              <w:rPr>
                <w:color w:val="231F20"/>
                <w:w w:val="105"/>
                <w:sz w:val="18"/>
                <w:szCs w:val="18"/>
              </w:rPr>
              <w:t>Capitation</w:t>
            </w:r>
            <w:r w:rsidRPr="001A562B">
              <w:rPr>
                <w:color w:val="231F20"/>
                <w:spacing w:val="-10"/>
                <w:w w:val="105"/>
                <w:sz w:val="18"/>
                <w:szCs w:val="18"/>
              </w:rPr>
              <w:t xml:space="preserve"> </w:t>
            </w:r>
            <w:r w:rsidRPr="001A562B">
              <w:rPr>
                <w:color w:val="231F20"/>
                <w:w w:val="105"/>
                <w:sz w:val="18"/>
                <w:szCs w:val="18"/>
              </w:rPr>
              <w:t>fees</w:t>
            </w:r>
            <w:r w:rsidRPr="001A562B">
              <w:rPr>
                <w:color w:val="231F20"/>
                <w:spacing w:val="-8"/>
                <w:w w:val="105"/>
                <w:sz w:val="18"/>
                <w:szCs w:val="18"/>
              </w:rPr>
              <w:t xml:space="preserve"> </w:t>
            </w:r>
            <w:r w:rsidRPr="001A562B">
              <w:rPr>
                <w:color w:val="231F20"/>
                <w:w w:val="105"/>
                <w:sz w:val="18"/>
                <w:szCs w:val="18"/>
              </w:rPr>
              <w:t>and</w:t>
            </w:r>
            <w:r w:rsidRPr="001A562B">
              <w:rPr>
                <w:color w:val="231F20"/>
                <w:spacing w:val="-8"/>
                <w:w w:val="105"/>
                <w:sz w:val="18"/>
                <w:szCs w:val="18"/>
              </w:rPr>
              <w:t xml:space="preserve"> </w:t>
            </w:r>
            <w:r w:rsidRPr="001A562B">
              <w:rPr>
                <w:color w:val="231F20"/>
                <w:w w:val="105"/>
                <w:sz w:val="18"/>
                <w:szCs w:val="18"/>
              </w:rPr>
              <w:t>other</w:t>
            </w:r>
            <w:r w:rsidRPr="001A562B">
              <w:rPr>
                <w:color w:val="231F20"/>
                <w:spacing w:val="-9"/>
                <w:w w:val="105"/>
                <w:sz w:val="18"/>
                <w:szCs w:val="18"/>
              </w:rPr>
              <w:t xml:space="preserve"> </w:t>
            </w:r>
            <w:r w:rsidRPr="001A562B">
              <w:rPr>
                <w:color w:val="231F20"/>
                <w:w w:val="105"/>
                <w:sz w:val="18"/>
                <w:szCs w:val="18"/>
              </w:rPr>
              <w:t>expense</w:t>
            </w:r>
            <w:r w:rsidRPr="001A562B">
              <w:rPr>
                <w:color w:val="231F20"/>
                <w:spacing w:val="-8"/>
                <w:w w:val="105"/>
                <w:sz w:val="18"/>
                <w:szCs w:val="18"/>
              </w:rPr>
              <w:t xml:space="preserve"> </w:t>
            </w:r>
            <w:r w:rsidRPr="001A562B">
              <w:rPr>
                <w:color w:val="231F20"/>
                <w:w w:val="105"/>
                <w:sz w:val="18"/>
                <w:szCs w:val="18"/>
              </w:rPr>
              <w:t>to</w:t>
            </w:r>
            <w:r w:rsidRPr="001A562B">
              <w:rPr>
                <w:color w:val="231F20"/>
                <w:spacing w:val="-10"/>
                <w:w w:val="105"/>
                <w:sz w:val="18"/>
                <w:szCs w:val="18"/>
              </w:rPr>
              <w:t xml:space="preserve"> </w:t>
            </w:r>
            <w:r w:rsidRPr="001A562B">
              <w:rPr>
                <w:color w:val="231F20"/>
                <w:w w:val="105"/>
                <w:sz w:val="18"/>
                <w:szCs w:val="18"/>
              </w:rPr>
              <w:t>another</w:t>
            </w:r>
            <w:r w:rsidRPr="001A562B">
              <w:rPr>
                <w:color w:val="231F20"/>
                <w:spacing w:val="-9"/>
                <w:w w:val="105"/>
                <w:sz w:val="18"/>
                <w:szCs w:val="18"/>
              </w:rPr>
              <w:t xml:space="preserve"> </w:t>
            </w:r>
            <w:r w:rsidRPr="001A562B">
              <w:rPr>
                <w:color w:val="231F20"/>
                <w:w w:val="105"/>
                <w:sz w:val="18"/>
                <w:szCs w:val="18"/>
              </w:rPr>
              <w:t>reporting</w:t>
            </w:r>
            <w:r w:rsidRPr="001A562B">
              <w:rPr>
                <w:color w:val="231F20"/>
                <w:spacing w:val="-8"/>
                <w:w w:val="105"/>
                <w:sz w:val="18"/>
                <w:szCs w:val="18"/>
              </w:rPr>
              <w:t xml:space="preserve"> </w:t>
            </w:r>
            <w:r w:rsidRPr="001A562B">
              <w:rPr>
                <w:color w:val="231F20"/>
                <w:w w:val="105"/>
                <w:sz w:val="18"/>
                <w:szCs w:val="18"/>
              </w:rPr>
              <w:t>unit</w:t>
            </w:r>
          </w:p>
        </w:tc>
        <w:tc>
          <w:tcPr>
            <w:tcW w:w="822" w:type="dxa"/>
          </w:tcPr>
          <w:p w14:paraId="6E9B3BE9" w14:textId="77777777" w:rsidR="00023FD8" w:rsidRPr="001A562B" w:rsidRDefault="00023FD8">
            <w:pPr>
              <w:pStyle w:val="TableParagraph"/>
              <w:spacing w:before="8"/>
              <w:ind w:left="175" w:right="240"/>
              <w:jc w:val="center"/>
              <w:rPr>
                <w:sz w:val="18"/>
                <w:szCs w:val="18"/>
              </w:rPr>
            </w:pPr>
            <w:r w:rsidRPr="001A562B">
              <w:rPr>
                <w:color w:val="231F20"/>
                <w:w w:val="105"/>
                <w:sz w:val="18"/>
                <w:szCs w:val="18"/>
              </w:rPr>
              <w:t>4b</w:t>
            </w:r>
          </w:p>
        </w:tc>
        <w:tc>
          <w:tcPr>
            <w:tcW w:w="1237" w:type="dxa"/>
          </w:tcPr>
          <w:p w14:paraId="54565773" w14:textId="77777777" w:rsidR="00023FD8" w:rsidRPr="001A562B" w:rsidRDefault="00023FD8">
            <w:pPr>
              <w:pStyle w:val="TableParagraph"/>
              <w:spacing w:before="8"/>
              <w:ind w:right="263"/>
              <w:jc w:val="right"/>
              <w:rPr>
                <w:sz w:val="18"/>
                <w:szCs w:val="18"/>
              </w:rPr>
            </w:pPr>
            <w:r w:rsidRPr="001A562B">
              <w:rPr>
                <w:color w:val="231F20"/>
                <w:w w:val="103"/>
                <w:sz w:val="18"/>
                <w:szCs w:val="18"/>
              </w:rPr>
              <w:t>-</w:t>
            </w:r>
          </w:p>
        </w:tc>
        <w:tc>
          <w:tcPr>
            <w:tcW w:w="749" w:type="dxa"/>
          </w:tcPr>
          <w:p w14:paraId="0F65AFB8" w14:textId="77777777" w:rsidR="00023FD8" w:rsidRPr="001A562B" w:rsidRDefault="00023FD8">
            <w:pPr>
              <w:pStyle w:val="TableParagraph"/>
              <w:rPr>
                <w:rFonts w:ascii="Times New Roman"/>
                <w:sz w:val="18"/>
                <w:szCs w:val="18"/>
              </w:rPr>
            </w:pPr>
          </w:p>
        </w:tc>
        <w:tc>
          <w:tcPr>
            <w:tcW w:w="1236" w:type="dxa"/>
          </w:tcPr>
          <w:p w14:paraId="4B12F09F" w14:textId="77777777" w:rsidR="00023FD8" w:rsidRPr="001A562B" w:rsidRDefault="00023FD8">
            <w:pPr>
              <w:pStyle w:val="TableParagraph"/>
              <w:spacing w:before="8"/>
              <w:ind w:right="262"/>
              <w:jc w:val="right"/>
              <w:rPr>
                <w:sz w:val="18"/>
                <w:szCs w:val="18"/>
              </w:rPr>
            </w:pPr>
            <w:r w:rsidRPr="001A562B">
              <w:rPr>
                <w:color w:val="231F20"/>
                <w:w w:val="103"/>
                <w:sz w:val="18"/>
                <w:szCs w:val="18"/>
              </w:rPr>
              <w:t>-</w:t>
            </w:r>
          </w:p>
        </w:tc>
      </w:tr>
      <w:tr w:rsidR="00023FD8" w:rsidRPr="001A562B" w14:paraId="2B243600" w14:textId="77777777" w:rsidTr="00410B42">
        <w:trPr>
          <w:trHeight w:val="252"/>
        </w:trPr>
        <w:tc>
          <w:tcPr>
            <w:tcW w:w="4730" w:type="dxa"/>
          </w:tcPr>
          <w:p w14:paraId="67CB5C40" w14:textId="77777777" w:rsidR="00023FD8" w:rsidRPr="001A562B" w:rsidRDefault="00023FD8">
            <w:pPr>
              <w:pStyle w:val="TableParagraph"/>
              <w:spacing w:before="8"/>
              <w:ind w:left="50"/>
              <w:rPr>
                <w:sz w:val="18"/>
                <w:szCs w:val="18"/>
              </w:rPr>
            </w:pPr>
            <w:r w:rsidRPr="001A562B">
              <w:rPr>
                <w:color w:val="231F20"/>
                <w:w w:val="105"/>
                <w:sz w:val="18"/>
                <w:szCs w:val="18"/>
              </w:rPr>
              <w:t>Affiliation</w:t>
            </w:r>
            <w:r w:rsidRPr="001A562B">
              <w:rPr>
                <w:color w:val="231F20"/>
                <w:spacing w:val="-10"/>
                <w:w w:val="105"/>
                <w:sz w:val="18"/>
                <w:szCs w:val="18"/>
              </w:rPr>
              <w:t xml:space="preserve"> </w:t>
            </w:r>
            <w:r w:rsidRPr="001A562B">
              <w:rPr>
                <w:color w:val="231F20"/>
                <w:w w:val="105"/>
                <w:sz w:val="18"/>
                <w:szCs w:val="18"/>
              </w:rPr>
              <w:t>fees</w:t>
            </w:r>
          </w:p>
        </w:tc>
        <w:tc>
          <w:tcPr>
            <w:tcW w:w="822" w:type="dxa"/>
          </w:tcPr>
          <w:p w14:paraId="7F9EF942" w14:textId="77777777" w:rsidR="00023FD8" w:rsidRPr="001A562B" w:rsidRDefault="00023FD8">
            <w:pPr>
              <w:pStyle w:val="TableParagraph"/>
              <w:spacing w:before="8"/>
              <w:ind w:left="175" w:right="240"/>
              <w:jc w:val="center"/>
              <w:rPr>
                <w:sz w:val="18"/>
                <w:szCs w:val="18"/>
              </w:rPr>
            </w:pPr>
            <w:r w:rsidRPr="001A562B">
              <w:rPr>
                <w:color w:val="231F20"/>
                <w:w w:val="105"/>
                <w:sz w:val="18"/>
                <w:szCs w:val="18"/>
              </w:rPr>
              <w:t>4c</w:t>
            </w:r>
          </w:p>
        </w:tc>
        <w:tc>
          <w:tcPr>
            <w:tcW w:w="1237" w:type="dxa"/>
          </w:tcPr>
          <w:p w14:paraId="10CD5C67" w14:textId="77777777" w:rsidR="00023FD8" w:rsidRPr="001A562B" w:rsidRDefault="00023FD8">
            <w:pPr>
              <w:pStyle w:val="TableParagraph"/>
              <w:spacing w:before="8"/>
              <w:ind w:right="263"/>
              <w:jc w:val="right"/>
              <w:rPr>
                <w:sz w:val="18"/>
                <w:szCs w:val="18"/>
              </w:rPr>
            </w:pPr>
            <w:r w:rsidRPr="001A562B">
              <w:rPr>
                <w:color w:val="231F20"/>
                <w:w w:val="103"/>
                <w:sz w:val="18"/>
                <w:szCs w:val="18"/>
              </w:rPr>
              <w:t>-</w:t>
            </w:r>
          </w:p>
        </w:tc>
        <w:tc>
          <w:tcPr>
            <w:tcW w:w="749" w:type="dxa"/>
          </w:tcPr>
          <w:p w14:paraId="315EA5F9" w14:textId="77777777" w:rsidR="00023FD8" w:rsidRPr="001A562B" w:rsidRDefault="00023FD8">
            <w:pPr>
              <w:pStyle w:val="TableParagraph"/>
              <w:rPr>
                <w:rFonts w:ascii="Times New Roman"/>
                <w:sz w:val="18"/>
                <w:szCs w:val="18"/>
              </w:rPr>
            </w:pPr>
          </w:p>
        </w:tc>
        <w:tc>
          <w:tcPr>
            <w:tcW w:w="1236" w:type="dxa"/>
          </w:tcPr>
          <w:p w14:paraId="17121109" w14:textId="77777777" w:rsidR="00023FD8" w:rsidRPr="001A562B" w:rsidRDefault="00023FD8">
            <w:pPr>
              <w:pStyle w:val="TableParagraph"/>
              <w:spacing w:before="8"/>
              <w:ind w:right="262"/>
              <w:jc w:val="right"/>
              <w:rPr>
                <w:sz w:val="18"/>
                <w:szCs w:val="18"/>
              </w:rPr>
            </w:pPr>
            <w:r w:rsidRPr="001A562B">
              <w:rPr>
                <w:color w:val="231F20"/>
                <w:w w:val="103"/>
                <w:sz w:val="18"/>
                <w:szCs w:val="18"/>
              </w:rPr>
              <w:t>-</w:t>
            </w:r>
          </w:p>
        </w:tc>
      </w:tr>
      <w:tr w:rsidR="00023FD8" w:rsidRPr="001A562B" w14:paraId="7B75542C" w14:textId="77777777" w:rsidTr="00410B42">
        <w:trPr>
          <w:trHeight w:val="252"/>
        </w:trPr>
        <w:tc>
          <w:tcPr>
            <w:tcW w:w="4730" w:type="dxa"/>
          </w:tcPr>
          <w:p w14:paraId="27386C87" w14:textId="77777777" w:rsidR="00023FD8" w:rsidRPr="001A562B" w:rsidRDefault="00023FD8">
            <w:pPr>
              <w:pStyle w:val="TableParagraph"/>
              <w:spacing w:before="8"/>
              <w:ind w:left="50"/>
              <w:rPr>
                <w:sz w:val="18"/>
                <w:szCs w:val="18"/>
              </w:rPr>
            </w:pPr>
            <w:r w:rsidRPr="001A562B">
              <w:rPr>
                <w:color w:val="231F20"/>
                <w:spacing w:val="-1"/>
                <w:w w:val="105"/>
                <w:sz w:val="18"/>
                <w:szCs w:val="18"/>
              </w:rPr>
              <w:t>Administration</w:t>
            </w:r>
            <w:r w:rsidRPr="001A562B">
              <w:rPr>
                <w:color w:val="231F20"/>
                <w:spacing w:val="-8"/>
                <w:w w:val="105"/>
                <w:sz w:val="18"/>
                <w:szCs w:val="18"/>
              </w:rPr>
              <w:t xml:space="preserve"> </w:t>
            </w:r>
            <w:r w:rsidRPr="001A562B">
              <w:rPr>
                <w:color w:val="231F20"/>
                <w:w w:val="105"/>
                <w:sz w:val="18"/>
                <w:szCs w:val="18"/>
              </w:rPr>
              <w:t>expenses</w:t>
            </w:r>
          </w:p>
        </w:tc>
        <w:tc>
          <w:tcPr>
            <w:tcW w:w="822" w:type="dxa"/>
          </w:tcPr>
          <w:p w14:paraId="3AA8384E" w14:textId="77777777" w:rsidR="00023FD8" w:rsidRPr="001A562B" w:rsidRDefault="00023FD8">
            <w:pPr>
              <w:pStyle w:val="TableParagraph"/>
              <w:spacing w:before="8"/>
              <w:ind w:left="175" w:right="241"/>
              <w:jc w:val="center"/>
              <w:rPr>
                <w:sz w:val="18"/>
                <w:szCs w:val="18"/>
              </w:rPr>
            </w:pPr>
            <w:r w:rsidRPr="001A562B">
              <w:rPr>
                <w:color w:val="231F20"/>
                <w:w w:val="105"/>
                <w:sz w:val="18"/>
                <w:szCs w:val="18"/>
              </w:rPr>
              <w:t>4d</w:t>
            </w:r>
          </w:p>
        </w:tc>
        <w:tc>
          <w:tcPr>
            <w:tcW w:w="1237" w:type="dxa"/>
          </w:tcPr>
          <w:p w14:paraId="6284EA31" w14:textId="77777777" w:rsidR="00023FD8" w:rsidRPr="001A562B" w:rsidRDefault="00023FD8">
            <w:pPr>
              <w:pStyle w:val="TableParagraph"/>
              <w:spacing w:before="8"/>
              <w:ind w:right="83"/>
              <w:jc w:val="right"/>
              <w:rPr>
                <w:sz w:val="18"/>
                <w:szCs w:val="18"/>
              </w:rPr>
            </w:pPr>
            <w:r w:rsidRPr="001A562B">
              <w:rPr>
                <w:color w:val="231F20"/>
                <w:w w:val="105"/>
                <w:sz w:val="18"/>
                <w:szCs w:val="18"/>
              </w:rPr>
              <w:t>280,477</w:t>
            </w:r>
          </w:p>
        </w:tc>
        <w:tc>
          <w:tcPr>
            <w:tcW w:w="749" w:type="dxa"/>
          </w:tcPr>
          <w:p w14:paraId="20193C2F" w14:textId="77777777" w:rsidR="00023FD8" w:rsidRPr="001A562B" w:rsidRDefault="00023FD8">
            <w:pPr>
              <w:pStyle w:val="TableParagraph"/>
              <w:rPr>
                <w:rFonts w:ascii="Times New Roman"/>
                <w:sz w:val="18"/>
                <w:szCs w:val="18"/>
              </w:rPr>
            </w:pPr>
          </w:p>
        </w:tc>
        <w:tc>
          <w:tcPr>
            <w:tcW w:w="1236" w:type="dxa"/>
          </w:tcPr>
          <w:p w14:paraId="03269D83" w14:textId="77777777" w:rsidR="00023FD8" w:rsidRPr="001A562B" w:rsidRDefault="00023FD8">
            <w:pPr>
              <w:pStyle w:val="TableParagraph"/>
              <w:spacing w:before="8"/>
              <w:ind w:right="82"/>
              <w:jc w:val="right"/>
              <w:rPr>
                <w:sz w:val="18"/>
                <w:szCs w:val="18"/>
              </w:rPr>
            </w:pPr>
            <w:r w:rsidRPr="001A562B">
              <w:rPr>
                <w:color w:val="231F20"/>
                <w:w w:val="105"/>
                <w:sz w:val="18"/>
                <w:szCs w:val="18"/>
              </w:rPr>
              <w:t>239,747</w:t>
            </w:r>
          </w:p>
        </w:tc>
      </w:tr>
      <w:tr w:rsidR="00023FD8" w:rsidRPr="001A562B" w14:paraId="045C112C" w14:textId="77777777" w:rsidTr="00410B42">
        <w:trPr>
          <w:trHeight w:val="252"/>
        </w:trPr>
        <w:tc>
          <w:tcPr>
            <w:tcW w:w="4730" w:type="dxa"/>
          </w:tcPr>
          <w:p w14:paraId="5F2B14EB" w14:textId="77777777" w:rsidR="00023FD8" w:rsidRPr="001A562B" w:rsidRDefault="00023FD8">
            <w:pPr>
              <w:pStyle w:val="TableParagraph"/>
              <w:spacing w:before="8"/>
              <w:ind w:left="50"/>
              <w:rPr>
                <w:sz w:val="18"/>
                <w:szCs w:val="18"/>
              </w:rPr>
            </w:pPr>
            <w:r w:rsidRPr="001A562B">
              <w:rPr>
                <w:color w:val="231F20"/>
                <w:w w:val="105"/>
                <w:sz w:val="18"/>
                <w:szCs w:val="18"/>
              </w:rPr>
              <w:t>Grants</w:t>
            </w:r>
            <w:r w:rsidRPr="001A562B">
              <w:rPr>
                <w:color w:val="231F20"/>
                <w:spacing w:val="-10"/>
                <w:w w:val="105"/>
                <w:sz w:val="18"/>
                <w:szCs w:val="18"/>
              </w:rPr>
              <w:t xml:space="preserve"> </w:t>
            </w:r>
            <w:r w:rsidRPr="001A562B">
              <w:rPr>
                <w:color w:val="231F20"/>
                <w:w w:val="105"/>
                <w:sz w:val="18"/>
                <w:szCs w:val="18"/>
              </w:rPr>
              <w:t>or</w:t>
            </w:r>
            <w:r w:rsidRPr="001A562B">
              <w:rPr>
                <w:color w:val="231F20"/>
                <w:spacing w:val="-10"/>
                <w:w w:val="105"/>
                <w:sz w:val="18"/>
                <w:szCs w:val="18"/>
              </w:rPr>
              <w:t xml:space="preserve"> </w:t>
            </w:r>
            <w:r w:rsidRPr="001A562B">
              <w:rPr>
                <w:color w:val="231F20"/>
                <w:w w:val="105"/>
                <w:sz w:val="18"/>
                <w:szCs w:val="18"/>
              </w:rPr>
              <w:t>donations</w:t>
            </w:r>
          </w:p>
        </w:tc>
        <w:tc>
          <w:tcPr>
            <w:tcW w:w="822" w:type="dxa"/>
          </w:tcPr>
          <w:p w14:paraId="12CE72BC" w14:textId="77777777" w:rsidR="00023FD8" w:rsidRPr="001A562B" w:rsidRDefault="00023FD8">
            <w:pPr>
              <w:pStyle w:val="TableParagraph"/>
              <w:spacing w:before="8"/>
              <w:ind w:left="174" w:right="241"/>
              <w:jc w:val="center"/>
              <w:rPr>
                <w:sz w:val="18"/>
                <w:szCs w:val="18"/>
              </w:rPr>
            </w:pPr>
            <w:r w:rsidRPr="001A562B">
              <w:rPr>
                <w:color w:val="231F20"/>
                <w:w w:val="105"/>
                <w:sz w:val="18"/>
                <w:szCs w:val="18"/>
              </w:rPr>
              <w:t>4e</w:t>
            </w:r>
          </w:p>
        </w:tc>
        <w:tc>
          <w:tcPr>
            <w:tcW w:w="1237" w:type="dxa"/>
          </w:tcPr>
          <w:p w14:paraId="15145756" w14:textId="77777777" w:rsidR="00023FD8" w:rsidRPr="001A562B" w:rsidRDefault="00023FD8">
            <w:pPr>
              <w:pStyle w:val="TableParagraph"/>
              <w:spacing w:before="8"/>
              <w:ind w:right="83"/>
              <w:jc w:val="right"/>
              <w:rPr>
                <w:sz w:val="18"/>
                <w:szCs w:val="18"/>
              </w:rPr>
            </w:pPr>
            <w:r w:rsidRPr="001A562B">
              <w:rPr>
                <w:color w:val="231F20"/>
                <w:w w:val="105"/>
                <w:sz w:val="18"/>
                <w:szCs w:val="18"/>
              </w:rPr>
              <w:t>8,000</w:t>
            </w:r>
          </w:p>
        </w:tc>
        <w:tc>
          <w:tcPr>
            <w:tcW w:w="749" w:type="dxa"/>
          </w:tcPr>
          <w:p w14:paraId="48674B31" w14:textId="77777777" w:rsidR="00023FD8" w:rsidRPr="001A562B" w:rsidRDefault="00023FD8">
            <w:pPr>
              <w:pStyle w:val="TableParagraph"/>
              <w:rPr>
                <w:rFonts w:ascii="Times New Roman"/>
                <w:sz w:val="18"/>
                <w:szCs w:val="18"/>
              </w:rPr>
            </w:pPr>
          </w:p>
        </w:tc>
        <w:tc>
          <w:tcPr>
            <w:tcW w:w="1236" w:type="dxa"/>
          </w:tcPr>
          <w:p w14:paraId="3DBC858C" w14:textId="77777777" w:rsidR="00023FD8" w:rsidRPr="001A562B" w:rsidRDefault="00023FD8">
            <w:pPr>
              <w:pStyle w:val="TableParagraph"/>
              <w:spacing w:before="8"/>
              <w:ind w:right="262"/>
              <w:jc w:val="right"/>
              <w:rPr>
                <w:sz w:val="18"/>
                <w:szCs w:val="18"/>
              </w:rPr>
            </w:pPr>
            <w:r w:rsidRPr="001A562B">
              <w:rPr>
                <w:color w:val="231F20"/>
                <w:w w:val="103"/>
                <w:sz w:val="18"/>
                <w:szCs w:val="18"/>
              </w:rPr>
              <w:t>-</w:t>
            </w:r>
          </w:p>
        </w:tc>
      </w:tr>
      <w:tr w:rsidR="00023FD8" w:rsidRPr="001A562B" w14:paraId="753D7C67" w14:textId="77777777" w:rsidTr="00410B42">
        <w:trPr>
          <w:trHeight w:val="253"/>
        </w:trPr>
        <w:tc>
          <w:tcPr>
            <w:tcW w:w="4730" w:type="dxa"/>
          </w:tcPr>
          <w:p w14:paraId="5B0B7922" w14:textId="77777777" w:rsidR="00023FD8" w:rsidRPr="001A562B" w:rsidRDefault="00023FD8">
            <w:pPr>
              <w:pStyle w:val="TableParagraph"/>
              <w:spacing w:before="8"/>
              <w:ind w:left="50"/>
              <w:rPr>
                <w:sz w:val="18"/>
                <w:szCs w:val="18"/>
              </w:rPr>
            </w:pPr>
            <w:r w:rsidRPr="001A562B">
              <w:rPr>
                <w:color w:val="231F20"/>
                <w:spacing w:val="-1"/>
                <w:w w:val="105"/>
                <w:sz w:val="18"/>
                <w:szCs w:val="18"/>
              </w:rPr>
              <w:t>Depreciation</w:t>
            </w:r>
            <w:r w:rsidRPr="001A562B">
              <w:rPr>
                <w:color w:val="231F20"/>
                <w:spacing w:val="-7"/>
                <w:w w:val="105"/>
                <w:sz w:val="18"/>
                <w:szCs w:val="18"/>
              </w:rPr>
              <w:t xml:space="preserve"> </w:t>
            </w:r>
            <w:r w:rsidRPr="001A562B">
              <w:rPr>
                <w:color w:val="231F20"/>
                <w:w w:val="105"/>
                <w:sz w:val="18"/>
                <w:szCs w:val="18"/>
              </w:rPr>
              <w:t>expense</w:t>
            </w:r>
          </w:p>
        </w:tc>
        <w:tc>
          <w:tcPr>
            <w:tcW w:w="822" w:type="dxa"/>
          </w:tcPr>
          <w:p w14:paraId="6232F760" w14:textId="77777777" w:rsidR="00023FD8" w:rsidRPr="001A562B" w:rsidRDefault="00023FD8">
            <w:pPr>
              <w:pStyle w:val="TableParagraph"/>
              <w:spacing w:before="8"/>
              <w:ind w:left="175" w:right="241"/>
              <w:jc w:val="center"/>
              <w:rPr>
                <w:sz w:val="18"/>
                <w:szCs w:val="18"/>
              </w:rPr>
            </w:pPr>
            <w:r w:rsidRPr="001A562B">
              <w:rPr>
                <w:color w:val="231F20"/>
                <w:w w:val="105"/>
                <w:sz w:val="18"/>
                <w:szCs w:val="18"/>
              </w:rPr>
              <w:t>4f</w:t>
            </w:r>
          </w:p>
        </w:tc>
        <w:tc>
          <w:tcPr>
            <w:tcW w:w="1237" w:type="dxa"/>
          </w:tcPr>
          <w:p w14:paraId="5848F889" w14:textId="77777777" w:rsidR="00023FD8" w:rsidRPr="001A562B" w:rsidRDefault="00023FD8">
            <w:pPr>
              <w:pStyle w:val="TableParagraph"/>
              <w:spacing w:before="8"/>
              <w:ind w:right="83"/>
              <w:jc w:val="right"/>
              <w:rPr>
                <w:sz w:val="18"/>
                <w:szCs w:val="18"/>
              </w:rPr>
            </w:pPr>
            <w:r w:rsidRPr="001A562B">
              <w:rPr>
                <w:color w:val="231F20"/>
                <w:w w:val="105"/>
                <w:sz w:val="18"/>
                <w:szCs w:val="18"/>
              </w:rPr>
              <w:t>61,537</w:t>
            </w:r>
          </w:p>
        </w:tc>
        <w:tc>
          <w:tcPr>
            <w:tcW w:w="749" w:type="dxa"/>
          </w:tcPr>
          <w:p w14:paraId="027397BC" w14:textId="77777777" w:rsidR="00023FD8" w:rsidRPr="001A562B" w:rsidRDefault="00023FD8">
            <w:pPr>
              <w:pStyle w:val="TableParagraph"/>
              <w:rPr>
                <w:rFonts w:ascii="Times New Roman"/>
                <w:sz w:val="18"/>
                <w:szCs w:val="18"/>
              </w:rPr>
            </w:pPr>
          </w:p>
        </w:tc>
        <w:tc>
          <w:tcPr>
            <w:tcW w:w="1236" w:type="dxa"/>
          </w:tcPr>
          <w:p w14:paraId="2790B35B" w14:textId="77777777" w:rsidR="00023FD8" w:rsidRPr="001A562B" w:rsidRDefault="00023FD8">
            <w:pPr>
              <w:pStyle w:val="TableParagraph"/>
              <w:spacing w:before="8"/>
              <w:ind w:right="82"/>
              <w:jc w:val="right"/>
              <w:rPr>
                <w:sz w:val="18"/>
                <w:szCs w:val="18"/>
              </w:rPr>
            </w:pPr>
            <w:r w:rsidRPr="001A562B">
              <w:rPr>
                <w:color w:val="231F20"/>
                <w:w w:val="105"/>
                <w:sz w:val="18"/>
                <w:szCs w:val="18"/>
              </w:rPr>
              <w:t>59,322</w:t>
            </w:r>
          </w:p>
        </w:tc>
      </w:tr>
      <w:tr w:rsidR="00023FD8" w:rsidRPr="001A562B" w14:paraId="2DA5CDE9" w14:textId="77777777" w:rsidTr="00410B42">
        <w:trPr>
          <w:trHeight w:val="253"/>
        </w:trPr>
        <w:tc>
          <w:tcPr>
            <w:tcW w:w="4730" w:type="dxa"/>
          </w:tcPr>
          <w:p w14:paraId="52DA8429" w14:textId="77777777" w:rsidR="00023FD8" w:rsidRPr="001A562B" w:rsidRDefault="00023FD8">
            <w:pPr>
              <w:pStyle w:val="TableParagraph"/>
              <w:spacing w:before="8"/>
              <w:ind w:left="50"/>
              <w:rPr>
                <w:sz w:val="18"/>
                <w:szCs w:val="18"/>
              </w:rPr>
            </w:pPr>
            <w:r w:rsidRPr="001A562B">
              <w:rPr>
                <w:color w:val="231F20"/>
                <w:w w:val="105"/>
                <w:sz w:val="18"/>
                <w:szCs w:val="18"/>
              </w:rPr>
              <w:t>Finance</w:t>
            </w:r>
            <w:r w:rsidRPr="001A562B">
              <w:rPr>
                <w:color w:val="231F20"/>
                <w:spacing w:val="-8"/>
                <w:w w:val="105"/>
                <w:sz w:val="18"/>
                <w:szCs w:val="18"/>
              </w:rPr>
              <w:t xml:space="preserve"> </w:t>
            </w:r>
            <w:r w:rsidRPr="001A562B">
              <w:rPr>
                <w:color w:val="231F20"/>
                <w:w w:val="105"/>
                <w:sz w:val="18"/>
                <w:szCs w:val="18"/>
              </w:rPr>
              <w:t>costs</w:t>
            </w:r>
          </w:p>
        </w:tc>
        <w:tc>
          <w:tcPr>
            <w:tcW w:w="822" w:type="dxa"/>
          </w:tcPr>
          <w:p w14:paraId="240D05C4" w14:textId="77777777" w:rsidR="00023FD8" w:rsidRPr="001A562B" w:rsidRDefault="00023FD8">
            <w:pPr>
              <w:pStyle w:val="TableParagraph"/>
              <w:spacing w:before="8"/>
              <w:ind w:left="174" w:right="241"/>
              <w:jc w:val="center"/>
              <w:rPr>
                <w:sz w:val="18"/>
                <w:szCs w:val="18"/>
              </w:rPr>
            </w:pPr>
            <w:r w:rsidRPr="001A562B">
              <w:rPr>
                <w:color w:val="231F20"/>
                <w:w w:val="105"/>
                <w:sz w:val="18"/>
                <w:szCs w:val="18"/>
              </w:rPr>
              <w:t>4g</w:t>
            </w:r>
          </w:p>
        </w:tc>
        <w:tc>
          <w:tcPr>
            <w:tcW w:w="1237" w:type="dxa"/>
          </w:tcPr>
          <w:p w14:paraId="22A3071F" w14:textId="77777777" w:rsidR="00023FD8" w:rsidRPr="001A562B" w:rsidRDefault="00023FD8">
            <w:pPr>
              <w:pStyle w:val="TableParagraph"/>
              <w:spacing w:before="8"/>
              <w:ind w:right="83"/>
              <w:jc w:val="right"/>
              <w:rPr>
                <w:sz w:val="18"/>
                <w:szCs w:val="18"/>
              </w:rPr>
            </w:pPr>
            <w:r w:rsidRPr="001A562B">
              <w:rPr>
                <w:color w:val="231F20"/>
                <w:w w:val="105"/>
                <w:sz w:val="18"/>
                <w:szCs w:val="18"/>
              </w:rPr>
              <w:t>9,997</w:t>
            </w:r>
          </w:p>
        </w:tc>
        <w:tc>
          <w:tcPr>
            <w:tcW w:w="749" w:type="dxa"/>
          </w:tcPr>
          <w:p w14:paraId="6354FEB6" w14:textId="77777777" w:rsidR="00023FD8" w:rsidRPr="001A562B" w:rsidRDefault="00023FD8">
            <w:pPr>
              <w:pStyle w:val="TableParagraph"/>
              <w:rPr>
                <w:rFonts w:ascii="Times New Roman"/>
                <w:sz w:val="18"/>
                <w:szCs w:val="18"/>
              </w:rPr>
            </w:pPr>
          </w:p>
        </w:tc>
        <w:tc>
          <w:tcPr>
            <w:tcW w:w="1236" w:type="dxa"/>
          </w:tcPr>
          <w:p w14:paraId="4EBC6CC6" w14:textId="77777777" w:rsidR="00023FD8" w:rsidRPr="001A562B" w:rsidRDefault="00023FD8">
            <w:pPr>
              <w:pStyle w:val="TableParagraph"/>
              <w:spacing w:before="8"/>
              <w:ind w:right="82"/>
              <w:jc w:val="right"/>
              <w:rPr>
                <w:sz w:val="18"/>
                <w:szCs w:val="18"/>
              </w:rPr>
            </w:pPr>
            <w:r w:rsidRPr="001A562B">
              <w:rPr>
                <w:color w:val="231F20"/>
                <w:w w:val="105"/>
                <w:sz w:val="18"/>
                <w:szCs w:val="18"/>
              </w:rPr>
              <w:t>12,795</w:t>
            </w:r>
          </w:p>
        </w:tc>
      </w:tr>
      <w:tr w:rsidR="00023FD8" w:rsidRPr="001A562B" w14:paraId="58ED9D81" w14:textId="77777777" w:rsidTr="00410B42">
        <w:trPr>
          <w:trHeight w:val="252"/>
        </w:trPr>
        <w:tc>
          <w:tcPr>
            <w:tcW w:w="4730" w:type="dxa"/>
          </w:tcPr>
          <w:p w14:paraId="4CD91F49" w14:textId="77777777" w:rsidR="00023FD8" w:rsidRPr="001A562B" w:rsidRDefault="00023FD8">
            <w:pPr>
              <w:pStyle w:val="TableParagraph"/>
              <w:spacing w:before="8"/>
              <w:ind w:left="50"/>
              <w:rPr>
                <w:sz w:val="18"/>
                <w:szCs w:val="18"/>
              </w:rPr>
            </w:pPr>
            <w:r w:rsidRPr="001A562B">
              <w:rPr>
                <w:color w:val="231F20"/>
                <w:w w:val="105"/>
                <w:sz w:val="18"/>
                <w:szCs w:val="18"/>
              </w:rPr>
              <w:t>Legal</w:t>
            </w:r>
            <w:r w:rsidRPr="001A562B">
              <w:rPr>
                <w:color w:val="231F20"/>
                <w:spacing w:val="-5"/>
                <w:w w:val="105"/>
                <w:sz w:val="18"/>
                <w:szCs w:val="18"/>
              </w:rPr>
              <w:t xml:space="preserve"> </w:t>
            </w:r>
            <w:r w:rsidRPr="001A562B">
              <w:rPr>
                <w:color w:val="231F20"/>
                <w:w w:val="105"/>
                <w:sz w:val="18"/>
                <w:szCs w:val="18"/>
              </w:rPr>
              <w:t>costs</w:t>
            </w:r>
          </w:p>
        </w:tc>
        <w:tc>
          <w:tcPr>
            <w:tcW w:w="822" w:type="dxa"/>
          </w:tcPr>
          <w:p w14:paraId="409223D6" w14:textId="77777777" w:rsidR="00023FD8" w:rsidRPr="001A562B" w:rsidRDefault="00023FD8">
            <w:pPr>
              <w:pStyle w:val="TableParagraph"/>
              <w:spacing w:before="8"/>
              <w:ind w:left="175" w:right="240"/>
              <w:jc w:val="center"/>
              <w:rPr>
                <w:sz w:val="18"/>
                <w:szCs w:val="18"/>
              </w:rPr>
            </w:pPr>
            <w:r w:rsidRPr="001A562B">
              <w:rPr>
                <w:color w:val="231F20"/>
                <w:w w:val="105"/>
                <w:sz w:val="18"/>
                <w:szCs w:val="18"/>
              </w:rPr>
              <w:t>4h</w:t>
            </w:r>
          </w:p>
        </w:tc>
        <w:tc>
          <w:tcPr>
            <w:tcW w:w="1237" w:type="dxa"/>
          </w:tcPr>
          <w:p w14:paraId="4175AD4C" w14:textId="77777777" w:rsidR="00023FD8" w:rsidRPr="001A562B" w:rsidRDefault="00023FD8">
            <w:pPr>
              <w:pStyle w:val="TableParagraph"/>
              <w:spacing w:before="8"/>
              <w:ind w:right="263"/>
              <w:jc w:val="right"/>
              <w:rPr>
                <w:sz w:val="18"/>
                <w:szCs w:val="18"/>
              </w:rPr>
            </w:pPr>
            <w:r w:rsidRPr="001A562B">
              <w:rPr>
                <w:color w:val="231F20"/>
                <w:w w:val="103"/>
                <w:sz w:val="18"/>
                <w:szCs w:val="18"/>
              </w:rPr>
              <w:t>-</w:t>
            </w:r>
          </w:p>
        </w:tc>
        <w:tc>
          <w:tcPr>
            <w:tcW w:w="749" w:type="dxa"/>
          </w:tcPr>
          <w:p w14:paraId="5A860D4E" w14:textId="77777777" w:rsidR="00023FD8" w:rsidRPr="001A562B" w:rsidRDefault="00023FD8">
            <w:pPr>
              <w:pStyle w:val="TableParagraph"/>
              <w:rPr>
                <w:rFonts w:ascii="Times New Roman"/>
                <w:sz w:val="18"/>
                <w:szCs w:val="18"/>
              </w:rPr>
            </w:pPr>
          </w:p>
        </w:tc>
        <w:tc>
          <w:tcPr>
            <w:tcW w:w="1236" w:type="dxa"/>
          </w:tcPr>
          <w:p w14:paraId="63B95B3A" w14:textId="77777777" w:rsidR="00023FD8" w:rsidRPr="001A562B" w:rsidRDefault="00023FD8">
            <w:pPr>
              <w:pStyle w:val="TableParagraph"/>
              <w:spacing w:before="8"/>
              <w:ind w:right="262"/>
              <w:jc w:val="right"/>
              <w:rPr>
                <w:sz w:val="18"/>
                <w:szCs w:val="18"/>
              </w:rPr>
            </w:pPr>
            <w:r w:rsidRPr="001A562B">
              <w:rPr>
                <w:color w:val="231F20"/>
                <w:w w:val="103"/>
                <w:sz w:val="18"/>
                <w:szCs w:val="18"/>
              </w:rPr>
              <w:t>-</w:t>
            </w:r>
          </w:p>
        </w:tc>
      </w:tr>
      <w:tr w:rsidR="00023FD8" w:rsidRPr="001A562B" w14:paraId="1E05676A" w14:textId="77777777" w:rsidTr="00410B42">
        <w:trPr>
          <w:trHeight w:val="252"/>
        </w:trPr>
        <w:tc>
          <w:tcPr>
            <w:tcW w:w="4730" w:type="dxa"/>
          </w:tcPr>
          <w:p w14:paraId="2EC04B1C" w14:textId="77777777" w:rsidR="00023FD8" w:rsidRPr="001A562B" w:rsidRDefault="00023FD8">
            <w:pPr>
              <w:pStyle w:val="TableParagraph"/>
              <w:spacing w:before="8"/>
              <w:ind w:left="50"/>
              <w:rPr>
                <w:sz w:val="18"/>
                <w:szCs w:val="18"/>
              </w:rPr>
            </w:pPr>
            <w:r w:rsidRPr="001A562B">
              <w:rPr>
                <w:color w:val="231F20"/>
                <w:w w:val="105"/>
                <w:sz w:val="18"/>
                <w:szCs w:val="18"/>
              </w:rPr>
              <w:t>Other</w:t>
            </w:r>
            <w:r w:rsidRPr="001A562B">
              <w:rPr>
                <w:color w:val="231F20"/>
                <w:spacing w:val="-8"/>
                <w:w w:val="105"/>
                <w:sz w:val="18"/>
                <w:szCs w:val="18"/>
              </w:rPr>
              <w:t xml:space="preserve"> </w:t>
            </w:r>
            <w:r w:rsidRPr="001A562B">
              <w:rPr>
                <w:color w:val="231F20"/>
                <w:w w:val="105"/>
                <w:sz w:val="18"/>
                <w:szCs w:val="18"/>
              </w:rPr>
              <w:t>expenses</w:t>
            </w:r>
          </w:p>
        </w:tc>
        <w:tc>
          <w:tcPr>
            <w:tcW w:w="822" w:type="dxa"/>
          </w:tcPr>
          <w:p w14:paraId="220E4492" w14:textId="77777777" w:rsidR="00023FD8" w:rsidRPr="001A562B" w:rsidRDefault="00023FD8">
            <w:pPr>
              <w:pStyle w:val="TableParagraph"/>
              <w:spacing w:before="8"/>
              <w:ind w:left="175" w:right="238"/>
              <w:jc w:val="center"/>
              <w:rPr>
                <w:sz w:val="18"/>
                <w:szCs w:val="18"/>
              </w:rPr>
            </w:pPr>
            <w:r w:rsidRPr="001A562B">
              <w:rPr>
                <w:color w:val="231F20"/>
                <w:w w:val="105"/>
                <w:sz w:val="18"/>
                <w:szCs w:val="18"/>
              </w:rPr>
              <w:t>4i</w:t>
            </w:r>
          </w:p>
        </w:tc>
        <w:tc>
          <w:tcPr>
            <w:tcW w:w="1237" w:type="dxa"/>
          </w:tcPr>
          <w:p w14:paraId="18694EE3" w14:textId="77777777" w:rsidR="00023FD8" w:rsidRPr="001A562B" w:rsidRDefault="00023FD8">
            <w:pPr>
              <w:pStyle w:val="TableParagraph"/>
              <w:spacing w:before="8"/>
              <w:ind w:right="263"/>
              <w:jc w:val="right"/>
              <w:rPr>
                <w:sz w:val="18"/>
                <w:szCs w:val="18"/>
              </w:rPr>
            </w:pPr>
            <w:r w:rsidRPr="001A562B">
              <w:rPr>
                <w:color w:val="231F20"/>
                <w:w w:val="103"/>
                <w:sz w:val="18"/>
                <w:szCs w:val="18"/>
              </w:rPr>
              <w:t>-</w:t>
            </w:r>
          </w:p>
        </w:tc>
        <w:tc>
          <w:tcPr>
            <w:tcW w:w="749" w:type="dxa"/>
          </w:tcPr>
          <w:p w14:paraId="1B0416A3" w14:textId="77777777" w:rsidR="00023FD8" w:rsidRPr="001A562B" w:rsidRDefault="00023FD8">
            <w:pPr>
              <w:pStyle w:val="TableParagraph"/>
              <w:rPr>
                <w:rFonts w:ascii="Times New Roman"/>
                <w:sz w:val="18"/>
                <w:szCs w:val="18"/>
              </w:rPr>
            </w:pPr>
          </w:p>
        </w:tc>
        <w:tc>
          <w:tcPr>
            <w:tcW w:w="1236" w:type="dxa"/>
          </w:tcPr>
          <w:p w14:paraId="06E5193A" w14:textId="77777777" w:rsidR="00023FD8" w:rsidRPr="001A562B" w:rsidRDefault="00023FD8">
            <w:pPr>
              <w:pStyle w:val="TableParagraph"/>
              <w:spacing w:before="8"/>
              <w:ind w:right="262"/>
              <w:jc w:val="right"/>
              <w:rPr>
                <w:sz w:val="18"/>
                <w:szCs w:val="18"/>
              </w:rPr>
            </w:pPr>
            <w:r w:rsidRPr="001A562B">
              <w:rPr>
                <w:color w:val="231F20"/>
                <w:w w:val="103"/>
                <w:sz w:val="18"/>
                <w:szCs w:val="18"/>
              </w:rPr>
              <w:t>-</w:t>
            </w:r>
          </w:p>
        </w:tc>
      </w:tr>
      <w:tr w:rsidR="00023FD8" w:rsidRPr="001A562B" w14:paraId="693C0189" w14:textId="77777777" w:rsidTr="00410B42">
        <w:trPr>
          <w:trHeight w:val="252"/>
        </w:trPr>
        <w:tc>
          <w:tcPr>
            <w:tcW w:w="4730" w:type="dxa"/>
          </w:tcPr>
          <w:p w14:paraId="505D20D4" w14:textId="77777777" w:rsidR="00023FD8" w:rsidRPr="001A562B" w:rsidRDefault="00023FD8">
            <w:pPr>
              <w:pStyle w:val="TableParagraph"/>
              <w:spacing w:before="8"/>
              <w:ind w:left="50"/>
              <w:rPr>
                <w:sz w:val="18"/>
                <w:szCs w:val="18"/>
              </w:rPr>
            </w:pPr>
            <w:r w:rsidRPr="001A562B">
              <w:rPr>
                <w:color w:val="231F20"/>
                <w:w w:val="105"/>
                <w:sz w:val="18"/>
                <w:szCs w:val="18"/>
              </w:rPr>
              <w:t>Audit</w:t>
            </w:r>
            <w:r w:rsidRPr="001A562B">
              <w:rPr>
                <w:color w:val="231F20"/>
                <w:spacing w:val="-7"/>
                <w:w w:val="105"/>
                <w:sz w:val="18"/>
                <w:szCs w:val="18"/>
              </w:rPr>
              <w:t xml:space="preserve"> </w:t>
            </w:r>
            <w:r w:rsidRPr="001A562B">
              <w:rPr>
                <w:color w:val="231F20"/>
                <w:w w:val="105"/>
                <w:sz w:val="18"/>
                <w:szCs w:val="18"/>
              </w:rPr>
              <w:t>fees</w:t>
            </w:r>
          </w:p>
        </w:tc>
        <w:tc>
          <w:tcPr>
            <w:tcW w:w="822" w:type="dxa"/>
          </w:tcPr>
          <w:p w14:paraId="1FC13E42" w14:textId="77777777" w:rsidR="00023FD8" w:rsidRPr="001A562B" w:rsidRDefault="00023FD8">
            <w:pPr>
              <w:pStyle w:val="TableParagraph"/>
              <w:spacing w:before="8"/>
              <w:ind w:left="175" w:right="240"/>
              <w:jc w:val="center"/>
              <w:rPr>
                <w:sz w:val="18"/>
                <w:szCs w:val="18"/>
              </w:rPr>
            </w:pPr>
            <w:r w:rsidRPr="001A562B">
              <w:rPr>
                <w:color w:val="231F20"/>
                <w:w w:val="105"/>
                <w:sz w:val="18"/>
                <w:szCs w:val="18"/>
              </w:rPr>
              <w:t>14</w:t>
            </w:r>
          </w:p>
        </w:tc>
        <w:tc>
          <w:tcPr>
            <w:tcW w:w="1237" w:type="dxa"/>
          </w:tcPr>
          <w:p w14:paraId="537E2A44" w14:textId="77777777" w:rsidR="00023FD8" w:rsidRPr="001A562B" w:rsidRDefault="00023FD8">
            <w:pPr>
              <w:pStyle w:val="TableParagraph"/>
              <w:spacing w:before="8"/>
              <w:ind w:right="83"/>
              <w:jc w:val="right"/>
              <w:rPr>
                <w:sz w:val="18"/>
                <w:szCs w:val="18"/>
              </w:rPr>
            </w:pPr>
            <w:r w:rsidRPr="001A562B">
              <w:rPr>
                <w:color w:val="231F20"/>
                <w:w w:val="105"/>
                <w:sz w:val="18"/>
                <w:szCs w:val="18"/>
              </w:rPr>
              <w:t>13,905</w:t>
            </w:r>
          </w:p>
        </w:tc>
        <w:tc>
          <w:tcPr>
            <w:tcW w:w="749" w:type="dxa"/>
          </w:tcPr>
          <w:p w14:paraId="2A2846B3" w14:textId="77777777" w:rsidR="00023FD8" w:rsidRPr="001A562B" w:rsidRDefault="00023FD8">
            <w:pPr>
              <w:pStyle w:val="TableParagraph"/>
              <w:rPr>
                <w:rFonts w:ascii="Times New Roman"/>
                <w:sz w:val="18"/>
                <w:szCs w:val="18"/>
              </w:rPr>
            </w:pPr>
          </w:p>
        </w:tc>
        <w:tc>
          <w:tcPr>
            <w:tcW w:w="1236" w:type="dxa"/>
          </w:tcPr>
          <w:p w14:paraId="662D0C41" w14:textId="77777777" w:rsidR="00023FD8" w:rsidRPr="001A562B" w:rsidRDefault="00023FD8">
            <w:pPr>
              <w:pStyle w:val="TableParagraph"/>
              <w:spacing w:before="8"/>
              <w:ind w:right="82"/>
              <w:jc w:val="right"/>
              <w:rPr>
                <w:sz w:val="18"/>
                <w:szCs w:val="18"/>
              </w:rPr>
            </w:pPr>
            <w:r w:rsidRPr="001A562B">
              <w:rPr>
                <w:color w:val="231F20"/>
                <w:w w:val="105"/>
                <w:sz w:val="18"/>
                <w:szCs w:val="18"/>
              </w:rPr>
              <w:t>13,650</w:t>
            </w:r>
          </w:p>
        </w:tc>
      </w:tr>
      <w:tr w:rsidR="00023FD8" w:rsidRPr="001A562B" w14:paraId="76FD2B9C" w14:textId="77777777" w:rsidTr="00410B42">
        <w:trPr>
          <w:trHeight w:val="252"/>
        </w:trPr>
        <w:tc>
          <w:tcPr>
            <w:tcW w:w="4730" w:type="dxa"/>
          </w:tcPr>
          <w:p w14:paraId="3E13E280" w14:textId="77777777" w:rsidR="00023FD8" w:rsidRPr="001A562B" w:rsidRDefault="00023FD8">
            <w:pPr>
              <w:pStyle w:val="TableParagraph"/>
              <w:spacing w:before="8"/>
              <w:ind w:left="50"/>
              <w:rPr>
                <w:sz w:val="18"/>
                <w:szCs w:val="18"/>
              </w:rPr>
            </w:pPr>
            <w:r w:rsidRPr="001A562B">
              <w:rPr>
                <w:color w:val="231F20"/>
                <w:w w:val="105"/>
                <w:sz w:val="18"/>
                <w:szCs w:val="18"/>
              </w:rPr>
              <w:t>Brokerage</w:t>
            </w:r>
            <w:r w:rsidRPr="001A562B">
              <w:rPr>
                <w:color w:val="231F20"/>
                <w:spacing w:val="-8"/>
                <w:w w:val="105"/>
                <w:sz w:val="18"/>
                <w:szCs w:val="18"/>
              </w:rPr>
              <w:t xml:space="preserve"> </w:t>
            </w:r>
            <w:r w:rsidRPr="001A562B">
              <w:rPr>
                <w:color w:val="231F20"/>
                <w:w w:val="105"/>
                <w:sz w:val="18"/>
                <w:szCs w:val="18"/>
              </w:rPr>
              <w:t>&amp;</w:t>
            </w:r>
            <w:r w:rsidRPr="001A562B">
              <w:rPr>
                <w:color w:val="231F20"/>
                <w:spacing w:val="-8"/>
                <w:w w:val="105"/>
                <w:sz w:val="18"/>
                <w:szCs w:val="18"/>
              </w:rPr>
              <w:t xml:space="preserve"> </w:t>
            </w:r>
            <w:r w:rsidRPr="001A562B">
              <w:rPr>
                <w:color w:val="231F20"/>
                <w:w w:val="105"/>
                <w:sz w:val="18"/>
                <w:szCs w:val="18"/>
              </w:rPr>
              <w:t>stamp</w:t>
            </w:r>
            <w:r w:rsidRPr="001A562B">
              <w:rPr>
                <w:color w:val="231F20"/>
                <w:spacing w:val="-8"/>
                <w:w w:val="105"/>
                <w:sz w:val="18"/>
                <w:szCs w:val="18"/>
              </w:rPr>
              <w:t xml:space="preserve"> </w:t>
            </w:r>
            <w:r w:rsidRPr="001A562B">
              <w:rPr>
                <w:color w:val="231F20"/>
                <w:w w:val="105"/>
                <w:sz w:val="18"/>
                <w:szCs w:val="18"/>
              </w:rPr>
              <w:t>duty</w:t>
            </w:r>
          </w:p>
        </w:tc>
        <w:tc>
          <w:tcPr>
            <w:tcW w:w="822" w:type="dxa"/>
          </w:tcPr>
          <w:p w14:paraId="1BE51A66" w14:textId="77777777" w:rsidR="00023FD8" w:rsidRPr="001A562B" w:rsidRDefault="00023FD8">
            <w:pPr>
              <w:pStyle w:val="TableParagraph"/>
              <w:rPr>
                <w:rFonts w:ascii="Times New Roman"/>
                <w:sz w:val="18"/>
                <w:szCs w:val="18"/>
              </w:rPr>
            </w:pPr>
          </w:p>
        </w:tc>
        <w:tc>
          <w:tcPr>
            <w:tcW w:w="1237" w:type="dxa"/>
          </w:tcPr>
          <w:p w14:paraId="3F3282FC" w14:textId="77777777" w:rsidR="00023FD8" w:rsidRPr="001A562B" w:rsidRDefault="00023FD8">
            <w:pPr>
              <w:pStyle w:val="TableParagraph"/>
              <w:spacing w:before="8"/>
              <w:ind w:right="83"/>
              <w:jc w:val="right"/>
              <w:rPr>
                <w:sz w:val="18"/>
                <w:szCs w:val="18"/>
              </w:rPr>
            </w:pPr>
            <w:r w:rsidRPr="001A562B">
              <w:rPr>
                <w:color w:val="231F20"/>
                <w:w w:val="105"/>
                <w:sz w:val="18"/>
                <w:szCs w:val="18"/>
              </w:rPr>
              <w:t>12,280</w:t>
            </w:r>
          </w:p>
        </w:tc>
        <w:tc>
          <w:tcPr>
            <w:tcW w:w="749" w:type="dxa"/>
          </w:tcPr>
          <w:p w14:paraId="0FD7E5C7" w14:textId="77777777" w:rsidR="00023FD8" w:rsidRPr="001A562B" w:rsidRDefault="00023FD8">
            <w:pPr>
              <w:pStyle w:val="TableParagraph"/>
              <w:rPr>
                <w:rFonts w:ascii="Times New Roman"/>
                <w:sz w:val="18"/>
                <w:szCs w:val="18"/>
              </w:rPr>
            </w:pPr>
          </w:p>
        </w:tc>
        <w:tc>
          <w:tcPr>
            <w:tcW w:w="1236" w:type="dxa"/>
          </w:tcPr>
          <w:p w14:paraId="6896A9CE" w14:textId="77777777" w:rsidR="00023FD8" w:rsidRPr="001A562B" w:rsidRDefault="00023FD8">
            <w:pPr>
              <w:pStyle w:val="TableParagraph"/>
              <w:spacing w:before="8"/>
              <w:ind w:right="82"/>
              <w:jc w:val="right"/>
              <w:rPr>
                <w:sz w:val="18"/>
                <w:szCs w:val="18"/>
              </w:rPr>
            </w:pPr>
            <w:r w:rsidRPr="001A562B">
              <w:rPr>
                <w:color w:val="231F20"/>
                <w:w w:val="105"/>
                <w:sz w:val="18"/>
                <w:szCs w:val="18"/>
              </w:rPr>
              <w:t>13,234</w:t>
            </w:r>
          </w:p>
        </w:tc>
      </w:tr>
      <w:tr w:rsidR="00023FD8" w:rsidRPr="001A562B" w14:paraId="269C1ADF" w14:textId="77777777" w:rsidTr="00410B42">
        <w:trPr>
          <w:trHeight w:val="252"/>
        </w:trPr>
        <w:tc>
          <w:tcPr>
            <w:tcW w:w="4730" w:type="dxa"/>
          </w:tcPr>
          <w:p w14:paraId="697EEF76" w14:textId="77777777" w:rsidR="00023FD8" w:rsidRPr="001A562B" w:rsidRDefault="00023FD8">
            <w:pPr>
              <w:pStyle w:val="TableParagraph"/>
              <w:spacing w:before="8"/>
              <w:ind w:left="50"/>
              <w:rPr>
                <w:sz w:val="18"/>
                <w:szCs w:val="18"/>
              </w:rPr>
            </w:pPr>
            <w:r w:rsidRPr="001A562B">
              <w:rPr>
                <w:color w:val="231F20"/>
                <w:w w:val="105"/>
                <w:sz w:val="18"/>
                <w:szCs w:val="18"/>
              </w:rPr>
              <w:t>Insurance</w:t>
            </w:r>
            <w:r w:rsidRPr="001A562B">
              <w:rPr>
                <w:color w:val="231F20"/>
                <w:spacing w:val="-10"/>
                <w:w w:val="105"/>
                <w:sz w:val="18"/>
                <w:szCs w:val="18"/>
              </w:rPr>
              <w:t xml:space="preserve"> </w:t>
            </w:r>
            <w:r w:rsidRPr="001A562B">
              <w:rPr>
                <w:color w:val="231F20"/>
                <w:w w:val="105"/>
                <w:sz w:val="18"/>
                <w:szCs w:val="18"/>
              </w:rPr>
              <w:t>expense</w:t>
            </w:r>
          </w:p>
        </w:tc>
        <w:tc>
          <w:tcPr>
            <w:tcW w:w="822" w:type="dxa"/>
          </w:tcPr>
          <w:p w14:paraId="45B5825F" w14:textId="77777777" w:rsidR="00023FD8" w:rsidRPr="001A562B" w:rsidRDefault="00023FD8">
            <w:pPr>
              <w:pStyle w:val="TableParagraph"/>
              <w:rPr>
                <w:rFonts w:ascii="Times New Roman"/>
                <w:sz w:val="18"/>
                <w:szCs w:val="18"/>
              </w:rPr>
            </w:pPr>
          </w:p>
        </w:tc>
        <w:tc>
          <w:tcPr>
            <w:tcW w:w="1237" w:type="dxa"/>
          </w:tcPr>
          <w:p w14:paraId="5F573DB1" w14:textId="77777777" w:rsidR="00023FD8" w:rsidRPr="001A562B" w:rsidRDefault="00023FD8">
            <w:pPr>
              <w:pStyle w:val="TableParagraph"/>
              <w:spacing w:before="8"/>
              <w:ind w:right="83"/>
              <w:jc w:val="right"/>
              <w:rPr>
                <w:sz w:val="18"/>
                <w:szCs w:val="18"/>
              </w:rPr>
            </w:pPr>
            <w:r w:rsidRPr="001A562B">
              <w:rPr>
                <w:color w:val="231F20"/>
                <w:w w:val="105"/>
                <w:sz w:val="18"/>
                <w:szCs w:val="18"/>
              </w:rPr>
              <w:t>14,536</w:t>
            </w:r>
          </w:p>
        </w:tc>
        <w:tc>
          <w:tcPr>
            <w:tcW w:w="749" w:type="dxa"/>
          </w:tcPr>
          <w:p w14:paraId="30E69E92" w14:textId="77777777" w:rsidR="00023FD8" w:rsidRPr="001A562B" w:rsidRDefault="00023FD8">
            <w:pPr>
              <w:pStyle w:val="TableParagraph"/>
              <w:rPr>
                <w:rFonts w:ascii="Times New Roman"/>
                <w:sz w:val="18"/>
                <w:szCs w:val="18"/>
              </w:rPr>
            </w:pPr>
          </w:p>
        </w:tc>
        <w:tc>
          <w:tcPr>
            <w:tcW w:w="1236" w:type="dxa"/>
          </w:tcPr>
          <w:p w14:paraId="1A5E16C4" w14:textId="77777777" w:rsidR="00023FD8" w:rsidRPr="001A562B" w:rsidRDefault="00023FD8">
            <w:pPr>
              <w:pStyle w:val="TableParagraph"/>
              <w:spacing w:before="8"/>
              <w:ind w:right="82"/>
              <w:jc w:val="right"/>
              <w:rPr>
                <w:sz w:val="18"/>
                <w:szCs w:val="18"/>
              </w:rPr>
            </w:pPr>
            <w:r w:rsidRPr="001A562B">
              <w:rPr>
                <w:color w:val="231F20"/>
                <w:w w:val="105"/>
                <w:sz w:val="18"/>
                <w:szCs w:val="18"/>
              </w:rPr>
              <w:t>14,732</w:t>
            </w:r>
          </w:p>
        </w:tc>
      </w:tr>
      <w:tr w:rsidR="00023FD8" w:rsidRPr="001A562B" w14:paraId="740A1E3E" w14:textId="77777777" w:rsidTr="00410B42">
        <w:trPr>
          <w:trHeight w:val="252"/>
        </w:trPr>
        <w:tc>
          <w:tcPr>
            <w:tcW w:w="4730" w:type="dxa"/>
          </w:tcPr>
          <w:p w14:paraId="4DBFA34B" w14:textId="77777777" w:rsidR="00023FD8" w:rsidRPr="001A562B" w:rsidRDefault="00023FD8">
            <w:pPr>
              <w:pStyle w:val="TableParagraph"/>
              <w:spacing w:before="8"/>
              <w:ind w:left="50"/>
              <w:rPr>
                <w:sz w:val="18"/>
                <w:szCs w:val="18"/>
              </w:rPr>
            </w:pPr>
            <w:r w:rsidRPr="001A562B">
              <w:rPr>
                <w:color w:val="231F20"/>
                <w:w w:val="105"/>
                <w:sz w:val="18"/>
                <w:szCs w:val="18"/>
              </w:rPr>
              <w:t>Loss/(profit)</w:t>
            </w:r>
            <w:r w:rsidRPr="001A562B">
              <w:rPr>
                <w:color w:val="231F20"/>
                <w:spacing w:val="-9"/>
                <w:w w:val="105"/>
                <w:sz w:val="18"/>
                <w:szCs w:val="18"/>
              </w:rPr>
              <w:t xml:space="preserve"> </w:t>
            </w:r>
            <w:r w:rsidRPr="001A562B">
              <w:rPr>
                <w:color w:val="231F20"/>
                <w:w w:val="105"/>
                <w:sz w:val="18"/>
                <w:szCs w:val="18"/>
              </w:rPr>
              <w:t>from</w:t>
            </w:r>
            <w:r w:rsidRPr="001A562B">
              <w:rPr>
                <w:color w:val="231F20"/>
                <w:spacing w:val="-10"/>
                <w:w w:val="105"/>
                <w:sz w:val="18"/>
                <w:szCs w:val="18"/>
              </w:rPr>
              <w:t xml:space="preserve"> </w:t>
            </w:r>
            <w:r w:rsidRPr="001A562B">
              <w:rPr>
                <w:color w:val="231F20"/>
                <w:w w:val="105"/>
                <w:sz w:val="18"/>
                <w:szCs w:val="18"/>
              </w:rPr>
              <w:t>scrapping</w:t>
            </w:r>
            <w:r w:rsidRPr="001A562B">
              <w:rPr>
                <w:color w:val="231F20"/>
                <w:spacing w:val="-8"/>
                <w:w w:val="105"/>
                <w:sz w:val="18"/>
                <w:szCs w:val="18"/>
              </w:rPr>
              <w:t xml:space="preserve"> </w:t>
            </w:r>
            <w:r w:rsidRPr="001A562B">
              <w:rPr>
                <w:color w:val="231F20"/>
                <w:w w:val="105"/>
                <w:sz w:val="18"/>
                <w:szCs w:val="18"/>
              </w:rPr>
              <w:t>of</w:t>
            </w:r>
            <w:r w:rsidRPr="001A562B">
              <w:rPr>
                <w:color w:val="231F20"/>
                <w:spacing w:val="-8"/>
                <w:w w:val="105"/>
                <w:sz w:val="18"/>
                <w:szCs w:val="18"/>
              </w:rPr>
              <w:t xml:space="preserve"> </w:t>
            </w:r>
            <w:r w:rsidRPr="001A562B">
              <w:rPr>
                <w:color w:val="231F20"/>
                <w:w w:val="105"/>
                <w:sz w:val="18"/>
                <w:szCs w:val="18"/>
              </w:rPr>
              <w:t>asset</w:t>
            </w:r>
          </w:p>
        </w:tc>
        <w:tc>
          <w:tcPr>
            <w:tcW w:w="822" w:type="dxa"/>
          </w:tcPr>
          <w:p w14:paraId="4BE85C9F" w14:textId="77777777" w:rsidR="00023FD8" w:rsidRPr="001A562B" w:rsidRDefault="00023FD8">
            <w:pPr>
              <w:pStyle w:val="TableParagraph"/>
              <w:rPr>
                <w:rFonts w:ascii="Times New Roman"/>
                <w:sz w:val="18"/>
                <w:szCs w:val="18"/>
              </w:rPr>
            </w:pPr>
          </w:p>
        </w:tc>
        <w:tc>
          <w:tcPr>
            <w:tcW w:w="1237" w:type="dxa"/>
          </w:tcPr>
          <w:p w14:paraId="2C361A94" w14:textId="77777777" w:rsidR="00023FD8" w:rsidRPr="001A562B" w:rsidRDefault="00023FD8">
            <w:pPr>
              <w:pStyle w:val="TableParagraph"/>
              <w:spacing w:before="8"/>
              <w:ind w:right="28"/>
              <w:jc w:val="right"/>
              <w:rPr>
                <w:sz w:val="18"/>
                <w:szCs w:val="18"/>
              </w:rPr>
            </w:pPr>
            <w:r w:rsidRPr="001A562B">
              <w:rPr>
                <w:color w:val="231F20"/>
                <w:w w:val="105"/>
                <w:sz w:val="18"/>
                <w:szCs w:val="18"/>
              </w:rPr>
              <w:t>(40)</w:t>
            </w:r>
          </w:p>
        </w:tc>
        <w:tc>
          <w:tcPr>
            <w:tcW w:w="749" w:type="dxa"/>
          </w:tcPr>
          <w:p w14:paraId="32A658F0" w14:textId="77777777" w:rsidR="00023FD8" w:rsidRPr="001A562B" w:rsidRDefault="00023FD8">
            <w:pPr>
              <w:pStyle w:val="TableParagraph"/>
              <w:rPr>
                <w:rFonts w:ascii="Times New Roman"/>
                <w:sz w:val="18"/>
                <w:szCs w:val="18"/>
              </w:rPr>
            </w:pPr>
          </w:p>
        </w:tc>
        <w:tc>
          <w:tcPr>
            <w:tcW w:w="1236" w:type="dxa"/>
          </w:tcPr>
          <w:p w14:paraId="32AEB95E" w14:textId="77777777" w:rsidR="00023FD8" w:rsidRPr="001A562B" w:rsidRDefault="00023FD8">
            <w:pPr>
              <w:pStyle w:val="TableParagraph"/>
              <w:spacing w:before="8"/>
              <w:ind w:right="81"/>
              <w:jc w:val="right"/>
              <w:rPr>
                <w:sz w:val="18"/>
                <w:szCs w:val="18"/>
              </w:rPr>
            </w:pPr>
            <w:r w:rsidRPr="001A562B">
              <w:rPr>
                <w:color w:val="231F20"/>
                <w:w w:val="105"/>
                <w:sz w:val="18"/>
                <w:szCs w:val="18"/>
              </w:rPr>
              <w:t>1,082</w:t>
            </w:r>
          </w:p>
        </w:tc>
      </w:tr>
      <w:tr w:rsidR="00023FD8" w:rsidRPr="001A562B" w14:paraId="4D03A70D" w14:textId="77777777" w:rsidTr="00410B42">
        <w:trPr>
          <w:trHeight w:val="252"/>
        </w:trPr>
        <w:tc>
          <w:tcPr>
            <w:tcW w:w="4730" w:type="dxa"/>
          </w:tcPr>
          <w:p w14:paraId="43371B39" w14:textId="77777777" w:rsidR="00023FD8" w:rsidRPr="001A562B" w:rsidRDefault="00023FD8">
            <w:pPr>
              <w:pStyle w:val="TableParagraph"/>
              <w:spacing w:before="8"/>
              <w:ind w:left="50"/>
              <w:rPr>
                <w:sz w:val="18"/>
                <w:szCs w:val="18"/>
              </w:rPr>
            </w:pPr>
            <w:r w:rsidRPr="001A562B">
              <w:rPr>
                <w:color w:val="231F20"/>
                <w:spacing w:val="-1"/>
                <w:w w:val="105"/>
                <w:sz w:val="18"/>
                <w:szCs w:val="18"/>
              </w:rPr>
              <w:t>Membership,</w:t>
            </w:r>
            <w:r w:rsidRPr="001A562B">
              <w:rPr>
                <w:color w:val="231F20"/>
                <w:spacing w:val="-7"/>
                <w:w w:val="105"/>
                <w:sz w:val="18"/>
                <w:szCs w:val="18"/>
              </w:rPr>
              <w:t xml:space="preserve"> </w:t>
            </w:r>
            <w:r w:rsidRPr="001A562B">
              <w:rPr>
                <w:color w:val="231F20"/>
                <w:spacing w:val="-1"/>
                <w:w w:val="105"/>
                <w:sz w:val="18"/>
                <w:szCs w:val="18"/>
              </w:rPr>
              <w:t>subscriptions</w:t>
            </w:r>
            <w:r w:rsidRPr="001A562B">
              <w:rPr>
                <w:color w:val="231F20"/>
                <w:spacing w:val="-6"/>
                <w:w w:val="105"/>
                <w:sz w:val="18"/>
                <w:szCs w:val="18"/>
              </w:rPr>
              <w:t xml:space="preserve"> </w:t>
            </w:r>
            <w:r w:rsidRPr="001A562B">
              <w:rPr>
                <w:color w:val="231F20"/>
                <w:w w:val="105"/>
                <w:sz w:val="18"/>
                <w:szCs w:val="18"/>
              </w:rPr>
              <w:t>&amp;</w:t>
            </w:r>
            <w:r w:rsidRPr="001A562B">
              <w:rPr>
                <w:color w:val="231F20"/>
                <w:spacing w:val="-7"/>
                <w:w w:val="105"/>
                <w:sz w:val="18"/>
                <w:szCs w:val="18"/>
              </w:rPr>
              <w:t xml:space="preserve"> </w:t>
            </w:r>
            <w:r w:rsidRPr="001A562B">
              <w:rPr>
                <w:color w:val="231F20"/>
                <w:w w:val="105"/>
                <w:sz w:val="18"/>
                <w:szCs w:val="18"/>
              </w:rPr>
              <w:t>member</w:t>
            </w:r>
            <w:r w:rsidRPr="001A562B">
              <w:rPr>
                <w:color w:val="231F20"/>
                <w:spacing w:val="-7"/>
                <w:w w:val="105"/>
                <w:sz w:val="18"/>
                <w:szCs w:val="18"/>
              </w:rPr>
              <w:t xml:space="preserve"> </w:t>
            </w:r>
            <w:r w:rsidRPr="001A562B">
              <w:rPr>
                <w:color w:val="231F20"/>
                <w:w w:val="105"/>
                <w:sz w:val="18"/>
                <w:szCs w:val="18"/>
              </w:rPr>
              <w:t>seminars</w:t>
            </w:r>
          </w:p>
        </w:tc>
        <w:tc>
          <w:tcPr>
            <w:tcW w:w="822" w:type="dxa"/>
          </w:tcPr>
          <w:p w14:paraId="341C265C" w14:textId="77777777" w:rsidR="00023FD8" w:rsidRPr="001A562B" w:rsidRDefault="00023FD8">
            <w:pPr>
              <w:pStyle w:val="TableParagraph"/>
              <w:rPr>
                <w:rFonts w:ascii="Times New Roman"/>
                <w:sz w:val="18"/>
                <w:szCs w:val="18"/>
              </w:rPr>
            </w:pPr>
          </w:p>
        </w:tc>
        <w:tc>
          <w:tcPr>
            <w:tcW w:w="1237" w:type="dxa"/>
          </w:tcPr>
          <w:p w14:paraId="36F86A4B" w14:textId="77777777" w:rsidR="00023FD8" w:rsidRPr="001A562B" w:rsidRDefault="00023FD8">
            <w:pPr>
              <w:pStyle w:val="TableParagraph"/>
              <w:spacing w:before="8"/>
              <w:ind w:right="83"/>
              <w:jc w:val="right"/>
              <w:rPr>
                <w:sz w:val="18"/>
                <w:szCs w:val="18"/>
              </w:rPr>
            </w:pPr>
            <w:r w:rsidRPr="001A562B">
              <w:rPr>
                <w:color w:val="231F20"/>
                <w:w w:val="105"/>
                <w:sz w:val="18"/>
                <w:szCs w:val="18"/>
              </w:rPr>
              <w:t>12,615</w:t>
            </w:r>
          </w:p>
        </w:tc>
        <w:tc>
          <w:tcPr>
            <w:tcW w:w="749" w:type="dxa"/>
          </w:tcPr>
          <w:p w14:paraId="73129509" w14:textId="77777777" w:rsidR="00023FD8" w:rsidRPr="001A562B" w:rsidRDefault="00023FD8">
            <w:pPr>
              <w:pStyle w:val="TableParagraph"/>
              <w:rPr>
                <w:rFonts w:ascii="Times New Roman"/>
                <w:sz w:val="18"/>
                <w:szCs w:val="18"/>
              </w:rPr>
            </w:pPr>
          </w:p>
        </w:tc>
        <w:tc>
          <w:tcPr>
            <w:tcW w:w="1236" w:type="dxa"/>
          </w:tcPr>
          <w:p w14:paraId="2AEC79A6" w14:textId="77777777" w:rsidR="00023FD8" w:rsidRPr="001A562B" w:rsidRDefault="00023FD8">
            <w:pPr>
              <w:pStyle w:val="TableParagraph"/>
              <w:spacing w:before="8"/>
              <w:ind w:right="82"/>
              <w:jc w:val="right"/>
              <w:rPr>
                <w:sz w:val="18"/>
                <w:szCs w:val="18"/>
              </w:rPr>
            </w:pPr>
            <w:r w:rsidRPr="001A562B">
              <w:rPr>
                <w:color w:val="231F20"/>
                <w:w w:val="105"/>
                <w:sz w:val="18"/>
                <w:szCs w:val="18"/>
              </w:rPr>
              <w:t>12,920</w:t>
            </w:r>
          </w:p>
        </w:tc>
      </w:tr>
      <w:tr w:rsidR="00023FD8" w:rsidRPr="001A562B" w14:paraId="3CF8020C" w14:textId="77777777" w:rsidTr="00410B42">
        <w:trPr>
          <w:trHeight w:val="222"/>
        </w:trPr>
        <w:tc>
          <w:tcPr>
            <w:tcW w:w="4730" w:type="dxa"/>
          </w:tcPr>
          <w:p w14:paraId="202C7E15" w14:textId="77777777" w:rsidR="00023FD8" w:rsidRPr="001A562B" w:rsidRDefault="00023FD8">
            <w:pPr>
              <w:pStyle w:val="TableParagraph"/>
              <w:spacing w:before="8" w:line="194" w:lineRule="exact"/>
              <w:ind w:left="50"/>
              <w:rPr>
                <w:sz w:val="18"/>
                <w:szCs w:val="18"/>
              </w:rPr>
            </w:pPr>
            <w:r w:rsidRPr="001A562B">
              <w:rPr>
                <w:color w:val="231F20"/>
                <w:w w:val="105"/>
                <w:sz w:val="18"/>
                <w:szCs w:val="18"/>
              </w:rPr>
              <w:t>Project</w:t>
            </w:r>
            <w:r w:rsidRPr="001A562B">
              <w:rPr>
                <w:color w:val="231F20"/>
                <w:spacing w:val="-7"/>
                <w:w w:val="105"/>
                <w:sz w:val="18"/>
                <w:szCs w:val="18"/>
              </w:rPr>
              <w:t xml:space="preserve"> </w:t>
            </w:r>
            <w:r w:rsidRPr="001A562B">
              <w:rPr>
                <w:color w:val="231F20"/>
                <w:w w:val="105"/>
                <w:sz w:val="18"/>
                <w:szCs w:val="18"/>
              </w:rPr>
              <w:t>&amp;</w:t>
            </w:r>
            <w:r w:rsidRPr="001A562B">
              <w:rPr>
                <w:color w:val="231F20"/>
                <w:spacing w:val="-8"/>
                <w:w w:val="105"/>
                <w:sz w:val="18"/>
                <w:szCs w:val="18"/>
              </w:rPr>
              <w:t xml:space="preserve"> </w:t>
            </w:r>
            <w:r w:rsidRPr="001A562B">
              <w:rPr>
                <w:color w:val="231F20"/>
                <w:w w:val="105"/>
                <w:sz w:val="18"/>
                <w:szCs w:val="18"/>
              </w:rPr>
              <w:t>recoverable</w:t>
            </w:r>
            <w:r w:rsidRPr="001A562B">
              <w:rPr>
                <w:color w:val="231F20"/>
                <w:spacing w:val="-7"/>
                <w:w w:val="105"/>
                <w:sz w:val="18"/>
                <w:szCs w:val="18"/>
              </w:rPr>
              <w:t xml:space="preserve"> </w:t>
            </w:r>
            <w:r w:rsidRPr="001A562B">
              <w:rPr>
                <w:color w:val="231F20"/>
                <w:w w:val="105"/>
                <w:sz w:val="18"/>
                <w:szCs w:val="18"/>
              </w:rPr>
              <w:t>costs</w:t>
            </w:r>
          </w:p>
        </w:tc>
        <w:tc>
          <w:tcPr>
            <w:tcW w:w="822" w:type="dxa"/>
          </w:tcPr>
          <w:p w14:paraId="65EDB5BB" w14:textId="77777777" w:rsidR="00023FD8" w:rsidRPr="001A562B" w:rsidRDefault="00023FD8">
            <w:pPr>
              <w:pStyle w:val="TableParagraph"/>
              <w:rPr>
                <w:rFonts w:ascii="Times New Roman"/>
                <w:sz w:val="18"/>
                <w:szCs w:val="18"/>
              </w:rPr>
            </w:pPr>
          </w:p>
        </w:tc>
        <w:tc>
          <w:tcPr>
            <w:tcW w:w="1237" w:type="dxa"/>
            <w:tcBorders>
              <w:bottom w:val="single" w:sz="8" w:space="0" w:color="231F20"/>
            </w:tcBorders>
          </w:tcPr>
          <w:p w14:paraId="6B61B96C" w14:textId="77777777" w:rsidR="00023FD8" w:rsidRPr="001A562B" w:rsidRDefault="00023FD8">
            <w:pPr>
              <w:pStyle w:val="TableParagraph"/>
              <w:spacing w:before="8" w:line="194" w:lineRule="exact"/>
              <w:ind w:right="83"/>
              <w:jc w:val="right"/>
              <w:rPr>
                <w:sz w:val="18"/>
                <w:szCs w:val="18"/>
              </w:rPr>
            </w:pPr>
            <w:r w:rsidRPr="001A562B">
              <w:rPr>
                <w:color w:val="231F20"/>
                <w:w w:val="105"/>
                <w:sz w:val="18"/>
                <w:szCs w:val="18"/>
              </w:rPr>
              <w:t>39,641</w:t>
            </w:r>
          </w:p>
        </w:tc>
        <w:tc>
          <w:tcPr>
            <w:tcW w:w="749" w:type="dxa"/>
          </w:tcPr>
          <w:p w14:paraId="1F13530E" w14:textId="77777777" w:rsidR="00023FD8" w:rsidRPr="001A562B" w:rsidRDefault="00023FD8">
            <w:pPr>
              <w:pStyle w:val="TableParagraph"/>
              <w:rPr>
                <w:rFonts w:ascii="Times New Roman"/>
                <w:sz w:val="18"/>
                <w:szCs w:val="18"/>
              </w:rPr>
            </w:pPr>
          </w:p>
        </w:tc>
        <w:tc>
          <w:tcPr>
            <w:tcW w:w="1236" w:type="dxa"/>
            <w:tcBorders>
              <w:bottom w:val="single" w:sz="8" w:space="0" w:color="231F20"/>
            </w:tcBorders>
          </w:tcPr>
          <w:p w14:paraId="43660C70" w14:textId="77777777" w:rsidR="00023FD8" w:rsidRPr="001A562B" w:rsidRDefault="00023FD8">
            <w:pPr>
              <w:pStyle w:val="TableParagraph"/>
              <w:spacing w:before="8" w:line="194" w:lineRule="exact"/>
              <w:ind w:right="82"/>
              <w:jc w:val="right"/>
              <w:rPr>
                <w:sz w:val="18"/>
                <w:szCs w:val="18"/>
              </w:rPr>
            </w:pPr>
            <w:r w:rsidRPr="001A562B">
              <w:rPr>
                <w:color w:val="231F20"/>
                <w:w w:val="105"/>
                <w:sz w:val="18"/>
                <w:szCs w:val="18"/>
              </w:rPr>
              <w:t>55,189</w:t>
            </w:r>
          </w:p>
        </w:tc>
      </w:tr>
      <w:tr w:rsidR="00023FD8" w:rsidRPr="001A562B" w14:paraId="07D09A6F" w14:textId="77777777" w:rsidTr="00410B42">
        <w:trPr>
          <w:trHeight w:val="232"/>
        </w:trPr>
        <w:tc>
          <w:tcPr>
            <w:tcW w:w="4730" w:type="dxa"/>
          </w:tcPr>
          <w:p w14:paraId="11736CA4" w14:textId="77777777" w:rsidR="00023FD8" w:rsidRPr="001A562B" w:rsidRDefault="00023FD8">
            <w:pPr>
              <w:pStyle w:val="TableParagraph"/>
              <w:spacing w:before="19" w:line="194" w:lineRule="exact"/>
              <w:ind w:left="50"/>
              <w:rPr>
                <w:b/>
                <w:sz w:val="18"/>
                <w:szCs w:val="18"/>
              </w:rPr>
            </w:pPr>
            <w:r w:rsidRPr="001A562B">
              <w:rPr>
                <w:b/>
                <w:color w:val="231F20"/>
                <w:w w:val="105"/>
                <w:sz w:val="18"/>
                <w:szCs w:val="18"/>
              </w:rPr>
              <w:t>TOTAL</w:t>
            </w:r>
            <w:r w:rsidRPr="001A562B">
              <w:rPr>
                <w:b/>
                <w:color w:val="231F20"/>
                <w:spacing w:val="-8"/>
                <w:w w:val="105"/>
                <w:sz w:val="18"/>
                <w:szCs w:val="18"/>
              </w:rPr>
              <w:t xml:space="preserve"> </w:t>
            </w:r>
            <w:r w:rsidRPr="001A562B">
              <w:rPr>
                <w:b/>
                <w:color w:val="231F20"/>
                <w:w w:val="105"/>
                <w:sz w:val="18"/>
                <w:szCs w:val="18"/>
              </w:rPr>
              <w:t>EXPENSES</w:t>
            </w:r>
          </w:p>
        </w:tc>
        <w:tc>
          <w:tcPr>
            <w:tcW w:w="822" w:type="dxa"/>
          </w:tcPr>
          <w:p w14:paraId="141B80BC" w14:textId="77777777" w:rsidR="00023FD8" w:rsidRPr="001A562B" w:rsidRDefault="00023FD8">
            <w:pPr>
              <w:pStyle w:val="TableParagraph"/>
              <w:rPr>
                <w:rFonts w:ascii="Times New Roman"/>
                <w:sz w:val="18"/>
                <w:szCs w:val="18"/>
              </w:rPr>
            </w:pPr>
          </w:p>
        </w:tc>
        <w:tc>
          <w:tcPr>
            <w:tcW w:w="1237" w:type="dxa"/>
            <w:tcBorders>
              <w:top w:val="single" w:sz="8" w:space="0" w:color="231F20"/>
            </w:tcBorders>
          </w:tcPr>
          <w:p w14:paraId="7E2665C3" w14:textId="77777777" w:rsidR="00023FD8" w:rsidRPr="001A562B" w:rsidRDefault="00023FD8">
            <w:pPr>
              <w:pStyle w:val="TableParagraph"/>
              <w:spacing w:before="19" w:line="194" w:lineRule="exact"/>
              <w:ind w:left="372"/>
              <w:rPr>
                <w:b/>
                <w:sz w:val="18"/>
                <w:szCs w:val="18"/>
              </w:rPr>
            </w:pPr>
            <w:r w:rsidRPr="001A562B">
              <w:rPr>
                <w:b/>
                <w:color w:val="231F20"/>
                <w:w w:val="105"/>
                <w:sz w:val="18"/>
                <w:szCs w:val="18"/>
              </w:rPr>
              <w:t>1,301,890</w:t>
            </w:r>
          </w:p>
        </w:tc>
        <w:tc>
          <w:tcPr>
            <w:tcW w:w="749" w:type="dxa"/>
          </w:tcPr>
          <w:p w14:paraId="221AF642" w14:textId="77777777" w:rsidR="00023FD8" w:rsidRPr="001A562B" w:rsidRDefault="00023FD8">
            <w:pPr>
              <w:pStyle w:val="TableParagraph"/>
              <w:rPr>
                <w:rFonts w:ascii="Times New Roman"/>
                <w:sz w:val="18"/>
                <w:szCs w:val="18"/>
              </w:rPr>
            </w:pPr>
          </w:p>
        </w:tc>
        <w:tc>
          <w:tcPr>
            <w:tcW w:w="1236" w:type="dxa"/>
            <w:tcBorders>
              <w:top w:val="single" w:sz="8" w:space="0" w:color="231F20"/>
              <w:bottom w:val="single" w:sz="8" w:space="0" w:color="231F20"/>
            </w:tcBorders>
          </w:tcPr>
          <w:p w14:paraId="7F6604BC" w14:textId="77777777" w:rsidR="00023FD8" w:rsidRPr="001A562B" w:rsidRDefault="00023FD8">
            <w:pPr>
              <w:pStyle w:val="TableParagraph"/>
              <w:spacing w:before="19" w:line="194" w:lineRule="exact"/>
              <w:ind w:right="82"/>
              <w:jc w:val="right"/>
              <w:rPr>
                <w:sz w:val="18"/>
                <w:szCs w:val="18"/>
              </w:rPr>
            </w:pPr>
            <w:r w:rsidRPr="001A562B">
              <w:rPr>
                <w:color w:val="231F20"/>
                <w:w w:val="105"/>
                <w:sz w:val="18"/>
                <w:szCs w:val="18"/>
              </w:rPr>
              <w:t>1,318,098</w:t>
            </w:r>
          </w:p>
        </w:tc>
      </w:tr>
      <w:tr w:rsidR="00023FD8" w:rsidRPr="001A562B" w14:paraId="73566E0B" w14:textId="77777777" w:rsidTr="00410B42">
        <w:trPr>
          <w:trHeight w:val="233"/>
        </w:trPr>
        <w:tc>
          <w:tcPr>
            <w:tcW w:w="4730" w:type="dxa"/>
          </w:tcPr>
          <w:p w14:paraId="68C14ACC" w14:textId="77777777" w:rsidR="00023FD8" w:rsidRPr="001A562B" w:rsidRDefault="00023FD8">
            <w:pPr>
              <w:pStyle w:val="TableParagraph"/>
              <w:rPr>
                <w:rFonts w:ascii="Times New Roman"/>
                <w:sz w:val="18"/>
                <w:szCs w:val="18"/>
              </w:rPr>
            </w:pPr>
          </w:p>
        </w:tc>
        <w:tc>
          <w:tcPr>
            <w:tcW w:w="822" w:type="dxa"/>
          </w:tcPr>
          <w:p w14:paraId="5A5F4FF8" w14:textId="77777777" w:rsidR="00023FD8" w:rsidRPr="001A562B" w:rsidRDefault="00023FD8">
            <w:pPr>
              <w:pStyle w:val="TableParagraph"/>
              <w:rPr>
                <w:rFonts w:ascii="Times New Roman"/>
                <w:sz w:val="18"/>
                <w:szCs w:val="18"/>
              </w:rPr>
            </w:pPr>
          </w:p>
        </w:tc>
        <w:tc>
          <w:tcPr>
            <w:tcW w:w="1237" w:type="dxa"/>
            <w:tcBorders>
              <w:bottom w:val="single" w:sz="8" w:space="0" w:color="231F20"/>
            </w:tcBorders>
          </w:tcPr>
          <w:p w14:paraId="158BD176" w14:textId="77777777" w:rsidR="00023FD8" w:rsidRPr="001A562B" w:rsidRDefault="00EB79DE">
            <w:pPr>
              <w:pStyle w:val="TableParagraph"/>
              <w:spacing w:line="20" w:lineRule="exact"/>
              <w:ind w:left="-1" w:right="-72"/>
              <w:rPr>
                <w:sz w:val="18"/>
                <w:szCs w:val="18"/>
              </w:rPr>
            </w:pPr>
            <w:r>
              <w:rPr>
                <w:sz w:val="18"/>
                <w:szCs w:val="18"/>
              </w:rPr>
            </w:r>
            <w:r>
              <w:rPr>
                <w:sz w:val="18"/>
                <w:szCs w:val="18"/>
              </w:rPr>
              <w:pict w14:anchorId="66560716">
                <v:group id="docshapegroup12" o:spid="_x0000_s1042" style="width:59.05pt;height:.8pt;mso-position-horizontal-relative:char;mso-position-vertical-relative:line" coordsize="1181,16">
                  <v:line id="_x0000_s1043" style="position:absolute" from="1,1" to="1179,1" strokecolor="#231f20" strokeweight=".04375mm"/>
                  <v:rect id="docshape13" o:spid="_x0000_s1044" style="position:absolute;width:1181;height:16" fillcolor="#231f20" stroked="f"/>
                  <w10:wrap type="none"/>
                  <w10:anchorlock/>
                </v:group>
              </w:pict>
            </w:r>
          </w:p>
        </w:tc>
        <w:tc>
          <w:tcPr>
            <w:tcW w:w="749" w:type="dxa"/>
          </w:tcPr>
          <w:p w14:paraId="2FEF52B7" w14:textId="77777777" w:rsidR="00023FD8" w:rsidRPr="001A562B" w:rsidRDefault="00023FD8">
            <w:pPr>
              <w:pStyle w:val="TableParagraph"/>
              <w:rPr>
                <w:rFonts w:ascii="Times New Roman"/>
                <w:sz w:val="18"/>
                <w:szCs w:val="18"/>
              </w:rPr>
            </w:pPr>
          </w:p>
        </w:tc>
        <w:tc>
          <w:tcPr>
            <w:tcW w:w="1236" w:type="dxa"/>
            <w:tcBorders>
              <w:top w:val="single" w:sz="8" w:space="0" w:color="231F20"/>
              <w:bottom w:val="single" w:sz="8" w:space="0" w:color="231F20"/>
            </w:tcBorders>
          </w:tcPr>
          <w:p w14:paraId="0B450ED3" w14:textId="77777777" w:rsidR="00023FD8" w:rsidRPr="001A562B" w:rsidRDefault="00023FD8">
            <w:pPr>
              <w:pStyle w:val="TableParagraph"/>
              <w:rPr>
                <w:rFonts w:ascii="Times New Roman"/>
                <w:sz w:val="18"/>
                <w:szCs w:val="18"/>
              </w:rPr>
            </w:pPr>
          </w:p>
        </w:tc>
      </w:tr>
      <w:tr w:rsidR="00023FD8" w:rsidRPr="001A562B" w14:paraId="0B0E06EA" w14:textId="77777777" w:rsidTr="00410B42">
        <w:trPr>
          <w:trHeight w:val="232"/>
        </w:trPr>
        <w:tc>
          <w:tcPr>
            <w:tcW w:w="4730" w:type="dxa"/>
          </w:tcPr>
          <w:p w14:paraId="55C8A171" w14:textId="77777777" w:rsidR="00023FD8" w:rsidRPr="001A562B" w:rsidRDefault="00023FD8">
            <w:pPr>
              <w:pStyle w:val="TableParagraph"/>
              <w:spacing w:before="19" w:line="194" w:lineRule="exact"/>
              <w:ind w:left="50"/>
              <w:rPr>
                <w:b/>
                <w:sz w:val="18"/>
                <w:szCs w:val="18"/>
              </w:rPr>
            </w:pPr>
            <w:r w:rsidRPr="001A562B">
              <w:rPr>
                <w:b/>
                <w:color w:val="231F20"/>
                <w:w w:val="105"/>
                <w:sz w:val="18"/>
                <w:szCs w:val="18"/>
              </w:rPr>
              <w:t>SURPLUS</w:t>
            </w:r>
            <w:r w:rsidRPr="001A562B">
              <w:rPr>
                <w:b/>
                <w:color w:val="231F20"/>
                <w:spacing w:val="-5"/>
                <w:w w:val="105"/>
                <w:sz w:val="18"/>
                <w:szCs w:val="18"/>
              </w:rPr>
              <w:t xml:space="preserve"> </w:t>
            </w:r>
            <w:r w:rsidRPr="001A562B">
              <w:rPr>
                <w:b/>
                <w:color w:val="231F20"/>
                <w:w w:val="105"/>
                <w:sz w:val="18"/>
                <w:szCs w:val="18"/>
              </w:rPr>
              <w:t>FOR</w:t>
            </w:r>
            <w:r w:rsidRPr="001A562B">
              <w:rPr>
                <w:b/>
                <w:color w:val="231F20"/>
                <w:spacing w:val="-5"/>
                <w:w w:val="105"/>
                <w:sz w:val="18"/>
                <w:szCs w:val="18"/>
              </w:rPr>
              <w:t xml:space="preserve"> </w:t>
            </w:r>
            <w:r w:rsidRPr="001A562B">
              <w:rPr>
                <w:b/>
                <w:color w:val="231F20"/>
                <w:w w:val="105"/>
                <w:sz w:val="18"/>
                <w:szCs w:val="18"/>
              </w:rPr>
              <w:t>THE</w:t>
            </w:r>
            <w:r w:rsidRPr="001A562B">
              <w:rPr>
                <w:b/>
                <w:color w:val="231F20"/>
                <w:spacing w:val="-6"/>
                <w:w w:val="105"/>
                <w:sz w:val="18"/>
                <w:szCs w:val="18"/>
              </w:rPr>
              <w:t xml:space="preserve"> </w:t>
            </w:r>
            <w:r w:rsidRPr="001A562B">
              <w:rPr>
                <w:b/>
                <w:color w:val="231F20"/>
                <w:w w:val="105"/>
                <w:sz w:val="18"/>
                <w:szCs w:val="18"/>
              </w:rPr>
              <w:t>YEAR</w:t>
            </w:r>
          </w:p>
        </w:tc>
        <w:tc>
          <w:tcPr>
            <w:tcW w:w="822" w:type="dxa"/>
          </w:tcPr>
          <w:p w14:paraId="0CE6593A" w14:textId="77777777" w:rsidR="00023FD8" w:rsidRPr="001A562B" w:rsidRDefault="00023FD8">
            <w:pPr>
              <w:pStyle w:val="TableParagraph"/>
              <w:rPr>
                <w:rFonts w:ascii="Times New Roman"/>
                <w:sz w:val="18"/>
                <w:szCs w:val="18"/>
              </w:rPr>
            </w:pPr>
          </w:p>
        </w:tc>
        <w:tc>
          <w:tcPr>
            <w:tcW w:w="1237" w:type="dxa"/>
            <w:tcBorders>
              <w:top w:val="single" w:sz="8" w:space="0" w:color="231F20"/>
              <w:bottom w:val="single" w:sz="8" w:space="0" w:color="231F20"/>
            </w:tcBorders>
          </w:tcPr>
          <w:p w14:paraId="7BF9AC21" w14:textId="77777777" w:rsidR="00023FD8" w:rsidRPr="001A562B" w:rsidRDefault="00023FD8">
            <w:pPr>
              <w:pStyle w:val="TableParagraph"/>
              <w:spacing w:before="19" w:line="194" w:lineRule="exact"/>
              <w:ind w:right="84"/>
              <w:jc w:val="right"/>
              <w:rPr>
                <w:b/>
                <w:sz w:val="18"/>
                <w:szCs w:val="18"/>
              </w:rPr>
            </w:pPr>
            <w:r w:rsidRPr="001A562B">
              <w:rPr>
                <w:b/>
                <w:color w:val="231F20"/>
                <w:w w:val="105"/>
                <w:sz w:val="18"/>
                <w:szCs w:val="18"/>
              </w:rPr>
              <w:t>133,868</w:t>
            </w:r>
          </w:p>
        </w:tc>
        <w:tc>
          <w:tcPr>
            <w:tcW w:w="749" w:type="dxa"/>
          </w:tcPr>
          <w:p w14:paraId="344D78AE" w14:textId="77777777" w:rsidR="00023FD8" w:rsidRPr="001A562B" w:rsidRDefault="00023FD8">
            <w:pPr>
              <w:pStyle w:val="TableParagraph"/>
              <w:rPr>
                <w:rFonts w:ascii="Times New Roman"/>
                <w:sz w:val="18"/>
                <w:szCs w:val="18"/>
              </w:rPr>
            </w:pPr>
          </w:p>
        </w:tc>
        <w:tc>
          <w:tcPr>
            <w:tcW w:w="1236" w:type="dxa"/>
            <w:tcBorders>
              <w:top w:val="single" w:sz="8" w:space="0" w:color="231F20"/>
              <w:bottom w:val="single" w:sz="8" w:space="0" w:color="231F20"/>
            </w:tcBorders>
          </w:tcPr>
          <w:p w14:paraId="1B1B8D72" w14:textId="77777777" w:rsidR="00023FD8" w:rsidRPr="001A562B" w:rsidRDefault="00023FD8">
            <w:pPr>
              <w:pStyle w:val="TableParagraph"/>
              <w:spacing w:before="19" w:line="194" w:lineRule="exact"/>
              <w:ind w:right="82"/>
              <w:jc w:val="right"/>
              <w:rPr>
                <w:sz w:val="18"/>
                <w:szCs w:val="18"/>
              </w:rPr>
            </w:pPr>
            <w:r w:rsidRPr="001A562B">
              <w:rPr>
                <w:color w:val="231F20"/>
                <w:w w:val="105"/>
                <w:sz w:val="18"/>
                <w:szCs w:val="18"/>
              </w:rPr>
              <w:t>85,900</w:t>
            </w:r>
          </w:p>
        </w:tc>
      </w:tr>
      <w:tr w:rsidR="00023FD8" w:rsidRPr="001A562B" w14:paraId="0ED9412F" w14:textId="77777777" w:rsidTr="00410B42">
        <w:trPr>
          <w:trHeight w:val="485"/>
        </w:trPr>
        <w:tc>
          <w:tcPr>
            <w:tcW w:w="4730" w:type="dxa"/>
          </w:tcPr>
          <w:p w14:paraId="342BF0D6" w14:textId="77777777" w:rsidR="00023FD8" w:rsidRPr="001A562B" w:rsidRDefault="00023FD8">
            <w:pPr>
              <w:pStyle w:val="TableParagraph"/>
              <w:spacing w:before="8"/>
              <w:rPr>
                <w:b/>
                <w:sz w:val="18"/>
                <w:szCs w:val="18"/>
              </w:rPr>
            </w:pPr>
          </w:p>
          <w:p w14:paraId="14C31391" w14:textId="77777777" w:rsidR="00023FD8" w:rsidRPr="001A562B" w:rsidRDefault="00023FD8">
            <w:pPr>
              <w:pStyle w:val="TableParagraph"/>
              <w:spacing w:line="201" w:lineRule="exact"/>
              <w:ind w:left="50"/>
              <w:rPr>
                <w:b/>
                <w:sz w:val="18"/>
                <w:szCs w:val="18"/>
              </w:rPr>
            </w:pPr>
            <w:r w:rsidRPr="001A562B">
              <w:rPr>
                <w:b/>
                <w:color w:val="231F20"/>
                <w:spacing w:val="-1"/>
                <w:w w:val="105"/>
                <w:sz w:val="18"/>
                <w:szCs w:val="18"/>
              </w:rPr>
              <w:t>OTHER</w:t>
            </w:r>
            <w:r w:rsidRPr="001A562B">
              <w:rPr>
                <w:b/>
                <w:color w:val="231F20"/>
                <w:spacing w:val="-7"/>
                <w:w w:val="105"/>
                <w:sz w:val="18"/>
                <w:szCs w:val="18"/>
              </w:rPr>
              <w:t xml:space="preserve"> </w:t>
            </w:r>
            <w:r w:rsidRPr="001A562B">
              <w:rPr>
                <w:b/>
                <w:color w:val="231F20"/>
                <w:spacing w:val="-1"/>
                <w:w w:val="105"/>
                <w:sz w:val="18"/>
                <w:szCs w:val="18"/>
              </w:rPr>
              <w:t>COMPREHENSIVE</w:t>
            </w:r>
            <w:r w:rsidRPr="001A562B">
              <w:rPr>
                <w:b/>
                <w:color w:val="231F20"/>
                <w:spacing w:val="-7"/>
                <w:w w:val="105"/>
                <w:sz w:val="18"/>
                <w:szCs w:val="18"/>
              </w:rPr>
              <w:t xml:space="preserve"> </w:t>
            </w:r>
            <w:r w:rsidRPr="001A562B">
              <w:rPr>
                <w:b/>
                <w:color w:val="231F20"/>
                <w:w w:val="105"/>
                <w:sz w:val="18"/>
                <w:szCs w:val="18"/>
              </w:rPr>
              <w:t>INCOME</w:t>
            </w:r>
          </w:p>
        </w:tc>
        <w:tc>
          <w:tcPr>
            <w:tcW w:w="822" w:type="dxa"/>
          </w:tcPr>
          <w:p w14:paraId="1AD262A4" w14:textId="77777777" w:rsidR="00023FD8" w:rsidRPr="001A562B" w:rsidRDefault="00023FD8">
            <w:pPr>
              <w:pStyle w:val="TableParagraph"/>
              <w:rPr>
                <w:rFonts w:ascii="Times New Roman"/>
                <w:sz w:val="18"/>
                <w:szCs w:val="18"/>
              </w:rPr>
            </w:pPr>
          </w:p>
        </w:tc>
        <w:tc>
          <w:tcPr>
            <w:tcW w:w="1237" w:type="dxa"/>
            <w:tcBorders>
              <w:top w:val="single" w:sz="8" w:space="0" w:color="231F20"/>
              <w:bottom w:val="single" w:sz="8" w:space="0" w:color="231F20"/>
            </w:tcBorders>
          </w:tcPr>
          <w:p w14:paraId="141EF390" w14:textId="77777777" w:rsidR="00023FD8" w:rsidRPr="001A562B" w:rsidRDefault="00023FD8">
            <w:pPr>
              <w:pStyle w:val="TableParagraph"/>
              <w:spacing w:before="3"/>
              <w:rPr>
                <w:b/>
                <w:sz w:val="18"/>
                <w:szCs w:val="18"/>
              </w:rPr>
            </w:pPr>
          </w:p>
          <w:p w14:paraId="0272A7D2" w14:textId="77777777" w:rsidR="00023FD8" w:rsidRPr="001A562B" w:rsidRDefault="00023FD8">
            <w:pPr>
              <w:pStyle w:val="TableParagraph"/>
              <w:spacing w:line="194" w:lineRule="exact"/>
              <w:ind w:right="263"/>
              <w:jc w:val="right"/>
              <w:rPr>
                <w:sz w:val="18"/>
                <w:szCs w:val="18"/>
              </w:rPr>
            </w:pPr>
            <w:r w:rsidRPr="001A562B">
              <w:rPr>
                <w:color w:val="231F20"/>
                <w:w w:val="103"/>
                <w:sz w:val="18"/>
                <w:szCs w:val="18"/>
              </w:rPr>
              <w:t>-</w:t>
            </w:r>
          </w:p>
        </w:tc>
        <w:tc>
          <w:tcPr>
            <w:tcW w:w="749" w:type="dxa"/>
          </w:tcPr>
          <w:p w14:paraId="039CC1DD" w14:textId="77777777" w:rsidR="00023FD8" w:rsidRPr="001A562B" w:rsidRDefault="00023FD8">
            <w:pPr>
              <w:pStyle w:val="TableParagraph"/>
              <w:rPr>
                <w:rFonts w:ascii="Times New Roman"/>
                <w:sz w:val="18"/>
                <w:szCs w:val="18"/>
              </w:rPr>
            </w:pPr>
          </w:p>
        </w:tc>
        <w:tc>
          <w:tcPr>
            <w:tcW w:w="1236" w:type="dxa"/>
            <w:tcBorders>
              <w:top w:val="single" w:sz="8" w:space="0" w:color="231F20"/>
              <w:bottom w:val="single" w:sz="8" w:space="0" w:color="231F20"/>
            </w:tcBorders>
          </w:tcPr>
          <w:p w14:paraId="2FC5F2F6" w14:textId="77777777" w:rsidR="00023FD8" w:rsidRPr="001A562B" w:rsidRDefault="00023FD8">
            <w:pPr>
              <w:pStyle w:val="TableParagraph"/>
              <w:spacing w:before="3"/>
              <w:rPr>
                <w:b/>
                <w:sz w:val="18"/>
                <w:szCs w:val="18"/>
              </w:rPr>
            </w:pPr>
          </w:p>
          <w:p w14:paraId="58069043" w14:textId="77777777" w:rsidR="00023FD8" w:rsidRPr="001A562B" w:rsidRDefault="00023FD8">
            <w:pPr>
              <w:pStyle w:val="TableParagraph"/>
              <w:spacing w:line="194" w:lineRule="exact"/>
              <w:ind w:right="262"/>
              <w:jc w:val="right"/>
              <w:rPr>
                <w:sz w:val="18"/>
                <w:szCs w:val="18"/>
              </w:rPr>
            </w:pPr>
            <w:r w:rsidRPr="001A562B">
              <w:rPr>
                <w:color w:val="231F20"/>
                <w:w w:val="103"/>
                <w:sz w:val="18"/>
                <w:szCs w:val="18"/>
              </w:rPr>
              <w:t>-</w:t>
            </w:r>
          </w:p>
        </w:tc>
      </w:tr>
      <w:tr w:rsidR="00023FD8" w:rsidRPr="001A562B" w14:paraId="1D47A686" w14:textId="77777777" w:rsidTr="00410B42">
        <w:trPr>
          <w:trHeight w:val="501"/>
        </w:trPr>
        <w:tc>
          <w:tcPr>
            <w:tcW w:w="4730" w:type="dxa"/>
          </w:tcPr>
          <w:p w14:paraId="3FA653FC" w14:textId="77777777" w:rsidR="00023FD8" w:rsidRPr="001A562B" w:rsidRDefault="00023FD8">
            <w:pPr>
              <w:pStyle w:val="TableParagraph"/>
              <w:spacing w:before="5"/>
              <w:rPr>
                <w:b/>
                <w:sz w:val="18"/>
                <w:szCs w:val="18"/>
              </w:rPr>
            </w:pPr>
          </w:p>
          <w:p w14:paraId="6AF0AEF4" w14:textId="77777777" w:rsidR="00023FD8" w:rsidRPr="001A562B" w:rsidRDefault="00023FD8">
            <w:pPr>
              <w:pStyle w:val="TableParagraph"/>
              <w:ind w:left="50"/>
              <w:rPr>
                <w:b/>
                <w:sz w:val="18"/>
                <w:szCs w:val="18"/>
              </w:rPr>
            </w:pPr>
            <w:r w:rsidRPr="001A562B">
              <w:rPr>
                <w:b/>
                <w:color w:val="231F20"/>
                <w:w w:val="105"/>
                <w:sz w:val="18"/>
                <w:szCs w:val="18"/>
              </w:rPr>
              <w:t>TOTAL</w:t>
            </w:r>
            <w:r w:rsidRPr="001A562B">
              <w:rPr>
                <w:b/>
                <w:color w:val="231F20"/>
                <w:spacing w:val="-9"/>
                <w:w w:val="105"/>
                <w:sz w:val="18"/>
                <w:szCs w:val="18"/>
              </w:rPr>
              <w:t xml:space="preserve"> </w:t>
            </w:r>
            <w:r w:rsidRPr="001A562B">
              <w:rPr>
                <w:b/>
                <w:color w:val="231F20"/>
                <w:w w:val="105"/>
                <w:sz w:val="18"/>
                <w:szCs w:val="18"/>
              </w:rPr>
              <w:t>COMPREHENSIVE</w:t>
            </w:r>
            <w:r w:rsidRPr="001A562B">
              <w:rPr>
                <w:b/>
                <w:color w:val="231F20"/>
                <w:spacing w:val="-9"/>
                <w:w w:val="105"/>
                <w:sz w:val="18"/>
                <w:szCs w:val="18"/>
              </w:rPr>
              <w:t xml:space="preserve"> </w:t>
            </w:r>
            <w:r w:rsidRPr="001A562B">
              <w:rPr>
                <w:b/>
                <w:color w:val="231F20"/>
                <w:w w:val="105"/>
                <w:sz w:val="18"/>
                <w:szCs w:val="18"/>
              </w:rPr>
              <w:t>INCOME</w:t>
            </w:r>
            <w:r w:rsidRPr="001A562B">
              <w:rPr>
                <w:b/>
                <w:color w:val="231F20"/>
                <w:spacing w:val="-8"/>
                <w:w w:val="105"/>
                <w:sz w:val="18"/>
                <w:szCs w:val="18"/>
              </w:rPr>
              <w:t xml:space="preserve"> </w:t>
            </w:r>
            <w:r w:rsidRPr="001A562B">
              <w:rPr>
                <w:b/>
                <w:color w:val="231F20"/>
                <w:w w:val="105"/>
                <w:sz w:val="18"/>
                <w:szCs w:val="18"/>
              </w:rPr>
              <w:t>FOR</w:t>
            </w:r>
            <w:r w:rsidRPr="001A562B">
              <w:rPr>
                <w:b/>
                <w:color w:val="231F20"/>
                <w:spacing w:val="-9"/>
                <w:w w:val="105"/>
                <w:sz w:val="18"/>
                <w:szCs w:val="18"/>
              </w:rPr>
              <w:t xml:space="preserve"> </w:t>
            </w:r>
            <w:r w:rsidRPr="001A562B">
              <w:rPr>
                <w:b/>
                <w:color w:val="231F20"/>
                <w:w w:val="105"/>
                <w:sz w:val="18"/>
                <w:szCs w:val="18"/>
              </w:rPr>
              <w:t>THE</w:t>
            </w:r>
            <w:r w:rsidRPr="001A562B">
              <w:rPr>
                <w:b/>
                <w:color w:val="231F20"/>
                <w:spacing w:val="-9"/>
                <w:w w:val="105"/>
                <w:sz w:val="18"/>
                <w:szCs w:val="18"/>
              </w:rPr>
              <w:t xml:space="preserve"> </w:t>
            </w:r>
            <w:r w:rsidRPr="001A562B">
              <w:rPr>
                <w:b/>
                <w:color w:val="231F20"/>
                <w:w w:val="105"/>
                <w:sz w:val="18"/>
                <w:szCs w:val="18"/>
              </w:rPr>
              <w:t>YEAR</w:t>
            </w:r>
          </w:p>
        </w:tc>
        <w:tc>
          <w:tcPr>
            <w:tcW w:w="822" w:type="dxa"/>
          </w:tcPr>
          <w:p w14:paraId="2E74C0A0" w14:textId="77777777" w:rsidR="00023FD8" w:rsidRPr="001A562B" w:rsidRDefault="00023FD8">
            <w:pPr>
              <w:pStyle w:val="TableParagraph"/>
              <w:rPr>
                <w:rFonts w:ascii="Times New Roman"/>
                <w:sz w:val="18"/>
                <w:szCs w:val="18"/>
              </w:rPr>
            </w:pPr>
          </w:p>
        </w:tc>
        <w:tc>
          <w:tcPr>
            <w:tcW w:w="1237" w:type="dxa"/>
            <w:tcBorders>
              <w:top w:val="single" w:sz="8" w:space="0" w:color="231F20"/>
              <w:bottom w:val="single" w:sz="8" w:space="0" w:color="231F20"/>
            </w:tcBorders>
          </w:tcPr>
          <w:p w14:paraId="500E88E0" w14:textId="77777777" w:rsidR="00023FD8" w:rsidRPr="001A562B" w:rsidRDefault="00023FD8">
            <w:pPr>
              <w:pStyle w:val="TableParagraph"/>
              <w:spacing w:before="11"/>
              <w:rPr>
                <w:b/>
                <w:sz w:val="18"/>
                <w:szCs w:val="18"/>
              </w:rPr>
            </w:pPr>
          </w:p>
          <w:p w14:paraId="58A5CF8B" w14:textId="77777777" w:rsidR="00023FD8" w:rsidRPr="001A562B" w:rsidRDefault="00023FD8">
            <w:pPr>
              <w:pStyle w:val="TableParagraph"/>
              <w:spacing w:before="1"/>
              <w:ind w:right="84"/>
              <w:jc w:val="right"/>
              <w:rPr>
                <w:b/>
                <w:sz w:val="18"/>
                <w:szCs w:val="18"/>
              </w:rPr>
            </w:pPr>
            <w:r w:rsidRPr="001A562B">
              <w:rPr>
                <w:b/>
                <w:color w:val="231F20"/>
                <w:w w:val="105"/>
                <w:sz w:val="18"/>
                <w:szCs w:val="18"/>
              </w:rPr>
              <w:t>133,868</w:t>
            </w:r>
          </w:p>
        </w:tc>
        <w:tc>
          <w:tcPr>
            <w:tcW w:w="749" w:type="dxa"/>
          </w:tcPr>
          <w:p w14:paraId="6C17DCFD" w14:textId="77777777" w:rsidR="00023FD8" w:rsidRPr="001A562B" w:rsidRDefault="00023FD8">
            <w:pPr>
              <w:pStyle w:val="TableParagraph"/>
              <w:rPr>
                <w:rFonts w:ascii="Times New Roman"/>
                <w:sz w:val="18"/>
                <w:szCs w:val="18"/>
              </w:rPr>
            </w:pPr>
          </w:p>
        </w:tc>
        <w:tc>
          <w:tcPr>
            <w:tcW w:w="1236" w:type="dxa"/>
            <w:tcBorders>
              <w:top w:val="single" w:sz="8" w:space="0" w:color="231F20"/>
              <w:bottom w:val="single" w:sz="8" w:space="0" w:color="231F20"/>
            </w:tcBorders>
          </w:tcPr>
          <w:p w14:paraId="6A85B96A" w14:textId="77777777" w:rsidR="00023FD8" w:rsidRPr="001A562B" w:rsidRDefault="00023FD8">
            <w:pPr>
              <w:pStyle w:val="TableParagraph"/>
              <w:spacing w:before="11"/>
              <w:rPr>
                <w:b/>
                <w:sz w:val="18"/>
                <w:szCs w:val="18"/>
              </w:rPr>
            </w:pPr>
          </w:p>
          <w:p w14:paraId="2726F9BE" w14:textId="77777777" w:rsidR="00023FD8" w:rsidRPr="001A562B" w:rsidRDefault="00023FD8">
            <w:pPr>
              <w:pStyle w:val="TableParagraph"/>
              <w:spacing w:before="1"/>
              <w:ind w:right="82"/>
              <w:jc w:val="right"/>
              <w:rPr>
                <w:sz w:val="18"/>
                <w:szCs w:val="18"/>
              </w:rPr>
            </w:pPr>
            <w:r w:rsidRPr="001A562B">
              <w:rPr>
                <w:color w:val="231F20"/>
                <w:w w:val="105"/>
                <w:sz w:val="18"/>
                <w:szCs w:val="18"/>
              </w:rPr>
              <w:t>85,900</w:t>
            </w:r>
          </w:p>
        </w:tc>
      </w:tr>
    </w:tbl>
    <w:p w14:paraId="60CC1481" w14:textId="77777777" w:rsidR="00023FD8" w:rsidRPr="001A562B" w:rsidRDefault="00023FD8">
      <w:pPr>
        <w:pStyle w:val="BodyText"/>
        <w:spacing w:before="6"/>
        <w:rPr>
          <w:b/>
          <w:sz w:val="18"/>
          <w:szCs w:val="18"/>
        </w:rPr>
      </w:pPr>
    </w:p>
    <w:p w14:paraId="103B910D" w14:textId="0A07274B" w:rsidR="00023FD8" w:rsidRDefault="00023FD8">
      <w:pPr>
        <w:ind w:left="2458" w:right="3113"/>
        <w:jc w:val="center"/>
        <w:rPr>
          <w:sz w:val="14"/>
        </w:rPr>
      </w:pPr>
      <w:r>
        <w:rPr>
          <w:color w:val="231F20"/>
          <w:sz w:val="14"/>
        </w:rPr>
        <w:t>The above statement</w:t>
      </w:r>
      <w:r>
        <w:rPr>
          <w:color w:val="231F20"/>
          <w:spacing w:val="1"/>
          <w:sz w:val="14"/>
        </w:rPr>
        <w:t xml:space="preserve"> </w:t>
      </w:r>
      <w:r>
        <w:rPr>
          <w:color w:val="231F20"/>
          <w:sz w:val="14"/>
        </w:rPr>
        <w:t>should be</w:t>
      </w:r>
      <w:r>
        <w:rPr>
          <w:color w:val="231F20"/>
          <w:spacing w:val="-1"/>
          <w:sz w:val="14"/>
        </w:rPr>
        <w:t xml:space="preserve"> </w:t>
      </w:r>
      <w:r>
        <w:rPr>
          <w:color w:val="231F20"/>
          <w:sz w:val="14"/>
        </w:rPr>
        <w:t>read</w:t>
      </w:r>
      <w:r>
        <w:rPr>
          <w:color w:val="231F20"/>
          <w:spacing w:val="1"/>
          <w:sz w:val="14"/>
        </w:rPr>
        <w:t xml:space="preserve"> </w:t>
      </w:r>
      <w:r>
        <w:rPr>
          <w:color w:val="231F20"/>
          <w:sz w:val="14"/>
        </w:rPr>
        <w:t>in conjunction with</w:t>
      </w:r>
      <w:r>
        <w:rPr>
          <w:color w:val="231F20"/>
          <w:spacing w:val="1"/>
          <w:sz w:val="14"/>
        </w:rPr>
        <w:t xml:space="preserve"> </w:t>
      </w:r>
      <w:r>
        <w:rPr>
          <w:color w:val="231F20"/>
          <w:sz w:val="14"/>
        </w:rPr>
        <w:t>the</w:t>
      </w:r>
      <w:r>
        <w:rPr>
          <w:color w:val="231F20"/>
          <w:spacing w:val="-1"/>
          <w:sz w:val="14"/>
        </w:rPr>
        <w:t xml:space="preserve"> </w:t>
      </w:r>
      <w:r>
        <w:rPr>
          <w:color w:val="231F20"/>
          <w:sz w:val="14"/>
        </w:rPr>
        <w:t>notes.</w:t>
      </w:r>
    </w:p>
    <w:p w14:paraId="583860AF" w14:textId="77777777" w:rsidR="00023FD8" w:rsidRDefault="00023FD8">
      <w:pPr>
        <w:jc w:val="center"/>
        <w:rPr>
          <w:sz w:val="14"/>
        </w:rPr>
        <w:sectPr w:rsidR="00023FD8">
          <w:pgSz w:w="12240" w:h="15840"/>
          <w:pgMar w:top="640" w:right="1340" w:bottom="580" w:left="1320" w:header="425" w:footer="383" w:gutter="0"/>
          <w:cols w:space="720"/>
        </w:sectPr>
      </w:pPr>
    </w:p>
    <w:p w14:paraId="05E205ED" w14:textId="77777777" w:rsidR="00023FD8" w:rsidRDefault="00023FD8">
      <w:pPr>
        <w:pStyle w:val="BodyText"/>
        <w:spacing w:before="8"/>
        <w:rPr>
          <w:sz w:val="25"/>
        </w:rPr>
      </w:pPr>
    </w:p>
    <w:p w14:paraId="4B09FB3C" w14:textId="77777777" w:rsidR="00023FD8" w:rsidRPr="001A562B" w:rsidRDefault="00023FD8" w:rsidP="001A562B">
      <w:pPr>
        <w:pStyle w:val="Heading4"/>
        <w:tabs>
          <w:tab w:val="left" w:pos="6467"/>
        </w:tabs>
        <w:spacing w:after="57"/>
        <w:ind w:left="2268" w:right="3113"/>
        <w:jc w:val="center"/>
        <w:rPr>
          <w:b/>
          <w:bCs/>
          <w:i w:val="0"/>
          <w:iCs w:val="0"/>
          <w:color w:val="231F20"/>
          <w:sz w:val="18"/>
          <w:szCs w:val="18"/>
        </w:rPr>
      </w:pPr>
      <w:bookmarkStart w:id="17" w:name="_TOC_250003"/>
      <w:r w:rsidRPr="001A562B">
        <w:rPr>
          <w:b/>
          <w:bCs/>
          <w:i w:val="0"/>
          <w:iCs w:val="0"/>
          <w:color w:val="231F20"/>
          <w:sz w:val="18"/>
          <w:szCs w:val="18"/>
        </w:rPr>
        <w:t xml:space="preserve">STATEMENT OF FINANCIAL </w:t>
      </w:r>
      <w:bookmarkEnd w:id="17"/>
      <w:r w:rsidRPr="001A562B">
        <w:rPr>
          <w:b/>
          <w:bCs/>
          <w:i w:val="0"/>
          <w:iCs w:val="0"/>
          <w:color w:val="231F20"/>
          <w:sz w:val="18"/>
          <w:szCs w:val="18"/>
        </w:rPr>
        <w:t>POSITION</w:t>
      </w:r>
    </w:p>
    <w:tbl>
      <w:tblPr>
        <w:tblW w:w="0" w:type="auto"/>
        <w:tblInd w:w="159" w:type="dxa"/>
        <w:tblLayout w:type="fixed"/>
        <w:tblCellMar>
          <w:left w:w="0" w:type="dxa"/>
          <w:right w:w="0" w:type="dxa"/>
        </w:tblCellMar>
        <w:tblLook w:val="01E0" w:firstRow="1" w:lastRow="1" w:firstColumn="1" w:lastColumn="1" w:noHBand="0" w:noVBand="0"/>
      </w:tblPr>
      <w:tblGrid>
        <w:gridCol w:w="6245"/>
        <w:gridCol w:w="1052"/>
        <w:gridCol w:w="210"/>
        <w:gridCol w:w="1052"/>
      </w:tblGrid>
      <w:tr w:rsidR="00023FD8" w:rsidRPr="001A562B" w14:paraId="4E2B7A61" w14:textId="77777777">
        <w:trPr>
          <w:trHeight w:val="348"/>
        </w:trPr>
        <w:tc>
          <w:tcPr>
            <w:tcW w:w="6245" w:type="dxa"/>
          </w:tcPr>
          <w:p w14:paraId="58F81818" w14:textId="3DCC4D5D" w:rsidR="00023FD8" w:rsidRPr="001A562B" w:rsidRDefault="001A562B" w:rsidP="001A562B">
            <w:pPr>
              <w:pStyle w:val="TableParagraph"/>
              <w:tabs>
                <w:tab w:val="left" w:pos="6467"/>
              </w:tabs>
              <w:spacing w:line="197" w:lineRule="exact"/>
              <w:ind w:left="2103" w:right="258"/>
              <w:jc w:val="center"/>
              <w:rPr>
                <w:rFonts w:asciiTheme="majorHAnsi" w:eastAsiaTheme="majorEastAsia" w:hAnsiTheme="majorHAnsi" w:cstheme="majorBidi"/>
                <w:b/>
                <w:bCs/>
                <w:color w:val="231F20"/>
                <w:sz w:val="18"/>
                <w:szCs w:val="18"/>
                <w:lang w:val="en-AU"/>
              </w:rPr>
            </w:pPr>
            <w:r>
              <w:rPr>
                <w:rFonts w:asciiTheme="majorHAnsi" w:eastAsiaTheme="majorEastAsia" w:hAnsiTheme="majorHAnsi" w:cstheme="majorBidi"/>
                <w:b/>
                <w:bCs/>
                <w:color w:val="231F20"/>
                <w:sz w:val="18"/>
                <w:szCs w:val="18"/>
                <w:lang w:val="en-AU"/>
              </w:rPr>
              <w:t xml:space="preserve">       </w:t>
            </w:r>
            <w:r w:rsidR="00023FD8" w:rsidRPr="001A562B">
              <w:rPr>
                <w:rFonts w:asciiTheme="majorHAnsi" w:eastAsiaTheme="majorEastAsia" w:hAnsiTheme="majorHAnsi" w:cstheme="majorBidi"/>
                <w:b/>
                <w:bCs/>
                <w:color w:val="231F20"/>
                <w:sz w:val="18"/>
                <w:szCs w:val="18"/>
                <w:lang w:val="en-AU"/>
              </w:rPr>
              <w:t>FOR THE YEAR ENDED 31 DECEMBER 2020</w:t>
            </w:r>
          </w:p>
        </w:tc>
        <w:tc>
          <w:tcPr>
            <w:tcW w:w="2314" w:type="dxa"/>
            <w:gridSpan w:val="3"/>
          </w:tcPr>
          <w:p w14:paraId="40C12EC1" w14:textId="77777777" w:rsidR="00023FD8" w:rsidRPr="001A562B" w:rsidRDefault="00023FD8" w:rsidP="001A562B">
            <w:pPr>
              <w:pStyle w:val="TableParagraph"/>
              <w:tabs>
                <w:tab w:val="left" w:pos="6467"/>
              </w:tabs>
              <w:ind w:left="2268"/>
              <w:jc w:val="center"/>
              <w:rPr>
                <w:rFonts w:asciiTheme="majorHAnsi" w:eastAsiaTheme="majorEastAsia" w:hAnsiTheme="majorHAnsi" w:cstheme="majorBidi"/>
                <w:b/>
                <w:bCs/>
                <w:color w:val="231F20"/>
                <w:sz w:val="18"/>
                <w:szCs w:val="18"/>
                <w:lang w:val="en-AU"/>
              </w:rPr>
            </w:pPr>
          </w:p>
        </w:tc>
      </w:tr>
      <w:tr w:rsidR="00023FD8" w:rsidRPr="001A562B" w14:paraId="1478750A" w14:textId="77777777">
        <w:trPr>
          <w:trHeight w:val="759"/>
        </w:trPr>
        <w:tc>
          <w:tcPr>
            <w:tcW w:w="6245" w:type="dxa"/>
          </w:tcPr>
          <w:p w14:paraId="7502B407" w14:textId="77777777" w:rsidR="00023FD8" w:rsidRPr="001A562B" w:rsidRDefault="00023FD8">
            <w:pPr>
              <w:pStyle w:val="TableParagraph"/>
              <w:spacing w:before="121"/>
              <w:ind w:right="252"/>
              <w:jc w:val="right"/>
              <w:rPr>
                <w:b/>
                <w:sz w:val="18"/>
                <w:szCs w:val="18"/>
              </w:rPr>
            </w:pPr>
            <w:r w:rsidRPr="001A562B">
              <w:rPr>
                <w:b/>
                <w:color w:val="231F20"/>
                <w:sz w:val="18"/>
                <w:szCs w:val="18"/>
              </w:rPr>
              <w:t>Note</w:t>
            </w:r>
          </w:p>
        </w:tc>
        <w:tc>
          <w:tcPr>
            <w:tcW w:w="1052" w:type="dxa"/>
          </w:tcPr>
          <w:p w14:paraId="03C153C1" w14:textId="77777777" w:rsidR="00023FD8" w:rsidRPr="001A562B" w:rsidRDefault="00023FD8">
            <w:pPr>
              <w:pStyle w:val="TableParagraph"/>
              <w:spacing w:before="121"/>
              <w:ind w:left="313" w:right="299"/>
              <w:jc w:val="center"/>
              <w:rPr>
                <w:b/>
                <w:sz w:val="18"/>
                <w:szCs w:val="18"/>
              </w:rPr>
            </w:pPr>
            <w:r w:rsidRPr="001A562B">
              <w:rPr>
                <w:b/>
                <w:color w:val="231F20"/>
                <w:sz w:val="18"/>
                <w:szCs w:val="18"/>
              </w:rPr>
              <w:t>2020</w:t>
            </w:r>
          </w:p>
          <w:p w14:paraId="2AB6B31C" w14:textId="77777777" w:rsidR="00023FD8" w:rsidRPr="001A562B" w:rsidRDefault="00023FD8">
            <w:pPr>
              <w:pStyle w:val="TableParagraph"/>
              <w:spacing w:before="21"/>
              <w:ind w:left="13"/>
              <w:jc w:val="center"/>
              <w:rPr>
                <w:b/>
                <w:sz w:val="18"/>
                <w:szCs w:val="18"/>
              </w:rPr>
            </w:pPr>
            <w:r w:rsidRPr="001A562B">
              <w:rPr>
                <w:b/>
                <w:color w:val="231F20"/>
                <w:w w:val="102"/>
                <w:sz w:val="18"/>
                <w:szCs w:val="18"/>
              </w:rPr>
              <w:t>$</w:t>
            </w:r>
          </w:p>
        </w:tc>
        <w:tc>
          <w:tcPr>
            <w:tcW w:w="210" w:type="dxa"/>
          </w:tcPr>
          <w:p w14:paraId="3E020227" w14:textId="77777777" w:rsidR="00023FD8" w:rsidRPr="001A562B" w:rsidRDefault="00023FD8">
            <w:pPr>
              <w:pStyle w:val="TableParagraph"/>
              <w:rPr>
                <w:rFonts w:ascii="Times New Roman"/>
                <w:sz w:val="18"/>
                <w:szCs w:val="18"/>
              </w:rPr>
            </w:pPr>
          </w:p>
        </w:tc>
        <w:tc>
          <w:tcPr>
            <w:tcW w:w="1052" w:type="dxa"/>
          </w:tcPr>
          <w:p w14:paraId="6E1968DC" w14:textId="77777777" w:rsidR="00023FD8" w:rsidRPr="001A562B" w:rsidRDefault="00023FD8">
            <w:pPr>
              <w:pStyle w:val="TableParagraph"/>
              <w:spacing w:before="119"/>
              <w:ind w:left="307" w:right="306"/>
              <w:jc w:val="center"/>
              <w:rPr>
                <w:b/>
                <w:sz w:val="18"/>
                <w:szCs w:val="18"/>
              </w:rPr>
            </w:pPr>
            <w:r w:rsidRPr="001A562B">
              <w:rPr>
                <w:b/>
                <w:color w:val="231F20"/>
                <w:sz w:val="18"/>
                <w:szCs w:val="18"/>
              </w:rPr>
              <w:t>2019</w:t>
            </w:r>
          </w:p>
          <w:p w14:paraId="5FD89FD4" w14:textId="77777777" w:rsidR="00023FD8" w:rsidRPr="001A562B" w:rsidRDefault="00023FD8">
            <w:pPr>
              <w:pStyle w:val="TableParagraph"/>
              <w:spacing w:before="23"/>
              <w:ind w:left="13"/>
              <w:jc w:val="center"/>
              <w:rPr>
                <w:b/>
                <w:sz w:val="18"/>
                <w:szCs w:val="18"/>
              </w:rPr>
            </w:pPr>
            <w:r w:rsidRPr="001A562B">
              <w:rPr>
                <w:b/>
                <w:color w:val="231F20"/>
                <w:w w:val="102"/>
                <w:sz w:val="18"/>
                <w:szCs w:val="18"/>
              </w:rPr>
              <w:t>$</w:t>
            </w:r>
          </w:p>
        </w:tc>
      </w:tr>
      <w:tr w:rsidR="00023FD8" w:rsidRPr="001A562B" w14:paraId="1326A57E" w14:textId="77777777">
        <w:trPr>
          <w:trHeight w:val="885"/>
        </w:trPr>
        <w:tc>
          <w:tcPr>
            <w:tcW w:w="6245" w:type="dxa"/>
          </w:tcPr>
          <w:p w14:paraId="6C2EBF1F" w14:textId="77777777" w:rsidR="00023FD8" w:rsidRPr="001A562B" w:rsidRDefault="00023FD8">
            <w:pPr>
              <w:pStyle w:val="TableParagraph"/>
              <w:spacing w:before="120"/>
              <w:ind w:left="50"/>
              <w:rPr>
                <w:b/>
                <w:sz w:val="18"/>
                <w:szCs w:val="18"/>
              </w:rPr>
            </w:pPr>
            <w:r w:rsidRPr="001A562B">
              <w:rPr>
                <w:b/>
                <w:color w:val="231F20"/>
                <w:sz w:val="18"/>
                <w:szCs w:val="18"/>
              </w:rPr>
              <w:t>ASSETS</w:t>
            </w:r>
          </w:p>
          <w:p w14:paraId="5866F4D5" w14:textId="77777777" w:rsidR="00023FD8" w:rsidRPr="001A562B" w:rsidRDefault="00023FD8">
            <w:pPr>
              <w:pStyle w:val="TableParagraph"/>
              <w:spacing w:before="21"/>
              <w:ind w:left="50"/>
              <w:rPr>
                <w:b/>
                <w:sz w:val="18"/>
                <w:szCs w:val="18"/>
              </w:rPr>
            </w:pPr>
            <w:r w:rsidRPr="001A562B">
              <w:rPr>
                <w:b/>
                <w:color w:val="231F20"/>
                <w:sz w:val="18"/>
                <w:szCs w:val="18"/>
              </w:rPr>
              <w:t>CURRENT</w:t>
            </w:r>
            <w:r w:rsidRPr="001A562B">
              <w:rPr>
                <w:b/>
                <w:color w:val="231F20"/>
                <w:spacing w:val="11"/>
                <w:sz w:val="18"/>
                <w:szCs w:val="18"/>
              </w:rPr>
              <w:t xml:space="preserve"> </w:t>
            </w:r>
            <w:r w:rsidRPr="001A562B">
              <w:rPr>
                <w:b/>
                <w:color w:val="231F20"/>
                <w:sz w:val="18"/>
                <w:szCs w:val="18"/>
              </w:rPr>
              <w:t>ASSETS</w:t>
            </w:r>
          </w:p>
          <w:p w14:paraId="00CB70DD" w14:textId="77777777" w:rsidR="00023FD8" w:rsidRPr="001A562B" w:rsidRDefault="00023FD8">
            <w:pPr>
              <w:pStyle w:val="TableParagraph"/>
              <w:tabs>
                <w:tab w:val="left" w:pos="5696"/>
              </w:tabs>
              <w:spacing w:before="21"/>
              <w:ind w:left="50"/>
              <w:rPr>
                <w:sz w:val="18"/>
                <w:szCs w:val="18"/>
              </w:rPr>
            </w:pPr>
            <w:r w:rsidRPr="001A562B">
              <w:rPr>
                <w:color w:val="231F20"/>
                <w:sz w:val="18"/>
                <w:szCs w:val="18"/>
              </w:rPr>
              <w:t>Cash</w:t>
            </w:r>
            <w:r w:rsidRPr="001A562B">
              <w:rPr>
                <w:color w:val="231F20"/>
                <w:spacing w:val="4"/>
                <w:sz w:val="18"/>
                <w:szCs w:val="18"/>
              </w:rPr>
              <w:t xml:space="preserve"> </w:t>
            </w:r>
            <w:r w:rsidRPr="001A562B">
              <w:rPr>
                <w:color w:val="231F20"/>
                <w:sz w:val="18"/>
                <w:szCs w:val="18"/>
              </w:rPr>
              <w:t>and</w:t>
            </w:r>
            <w:r w:rsidRPr="001A562B">
              <w:rPr>
                <w:color w:val="231F20"/>
                <w:spacing w:val="5"/>
                <w:sz w:val="18"/>
                <w:szCs w:val="18"/>
              </w:rPr>
              <w:t xml:space="preserve"> </w:t>
            </w:r>
            <w:r w:rsidRPr="001A562B">
              <w:rPr>
                <w:color w:val="231F20"/>
                <w:sz w:val="18"/>
                <w:szCs w:val="18"/>
              </w:rPr>
              <w:t>cash</w:t>
            </w:r>
            <w:r w:rsidRPr="001A562B">
              <w:rPr>
                <w:color w:val="231F20"/>
                <w:spacing w:val="5"/>
                <w:sz w:val="18"/>
                <w:szCs w:val="18"/>
              </w:rPr>
              <w:t xml:space="preserve"> </w:t>
            </w:r>
            <w:r w:rsidRPr="001A562B">
              <w:rPr>
                <w:color w:val="231F20"/>
                <w:sz w:val="18"/>
                <w:szCs w:val="18"/>
              </w:rPr>
              <w:t>equivalents</w:t>
            </w:r>
            <w:r w:rsidRPr="001A562B">
              <w:rPr>
                <w:color w:val="231F20"/>
                <w:sz w:val="18"/>
                <w:szCs w:val="18"/>
              </w:rPr>
              <w:tab/>
              <w:t>5a</w:t>
            </w:r>
          </w:p>
        </w:tc>
        <w:tc>
          <w:tcPr>
            <w:tcW w:w="1052" w:type="dxa"/>
          </w:tcPr>
          <w:p w14:paraId="17B58DD4" w14:textId="77777777" w:rsidR="00023FD8" w:rsidRPr="001A562B" w:rsidRDefault="00023FD8">
            <w:pPr>
              <w:pStyle w:val="TableParagraph"/>
              <w:rPr>
                <w:b/>
                <w:sz w:val="18"/>
                <w:szCs w:val="18"/>
              </w:rPr>
            </w:pPr>
          </w:p>
          <w:p w14:paraId="2B0EB2B1" w14:textId="77777777" w:rsidR="00023FD8" w:rsidRPr="001A562B" w:rsidRDefault="00023FD8">
            <w:pPr>
              <w:pStyle w:val="TableParagraph"/>
              <w:rPr>
                <w:b/>
                <w:sz w:val="18"/>
                <w:szCs w:val="18"/>
              </w:rPr>
            </w:pPr>
          </w:p>
          <w:p w14:paraId="6DEA09E0" w14:textId="77777777" w:rsidR="00023FD8" w:rsidRPr="001A562B" w:rsidRDefault="00023FD8">
            <w:pPr>
              <w:pStyle w:val="TableParagraph"/>
              <w:spacing w:before="3"/>
              <w:rPr>
                <w:b/>
                <w:sz w:val="18"/>
                <w:szCs w:val="18"/>
              </w:rPr>
            </w:pPr>
          </w:p>
          <w:p w14:paraId="4689C934" w14:textId="77777777" w:rsidR="00023FD8" w:rsidRPr="001A562B" w:rsidRDefault="00023FD8">
            <w:pPr>
              <w:pStyle w:val="TableParagraph"/>
              <w:ind w:left="315"/>
              <w:rPr>
                <w:sz w:val="18"/>
                <w:szCs w:val="18"/>
              </w:rPr>
            </w:pPr>
            <w:r w:rsidRPr="001A562B">
              <w:rPr>
                <w:color w:val="231F20"/>
                <w:sz w:val="18"/>
                <w:szCs w:val="18"/>
              </w:rPr>
              <w:t>924,200</w:t>
            </w:r>
          </w:p>
        </w:tc>
        <w:tc>
          <w:tcPr>
            <w:tcW w:w="210" w:type="dxa"/>
          </w:tcPr>
          <w:p w14:paraId="2EF8A4A3" w14:textId="77777777" w:rsidR="00023FD8" w:rsidRPr="001A562B" w:rsidRDefault="00023FD8">
            <w:pPr>
              <w:pStyle w:val="TableParagraph"/>
              <w:rPr>
                <w:rFonts w:ascii="Times New Roman"/>
                <w:sz w:val="18"/>
                <w:szCs w:val="18"/>
              </w:rPr>
            </w:pPr>
          </w:p>
        </w:tc>
        <w:tc>
          <w:tcPr>
            <w:tcW w:w="1052" w:type="dxa"/>
          </w:tcPr>
          <w:p w14:paraId="13D0C567" w14:textId="77777777" w:rsidR="00023FD8" w:rsidRPr="001A562B" w:rsidRDefault="00023FD8">
            <w:pPr>
              <w:pStyle w:val="TableParagraph"/>
              <w:rPr>
                <w:b/>
                <w:sz w:val="18"/>
                <w:szCs w:val="18"/>
              </w:rPr>
            </w:pPr>
          </w:p>
          <w:p w14:paraId="4B31BF22" w14:textId="77777777" w:rsidR="00023FD8" w:rsidRPr="001A562B" w:rsidRDefault="00023FD8">
            <w:pPr>
              <w:pStyle w:val="TableParagraph"/>
              <w:rPr>
                <w:b/>
                <w:sz w:val="18"/>
                <w:szCs w:val="18"/>
              </w:rPr>
            </w:pPr>
          </w:p>
          <w:p w14:paraId="4E7E5677" w14:textId="77777777" w:rsidR="00023FD8" w:rsidRPr="001A562B" w:rsidRDefault="00023FD8">
            <w:pPr>
              <w:pStyle w:val="TableParagraph"/>
              <w:spacing w:before="3"/>
              <w:rPr>
                <w:b/>
                <w:sz w:val="18"/>
                <w:szCs w:val="18"/>
              </w:rPr>
            </w:pPr>
          </w:p>
          <w:p w14:paraId="5FC7E846" w14:textId="77777777" w:rsidR="00023FD8" w:rsidRPr="001A562B" w:rsidRDefault="00023FD8">
            <w:pPr>
              <w:pStyle w:val="TableParagraph"/>
              <w:ind w:left="316"/>
              <w:rPr>
                <w:sz w:val="18"/>
                <w:szCs w:val="18"/>
              </w:rPr>
            </w:pPr>
            <w:r w:rsidRPr="001A562B">
              <w:rPr>
                <w:color w:val="231F20"/>
                <w:sz w:val="18"/>
                <w:szCs w:val="18"/>
              </w:rPr>
              <w:t>635,047</w:t>
            </w:r>
          </w:p>
        </w:tc>
      </w:tr>
      <w:tr w:rsidR="00023FD8" w:rsidRPr="001A562B" w14:paraId="3421C545" w14:textId="77777777">
        <w:trPr>
          <w:trHeight w:val="252"/>
        </w:trPr>
        <w:tc>
          <w:tcPr>
            <w:tcW w:w="6245" w:type="dxa"/>
          </w:tcPr>
          <w:p w14:paraId="4CA78101" w14:textId="77777777" w:rsidR="00023FD8" w:rsidRPr="001A562B" w:rsidRDefault="00023FD8">
            <w:pPr>
              <w:pStyle w:val="TableParagraph"/>
              <w:tabs>
                <w:tab w:val="left" w:pos="5691"/>
              </w:tabs>
              <w:spacing w:line="226" w:lineRule="exact"/>
              <w:ind w:left="50"/>
              <w:rPr>
                <w:sz w:val="18"/>
                <w:szCs w:val="18"/>
              </w:rPr>
            </w:pPr>
            <w:r w:rsidRPr="001A562B">
              <w:rPr>
                <w:color w:val="231F20"/>
                <w:sz w:val="18"/>
                <w:szCs w:val="18"/>
              </w:rPr>
              <w:t>Trade</w:t>
            </w:r>
            <w:r w:rsidRPr="001A562B">
              <w:rPr>
                <w:color w:val="231F20"/>
                <w:spacing w:val="5"/>
                <w:sz w:val="18"/>
                <w:szCs w:val="18"/>
              </w:rPr>
              <w:t xml:space="preserve"> </w:t>
            </w:r>
            <w:r w:rsidRPr="001A562B">
              <w:rPr>
                <w:color w:val="231F20"/>
                <w:sz w:val="18"/>
                <w:szCs w:val="18"/>
              </w:rPr>
              <w:t>and</w:t>
            </w:r>
            <w:r w:rsidRPr="001A562B">
              <w:rPr>
                <w:color w:val="231F20"/>
                <w:spacing w:val="5"/>
                <w:sz w:val="18"/>
                <w:szCs w:val="18"/>
              </w:rPr>
              <w:t xml:space="preserve"> </w:t>
            </w:r>
            <w:r w:rsidRPr="001A562B">
              <w:rPr>
                <w:color w:val="231F20"/>
                <w:sz w:val="18"/>
                <w:szCs w:val="18"/>
              </w:rPr>
              <w:t>other</w:t>
            </w:r>
            <w:r w:rsidRPr="001A562B">
              <w:rPr>
                <w:color w:val="231F20"/>
                <w:spacing w:val="6"/>
                <w:sz w:val="18"/>
                <w:szCs w:val="18"/>
              </w:rPr>
              <w:t xml:space="preserve"> </w:t>
            </w:r>
            <w:r w:rsidRPr="001A562B">
              <w:rPr>
                <w:color w:val="231F20"/>
                <w:sz w:val="18"/>
                <w:szCs w:val="18"/>
              </w:rPr>
              <w:t>receivables</w:t>
            </w:r>
            <w:r w:rsidRPr="001A562B">
              <w:rPr>
                <w:color w:val="231F20"/>
                <w:sz w:val="18"/>
                <w:szCs w:val="18"/>
              </w:rPr>
              <w:tab/>
              <w:t>5b</w:t>
            </w:r>
          </w:p>
        </w:tc>
        <w:tc>
          <w:tcPr>
            <w:tcW w:w="1052" w:type="dxa"/>
          </w:tcPr>
          <w:p w14:paraId="510CDFF9" w14:textId="77777777" w:rsidR="00023FD8" w:rsidRPr="001A562B" w:rsidRDefault="00023FD8">
            <w:pPr>
              <w:pStyle w:val="TableParagraph"/>
              <w:spacing w:line="226" w:lineRule="exact"/>
              <w:ind w:left="414"/>
              <w:rPr>
                <w:sz w:val="18"/>
                <w:szCs w:val="18"/>
              </w:rPr>
            </w:pPr>
            <w:r w:rsidRPr="001A562B">
              <w:rPr>
                <w:color w:val="231F20"/>
                <w:sz w:val="18"/>
                <w:szCs w:val="18"/>
              </w:rPr>
              <w:t>88,810</w:t>
            </w:r>
          </w:p>
        </w:tc>
        <w:tc>
          <w:tcPr>
            <w:tcW w:w="210" w:type="dxa"/>
          </w:tcPr>
          <w:p w14:paraId="75F940C6" w14:textId="77777777" w:rsidR="00023FD8" w:rsidRPr="001A562B" w:rsidRDefault="00023FD8">
            <w:pPr>
              <w:pStyle w:val="TableParagraph"/>
              <w:rPr>
                <w:rFonts w:ascii="Times New Roman"/>
                <w:sz w:val="18"/>
                <w:szCs w:val="18"/>
              </w:rPr>
            </w:pPr>
          </w:p>
        </w:tc>
        <w:tc>
          <w:tcPr>
            <w:tcW w:w="1052" w:type="dxa"/>
          </w:tcPr>
          <w:p w14:paraId="7636ECA7" w14:textId="77777777" w:rsidR="00023FD8" w:rsidRPr="001A562B" w:rsidRDefault="00023FD8">
            <w:pPr>
              <w:pStyle w:val="TableParagraph"/>
              <w:spacing w:line="226" w:lineRule="exact"/>
              <w:ind w:right="91"/>
              <w:jc w:val="right"/>
              <w:rPr>
                <w:sz w:val="18"/>
                <w:szCs w:val="18"/>
              </w:rPr>
            </w:pPr>
            <w:r w:rsidRPr="001A562B">
              <w:rPr>
                <w:color w:val="231F20"/>
                <w:sz w:val="18"/>
                <w:szCs w:val="18"/>
              </w:rPr>
              <w:t>83,759</w:t>
            </w:r>
          </w:p>
        </w:tc>
      </w:tr>
      <w:tr w:rsidR="00023FD8" w:rsidRPr="001A562B" w14:paraId="11B455D5" w14:textId="77777777">
        <w:trPr>
          <w:trHeight w:val="252"/>
        </w:trPr>
        <w:tc>
          <w:tcPr>
            <w:tcW w:w="6245" w:type="dxa"/>
          </w:tcPr>
          <w:p w14:paraId="0E99B2A0" w14:textId="77777777" w:rsidR="00023FD8" w:rsidRPr="001A562B" w:rsidRDefault="00023FD8">
            <w:pPr>
              <w:pStyle w:val="TableParagraph"/>
              <w:tabs>
                <w:tab w:val="left" w:pos="5700"/>
              </w:tabs>
              <w:spacing w:line="226" w:lineRule="exact"/>
              <w:ind w:left="50"/>
              <w:rPr>
                <w:sz w:val="18"/>
                <w:szCs w:val="18"/>
              </w:rPr>
            </w:pPr>
            <w:r w:rsidRPr="001A562B">
              <w:rPr>
                <w:color w:val="231F20"/>
                <w:sz w:val="18"/>
                <w:szCs w:val="18"/>
              </w:rPr>
              <w:t>Financial</w:t>
            </w:r>
            <w:r w:rsidRPr="001A562B">
              <w:rPr>
                <w:color w:val="231F20"/>
                <w:spacing w:val="5"/>
                <w:sz w:val="18"/>
                <w:szCs w:val="18"/>
              </w:rPr>
              <w:t xml:space="preserve"> </w:t>
            </w:r>
            <w:r w:rsidRPr="001A562B">
              <w:rPr>
                <w:color w:val="231F20"/>
                <w:sz w:val="18"/>
                <w:szCs w:val="18"/>
              </w:rPr>
              <w:t>assets</w:t>
            </w:r>
            <w:r w:rsidRPr="001A562B">
              <w:rPr>
                <w:color w:val="231F20"/>
                <w:sz w:val="18"/>
                <w:szCs w:val="18"/>
              </w:rPr>
              <w:tab/>
              <w:t>5c</w:t>
            </w:r>
          </w:p>
        </w:tc>
        <w:tc>
          <w:tcPr>
            <w:tcW w:w="1052" w:type="dxa"/>
          </w:tcPr>
          <w:p w14:paraId="39664D56" w14:textId="77777777" w:rsidR="00023FD8" w:rsidRPr="001A562B" w:rsidRDefault="00023FD8">
            <w:pPr>
              <w:pStyle w:val="TableParagraph"/>
              <w:spacing w:line="226" w:lineRule="exact"/>
              <w:ind w:left="315"/>
              <w:rPr>
                <w:sz w:val="18"/>
                <w:szCs w:val="18"/>
              </w:rPr>
            </w:pPr>
            <w:r w:rsidRPr="001A562B">
              <w:rPr>
                <w:color w:val="231F20"/>
                <w:sz w:val="18"/>
                <w:szCs w:val="18"/>
              </w:rPr>
              <w:t>755,646</w:t>
            </w:r>
          </w:p>
        </w:tc>
        <w:tc>
          <w:tcPr>
            <w:tcW w:w="210" w:type="dxa"/>
          </w:tcPr>
          <w:p w14:paraId="24B1B256" w14:textId="77777777" w:rsidR="00023FD8" w:rsidRPr="001A562B" w:rsidRDefault="00023FD8">
            <w:pPr>
              <w:pStyle w:val="TableParagraph"/>
              <w:rPr>
                <w:rFonts w:ascii="Times New Roman"/>
                <w:sz w:val="18"/>
                <w:szCs w:val="18"/>
              </w:rPr>
            </w:pPr>
          </w:p>
        </w:tc>
        <w:tc>
          <w:tcPr>
            <w:tcW w:w="1052" w:type="dxa"/>
          </w:tcPr>
          <w:p w14:paraId="50135BC4" w14:textId="77777777" w:rsidR="00023FD8" w:rsidRPr="001A562B" w:rsidRDefault="00023FD8">
            <w:pPr>
              <w:pStyle w:val="TableParagraph"/>
              <w:spacing w:line="226" w:lineRule="exact"/>
              <w:ind w:left="316"/>
              <w:rPr>
                <w:sz w:val="18"/>
                <w:szCs w:val="18"/>
              </w:rPr>
            </w:pPr>
            <w:r w:rsidRPr="001A562B">
              <w:rPr>
                <w:color w:val="231F20"/>
                <w:sz w:val="18"/>
                <w:szCs w:val="18"/>
              </w:rPr>
              <w:t>721,540</w:t>
            </w:r>
          </w:p>
        </w:tc>
      </w:tr>
      <w:tr w:rsidR="00023FD8" w:rsidRPr="001A562B" w14:paraId="7224D1F8" w14:textId="77777777">
        <w:trPr>
          <w:trHeight w:val="252"/>
        </w:trPr>
        <w:tc>
          <w:tcPr>
            <w:tcW w:w="6245" w:type="dxa"/>
          </w:tcPr>
          <w:p w14:paraId="4E4D87DF" w14:textId="77777777" w:rsidR="00023FD8" w:rsidRPr="001A562B" w:rsidRDefault="00023FD8">
            <w:pPr>
              <w:pStyle w:val="TableParagraph"/>
              <w:tabs>
                <w:tab w:val="left" w:pos="5692"/>
              </w:tabs>
              <w:spacing w:line="226" w:lineRule="exact"/>
              <w:ind w:left="50"/>
              <w:rPr>
                <w:sz w:val="18"/>
                <w:szCs w:val="18"/>
              </w:rPr>
            </w:pPr>
            <w:r w:rsidRPr="001A562B">
              <w:rPr>
                <w:color w:val="231F20"/>
                <w:sz w:val="18"/>
                <w:szCs w:val="18"/>
              </w:rPr>
              <w:t>Other</w:t>
            </w:r>
            <w:r w:rsidRPr="001A562B">
              <w:rPr>
                <w:color w:val="231F20"/>
                <w:spacing w:val="4"/>
                <w:sz w:val="18"/>
                <w:szCs w:val="18"/>
              </w:rPr>
              <w:t xml:space="preserve"> </w:t>
            </w:r>
            <w:r w:rsidRPr="001A562B">
              <w:rPr>
                <w:color w:val="231F20"/>
                <w:sz w:val="18"/>
                <w:szCs w:val="18"/>
              </w:rPr>
              <w:t>current</w:t>
            </w:r>
            <w:r w:rsidRPr="001A562B">
              <w:rPr>
                <w:color w:val="231F20"/>
                <w:spacing w:val="7"/>
                <w:sz w:val="18"/>
                <w:szCs w:val="18"/>
              </w:rPr>
              <w:t xml:space="preserve"> </w:t>
            </w:r>
            <w:r w:rsidRPr="001A562B">
              <w:rPr>
                <w:color w:val="231F20"/>
                <w:sz w:val="18"/>
                <w:szCs w:val="18"/>
              </w:rPr>
              <w:t>assets</w:t>
            </w:r>
            <w:r w:rsidRPr="001A562B">
              <w:rPr>
                <w:color w:val="231F20"/>
                <w:sz w:val="18"/>
                <w:szCs w:val="18"/>
              </w:rPr>
              <w:tab/>
              <w:t>5d</w:t>
            </w:r>
          </w:p>
        </w:tc>
        <w:tc>
          <w:tcPr>
            <w:tcW w:w="1052" w:type="dxa"/>
          </w:tcPr>
          <w:p w14:paraId="0F625865" w14:textId="77777777" w:rsidR="00023FD8" w:rsidRPr="001A562B" w:rsidRDefault="00023FD8">
            <w:pPr>
              <w:pStyle w:val="TableParagraph"/>
              <w:tabs>
                <w:tab w:val="left" w:pos="702"/>
                <w:tab w:val="left" w:pos="1052"/>
              </w:tabs>
              <w:spacing w:line="226" w:lineRule="exact"/>
              <w:ind w:right="-15"/>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w:t>
            </w:r>
            <w:r w:rsidRPr="001A562B">
              <w:rPr>
                <w:color w:val="231F20"/>
                <w:sz w:val="18"/>
                <w:szCs w:val="18"/>
                <w:u w:val="single" w:color="231F20"/>
              </w:rPr>
              <w:tab/>
            </w:r>
          </w:p>
        </w:tc>
        <w:tc>
          <w:tcPr>
            <w:tcW w:w="210" w:type="dxa"/>
          </w:tcPr>
          <w:p w14:paraId="4AE5E120" w14:textId="77777777" w:rsidR="00023FD8" w:rsidRPr="001A562B" w:rsidRDefault="00023FD8">
            <w:pPr>
              <w:pStyle w:val="TableParagraph"/>
              <w:rPr>
                <w:rFonts w:ascii="Times New Roman"/>
                <w:sz w:val="18"/>
                <w:szCs w:val="18"/>
              </w:rPr>
            </w:pPr>
          </w:p>
        </w:tc>
        <w:tc>
          <w:tcPr>
            <w:tcW w:w="1052" w:type="dxa"/>
          </w:tcPr>
          <w:p w14:paraId="6FFA5892" w14:textId="77777777" w:rsidR="00023FD8" w:rsidRPr="001A562B" w:rsidRDefault="00023FD8">
            <w:pPr>
              <w:pStyle w:val="TableParagraph"/>
              <w:tabs>
                <w:tab w:val="left" w:pos="514"/>
              </w:tabs>
              <w:spacing w:line="226" w:lineRule="exact"/>
              <w:ind w:right="-1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3,220 </w:t>
            </w:r>
            <w:r w:rsidRPr="001A562B">
              <w:rPr>
                <w:color w:val="231F20"/>
                <w:spacing w:val="7"/>
                <w:sz w:val="18"/>
                <w:szCs w:val="18"/>
                <w:u w:val="single" w:color="231F20"/>
              </w:rPr>
              <w:t xml:space="preserve"> </w:t>
            </w:r>
          </w:p>
        </w:tc>
      </w:tr>
      <w:tr w:rsidR="00023FD8" w:rsidRPr="001A562B" w14:paraId="20F5407F" w14:textId="77777777">
        <w:trPr>
          <w:trHeight w:val="379"/>
        </w:trPr>
        <w:tc>
          <w:tcPr>
            <w:tcW w:w="6245" w:type="dxa"/>
          </w:tcPr>
          <w:p w14:paraId="09981DE5" w14:textId="77777777" w:rsidR="00023FD8" w:rsidRPr="001A562B" w:rsidRDefault="00023FD8">
            <w:pPr>
              <w:pStyle w:val="TableParagraph"/>
              <w:spacing w:line="226" w:lineRule="exact"/>
              <w:ind w:left="50"/>
              <w:rPr>
                <w:b/>
                <w:sz w:val="18"/>
                <w:szCs w:val="18"/>
              </w:rPr>
            </w:pPr>
            <w:r w:rsidRPr="001A562B">
              <w:rPr>
                <w:b/>
                <w:color w:val="231F20"/>
                <w:sz w:val="18"/>
                <w:szCs w:val="18"/>
              </w:rPr>
              <w:t>TOTAL</w:t>
            </w:r>
            <w:r w:rsidRPr="001A562B">
              <w:rPr>
                <w:b/>
                <w:color w:val="231F20"/>
                <w:spacing w:val="9"/>
                <w:sz w:val="18"/>
                <w:szCs w:val="18"/>
              </w:rPr>
              <w:t xml:space="preserve"> </w:t>
            </w:r>
            <w:r w:rsidRPr="001A562B">
              <w:rPr>
                <w:b/>
                <w:color w:val="231F20"/>
                <w:sz w:val="18"/>
                <w:szCs w:val="18"/>
              </w:rPr>
              <w:t>CURRENT</w:t>
            </w:r>
            <w:r w:rsidRPr="001A562B">
              <w:rPr>
                <w:b/>
                <w:color w:val="231F20"/>
                <w:spacing w:val="11"/>
                <w:sz w:val="18"/>
                <w:szCs w:val="18"/>
              </w:rPr>
              <w:t xml:space="preserve"> </w:t>
            </w:r>
            <w:r w:rsidRPr="001A562B">
              <w:rPr>
                <w:b/>
                <w:color w:val="231F20"/>
                <w:sz w:val="18"/>
                <w:szCs w:val="18"/>
              </w:rPr>
              <w:t>ASSETS</w:t>
            </w:r>
          </w:p>
        </w:tc>
        <w:tc>
          <w:tcPr>
            <w:tcW w:w="1052" w:type="dxa"/>
          </w:tcPr>
          <w:p w14:paraId="2BBF84FA" w14:textId="77777777" w:rsidR="00023FD8" w:rsidRPr="001A562B" w:rsidRDefault="00023FD8">
            <w:pPr>
              <w:pStyle w:val="TableParagraph"/>
              <w:spacing w:line="226" w:lineRule="exact"/>
              <w:ind w:right="-15"/>
              <w:rPr>
                <w:sz w:val="18"/>
                <w:szCs w:val="18"/>
              </w:rPr>
            </w:pPr>
            <w:r w:rsidRPr="001A562B">
              <w:rPr>
                <w:color w:val="231F20"/>
                <w:w w:val="102"/>
                <w:sz w:val="18"/>
                <w:szCs w:val="18"/>
                <w:u w:val="single" w:color="231F20"/>
              </w:rPr>
              <w:t xml:space="preserve"> </w:t>
            </w:r>
            <w:r w:rsidRPr="001A562B">
              <w:rPr>
                <w:color w:val="231F20"/>
                <w:sz w:val="18"/>
                <w:szCs w:val="18"/>
                <w:u w:val="single" w:color="231F20"/>
              </w:rPr>
              <w:t xml:space="preserve">  </w:t>
            </w:r>
            <w:r w:rsidRPr="001A562B">
              <w:rPr>
                <w:color w:val="231F20"/>
                <w:spacing w:val="-4"/>
                <w:sz w:val="18"/>
                <w:szCs w:val="18"/>
                <w:u w:val="single" w:color="231F20"/>
              </w:rPr>
              <w:t xml:space="preserve"> </w:t>
            </w:r>
            <w:r w:rsidRPr="001A562B">
              <w:rPr>
                <w:color w:val="231F20"/>
                <w:sz w:val="18"/>
                <w:szCs w:val="18"/>
                <w:u w:val="single" w:color="231F20"/>
              </w:rPr>
              <w:t xml:space="preserve">1,768,656 </w:t>
            </w:r>
            <w:r w:rsidRPr="001A562B">
              <w:rPr>
                <w:color w:val="231F20"/>
                <w:spacing w:val="8"/>
                <w:sz w:val="18"/>
                <w:szCs w:val="18"/>
                <w:u w:val="single" w:color="231F20"/>
              </w:rPr>
              <w:t xml:space="preserve"> </w:t>
            </w:r>
          </w:p>
        </w:tc>
        <w:tc>
          <w:tcPr>
            <w:tcW w:w="210" w:type="dxa"/>
          </w:tcPr>
          <w:p w14:paraId="6D5D39CB" w14:textId="77777777" w:rsidR="00023FD8" w:rsidRPr="001A562B" w:rsidRDefault="00023FD8">
            <w:pPr>
              <w:pStyle w:val="TableParagraph"/>
              <w:rPr>
                <w:rFonts w:ascii="Times New Roman"/>
                <w:sz w:val="18"/>
                <w:szCs w:val="18"/>
              </w:rPr>
            </w:pPr>
          </w:p>
        </w:tc>
        <w:tc>
          <w:tcPr>
            <w:tcW w:w="1052" w:type="dxa"/>
          </w:tcPr>
          <w:p w14:paraId="2C7F0BD2" w14:textId="77777777" w:rsidR="00023FD8" w:rsidRPr="001A562B" w:rsidRDefault="00023FD8">
            <w:pPr>
              <w:pStyle w:val="TableParagraph"/>
              <w:spacing w:line="226" w:lineRule="exact"/>
              <w:ind w:right="-1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 xml:space="preserve">  </w:t>
            </w:r>
            <w:r w:rsidRPr="001A562B">
              <w:rPr>
                <w:color w:val="231F20"/>
                <w:spacing w:val="-4"/>
                <w:sz w:val="18"/>
                <w:szCs w:val="18"/>
                <w:u w:val="single" w:color="231F20"/>
              </w:rPr>
              <w:t xml:space="preserve"> </w:t>
            </w:r>
            <w:r w:rsidRPr="001A562B">
              <w:rPr>
                <w:color w:val="231F20"/>
                <w:sz w:val="18"/>
                <w:szCs w:val="18"/>
                <w:u w:val="single" w:color="231F20"/>
              </w:rPr>
              <w:t xml:space="preserve">1,443,566 </w:t>
            </w:r>
            <w:r w:rsidRPr="001A562B">
              <w:rPr>
                <w:color w:val="231F20"/>
                <w:spacing w:val="8"/>
                <w:sz w:val="18"/>
                <w:szCs w:val="18"/>
                <w:u w:val="single" w:color="231F20"/>
              </w:rPr>
              <w:t xml:space="preserve"> </w:t>
            </w:r>
          </w:p>
        </w:tc>
      </w:tr>
      <w:tr w:rsidR="00023FD8" w:rsidRPr="001A562B" w14:paraId="00169E0C" w14:textId="77777777">
        <w:trPr>
          <w:trHeight w:val="632"/>
        </w:trPr>
        <w:tc>
          <w:tcPr>
            <w:tcW w:w="6245" w:type="dxa"/>
          </w:tcPr>
          <w:p w14:paraId="7BB80D5E" w14:textId="77777777" w:rsidR="00023FD8" w:rsidRPr="001A562B" w:rsidRDefault="00023FD8">
            <w:pPr>
              <w:pStyle w:val="TableParagraph"/>
              <w:spacing w:before="120"/>
              <w:ind w:left="50"/>
              <w:rPr>
                <w:b/>
                <w:sz w:val="18"/>
                <w:szCs w:val="18"/>
              </w:rPr>
            </w:pPr>
            <w:r w:rsidRPr="001A562B">
              <w:rPr>
                <w:b/>
                <w:color w:val="231F20"/>
                <w:sz w:val="18"/>
                <w:szCs w:val="18"/>
              </w:rPr>
              <w:t>NON-CURRENT</w:t>
            </w:r>
            <w:r w:rsidRPr="001A562B">
              <w:rPr>
                <w:b/>
                <w:color w:val="231F20"/>
                <w:spacing w:val="15"/>
                <w:sz w:val="18"/>
                <w:szCs w:val="18"/>
              </w:rPr>
              <w:t xml:space="preserve"> </w:t>
            </w:r>
            <w:r w:rsidRPr="001A562B">
              <w:rPr>
                <w:b/>
                <w:color w:val="231F20"/>
                <w:sz w:val="18"/>
                <w:szCs w:val="18"/>
              </w:rPr>
              <w:t>ASSETS</w:t>
            </w:r>
          </w:p>
          <w:p w14:paraId="5EE5C90E" w14:textId="77777777" w:rsidR="00023FD8" w:rsidRPr="001A562B" w:rsidRDefault="00023FD8">
            <w:pPr>
              <w:pStyle w:val="TableParagraph"/>
              <w:tabs>
                <w:tab w:val="left" w:pos="5695"/>
              </w:tabs>
              <w:spacing w:before="21"/>
              <w:ind w:left="50"/>
              <w:rPr>
                <w:sz w:val="18"/>
                <w:szCs w:val="18"/>
              </w:rPr>
            </w:pPr>
            <w:r w:rsidRPr="001A562B">
              <w:rPr>
                <w:color w:val="231F20"/>
                <w:sz w:val="18"/>
                <w:szCs w:val="18"/>
              </w:rPr>
              <w:t>Furniture</w:t>
            </w:r>
            <w:r w:rsidRPr="001A562B">
              <w:rPr>
                <w:color w:val="231F20"/>
                <w:spacing w:val="6"/>
                <w:sz w:val="18"/>
                <w:szCs w:val="18"/>
              </w:rPr>
              <w:t xml:space="preserve"> </w:t>
            </w:r>
            <w:r w:rsidRPr="001A562B">
              <w:rPr>
                <w:color w:val="231F20"/>
                <w:sz w:val="18"/>
                <w:szCs w:val="18"/>
              </w:rPr>
              <w:t>and</w:t>
            </w:r>
            <w:r w:rsidRPr="001A562B">
              <w:rPr>
                <w:color w:val="231F20"/>
                <w:spacing w:val="6"/>
                <w:sz w:val="18"/>
                <w:szCs w:val="18"/>
              </w:rPr>
              <w:t xml:space="preserve"> </w:t>
            </w:r>
            <w:r w:rsidRPr="001A562B">
              <w:rPr>
                <w:color w:val="231F20"/>
                <w:sz w:val="18"/>
                <w:szCs w:val="18"/>
              </w:rPr>
              <w:t>equipment</w:t>
            </w:r>
            <w:r w:rsidRPr="001A562B">
              <w:rPr>
                <w:color w:val="231F20"/>
                <w:sz w:val="18"/>
                <w:szCs w:val="18"/>
              </w:rPr>
              <w:tab/>
              <w:t>6a</w:t>
            </w:r>
          </w:p>
        </w:tc>
        <w:tc>
          <w:tcPr>
            <w:tcW w:w="1052" w:type="dxa"/>
          </w:tcPr>
          <w:p w14:paraId="305F0C4F" w14:textId="77777777" w:rsidR="00023FD8" w:rsidRPr="001A562B" w:rsidRDefault="00023FD8">
            <w:pPr>
              <w:pStyle w:val="TableParagraph"/>
              <w:rPr>
                <w:b/>
                <w:sz w:val="18"/>
                <w:szCs w:val="18"/>
              </w:rPr>
            </w:pPr>
          </w:p>
          <w:p w14:paraId="4967ED98" w14:textId="77777777" w:rsidR="00023FD8" w:rsidRPr="001A562B" w:rsidRDefault="00023FD8">
            <w:pPr>
              <w:pStyle w:val="TableParagraph"/>
              <w:spacing w:before="154"/>
              <w:ind w:left="514"/>
              <w:rPr>
                <w:sz w:val="18"/>
                <w:szCs w:val="18"/>
              </w:rPr>
            </w:pPr>
            <w:r w:rsidRPr="001A562B">
              <w:rPr>
                <w:color w:val="231F20"/>
                <w:sz w:val="18"/>
                <w:szCs w:val="18"/>
              </w:rPr>
              <w:t>5,809</w:t>
            </w:r>
          </w:p>
        </w:tc>
        <w:tc>
          <w:tcPr>
            <w:tcW w:w="210" w:type="dxa"/>
          </w:tcPr>
          <w:p w14:paraId="3312B138" w14:textId="77777777" w:rsidR="00023FD8" w:rsidRPr="001A562B" w:rsidRDefault="00023FD8">
            <w:pPr>
              <w:pStyle w:val="TableParagraph"/>
              <w:rPr>
                <w:rFonts w:ascii="Times New Roman"/>
                <w:sz w:val="18"/>
                <w:szCs w:val="18"/>
              </w:rPr>
            </w:pPr>
          </w:p>
        </w:tc>
        <w:tc>
          <w:tcPr>
            <w:tcW w:w="1052" w:type="dxa"/>
          </w:tcPr>
          <w:p w14:paraId="6F257261" w14:textId="77777777" w:rsidR="00023FD8" w:rsidRPr="001A562B" w:rsidRDefault="00023FD8">
            <w:pPr>
              <w:pStyle w:val="TableParagraph"/>
              <w:rPr>
                <w:b/>
                <w:sz w:val="18"/>
                <w:szCs w:val="18"/>
              </w:rPr>
            </w:pPr>
          </w:p>
          <w:p w14:paraId="0AA1E68E" w14:textId="77777777" w:rsidR="00023FD8" w:rsidRPr="001A562B" w:rsidRDefault="00023FD8">
            <w:pPr>
              <w:pStyle w:val="TableParagraph"/>
              <w:spacing w:before="154"/>
              <w:ind w:right="91"/>
              <w:jc w:val="right"/>
              <w:rPr>
                <w:sz w:val="18"/>
                <w:szCs w:val="18"/>
              </w:rPr>
            </w:pPr>
            <w:r w:rsidRPr="001A562B">
              <w:rPr>
                <w:color w:val="231F20"/>
                <w:sz w:val="18"/>
                <w:szCs w:val="18"/>
              </w:rPr>
              <w:t>8,095</w:t>
            </w:r>
          </w:p>
        </w:tc>
      </w:tr>
      <w:tr w:rsidR="00023FD8" w:rsidRPr="001A562B" w14:paraId="3BEF789D" w14:textId="77777777">
        <w:trPr>
          <w:trHeight w:val="252"/>
        </w:trPr>
        <w:tc>
          <w:tcPr>
            <w:tcW w:w="6245" w:type="dxa"/>
          </w:tcPr>
          <w:p w14:paraId="7EB9D845" w14:textId="77777777" w:rsidR="00023FD8" w:rsidRPr="001A562B" w:rsidRDefault="00023FD8">
            <w:pPr>
              <w:pStyle w:val="TableParagraph"/>
              <w:tabs>
                <w:tab w:val="left" w:pos="5691"/>
              </w:tabs>
              <w:spacing w:line="226" w:lineRule="exact"/>
              <w:ind w:left="50"/>
              <w:rPr>
                <w:sz w:val="18"/>
                <w:szCs w:val="18"/>
              </w:rPr>
            </w:pPr>
            <w:r w:rsidRPr="001A562B">
              <w:rPr>
                <w:color w:val="231F20"/>
                <w:sz w:val="18"/>
                <w:szCs w:val="18"/>
              </w:rPr>
              <w:t>Computer</w:t>
            </w:r>
            <w:r w:rsidRPr="001A562B">
              <w:rPr>
                <w:color w:val="231F20"/>
                <w:spacing w:val="7"/>
                <w:sz w:val="18"/>
                <w:szCs w:val="18"/>
              </w:rPr>
              <w:t xml:space="preserve"> </w:t>
            </w:r>
            <w:r w:rsidRPr="001A562B">
              <w:rPr>
                <w:color w:val="231F20"/>
                <w:sz w:val="18"/>
                <w:szCs w:val="18"/>
              </w:rPr>
              <w:t>equipment</w:t>
            </w:r>
            <w:r w:rsidRPr="001A562B">
              <w:rPr>
                <w:color w:val="231F20"/>
                <w:sz w:val="18"/>
                <w:szCs w:val="18"/>
              </w:rPr>
              <w:tab/>
              <w:t>6b</w:t>
            </w:r>
          </w:p>
        </w:tc>
        <w:tc>
          <w:tcPr>
            <w:tcW w:w="1052" w:type="dxa"/>
          </w:tcPr>
          <w:p w14:paraId="3AAACBD3" w14:textId="77777777" w:rsidR="00023FD8" w:rsidRPr="001A562B" w:rsidRDefault="00023FD8">
            <w:pPr>
              <w:pStyle w:val="TableParagraph"/>
              <w:spacing w:line="226" w:lineRule="exact"/>
              <w:ind w:left="415"/>
              <w:rPr>
                <w:sz w:val="18"/>
                <w:szCs w:val="18"/>
              </w:rPr>
            </w:pPr>
            <w:r w:rsidRPr="001A562B">
              <w:rPr>
                <w:color w:val="231F20"/>
                <w:sz w:val="18"/>
                <w:szCs w:val="18"/>
              </w:rPr>
              <w:t>12,170</w:t>
            </w:r>
          </w:p>
        </w:tc>
        <w:tc>
          <w:tcPr>
            <w:tcW w:w="210" w:type="dxa"/>
          </w:tcPr>
          <w:p w14:paraId="455A2F66" w14:textId="77777777" w:rsidR="00023FD8" w:rsidRPr="001A562B" w:rsidRDefault="00023FD8">
            <w:pPr>
              <w:pStyle w:val="TableParagraph"/>
              <w:rPr>
                <w:rFonts w:ascii="Times New Roman"/>
                <w:sz w:val="18"/>
                <w:szCs w:val="18"/>
              </w:rPr>
            </w:pPr>
          </w:p>
        </w:tc>
        <w:tc>
          <w:tcPr>
            <w:tcW w:w="1052" w:type="dxa"/>
          </w:tcPr>
          <w:p w14:paraId="2FD93C6A" w14:textId="77777777" w:rsidR="00023FD8" w:rsidRPr="001A562B" w:rsidRDefault="00023FD8">
            <w:pPr>
              <w:pStyle w:val="TableParagraph"/>
              <w:spacing w:line="226" w:lineRule="exact"/>
              <w:ind w:right="91"/>
              <w:jc w:val="right"/>
              <w:rPr>
                <w:sz w:val="18"/>
                <w:szCs w:val="18"/>
              </w:rPr>
            </w:pPr>
            <w:r w:rsidRPr="001A562B">
              <w:rPr>
                <w:color w:val="231F20"/>
                <w:sz w:val="18"/>
                <w:szCs w:val="18"/>
              </w:rPr>
              <w:t>22,221</w:t>
            </w:r>
          </w:p>
        </w:tc>
      </w:tr>
      <w:tr w:rsidR="00023FD8" w:rsidRPr="001A562B" w14:paraId="12201317" w14:textId="77777777">
        <w:trPr>
          <w:trHeight w:val="252"/>
        </w:trPr>
        <w:tc>
          <w:tcPr>
            <w:tcW w:w="6245" w:type="dxa"/>
          </w:tcPr>
          <w:p w14:paraId="6CF2EB29" w14:textId="77777777" w:rsidR="00023FD8" w:rsidRPr="001A562B" w:rsidRDefault="00023FD8">
            <w:pPr>
              <w:pStyle w:val="TableParagraph"/>
              <w:tabs>
                <w:tab w:val="left" w:pos="5700"/>
              </w:tabs>
              <w:spacing w:line="226" w:lineRule="exact"/>
              <w:ind w:left="50"/>
              <w:rPr>
                <w:sz w:val="18"/>
                <w:szCs w:val="18"/>
              </w:rPr>
            </w:pPr>
            <w:r w:rsidRPr="001A562B">
              <w:rPr>
                <w:color w:val="231F20"/>
                <w:sz w:val="18"/>
                <w:szCs w:val="18"/>
              </w:rPr>
              <w:t>Strata</w:t>
            </w:r>
            <w:r w:rsidRPr="001A562B">
              <w:rPr>
                <w:color w:val="231F20"/>
                <w:spacing w:val="3"/>
                <w:sz w:val="18"/>
                <w:szCs w:val="18"/>
              </w:rPr>
              <w:t xml:space="preserve"> </w:t>
            </w:r>
            <w:r w:rsidRPr="001A562B">
              <w:rPr>
                <w:color w:val="231F20"/>
                <w:sz w:val="18"/>
                <w:szCs w:val="18"/>
              </w:rPr>
              <w:t>title</w:t>
            </w:r>
            <w:r w:rsidRPr="001A562B">
              <w:rPr>
                <w:color w:val="231F20"/>
                <w:spacing w:val="4"/>
                <w:sz w:val="18"/>
                <w:szCs w:val="18"/>
              </w:rPr>
              <w:t xml:space="preserve"> </w:t>
            </w:r>
            <w:r w:rsidRPr="001A562B">
              <w:rPr>
                <w:color w:val="231F20"/>
                <w:sz w:val="18"/>
                <w:szCs w:val="18"/>
              </w:rPr>
              <w:t>office</w:t>
            </w:r>
            <w:r w:rsidRPr="001A562B">
              <w:rPr>
                <w:color w:val="231F20"/>
                <w:sz w:val="18"/>
                <w:szCs w:val="18"/>
              </w:rPr>
              <w:tab/>
              <w:t>6c</w:t>
            </w:r>
          </w:p>
        </w:tc>
        <w:tc>
          <w:tcPr>
            <w:tcW w:w="1052" w:type="dxa"/>
          </w:tcPr>
          <w:p w14:paraId="3E3472B7" w14:textId="77777777" w:rsidR="00023FD8" w:rsidRPr="001A562B" w:rsidRDefault="00023FD8">
            <w:pPr>
              <w:pStyle w:val="TableParagraph"/>
              <w:spacing w:line="226" w:lineRule="exact"/>
              <w:ind w:left="316"/>
              <w:rPr>
                <w:sz w:val="18"/>
                <w:szCs w:val="18"/>
              </w:rPr>
            </w:pPr>
            <w:r w:rsidRPr="001A562B">
              <w:rPr>
                <w:color w:val="231F20"/>
                <w:sz w:val="18"/>
                <w:szCs w:val="18"/>
              </w:rPr>
              <w:t>575,519</w:t>
            </w:r>
          </w:p>
        </w:tc>
        <w:tc>
          <w:tcPr>
            <w:tcW w:w="210" w:type="dxa"/>
          </w:tcPr>
          <w:p w14:paraId="7D21A2D4" w14:textId="77777777" w:rsidR="00023FD8" w:rsidRPr="001A562B" w:rsidRDefault="00023FD8">
            <w:pPr>
              <w:pStyle w:val="TableParagraph"/>
              <w:rPr>
                <w:rFonts w:ascii="Times New Roman"/>
                <w:sz w:val="18"/>
                <w:szCs w:val="18"/>
              </w:rPr>
            </w:pPr>
          </w:p>
        </w:tc>
        <w:tc>
          <w:tcPr>
            <w:tcW w:w="1052" w:type="dxa"/>
          </w:tcPr>
          <w:p w14:paraId="0E70A2BE" w14:textId="77777777" w:rsidR="00023FD8" w:rsidRPr="001A562B" w:rsidRDefault="00023FD8">
            <w:pPr>
              <w:pStyle w:val="TableParagraph"/>
              <w:spacing w:line="226" w:lineRule="exact"/>
              <w:ind w:left="316"/>
              <w:rPr>
                <w:sz w:val="18"/>
                <w:szCs w:val="18"/>
              </w:rPr>
            </w:pPr>
            <w:r w:rsidRPr="001A562B">
              <w:rPr>
                <w:color w:val="231F20"/>
                <w:sz w:val="18"/>
                <w:szCs w:val="18"/>
              </w:rPr>
              <w:t>601,768</w:t>
            </w:r>
          </w:p>
        </w:tc>
      </w:tr>
      <w:tr w:rsidR="00023FD8" w:rsidRPr="001A562B" w14:paraId="062D2B8D" w14:textId="77777777">
        <w:trPr>
          <w:trHeight w:val="252"/>
        </w:trPr>
        <w:tc>
          <w:tcPr>
            <w:tcW w:w="6245" w:type="dxa"/>
          </w:tcPr>
          <w:p w14:paraId="73891871" w14:textId="77777777" w:rsidR="00023FD8" w:rsidRPr="001A562B" w:rsidRDefault="00023FD8">
            <w:pPr>
              <w:pStyle w:val="TableParagraph"/>
              <w:tabs>
                <w:tab w:val="left" w:pos="5692"/>
              </w:tabs>
              <w:spacing w:line="226" w:lineRule="exact"/>
              <w:ind w:left="50"/>
              <w:rPr>
                <w:sz w:val="18"/>
                <w:szCs w:val="18"/>
              </w:rPr>
            </w:pPr>
            <w:r w:rsidRPr="001A562B">
              <w:rPr>
                <w:color w:val="231F20"/>
                <w:sz w:val="18"/>
                <w:szCs w:val="18"/>
              </w:rPr>
              <w:t>Right</w:t>
            </w:r>
            <w:r w:rsidRPr="001A562B">
              <w:rPr>
                <w:color w:val="231F20"/>
                <w:spacing w:val="2"/>
                <w:sz w:val="18"/>
                <w:szCs w:val="18"/>
              </w:rPr>
              <w:t xml:space="preserve"> </w:t>
            </w:r>
            <w:r w:rsidRPr="001A562B">
              <w:rPr>
                <w:color w:val="231F20"/>
                <w:sz w:val="18"/>
                <w:szCs w:val="18"/>
              </w:rPr>
              <w:t>of</w:t>
            </w:r>
            <w:r w:rsidRPr="001A562B">
              <w:rPr>
                <w:color w:val="231F20"/>
                <w:spacing w:val="3"/>
                <w:sz w:val="18"/>
                <w:szCs w:val="18"/>
              </w:rPr>
              <w:t xml:space="preserve"> </w:t>
            </w:r>
            <w:r w:rsidRPr="001A562B">
              <w:rPr>
                <w:color w:val="231F20"/>
                <w:sz w:val="18"/>
                <w:szCs w:val="18"/>
              </w:rPr>
              <w:t>use</w:t>
            </w:r>
            <w:r w:rsidRPr="001A562B">
              <w:rPr>
                <w:color w:val="231F20"/>
                <w:spacing w:val="3"/>
                <w:sz w:val="18"/>
                <w:szCs w:val="18"/>
              </w:rPr>
              <w:t xml:space="preserve"> </w:t>
            </w:r>
            <w:r w:rsidRPr="001A562B">
              <w:rPr>
                <w:color w:val="231F20"/>
                <w:sz w:val="18"/>
                <w:szCs w:val="18"/>
              </w:rPr>
              <w:t>asset</w:t>
            </w:r>
            <w:r w:rsidRPr="001A562B">
              <w:rPr>
                <w:color w:val="231F20"/>
                <w:sz w:val="18"/>
                <w:szCs w:val="18"/>
              </w:rPr>
              <w:tab/>
              <w:t>6d</w:t>
            </w:r>
          </w:p>
        </w:tc>
        <w:tc>
          <w:tcPr>
            <w:tcW w:w="1052" w:type="dxa"/>
          </w:tcPr>
          <w:p w14:paraId="6D7BA501" w14:textId="77777777" w:rsidR="00023FD8" w:rsidRPr="001A562B" w:rsidRDefault="00023FD8">
            <w:pPr>
              <w:pStyle w:val="TableParagraph"/>
              <w:tabs>
                <w:tab w:val="left" w:pos="415"/>
              </w:tabs>
              <w:spacing w:line="226" w:lineRule="exact"/>
              <w:ind w:right="-15"/>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54,190 </w:t>
            </w:r>
            <w:r w:rsidRPr="001A562B">
              <w:rPr>
                <w:color w:val="231F20"/>
                <w:spacing w:val="8"/>
                <w:sz w:val="18"/>
                <w:szCs w:val="18"/>
                <w:u w:val="single" w:color="231F20"/>
              </w:rPr>
              <w:t xml:space="preserve"> </w:t>
            </w:r>
          </w:p>
        </w:tc>
        <w:tc>
          <w:tcPr>
            <w:tcW w:w="210" w:type="dxa"/>
          </w:tcPr>
          <w:p w14:paraId="3B75FE3E" w14:textId="77777777" w:rsidR="00023FD8" w:rsidRPr="001A562B" w:rsidRDefault="00023FD8">
            <w:pPr>
              <w:pStyle w:val="TableParagraph"/>
              <w:rPr>
                <w:rFonts w:ascii="Times New Roman"/>
                <w:sz w:val="18"/>
                <w:szCs w:val="18"/>
              </w:rPr>
            </w:pPr>
          </w:p>
        </w:tc>
        <w:tc>
          <w:tcPr>
            <w:tcW w:w="1052" w:type="dxa"/>
          </w:tcPr>
          <w:p w14:paraId="38A75323" w14:textId="77777777" w:rsidR="00023FD8" w:rsidRPr="001A562B" w:rsidRDefault="00023FD8">
            <w:pPr>
              <w:pStyle w:val="TableParagraph"/>
              <w:tabs>
                <w:tab w:val="left" w:pos="415"/>
              </w:tabs>
              <w:spacing w:line="226" w:lineRule="exact"/>
              <w:ind w:right="-1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69,721 </w:t>
            </w:r>
            <w:r w:rsidRPr="001A562B">
              <w:rPr>
                <w:color w:val="231F20"/>
                <w:spacing w:val="7"/>
                <w:sz w:val="18"/>
                <w:szCs w:val="18"/>
                <w:u w:val="single" w:color="231F20"/>
              </w:rPr>
              <w:t xml:space="preserve"> </w:t>
            </w:r>
          </w:p>
        </w:tc>
      </w:tr>
      <w:tr w:rsidR="00023FD8" w:rsidRPr="001A562B" w14:paraId="0DC84B73" w14:textId="77777777">
        <w:trPr>
          <w:trHeight w:val="479"/>
        </w:trPr>
        <w:tc>
          <w:tcPr>
            <w:tcW w:w="6245" w:type="dxa"/>
          </w:tcPr>
          <w:p w14:paraId="0DEC7ECB" w14:textId="77777777" w:rsidR="00023FD8" w:rsidRPr="001A562B" w:rsidRDefault="00023FD8">
            <w:pPr>
              <w:pStyle w:val="TableParagraph"/>
              <w:spacing w:line="226" w:lineRule="exact"/>
              <w:ind w:left="50"/>
              <w:rPr>
                <w:b/>
                <w:sz w:val="18"/>
                <w:szCs w:val="18"/>
              </w:rPr>
            </w:pPr>
            <w:r w:rsidRPr="001A562B">
              <w:rPr>
                <w:b/>
                <w:color w:val="231F20"/>
                <w:sz w:val="18"/>
                <w:szCs w:val="18"/>
              </w:rPr>
              <w:t>TOTAL</w:t>
            </w:r>
            <w:r w:rsidRPr="001A562B">
              <w:rPr>
                <w:b/>
                <w:color w:val="231F20"/>
                <w:spacing w:val="12"/>
                <w:sz w:val="18"/>
                <w:szCs w:val="18"/>
              </w:rPr>
              <w:t xml:space="preserve"> </w:t>
            </w:r>
            <w:r w:rsidRPr="001A562B">
              <w:rPr>
                <w:b/>
                <w:color w:val="231F20"/>
                <w:sz w:val="18"/>
                <w:szCs w:val="18"/>
              </w:rPr>
              <w:t>NON-CURRENT</w:t>
            </w:r>
            <w:r w:rsidRPr="001A562B">
              <w:rPr>
                <w:b/>
                <w:color w:val="231F20"/>
                <w:spacing w:val="14"/>
                <w:sz w:val="18"/>
                <w:szCs w:val="18"/>
              </w:rPr>
              <w:t xml:space="preserve"> </w:t>
            </w:r>
            <w:r w:rsidRPr="001A562B">
              <w:rPr>
                <w:b/>
                <w:color w:val="231F20"/>
                <w:sz w:val="18"/>
                <w:szCs w:val="18"/>
              </w:rPr>
              <w:t>ASSETS</w:t>
            </w:r>
          </w:p>
        </w:tc>
        <w:tc>
          <w:tcPr>
            <w:tcW w:w="1052" w:type="dxa"/>
            <w:tcBorders>
              <w:bottom w:val="single" w:sz="8" w:space="0" w:color="231F20"/>
            </w:tcBorders>
          </w:tcPr>
          <w:p w14:paraId="44C8D88F" w14:textId="77777777" w:rsidR="00023FD8" w:rsidRPr="001A562B" w:rsidRDefault="00023FD8">
            <w:pPr>
              <w:pStyle w:val="TableParagraph"/>
              <w:tabs>
                <w:tab w:val="left" w:pos="316"/>
              </w:tabs>
              <w:spacing w:line="226" w:lineRule="exact"/>
              <w:ind w:right="-15"/>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647,688 </w:t>
            </w:r>
            <w:r w:rsidRPr="001A562B">
              <w:rPr>
                <w:color w:val="231F20"/>
                <w:spacing w:val="8"/>
                <w:sz w:val="18"/>
                <w:szCs w:val="18"/>
                <w:u w:val="single" w:color="231F20"/>
              </w:rPr>
              <w:t xml:space="preserve"> </w:t>
            </w:r>
          </w:p>
        </w:tc>
        <w:tc>
          <w:tcPr>
            <w:tcW w:w="210" w:type="dxa"/>
          </w:tcPr>
          <w:p w14:paraId="6828C33C" w14:textId="77777777" w:rsidR="00023FD8" w:rsidRPr="001A562B" w:rsidRDefault="00023FD8">
            <w:pPr>
              <w:pStyle w:val="TableParagraph"/>
              <w:rPr>
                <w:rFonts w:ascii="Times New Roman"/>
                <w:sz w:val="18"/>
                <w:szCs w:val="18"/>
              </w:rPr>
            </w:pPr>
          </w:p>
        </w:tc>
        <w:tc>
          <w:tcPr>
            <w:tcW w:w="1052" w:type="dxa"/>
            <w:tcBorders>
              <w:bottom w:val="single" w:sz="8" w:space="0" w:color="231F20"/>
            </w:tcBorders>
          </w:tcPr>
          <w:p w14:paraId="7ED6B41A" w14:textId="77777777" w:rsidR="00023FD8" w:rsidRPr="001A562B" w:rsidRDefault="00023FD8">
            <w:pPr>
              <w:pStyle w:val="TableParagraph"/>
              <w:tabs>
                <w:tab w:val="left" w:pos="315"/>
              </w:tabs>
              <w:spacing w:line="226" w:lineRule="exact"/>
              <w:ind w:right="-1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701,805 </w:t>
            </w:r>
            <w:r w:rsidRPr="001A562B">
              <w:rPr>
                <w:color w:val="231F20"/>
                <w:spacing w:val="8"/>
                <w:sz w:val="18"/>
                <w:szCs w:val="18"/>
                <w:u w:val="single" w:color="231F20"/>
              </w:rPr>
              <w:t xml:space="preserve"> </w:t>
            </w:r>
          </w:p>
        </w:tc>
      </w:tr>
      <w:tr w:rsidR="00023FD8" w:rsidRPr="001A562B" w14:paraId="3AE928CF" w14:textId="77777777">
        <w:trPr>
          <w:trHeight w:val="385"/>
        </w:trPr>
        <w:tc>
          <w:tcPr>
            <w:tcW w:w="6245" w:type="dxa"/>
          </w:tcPr>
          <w:p w14:paraId="580333F2" w14:textId="77777777" w:rsidR="00023FD8" w:rsidRPr="001A562B" w:rsidRDefault="00023FD8">
            <w:pPr>
              <w:pStyle w:val="TableParagraph"/>
              <w:ind w:left="50"/>
              <w:rPr>
                <w:b/>
                <w:sz w:val="18"/>
                <w:szCs w:val="18"/>
              </w:rPr>
            </w:pPr>
            <w:r w:rsidRPr="001A562B">
              <w:rPr>
                <w:b/>
                <w:color w:val="231F20"/>
                <w:sz w:val="18"/>
                <w:szCs w:val="18"/>
              </w:rPr>
              <w:t>TOTAL</w:t>
            </w:r>
            <w:r w:rsidRPr="001A562B">
              <w:rPr>
                <w:b/>
                <w:color w:val="231F20"/>
                <w:spacing w:val="8"/>
                <w:sz w:val="18"/>
                <w:szCs w:val="18"/>
              </w:rPr>
              <w:t xml:space="preserve"> </w:t>
            </w:r>
            <w:r w:rsidRPr="001A562B">
              <w:rPr>
                <w:b/>
                <w:color w:val="231F20"/>
                <w:sz w:val="18"/>
                <w:szCs w:val="18"/>
              </w:rPr>
              <w:t>ASSETS</w:t>
            </w:r>
          </w:p>
        </w:tc>
        <w:tc>
          <w:tcPr>
            <w:tcW w:w="1052" w:type="dxa"/>
            <w:tcBorders>
              <w:top w:val="single" w:sz="8" w:space="0" w:color="231F20"/>
            </w:tcBorders>
          </w:tcPr>
          <w:p w14:paraId="0DECBB76" w14:textId="77777777" w:rsidR="00023FD8" w:rsidRPr="001A562B" w:rsidRDefault="00023FD8">
            <w:pPr>
              <w:pStyle w:val="TableParagraph"/>
              <w:ind w:right="-15"/>
              <w:rPr>
                <w:b/>
                <w:sz w:val="18"/>
                <w:szCs w:val="18"/>
              </w:rPr>
            </w:pPr>
            <w:r w:rsidRPr="001A562B">
              <w:rPr>
                <w:b/>
                <w:color w:val="231F20"/>
                <w:w w:val="102"/>
                <w:sz w:val="18"/>
                <w:szCs w:val="18"/>
                <w:u w:val="single" w:color="231F20"/>
              </w:rPr>
              <w:t xml:space="preserve"> </w:t>
            </w:r>
            <w:r w:rsidRPr="001A562B">
              <w:rPr>
                <w:b/>
                <w:color w:val="231F20"/>
                <w:sz w:val="18"/>
                <w:szCs w:val="18"/>
                <w:u w:val="single" w:color="231F20"/>
              </w:rPr>
              <w:t xml:space="preserve">  </w:t>
            </w:r>
            <w:r w:rsidRPr="001A562B">
              <w:rPr>
                <w:b/>
                <w:color w:val="231F20"/>
                <w:spacing w:val="-8"/>
                <w:sz w:val="18"/>
                <w:szCs w:val="18"/>
                <w:u w:val="single" w:color="231F20"/>
              </w:rPr>
              <w:t xml:space="preserve"> </w:t>
            </w:r>
            <w:r w:rsidRPr="001A562B">
              <w:rPr>
                <w:b/>
                <w:color w:val="231F20"/>
                <w:sz w:val="18"/>
                <w:szCs w:val="18"/>
                <w:u w:val="single" w:color="231F20"/>
              </w:rPr>
              <w:t xml:space="preserve">2,416,344 </w:t>
            </w:r>
            <w:r w:rsidRPr="001A562B">
              <w:rPr>
                <w:b/>
                <w:color w:val="231F20"/>
                <w:spacing w:val="8"/>
                <w:sz w:val="18"/>
                <w:szCs w:val="18"/>
                <w:u w:val="single" w:color="231F20"/>
              </w:rPr>
              <w:t xml:space="preserve"> </w:t>
            </w:r>
          </w:p>
        </w:tc>
        <w:tc>
          <w:tcPr>
            <w:tcW w:w="210" w:type="dxa"/>
          </w:tcPr>
          <w:p w14:paraId="4DE04A99" w14:textId="77777777" w:rsidR="00023FD8" w:rsidRPr="001A562B" w:rsidRDefault="00023FD8">
            <w:pPr>
              <w:pStyle w:val="TableParagraph"/>
              <w:rPr>
                <w:rFonts w:ascii="Times New Roman"/>
                <w:sz w:val="18"/>
                <w:szCs w:val="18"/>
              </w:rPr>
            </w:pPr>
          </w:p>
        </w:tc>
        <w:tc>
          <w:tcPr>
            <w:tcW w:w="1052" w:type="dxa"/>
            <w:tcBorders>
              <w:top w:val="single" w:sz="8" w:space="0" w:color="231F20"/>
            </w:tcBorders>
          </w:tcPr>
          <w:p w14:paraId="309ABA48" w14:textId="77777777" w:rsidR="00023FD8" w:rsidRPr="001A562B" w:rsidRDefault="00023FD8">
            <w:pPr>
              <w:pStyle w:val="TableParagraph"/>
              <w:ind w:right="-1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 xml:space="preserve">  </w:t>
            </w:r>
            <w:r w:rsidRPr="001A562B">
              <w:rPr>
                <w:color w:val="231F20"/>
                <w:spacing w:val="-4"/>
                <w:sz w:val="18"/>
                <w:szCs w:val="18"/>
                <w:u w:val="single" w:color="231F20"/>
              </w:rPr>
              <w:t xml:space="preserve"> </w:t>
            </w:r>
            <w:r w:rsidRPr="001A562B">
              <w:rPr>
                <w:color w:val="231F20"/>
                <w:sz w:val="18"/>
                <w:szCs w:val="18"/>
                <w:u w:val="single" w:color="231F20"/>
              </w:rPr>
              <w:t xml:space="preserve">2,145,371 </w:t>
            </w:r>
            <w:r w:rsidRPr="001A562B">
              <w:rPr>
                <w:color w:val="231F20"/>
                <w:spacing w:val="8"/>
                <w:sz w:val="18"/>
                <w:szCs w:val="18"/>
                <w:u w:val="single" w:color="231F20"/>
              </w:rPr>
              <w:t xml:space="preserve"> </w:t>
            </w:r>
          </w:p>
        </w:tc>
      </w:tr>
      <w:tr w:rsidR="00023FD8" w:rsidRPr="001A562B" w14:paraId="21200B4B" w14:textId="77777777">
        <w:trPr>
          <w:trHeight w:val="885"/>
        </w:trPr>
        <w:tc>
          <w:tcPr>
            <w:tcW w:w="6245" w:type="dxa"/>
          </w:tcPr>
          <w:p w14:paraId="1DCF6013" w14:textId="77777777" w:rsidR="00023FD8" w:rsidRPr="001A562B" w:rsidRDefault="00023FD8">
            <w:pPr>
              <w:pStyle w:val="TableParagraph"/>
              <w:spacing w:before="120" w:line="261" w:lineRule="auto"/>
              <w:ind w:left="50" w:right="4502"/>
              <w:rPr>
                <w:b/>
                <w:sz w:val="18"/>
                <w:szCs w:val="18"/>
              </w:rPr>
            </w:pPr>
            <w:r w:rsidRPr="001A562B">
              <w:rPr>
                <w:b/>
                <w:color w:val="231F20"/>
                <w:sz w:val="18"/>
                <w:szCs w:val="18"/>
              </w:rPr>
              <w:t>LIABILITIES</w:t>
            </w:r>
            <w:r w:rsidRPr="001A562B">
              <w:rPr>
                <w:b/>
                <w:color w:val="231F20"/>
                <w:spacing w:val="39"/>
                <w:sz w:val="18"/>
                <w:szCs w:val="18"/>
              </w:rPr>
              <w:t xml:space="preserve"> </w:t>
            </w:r>
            <w:r w:rsidRPr="001A562B">
              <w:rPr>
                <w:b/>
                <w:color w:val="231F20"/>
                <w:sz w:val="18"/>
                <w:szCs w:val="18"/>
              </w:rPr>
              <w:t>CURRENT</w:t>
            </w:r>
            <w:r w:rsidRPr="001A562B">
              <w:rPr>
                <w:b/>
                <w:color w:val="231F20"/>
                <w:spacing w:val="12"/>
                <w:sz w:val="18"/>
                <w:szCs w:val="18"/>
              </w:rPr>
              <w:t xml:space="preserve"> </w:t>
            </w:r>
            <w:r w:rsidRPr="001A562B">
              <w:rPr>
                <w:b/>
                <w:color w:val="231F20"/>
                <w:sz w:val="18"/>
                <w:szCs w:val="18"/>
              </w:rPr>
              <w:t>LIABILITIES</w:t>
            </w:r>
          </w:p>
          <w:p w14:paraId="37A56855" w14:textId="77777777" w:rsidR="00023FD8" w:rsidRPr="001A562B" w:rsidRDefault="00023FD8">
            <w:pPr>
              <w:pStyle w:val="TableParagraph"/>
              <w:tabs>
                <w:tab w:val="left" w:pos="5696"/>
              </w:tabs>
              <w:spacing w:before="1"/>
              <w:ind w:left="50"/>
              <w:rPr>
                <w:sz w:val="18"/>
                <w:szCs w:val="18"/>
              </w:rPr>
            </w:pPr>
            <w:r w:rsidRPr="001A562B">
              <w:rPr>
                <w:color w:val="231F20"/>
                <w:sz w:val="18"/>
                <w:szCs w:val="18"/>
              </w:rPr>
              <w:t>Trade</w:t>
            </w:r>
            <w:r w:rsidRPr="001A562B">
              <w:rPr>
                <w:color w:val="231F20"/>
                <w:spacing w:val="4"/>
                <w:sz w:val="18"/>
                <w:szCs w:val="18"/>
              </w:rPr>
              <w:t xml:space="preserve"> </w:t>
            </w:r>
            <w:r w:rsidRPr="001A562B">
              <w:rPr>
                <w:color w:val="231F20"/>
                <w:sz w:val="18"/>
                <w:szCs w:val="18"/>
              </w:rPr>
              <w:t>payables</w:t>
            </w:r>
            <w:r w:rsidRPr="001A562B">
              <w:rPr>
                <w:color w:val="231F20"/>
                <w:sz w:val="18"/>
                <w:szCs w:val="18"/>
              </w:rPr>
              <w:tab/>
              <w:t>7a</w:t>
            </w:r>
          </w:p>
        </w:tc>
        <w:tc>
          <w:tcPr>
            <w:tcW w:w="1052" w:type="dxa"/>
          </w:tcPr>
          <w:p w14:paraId="5FA05DE4" w14:textId="77777777" w:rsidR="00023FD8" w:rsidRPr="001A562B" w:rsidRDefault="00023FD8">
            <w:pPr>
              <w:pStyle w:val="TableParagraph"/>
              <w:rPr>
                <w:b/>
                <w:sz w:val="18"/>
                <w:szCs w:val="18"/>
              </w:rPr>
            </w:pPr>
          </w:p>
          <w:p w14:paraId="263EEBF1" w14:textId="77777777" w:rsidR="00023FD8" w:rsidRPr="001A562B" w:rsidRDefault="00023FD8">
            <w:pPr>
              <w:pStyle w:val="TableParagraph"/>
              <w:rPr>
                <w:b/>
                <w:sz w:val="18"/>
                <w:szCs w:val="18"/>
              </w:rPr>
            </w:pPr>
          </w:p>
          <w:p w14:paraId="56EE368B" w14:textId="77777777" w:rsidR="00023FD8" w:rsidRPr="001A562B" w:rsidRDefault="00023FD8">
            <w:pPr>
              <w:pStyle w:val="TableParagraph"/>
              <w:spacing w:before="3"/>
              <w:rPr>
                <w:b/>
                <w:sz w:val="18"/>
                <w:szCs w:val="18"/>
              </w:rPr>
            </w:pPr>
          </w:p>
          <w:p w14:paraId="0BAF62F8" w14:textId="77777777" w:rsidR="00023FD8" w:rsidRPr="001A562B" w:rsidRDefault="00023FD8">
            <w:pPr>
              <w:pStyle w:val="TableParagraph"/>
              <w:spacing w:before="1"/>
              <w:ind w:left="415"/>
              <w:rPr>
                <w:sz w:val="18"/>
                <w:szCs w:val="18"/>
              </w:rPr>
            </w:pPr>
            <w:r w:rsidRPr="001A562B">
              <w:rPr>
                <w:color w:val="231F20"/>
                <w:sz w:val="18"/>
                <w:szCs w:val="18"/>
              </w:rPr>
              <w:t>20,196</w:t>
            </w:r>
          </w:p>
        </w:tc>
        <w:tc>
          <w:tcPr>
            <w:tcW w:w="210" w:type="dxa"/>
          </w:tcPr>
          <w:p w14:paraId="627469DB" w14:textId="77777777" w:rsidR="00023FD8" w:rsidRPr="001A562B" w:rsidRDefault="00023FD8">
            <w:pPr>
              <w:pStyle w:val="TableParagraph"/>
              <w:rPr>
                <w:rFonts w:ascii="Times New Roman"/>
                <w:sz w:val="18"/>
                <w:szCs w:val="18"/>
              </w:rPr>
            </w:pPr>
          </w:p>
        </w:tc>
        <w:tc>
          <w:tcPr>
            <w:tcW w:w="1052" w:type="dxa"/>
          </w:tcPr>
          <w:p w14:paraId="270DE561" w14:textId="77777777" w:rsidR="00023FD8" w:rsidRPr="001A562B" w:rsidRDefault="00023FD8">
            <w:pPr>
              <w:pStyle w:val="TableParagraph"/>
              <w:rPr>
                <w:b/>
                <w:sz w:val="18"/>
                <w:szCs w:val="18"/>
              </w:rPr>
            </w:pPr>
          </w:p>
          <w:p w14:paraId="5B258684" w14:textId="77777777" w:rsidR="00023FD8" w:rsidRPr="001A562B" w:rsidRDefault="00023FD8">
            <w:pPr>
              <w:pStyle w:val="TableParagraph"/>
              <w:rPr>
                <w:b/>
                <w:sz w:val="18"/>
                <w:szCs w:val="18"/>
              </w:rPr>
            </w:pPr>
          </w:p>
          <w:p w14:paraId="49A64C58" w14:textId="77777777" w:rsidR="00023FD8" w:rsidRPr="001A562B" w:rsidRDefault="00023FD8">
            <w:pPr>
              <w:pStyle w:val="TableParagraph"/>
              <w:spacing w:before="3"/>
              <w:rPr>
                <w:b/>
                <w:sz w:val="18"/>
                <w:szCs w:val="18"/>
              </w:rPr>
            </w:pPr>
          </w:p>
          <w:p w14:paraId="0BCBB65F" w14:textId="77777777" w:rsidR="00023FD8" w:rsidRPr="001A562B" w:rsidRDefault="00023FD8">
            <w:pPr>
              <w:pStyle w:val="TableParagraph"/>
              <w:spacing w:before="1"/>
              <w:ind w:right="91"/>
              <w:jc w:val="right"/>
              <w:rPr>
                <w:sz w:val="18"/>
                <w:szCs w:val="18"/>
              </w:rPr>
            </w:pPr>
            <w:r w:rsidRPr="001A562B">
              <w:rPr>
                <w:color w:val="231F20"/>
                <w:sz w:val="18"/>
                <w:szCs w:val="18"/>
              </w:rPr>
              <w:t>17,828</w:t>
            </w:r>
          </w:p>
        </w:tc>
      </w:tr>
      <w:tr w:rsidR="00023FD8" w:rsidRPr="001A562B" w14:paraId="22E34BAC" w14:textId="77777777">
        <w:trPr>
          <w:trHeight w:val="252"/>
        </w:trPr>
        <w:tc>
          <w:tcPr>
            <w:tcW w:w="6245" w:type="dxa"/>
          </w:tcPr>
          <w:p w14:paraId="655DF93C" w14:textId="77777777" w:rsidR="00023FD8" w:rsidRPr="001A562B" w:rsidRDefault="00023FD8">
            <w:pPr>
              <w:pStyle w:val="TableParagraph"/>
              <w:tabs>
                <w:tab w:val="left" w:pos="5692"/>
              </w:tabs>
              <w:spacing w:line="226" w:lineRule="exact"/>
              <w:ind w:left="50"/>
              <w:rPr>
                <w:sz w:val="18"/>
                <w:szCs w:val="18"/>
              </w:rPr>
            </w:pPr>
            <w:r w:rsidRPr="001A562B">
              <w:rPr>
                <w:color w:val="231F20"/>
                <w:sz w:val="18"/>
                <w:szCs w:val="18"/>
              </w:rPr>
              <w:t>Other</w:t>
            </w:r>
            <w:r w:rsidRPr="001A562B">
              <w:rPr>
                <w:color w:val="231F20"/>
                <w:spacing w:val="5"/>
                <w:sz w:val="18"/>
                <w:szCs w:val="18"/>
              </w:rPr>
              <w:t xml:space="preserve"> </w:t>
            </w:r>
            <w:r w:rsidRPr="001A562B">
              <w:rPr>
                <w:color w:val="231F20"/>
                <w:sz w:val="18"/>
                <w:szCs w:val="18"/>
              </w:rPr>
              <w:t>payables</w:t>
            </w:r>
            <w:r w:rsidRPr="001A562B">
              <w:rPr>
                <w:color w:val="231F20"/>
                <w:sz w:val="18"/>
                <w:szCs w:val="18"/>
              </w:rPr>
              <w:tab/>
              <w:t>7b</w:t>
            </w:r>
          </w:p>
        </w:tc>
        <w:tc>
          <w:tcPr>
            <w:tcW w:w="1052" w:type="dxa"/>
          </w:tcPr>
          <w:p w14:paraId="612F6D74" w14:textId="77777777" w:rsidR="00023FD8" w:rsidRPr="001A562B" w:rsidRDefault="00023FD8">
            <w:pPr>
              <w:pStyle w:val="TableParagraph"/>
              <w:spacing w:line="226" w:lineRule="exact"/>
              <w:ind w:left="316"/>
              <w:rPr>
                <w:sz w:val="18"/>
                <w:szCs w:val="18"/>
              </w:rPr>
            </w:pPr>
            <w:r w:rsidRPr="001A562B">
              <w:rPr>
                <w:color w:val="231F20"/>
                <w:sz w:val="18"/>
                <w:szCs w:val="18"/>
              </w:rPr>
              <w:t>587,616</w:t>
            </w:r>
          </w:p>
        </w:tc>
        <w:tc>
          <w:tcPr>
            <w:tcW w:w="210" w:type="dxa"/>
          </w:tcPr>
          <w:p w14:paraId="7386E23D" w14:textId="77777777" w:rsidR="00023FD8" w:rsidRPr="001A562B" w:rsidRDefault="00023FD8">
            <w:pPr>
              <w:pStyle w:val="TableParagraph"/>
              <w:rPr>
                <w:rFonts w:ascii="Times New Roman"/>
                <w:sz w:val="18"/>
                <w:szCs w:val="18"/>
              </w:rPr>
            </w:pPr>
          </w:p>
        </w:tc>
        <w:tc>
          <w:tcPr>
            <w:tcW w:w="1052" w:type="dxa"/>
          </w:tcPr>
          <w:p w14:paraId="18A23BF8" w14:textId="77777777" w:rsidR="00023FD8" w:rsidRPr="001A562B" w:rsidRDefault="00023FD8">
            <w:pPr>
              <w:pStyle w:val="TableParagraph"/>
              <w:spacing w:line="226" w:lineRule="exact"/>
              <w:ind w:left="316"/>
              <w:rPr>
                <w:sz w:val="18"/>
                <w:szCs w:val="18"/>
              </w:rPr>
            </w:pPr>
            <w:r w:rsidRPr="001A562B">
              <w:rPr>
                <w:color w:val="231F20"/>
                <w:sz w:val="18"/>
                <w:szCs w:val="18"/>
              </w:rPr>
              <w:t>445,420</w:t>
            </w:r>
          </w:p>
        </w:tc>
      </w:tr>
      <w:tr w:rsidR="00023FD8" w:rsidRPr="001A562B" w14:paraId="4E75ED4A" w14:textId="77777777">
        <w:trPr>
          <w:trHeight w:val="252"/>
        </w:trPr>
        <w:tc>
          <w:tcPr>
            <w:tcW w:w="6245" w:type="dxa"/>
          </w:tcPr>
          <w:p w14:paraId="04DAD044" w14:textId="77777777" w:rsidR="00023FD8" w:rsidRPr="001A562B" w:rsidRDefault="00023FD8">
            <w:pPr>
              <w:pStyle w:val="TableParagraph"/>
              <w:tabs>
                <w:tab w:val="right" w:pos="5839"/>
              </w:tabs>
              <w:spacing w:line="226" w:lineRule="exact"/>
              <w:ind w:left="50"/>
              <w:rPr>
                <w:sz w:val="18"/>
                <w:szCs w:val="18"/>
              </w:rPr>
            </w:pPr>
            <w:r w:rsidRPr="001A562B">
              <w:rPr>
                <w:color w:val="231F20"/>
                <w:sz w:val="18"/>
                <w:szCs w:val="18"/>
              </w:rPr>
              <w:t>Employee provisions</w:t>
            </w:r>
            <w:r w:rsidRPr="001A562B">
              <w:rPr>
                <w:color w:val="231F20"/>
                <w:sz w:val="18"/>
                <w:szCs w:val="18"/>
              </w:rPr>
              <w:tab/>
              <w:t>8</w:t>
            </w:r>
          </w:p>
        </w:tc>
        <w:tc>
          <w:tcPr>
            <w:tcW w:w="1052" w:type="dxa"/>
          </w:tcPr>
          <w:p w14:paraId="59747ED1" w14:textId="77777777" w:rsidR="00023FD8" w:rsidRPr="001A562B" w:rsidRDefault="00023FD8">
            <w:pPr>
              <w:pStyle w:val="TableParagraph"/>
              <w:spacing w:line="226" w:lineRule="exact"/>
              <w:ind w:left="414"/>
              <w:rPr>
                <w:sz w:val="18"/>
                <w:szCs w:val="18"/>
              </w:rPr>
            </w:pPr>
            <w:r w:rsidRPr="001A562B">
              <w:rPr>
                <w:color w:val="231F20"/>
                <w:sz w:val="18"/>
                <w:szCs w:val="18"/>
              </w:rPr>
              <w:t>79,658</w:t>
            </w:r>
          </w:p>
        </w:tc>
        <w:tc>
          <w:tcPr>
            <w:tcW w:w="210" w:type="dxa"/>
          </w:tcPr>
          <w:p w14:paraId="65320804" w14:textId="77777777" w:rsidR="00023FD8" w:rsidRPr="001A562B" w:rsidRDefault="00023FD8">
            <w:pPr>
              <w:pStyle w:val="TableParagraph"/>
              <w:rPr>
                <w:rFonts w:ascii="Times New Roman"/>
                <w:sz w:val="18"/>
                <w:szCs w:val="18"/>
              </w:rPr>
            </w:pPr>
          </w:p>
        </w:tc>
        <w:tc>
          <w:tcPr>
            <w:tcW w:w="1052" w:type="dxa"/>
          </w:tcPr>
          <w:p w14:paraId="4B6A7777" w14:textId="77777777" w:rsidR="00023FD8" w:rsidRPr="001A562B" w:rsidRDefault="00023FD8">
            <w:pPr>
              <w:pStyle w:val="TableParagraph"/>
              <w:spacing w:line="226" w:lineRule="exact"/>
              <w:ind w:right="91"/>
              <w:jc w:val="right"/>
              <w:rPr>
                <w:sz w:val="18"/>
                <w:szCs w:val="18"/>
              </w:rPr>
            </w:pPr>
            <w:r w:rsidRPr="001A562B">
              <w:rPr>
                <w:color w:val="231F20"/>
                <w:sz w:val="18"/>
                <w:szCs w:val="18"/>
              </w:rPr>
              <w:t>79,904</w:t>
            </w:r>
          </w:p>
        </w:tc>
      </w:tr>
      <w:tr w:rsidR="00023FD8" w:rsidRPr="001A562B" w14:paraId="6BD4281B" w14:textId="77777777">
        <w:trPr>
          <w:trHeight w:val="252"/>
        </w:trPr>
        <w:tc>
          <w:tcPr>
            <w:tcW w:w="6245" w:type="dxa"/>
          </w:tcPr>
          <w:p w14:paraId="1D1D20A7" w14:textId="77777777" w:rsidR="00023FD8" w:rsidRPr="001A562B" w:rsidRDefault="00023FD8">
            <w:pPr>
              <w:pStyle w:val="TableParagraph"/>
              <w:tabs>
                <w:tab w:val="left" w:pos="5691"/>
              </w:tabs>
              <w:spacing w:line="226" w:lineRule="exact"/>
              <w:ind w:left="50"/>
              <w:rPr>
                <w:sz w:val="18"/>
                <w:szCs w:val="18"/>
              </w:rPr>
            </w:pPr>
            <w:r w:rsidRPr="001A562B">
              <w:rPr>
                <w:color w:val="231F20"/>
                <w:sz w:val="18"/>
                <w:szCs w:val="18"/>
              </w:rPr>
              <w:t>Lease</w:t>
            </w:r>
            <w:r w:rsidRPr="001A562B">
              <w:rPr>
                <w:color w:val="231F20"/>
                <w:spacing w:val="4"/>
                <w:sz w:val="18"/>
                <w:szCs w:val="18"/>
              </w:rPr>
              <w:t xml:space="preserve"> </w:t>
            </w:r>
            <w:r w:rsidRPr="001A562B">
              <w:rPr>
                <w:color w:val="231F20"/>
                <w:sz w:val="18"/>
                <w:szCs w:val="18"/>
              </w:rPr>
              <w:t>liability</w:t>
            </w:r>
            <w:r w:rsidRPr="001A562B">
              <w:rPr>
                <w:color w:val="231F20"/>
                <w:sz w:val="18"/>
                <w:szCs w:val="18"/>
              </w:rPr>
              <w:tab/>
              <w:t>6d</w:t>
            </w:r>
          </w:p>
        </w:tc>
        <w:tc>
          <w:tcPr>
            <w:tcW w:w="1052" w:type="dxa"/>
          </w:tcPr>
          <w:p w14:paraId="017A684F" w14:textId="77777777" w:rsidR="00023FD8" w:rsidRPr="001A562B" w:rsidRDefault="00023FD8">
            <w:pPr>
              <w:pStyle w:val="TableParagraph"/>
              <w:spacing w:line="226" w:lineRule="exact"/>
              <w:ind w:left="415"/>
              <w:rPr>
                <w:sz w:val="18"/>
                <w:szCs w:val="18"/>
              </w:rPr>
            </w:pPr>
            <w:r w:rsidRPr="001A562B">
              <w:rPr>
                <w:color w:val="231F20"/>
                <w:sz w:val="18"/>
                <w:szCs w:val="18"/>
              </w:rPr>
              <w:t>15,286</w:t>
            </w:r>
          </w:p>
        </w:tc>
        <w:tc>
          <w:tcPr>
            <w:tcW w:w="210" w:type="dxa"/>
          </w:tcPr>
          <w:p w14:paraId="500056AC" w14:textId="77777777" w:rsidR="00023FD8" w:rsidRPr="001A562B" w:rsidRDefault="00023FD8">
            <w:pPr>
              <w:pStyle w:val="TableParagraph"/>
              <w:rPr>
                <w:rFonts w:ascii="Times New Roman"/>
                <w:sz w:val="18"/>
                <w:szCs w:val="18"/>
              </w:rPr>
            </w:pPr>
          </w:p>
        </w:tc>
        <w:tc>
          <w:tcPr>
            <w:tcW w:w="1052" w:type="dxa"/>
          </w:tcPr>
          <w:p w14:paraId="3809D243" w14:textId="77777777" w:rsidR="00023FD8" w:rsidRPr="001A562B" w:rsidRDefault="00023FD8">
            <w:pPr>
              <w:pStyle w:val="TableParagraph"/>
              <w:spacing w:line="226" w:lineRule="exact"/>
              <w:ind w:right="91"/>
              <w:jc w:val="right"/>
              <w:rPr>
                <w:sz w:val="18"/>
                <w:szCs w:val="18"/>
              </w:rPr>
            </w:pPr>
            <w:r w:rsidRPr="001A562B">
              <w:rPr>
                <w:color w:val="231F20"/>
                <w:sz w:val="18"/>
                <w:szCs w:val="18"/>
              </w:rPr>
              <w:t>14,554</w:t>
            </w:r>
          </w:p>
        </w:tc>
      </w:tr>
      <w:tr w:rsidR="00023FD8" w:rsidRPr="001A562B" w14:paraId="2EE9A25F" w14:textId="77777777">
        <w:trPr>
          <w:trHeight w:val="252"/>
        </w:trPr>
        <w:tc>
          <w:tcPr>
            <w:tcW w:w="6245" w:type="dxa"/>
          </w:tcPr>
          <w:p w14:paraId="451396DC" w14:textId="77777777" w:rsidR="00023FD8" w:rsidRPr="001A562B" w:rsidRDefault="00023FD8">
            <w:pPr>
              <w:pStyle w:val="TableParagraph"/>
              <w:tabs>
                <w:tab w:val="right" w:pos="5839"/>
              </w:tabs>
              <w:spacing w:line="226" w:lineRule="exact"/>
              <w:ind w:left="50"/>
              <w:rPr>
                <w:sz w:val="18"/>
                <w:szCs w:val="18"/>
              </w:rPr>
            </w:pPr>
            <w:r w:rsidRPr="001A562B">
              <w:rPr>
                <w:color w:val="231F20"/>
                <w:sz w:val="18"/>
                <w:szCs w:val="18"/>
              </w:rPr>
              <w:t>Other current</w:t>
            </w:r>
            <w:r w:rsidRPr="001A562B">
              <w:rPr>
                <w:color w:val="231F20"/>
                <w:spacing w:val="-1"/>
                <w:sz w:val="18"/>
                <w:szCs w:val="18"/>
              </w:rPr>
              <w:t xml:space="preserve"> </w:t>
            </w:r>
            <w:r w:rsidRPr="001A562B">
              <w:rPr>
                <w:color w:val="231F20"/>
                <w:sz w:val="18"/>
                <w:szCs w:val="18"/>
              </w:rPr>
              <w:t>liabilities</w:t>
            </w:r>
            <w:r w:rsidRPr="001A562B">
              <w:rPr>
                <w:color w:val="231F20"/>
                <w:sz w:val="18"/>
                <w:szCs w:val="18"/>
              </w:rPr>
              <w:tab/>
              <w:t>9</w:t>
            </w:r>
          </w:p>
        </w:tc>
        <w:tc>
          <w:tcPr>
            <w:tcW w:w="1052" w:type="dxa"/>
          </w:tcPr>
          <w:p w14:paraId="1B8F43ED" w14:textId="77777777" w:rsidR="00023FD8" w:rsidRPr="001A562B" w:rsidRDefault="00023FD8">
            <w:pPr>
              <w:pStyle w:val="TableParagraph"/>
              <w:tabs>
                <w:tab w:val="left" w:pos="315"/>
              </w:tabs>
              <w:spacing w:line="226" w:lineRule="exact"/>
              <w:ind w:right="-15"/>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339,927 </w:t>
            </w:r>
            <w:r w:rsidRPr="001A562B">
              <w:rPr>
                <w:color w:val="231F20"/>
                <w:spacing w:val="8"/>
                <w:sz w:val="18"/>
                <w:szCs w:val="18"/>
                <w:u w:val="single" w:color="231F20"/>
              </w:rPr>
              <w:t xml:space="preserve"> </w:t>
            </w:r>
          </w:p>
        </w:tc>
        <w:tc>
          <w:tcPr>
            <w:tcW w:w="210" w:type="dxa"/>
          </w:tcPr>
          <w:p w14:paraId="622D91F2" w14:textId="77777777" w:rsidR="00023FD8" w:rsidRPr="001A562B" w:rsidRDefault="00023FD8">
            <w:pPr>
              <w:pStyle w:val="TableParagraph"/>
              <w:rPr>
                <w:rFonts w:ascii="Times New Roman"/>
                <w:sz w:val="18"/>
                <w:szCs w:val="18"/>
              </w:rPr>
            </w:pPr>
          </w:p>
        </w:tc>
        <w:tc>
          <w:tcPr>
            <w:tcW w:w="1052" w:type="dxa"/>
          </w:tcPr>
          <w:p w14:paraId="0944C942" w14:textId="77777777" w:rsidR="00023FD8" w:rsidRPr="001A562B" w:rsidRDefault="00023FD8">
            <w:pPr>
              <w:pStyle w:val="TableParagraph"/>
              <w:tabs>
                <w:tab w:val="left" w:pos="315"/>
              </w:tabs>
              <w:spacing w:line="226" w:lineRule="exact"/>
              <w:ind w:right="-1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277,268 </w:t>
            </w:r>
            <w:r w:rsidRPr="001A562B">
              <w:rPr>
                <w:color w:val="231F20"/>
                <w:spacing w:val="8"/>
                <w:sz w:val="18"/>
                <w:szCs w:val="18"/>
                <w:u w:val="single" w:color="231F20"/>
              </w:rPr>
              <w:t xml:space="preserve"> </w:t>
            </w:r>
          </w:p>
        </w:tc>
      </w:tr>
      <w:tr w:rsidR="00023FD8" w:rsidRPr="001A562B" w14:paraId="7CEDA200" w14:textId="77777777">
        <w:trPr>
          <w:trHeight w:val="379"/>
        </w:trPr>
        <w:tc>
          <w:tcPr>
            <w:tcW w:w="6245" w:type="dxa"/>
          </w:tcPr>
          <w:p w14:paraId="5406F598" w14:textId="77777777" w:rsidR="00023FD8" w:rsidRPr="001A562B" w:rsidRDefault="00023FD8">
            <w:pPr>
              <w:pStyle w:val="TableParagraph"/>
              <w:spacing w:line="226" w:lineRule="exact"/>
              <w:ind w:left="50"/>
              <w:rPr>
                <w:b/>
                <w:sz w:val="18"/>
                <w:szCs w:val="18"/>
              </w:rPr>
            </w:pPr>
            <w:r w:rsidRPr="001A562B">
              <w:rPr>
                <w:b/>
                <w:color w:val="231F20"/>
                <w:sz w:val="18"/>
                <w:szCs w:val="18"/>
              </w:rPr>
              <w:t>TOTAL</w:t>
            </w:r>
            <w:r w:rsidRPr="001A562B">
              <w:rPr>
                <w:b/>
                <w:color w:val="231F20"/>
                <w:spacing w:val="10"/>
                <w:sz w:val="18"/>
                <w:szCs w:val="18"/>
              </w:rPr>
              <w:t xml:space="preserve"> </w:t>
            </w:r>
            <w:r w:rsidRPr="001A562B">
              <w:rPr>
                <w:b/>
                <w:color w:val="231F20"/>
                <w:sz w:val="18"/>
                <w:szCs w:val="18"/>
              </w:rPr>
              <w:t>CURRENT</w:t>
            </w:r>
            <w:r w:rsidRPr="001A562B">
              <w:rPr>
                <w:b/>
                <w:color w:val="231F20"/>
                <w:spacing w:val="12"/>
                <w:sz w:val="18"/>
                <w:szCs w:val="18"/>
              </w:rPr>
              <w:t xml:space="preserve"> </w:t>
            </w:r>
            <w:r w:rsidRPr="001A562B">
              <w:rPr>
                <w:b/>
                <w:color w:val="231F20"/>
                <w:sz w:val="18"/>
                <w:szCs w:val="18"/>
              </w:rPr>
              <w:t>LIABILITIES</w:t>
            </w:r>
          </w:p>
        </w:tc>
        <w:tc>
          <w:tcPr>
            <w:tcW w:w="1052" w:type="dxa"/>
          </w:tcPr>
          <w:p w14:paraId="2A08B551" w14:textId="77777777" w:rsidR="00023FD8" w:rsidRPr="001A562B" w:rsidRDefault="00023FD8">
            <w:pPr>
              <w:pStyle w:val="TableParagraph"/>
              <w:spacing w:line="226" w:lineRule="exact"/>
              <w:ind w:right="-15"/>
              <w:rPr>
                <w:sz w:val="18"/>
                <w:szCs w:val="18"/>
              </w:rPr>
            </w:pPr>
            <w:r w:rsidRPr="001A562B">
              <w:rPr>
                <w:color w:val="231F20"/>
                <w:w w:val="102"/>
                <w:sz w:val="18"/>
                <w:szCs w:val="18"/>
                <w:u w:val="single" w:color="231F20"/>
              </w:rPr>
              <w:t xml:space="preserve"> </w:t>
            </w:r>
            <w:r w:rsidRPr="001A562B">
              <w:rPr>
                <w:color w:val="231F20"/>
                <w:sz w:val="18"/>
                <w:szCs w:val="18"/>
                <w:u w:val="single" w:color="231F20"/>
              </w:rPr>
              <w:t xml:space="preserve">  </w:t>
            </w:r>
            <w:r w:rsidRPr="001A562B">
              <w:rPr>
                <w:color w:val="231F20"/>
                <w:spacing w:val="-4"/>
                <w:sz w:val="18"/>
                <w:szCs w:val="18"/>
                <w:u w:val="single" w:color="231F20"/>
              </w:rPr>
              <w:t xml:space="preserve"> </w:t>
            </w:r>
            <w:r w:rsidRPr="001A562B">
              <w:rPr>
                <w:color w:val="231F20"/>
                <w:sz w:val="18"/>
                <w:szCs w:val="18"/>
                <w:u w:val="single" w:color="231F20"/>
              </w:rPr>
              <w:t xml:space="preserve">1,042,683 </w:t>
            </w:r>
            <w:r w:rsidRPr="001A562B">
              <w:rPr>
                <w:color w:val="231F20"/>
                <w:spacing w:val="8"/>
                <w:sz w:val="18"/>
                <w:szCs w:val="18"/>
                <w:u w:val="single" w:color="231F20"/>
              </w:rPr>
              <w:t xml:space="preserve"> </w:t>
            </w:r>
          </w:p>
        </w:tc>
        <w:tc>
          <w:tcPr>
            <w:tcW w:w="210" w:type="dxa"/>
          </w:tcPr>
          <w:p w14:paraId="2B20A9E3" w14:textId="77777777" w:rsidR="00023FD8" w:rsidRPr="001A562B" w:rsidRDefault="00023FD8">
            <w:pPr>
              <w:pStyle w:val="TableParagraph"/>
              <w:rPr>
                <w:rFonts w:ascii="Times New Roman"/>
                <w:sz w:val="18"/>
                <w:szCs w:val="18"/>
              </w:rPr>
            </w:pPr>
          </w:p>
        </w:tc>
        <w:tc>
          <w:tcPr>
            <w:tcW w:w="1052" w:type="dxa"/>
          </w:tcPr>
          <w:p w14:paraId="1F222B8E" w14:textId="77777777" w:rsidR="00023FD8" w:rsidRPr="001A562B" w:rsidRDefault="00023FD8">
            <w:pPr>
              <w:pStyle w:val="TableParagraph"/>
              <w:tabs>
                <w:tab w:val="left" w:pos="315"/>
              </w:tabs>
              <w:spacing w:line="226" w:lineRule="exact"/>
              <w:ind w:right="-1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834,974 </w:t>
            </w:r>
            <w:r w:rsidRPr="001A562B">
              <w:rPr>
                <w:color w:val="231F20"/>
                <w:spacing w:val="8"/>
                <w:sz w:val="18"/>
                <w:szCs w:val="18"/>
                <w:u w:val="single" w:color="231F20"/>
              </w:rPr>
              <w:t xml:space="preserve"> </w:t>
            </w:r>
          </w:p>
        </w:tc>
      </w:tr>
      <w:tr w:rsidR="00023FD8" w:rsidRPr="001A562B" w14:paraId="12C99F43" w14:textId="77777777">
        <w:trPr>
          <w:trHeight w:val="632"/>
        </w:trPr>
        <w:tc>
          <w:tcPr>
            <w:tcW w:w="6245" w:type="dxa"/>
          </w:tcPr>
          <w:p w14:paraId="436CDBC7" w14:textId="77777777" w:rsidR="00023FD8" w:rsidRPr="001A562B" w:rsidRDefault="00023FD8">
            <w:pPr>
              <w:pStyle w:val="TableParagraph"/>
              <w:spacing w:before="120"/>
              <w:ind w:left="50"/>
              <w:rPr>
                <w:b/>
                <w:sz w:val="18"/>
                <w:szCs w:val="18"/>
              </w:rPr>
            </w:pPr>
            <w:r w:rsidRPr="001A562B">
              <w:rPr>
                <w:b/>
                <w:color w:val="231F20"/>
                <w:sz w:val="18"/>
                <w:szCs w:val="18"/>
              </w:rPr>
              <w:t>NON-CURRENT</w:t>
            </w:r>
            <w:r w:rsidRPr="001A562B">
              <w:rPr>
                <w:b/>
                <w:color w:val="231F20"/>
                <w:spacing w:val="16"/>
                <w:sz w:val="18"/>
                <w:szCs w:val="18"/>
              </w:rPr>
              <w:t xml:space="preserve"> </w:t>
            </w:r>
            <w:r w:rsidRPr="001A562B">
              <w:rPr>
                <w:b/>
                <w:color w:val="231F20"/>
                <w:sz w:val="18"/>
                <w:szCs w:val="18"/>
              </w:rPr>
              <w:t>LIABILITIES</w:t>
            </w:r>
          </w:p>
          <w:p w14:paraId="42382BD9" w14:textId="77777777" w:rsidR="00023FD8" w:rsidRPr="001A562B" w:rsidRDefault="00023FD8">
            <w:pPr>
              <w:pStyle w:val="TableParagraph"/>
              <w:tabs>
                <w:tab w:val="right" w:pos="5839"/>
              </w:tabs>
              <w:spacing w:before="21"/>
              <w:ind w:left="50"/>
              <w:rPr>
                <w:sz w:val="18"/>
                <w:szCs w:val="18"/>
              </w:rPr>
            </w:pPr>
            <w:r w:rsidRPr="001A562B">
              <w:rPr>
                <w:color w:val="231F20"/>
                <w:sz w:val="18"/>
                <w:szCs w:val="18"/>
              </w:rPr>
              <w:t>Employee provisions</w:t>
            </w:r>
            <w:r w:rsidRPr="001A562B">
              <w:rPr>
                <w:color w:val="231F20"/>
                <w:sz w:val="18"/>
                <w:szCs w:val="18"/>
              </w:rPr>
              <w:tab/>
              <w:t>8</w:t>
            </w:r>
          </w:p>
        </w:tc>
        <w:tc>
          <w:tcPr>
            <w:tcW w:w="1052" w:type="dxa"/>
          </w:tcPr>
          <w:p w14:paraId="7FF6F367" w14:textId="77777777" w:rsidR="00023FD8" w:rsidRPr="001A562B" w:rsidRDefault="00023FD8">
            <w:pPr>
              <w:pStyle w:val="TableParagraph"/>
              <w:rPr>
                <w:b/>
                <w:sz w:val="18"/>
                <w:szCs w:val="18"/>
              </w:rPr>
            </w:pPr>
          </w:p>
          <w:p w14:paraId="3FE4B2E0" w14:textId="77777777" w:rsidR="00023FD8" w:rsidRPr="001A562B" w:rsidRDefault="00023FD8">
            <w:pPr>
              <w:pStyle w:val="TableParagraph"/>
              <w:spacing w:before="153"/>
              <w:ind w:left="414"/>
              <w:rPr>
                <w:sz w:val="18"/>
                <w:szCs w:val="18"/>
              </w:rPr>
            </w:pPr>
            <w:r w:rsidRPr="001A562B">
              <w:rPr>
                <w:color w:val="231F20"/>
                <w:sz w:val="18"/>
                <w:szCs w:val="18"/>
              </w:rPr>
              <w:t>22,882</w:t>
            </w:r>
          </w:p>
        </w:tc>
        <w:tc>
          <w:tcPr>
            <w:tcW w:w="210" w:type="dxa"/>
          </w:tcPr>
          <w:p w14:paraId="43AF09FA" w14:textId="77777777" w:rsidR="00023FD8" w:rsidRPr="001A562B" w:rsidRDefault="00023FD8">
            <w:pPr>
              <w:pStyle w:val="TableParagraph"/>
              <w:rPr>
                <w:rFonts w:ascii="Times New Roman"/>
                <w:sz w:val="18"/>
                <w:szCs w:val="18"/>
              </w:rPr>
            </w:pPr>
          </w:p>
        </w:tc>
        <w:tc>
          <w:tcPr>
            <w:tcW w:w="1052" w:type="dxa"/>
          </w:tcPr>
          <w:p w14:paraId="2D1E840D" w14:textId="77777777" w:rsidR="00023FD8" w:rsidRPr="001A562B" w:rsidRDefault="00023FD8">
            <w:pPr>
              <w:pStyle w:val="TableParagraph"/>
              <w:rPr>
                <w:b/>
                <w:sz w:val="18"/>
                <w:szCs w:val="18"/>
              </w:rPr>
            </w:pPr>
          </w:p>
          <w:p w14:paraId="06BCC476" w14:textId="77777777" w:rsidR="00023FD8" w:rsidRPr="001A562B" w:rsidRDefault="00023FD8">
            <w:pPr>
              <w:pStyle w:val="TableParagraph"/>
              <w:spacing w:before="153"/>
              <w:ind w:right="91"/>
              <w:jc w:val="right"/>
              <w:rPr>
                <w:sz w:val="18"/>
                <w:szCs w:val="18"/>
              </w:rPr>
            </w:pPr>
            <w:r w:rsidRPr="001A562B">
              <w:rPr>
                <w:color w:val="231F20"/>
                <w:sz w:val="18"/>
                <w:szCs w:val="18"/>
              </w:rPr>
              <w:t>39,267</w:t>
            </w:r>
          </w:p>
        </w:tc>
      </w:tr>
      <w:tr w:rsidR="00023FD8" w:rsidRPr="001A562B" w14:paraId="7BBDDE56" w14:textId="77777777">
        <w:trPr>
          <w:trHeight w:val="253"/>
        </w:trPr>
        <w:tc>
          <w:tcPr>
            <w:tcW w:w="6245" w:type="dxa"/>
          </w:tcPr>
          <w:p w14:paraId="5BEF9040" w14:textId="77777777" w:rsidR="00023FD8" w:rsidRPr="001A562B" w:rsidRDefault="00023FD8">
            <w:pPr>
              <w:pStyle w:val="TableParagraph"/>
              <w:tabs>
                <w:tab w:val="left" w:pos="5691"/>
              </w:tabs>
              <w:spacing w:line="226" w:lineRule="exact"/>
              <w:ind w:left="50"/>
              <w:rPr>
                <w:sz w:val="18"/>
                <w:szCs w:val="18"/>
              </w:rPr>
            </w:pPr>
            <w:r w:rsidRPr="001A562B">
              <w:rPr>
                <w:color w:val="231F20"/>
                <w:sz w:val="18"/>
                <w:szCs w:val="18"/>
              </w:rPr>
              <w:t>Lease</w:t>
            </w:r>
            <w:r w:rsidRPr="001A562B">
              <w:rPr>
                <w:color w:val="231F20"/>
                <w:spacing w:val="4"/>
                <w:sz w:val="18"/>
                <w:szCs w:val="18"/>
              </w:rPr>
              <w:t xml:space="preserve"> </w:t>
            </w:r>
            <w:r w:rsidRPr="001A562B">
              <w:rPr>
                <w:color w:val="231F20"/>
                <w:sz w:val="18"/>
                <w:szCs w:val="18"/>
              </w:rPr>
              <w:t>liability</w:t>
            </w:r>
            <w:r w:rsidRPr="001A562B">
              <w:rPr>
                <w:color w:val="231F20"/>
                <w:sz w:val="18"/>
                <w:szCs w:val="18"/>
              </w:rPr>
              <w:tab/>
              <w:t>6d</w:t>
            </w:r>
          </w:p>
        </w:tc>
        <w:tc>
          <w:tcPr>
            <w:tcW w:w="1052" w:type="dxa"/>
          </w:tcPr>
          <w:p w14:paraId="107DC8F6" w14:textId="77777777" w:rsidR="00023FD8" w:rsidRPr="001A562B" w:rsidRDefault="00023FD8">
            <w:pPr>
              <w:pStyle w:val="TableParagraph"/>
              <w:spacing w:line="226" w:lineRule="exact"/>
              <w:ind w:left="415"/>
              <w:rPr>
                <w:sz w:val="18"/>
                <w:szCs w:val="18"/>
              </w:rPr>
            </w:pPr>
            <w:r w:rsidRPr="001A562B">
              <w:rPr>
                <w:color w:val="231F20"/>
                <w:sz w:val="18"/>
                <w:szCs w:val="18"/>
              </w:rPr>
              <w:t>40,435</w:t>
            </w:r>
          </w:p>
        </w:tc>
        <w:tc>
          <w:tcPr>
            <w:tcW w:w="210" w:type="dxa"/>
          </w:tcPr>
          <w:p w14:paraId="44933373" w14:textId="77777777" w:rsidR="00023FD8" w:rsidRPr="001A562B" w:rsidRDefault="00023FD8">
            <w:pPr>
              <w:pStyle w:val="TableParagraph"/>
              <w:rPr>
                <w:rFonts w:ascii="Times New Roman"/>
                <w:sz w:val="18"/>
                <w:szCs w:val="18"/>
              </w:rPr>
            </w:pPr>
          </w:p>
        </w:tc>
        <w:tc>
          <w:tcPr>
            <w:tcW w:w="1052" w:type="dxa"/>
          </w:tcPr>
          <w:p w14:paraId="5E299173" w14:textId="77777777" w:rsidR="00023FD8" w:rsidRPr="001A562B" w:rsidRDefault="00023FD8">
            <w:pPr>
              <w:pStyle w:val="TableParagraph"/>
              <w:spacing w:line="226" w:lineRule="exact"/>
              <w:ind w:right="91"/>
              <w:jc w:val="right"/>
              <w:rPr>
                <w:sz w:val="18"/>
                <w:szCs w:val="18"/>
              </w:rPr>
            </w:pPr>
            <w:r w:rsidRPr="001A562B">
              <w:rPr>
                <w:color w:val="231F20"/>
                <w:sz w:val="18"/>
                <w:szCs w:val="18"/>
              </w:rPr>
              <w:t>55,875</w:t>
            </w:r>
          </w:p>
        </w:tc>
      </w:tr>
      <w:tr w:rsidR="00023FD8" w:rsidRPr="001A562B" w14:paraId="5025DCA9" w14:textId="77777777">
        <w:trPr>
          <w:trHeight w:val="253"/>
        </w:trPr>
        <w:tc>
          <w:tcPr>
            <w:tcW w:w="6245" w:type="dxa"/>
          </w:tcPr>
          <w:p w14:paraId="3E078938" w14:textId="77777777" w:rsidR="00023FD8" w:rsidRPr="001A562B" w:rsidRDefault="00023FD8">
            <w:pPr>
              <w:pStyle w:val="TableParagraph"/>
              <w:tabs>
                <w:tab w:val="right" w:pos="5839"/>
              </w:tabs>
              <w:spacing w:line="226" w:lineRule="exact"/>
              <w:ind w:left="50"/>
              <w:rPr>
                <w:sz w:val="18"/>
                <w:szCs w:val="18"/>
              </w:rPr>
            </w:pPr>
            <w:r w:rsidRPr="001A562B">
              <w:rPr>
                <w:color w:val="231F20"/>
                <w:sz w:val="18"/>
                <w:szCs w:val="18"/>
              </w:rPr>
              <w:t>Other non-current</w:t>
            </w:r>
            <w:r w:rsidRPr="001A562B">
              <w:rPr>
                <w:color w:val="231F20"/>
                <w:spacing w:val="-1"/>
                <w:sz w:val="18"/>
                <w:szCs w:val="18"/>
              </w:rPr>
              <w:t xml:space="preserve"> </w:t>
            </w:r>
            <w:r w:rsidRPr="001A562B">
              <w:rPr>
                <w:color w:val="231F20"/>
                <w:sz w:val="18"/>
                <w:szCs w:val="18"/>
              </w:rPr>
              <w:t>liabilities</w:t>
            </w:r>
            <w:r w:rsidRPr="001A562B">
              <w:rPr>
                <w:color w:val="231F20"/>
                <w:sz w:val="18"/>
                <w:szCs w:val="18"/>
              </w:rPr>
              <w:tab/>
              <w:t>9</w:t>
            </w:r>
          </w:p>
        </w:tc>
        <w:tc>
          <w:tcPr>
            <w:tcW w:w="1052" w:type="dxa"/>
          </w:tcPr>
          <w:p w14:paraId="42280C79" w14:textId="77777777" w:rsidR="00023FD8" w:rsidRPr="001A562B" w:rsidRDefault="00023FD8">
            <w:pPr>
              <w:pStyle w:val="TableParagraph"/>
              <w:tabs>
                <w:tab w:val="left" w:pos="315"/>
              </w:tabs>
              <w:spacing w:line="226" w:lineRule="exact"/>
              <w:ind w:right="-15"/>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140,581 </w:t>
            </w:r>
            <w:r w:rsidRPr="001A562B">
              <w:rPr>
                <w:color w:val="231F20"/>
                <w:spacing w:val="9"/>
                <w:sz w:val="18"/>
                <w:szCs w:val="18"/>
                <w:u w:val="single" w:color="231F20"/>
              </w:rPr>
              <w:t xml:space="preserve"> </w:t>
            </w:r>
          </w:p>
        </w:tc>
        <w:tc>
          <w:tcPr>
            <w:tcW w:w="210" w:type="dxa"/>
          </w:tcPr>
          <w:p w14:paraId="157363B6" w14:textId="77777777" w:rsidR="00023FD8" w:rsidRPr="001A562B" w:rsidRDefault="00023FD8">
            <w:pPr>
              <w:pStyle w:val="TableParagraph"/>
              <w:rPr>
                <w:rFonts w:ascii="Times New Roman"/>
                <w:sz w:val="18"/>
                <w:szCs w:val="18"/>
              </w:rPr>
            </w:pPr>
          </w:p>
        </w:tc>
        <w:tc>
          <w:tcPr>
            <w:tcW w:w="1052" w:type="dxa"/>
          </w:tcPr>
          <w:p w14:paraId="06C50A39" w14:textId="77777777" w:rsidR="00023FD8" w:rsidRPr="001A562B" w:rsidRDefault="00023FD8">
            <w:pPr>
              <w:pStyle w:val="TableParagraph"/>
              <w:tabs>
                <w:tab w:val="left" w:pos="315"/>
              </w:tabs>
              <w:spacing w:line="226" w:lineRule="exact"/>
              <w:ind w:right="-1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179,360 </w:t>
            </w:r>
            <w:r w:rsidRPr="001A562B">
              <w:rPr>
                <w:color w:val="231F20"/>
                <w:spacing w:val="8"/>
                <w:sz w:val="18"/>
                <w:szCs w:val="18"/>
                <w:u w:val="single" w:color="231F20"/>
              </w:rPr>
              <w:t xml:space="preserve"> </w:t>
            </w:r>
          </w:p>
        </w:tc>
      </w:tr>
      <w:tr w:rsidR="00023FD8" w:rsidRPr="001A562B" w14:paraId="653ABBE9" w14:textId="77777777">
        <w:trPr>
          <w:trHeight w:val="479"/>
        </w:trPr>
        <w:tc>
          <w:tcPr>
            <w:tcW w:w="6245" w:type="dxa"/>
          </w:tcPr>
          <w:p w14:paraId="578F22D3" w14:textId="77777777" w:rsidR="00023FD8" w:rsidRPr="001A562B" w:rsidRDefault="00023FD8">
            <w:pPr>
              <w:pStyle w:val="TableParagraph"/>
              <w:spacing w:line="226" w:lineRule="exact"/>
              <w:ind w:left="50"/>
              <w:rPr>
                <w:b/>
                <w:sz w:val="18"/>
                <w:szCs w:val="18"/>
              </w:rPr>
            </w:pPr>
            <w:r w:rsidRPr="001A562B">
              <w:rPr>
                <w:b/>
                <w:color w:val="231F20"/>
                <w:sz w:val="18"/>
                <w:szCs w:val="18"/>
              </w:rPr>
              <w:t>TOTAL</w:t>
            </w:r>
            <w:r w:rsidRPr="001A562B">
              <w:rPr>
                <w:b/>
                <w:color w:val="231F20"/>
                <w:spacing w:val="13"/>
                <w:sz w:val="18"/>
                <w:szCs w:val="18"/>
              </w:rPr>
              <w:t xml:space="preserve"> </w:t>
            </w:r>
            <w:r w:rsidRPr="001A562B">
              <w:rPr>
                <w:b/>
                <w:color w:val="231F20"/>
                <w:sz w:val="18"/>
                <w:szCs w:val="18"/>
              </w:rPr>
              <w:t>NON-CURRENT</w:t>
            </w:r>
            <w:r w:rsidRPr="001A562B">
              <w:rPr>
                <w:b/>
                <w:color w:val="231F20"/>
                <w:spacing w:val="15"/>
                <w:sz w:val="18"/>
                <w:szCs w:val="18"/>
              </w:rPr>
              <w:t xml:space="preserve"> </w:t>
            </w:r>
            <w:r w:rsidRPr="001A562B">
              <w:rPr>
                <w:b/>
                <w:color w:val="231F20"/>
                <w:sz w:val="18"/>
                <w:szCs w:val="18"/>
              </w:rPr>
              <w:t>LIABILITIES</w:t>
            </w:r>
          </w:p>
        </w:tc>
        <w:tc>
          <w:tcPr>
            <w:tcW w:w="1052" w:type="dxa"/>
            <w:tcBorders>
              <w:bottom w:val="single" w:sz="8" w:space="0" w:color="231F20"/>
            </w:tcBorders>
          </w:tcPr>
          <w:p w14:paraId="2937D3EB" w14:textId="77777777" w:rsidR="00023FD8" w:rsidRPr="001A562B" w:rsidRDefault="00023FD8">
            <w:pPr>
              <w:pStyle w:val="TableParagraph"/>
              <w:tabs>
                <w:tab w:val="left" w:pos="316"/>
              </w:tabs>
              <w:spacing w:line="226" w:lineRule="exact"/>
              <w:ind w:right="-15"/>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203,898 </w:t>
            </w:r>
            <w:r w:rsidRPr="001A562B">
              <w:rPr>
                <w:color w:val="231F20"/>
                <w:spacing w:val="8"/>
                <w:sz w:val="18"/>
                <w:szCs w:val="18"/>
                <w:u w:val="single" w:color="231F20"/>
              </w:rPr>
              <w:t xml:space="preserve"> </w:t>
            </w:r>
          </w:p>
        </w:tc>
        <w:tc>
          <w:tcPr>
            <w:tcW w:w="210" w:type="dxa"/>
          </w:tcPr>
          <w:p w14:paraId="5DC99AFD" w14:textId="77777777" w:rsidR="00023FD8" w:rsidRPr="001A562B" w:rsidRDefault="00023FD8">
            <w:pPr>
              <w:pStyle w:val="TableParagraph"/>
              <w:rPr>
                <w:rFonts w:ascii="Times New Roman"/>
                <w:sz w:val="18"/>
                <w:szCs w:val="18"/>
              </w:rPr>
            </w:pPr>
          </w:p>
        </w:tc>
        <w:tc>
          <w:tcPr>
            <w:tcW w:w="1052" w:type="dxa"/>
            <w:tcBorders>
              <w:bottom w:val="single" w:sz="8" w:space="0" w:color="231F20"/>
            </w:tcBorders>
          </w:tcPr>
          <w:p w14:paraId="1A4BB3BB" w14:textId="77777777" w:rsidR="00023FD8" w:rsidRPr="001A562B" w:rsidRDefault="00023FD8">
            <w:pPr>
              <w:pStyle w:val="TableParagraph"/>
              <w:tabs>
                <w:tab w:val="left" w:pos="315"/>
              </w:tabs>
              <w:spacing w:line="226" w:lineRule="exact"/>
              <w:ind w:right="-1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274,502 </w:t>
            </w:r>
            <w:r w:rsidRPr="001A562B">
              <w:rPr>
                <w:color w:val="231F20"/>
                <w:spacing w:val="8"/>
                <w:sz w:val="18"/>
                <w:szCs w:val="18"/>
                <w:u w:val="single" w:color="231F20"/>
              </w:rPr>
              <w:t xml:space="preserve"> </w:t>
            </w:r>
          </w:p>
        </w:tc>
      </w:tr>
      <w:tr w:rsidR="00023FD8" w:rsidRPr="001A562B" w14:paraId="327383E7" w14:textId="77777777">
        <w:trPr>
          <w:trHeight w:val="485"/>
        </w:trPr>
        <w:tc>
          <w:tcPr>
            <w:tcW w:w="6245" w:type="dxa"/>
          </w:tcPr>
          <w:p w14:paraId="1947D594" w14:textId="77777777" w:rsidR="00023FD8" w:rsidRPr="001A562B" w:rsidRDefault="00023FD8">
            <w:pPr>
              <w:pStyle w:val="TableParagraph"/>
              <w:ind w:left="50"/>
              <w:rPr>
                <w:b/>
                <w:sz w:val="18"/>
                <w:szCs w:val="18"/>
              </w:rPr>
            </w:pPr>
            <w:r w:rsidRPr="001A562B">
              <w:rPr>
                <w:b/>
                <w:color w:val="231F20"/>
                <w:sz w:val="18"/>
                <w:szCs w:val="18"/>
              </w:rPr>
              <w:t>TOTAL</w:t>
            </w:r>
            <w:r w:rsidRPr="001A562B">
              <w:rPr>
                <w:b/>
                <w:color w:val="231F20"/>
                <w:spacing w:val="9"/>
                <w:sz w:val="18"/>
                <w:szCs w:val="18"/>
              </w:rPr>
              <w:t xml:space="preserve"> </w:t>
            </w:r>
            <w:r w:rsidRPr="001A562B">
              <w:rPr>
                <w:b/>
                <w:color w:val="231F20"/>
                <w:sz w:val="18"/>
                <w:szCs w:val="18"/>
              </w:rPr>
              <w:t>LIABILITIES</w:t>
            </w:r>
          </w:p>
        </w:tc>
        <w:tc>
          <w:tcPr>
            <w:tcW w:w="1052" w:type="dxa"/>
            <w:tcBorders>
              <w:top w:val="single" w:sz="8" w:space="0" w:color="231F20"/>
              <w:bottom w:val="single" w:sz="8" w:space="0" w:color="231F20"/>
            </w:tcBorders>
          </w:tcPr>
          <w:p w14:paraId="73D952DF" w14:textId="77777777" w:rsidR="00023FD8" w:rsidRPr="001A562B" w:rsidRDefault="00023FD8">
            <w:pPr>
              <w:pStyle w:val="TableParagraph"/>
              <w:ind w:right="-15"/>
              <w:rPr>
                <w:b/>
                <w:sz w:val="18"/>
                <w:szCs w:val="18"/>
              </w:rPr>
            </w:pPr>
            <w:r w:rsidRPr="001A562B">
              <w:rPr>
                <w:b/>
                <w:color w:val="231F20"/>
                <w:w w:val="102"/>
                <w:sz w:val="18"/>
                <w:szCs w:val="18"/>
                <w:u w:val="single" w:color="231F20"/>
              </w:rPr>
              <w:t xml:space="preserve"> </w:t>
            </w:r>
            <w:r w:rsidRPr="001A562B">
              <w:rPr>
                <w:b/>
                <w:color w:val="231F20"/>
                <w:sz w:val="18"/>
                <w:szCs w:val="18"/>
                <w:u w:val="single" w:color="231F20"/>
              </w:rPr>
              <w:t xml:space="preserve">  </w:t>
            </w:r>
            <w:r w:rsidRPr="001A562B">
              <w:rPr>
                <w:b/>
                <w:color w:val="231F20"/>
                <w:spacing w:val="-8"/>
                <w:sz w:val="18"/>
                <w:szCs w:val="18"/>
                <w:u w:val="single" w:color="231F20"/>
              </w:rPr>
              <w:t xml:space="preserve"> </w:t>
            </w:r>
            <w:r w:rsidRPr="001A562B">
              <w:rPr>
                <w:b/>
                <w:color w:val="231F20"/>
                <w:sz w:val="18"/>
                <w:szCs w:val="18"/>
                <w:u w:val="single" w:color="231F20"/>
              </w:rPr>
              <w:t xml:space="preserve">1,246,581 </w:t>
            </w:r>
            <w:r w:rsidRPr="001A562B">
              <w:rPr>
                <w:b/>
                <w:color w:val="231F20"/>
                <w:spacing w:val="7"/>
                <w:sz w:val="18"/>
                <w:szCs w:val="18"/>
                <w:u w:val="single" w:color="231F20"/>
              </w:rPr>
              <w:t xml:space="preserve"> </w:t>
            </w:r>
          </w:p>
        </w:tc>
        <w:tc>
          <w:tcPr>
            <w:tcW w:w="210" w:type="dxa"/>
          </w:tcPr>
          <w:p w14:paraId="734D397B" w14:textId="77777777" w:rsidR="00023FD8" w:rsidRPr="001A562B" w:rsidRDefault="00023FD8">
            <w:pPr>
              <w:pStyle w:val="TableParagraph"/>
              <w:rPr>
                <w:rFonts w:ascii="Times New Roman"/>
                <w:sz w:val="18"/>
                <w:szCs w:val="18"/>
              </w:rPr>
            </w:pPr>
          </w:p>
        </w:tc>
        <w:tc>
          <w:tcPr>
            <w:tcW w:w="1052" w:type="dxa"/>
            <w:tcBorders>
              <w:top w:val="single" w:sz="8" w:space="0" w:color="231F20"/>
              <w:bottom w:val="single" w:sz="8" w:space="0" w:color="231F20"/>
            </w:tcBorders>
          </w:tcPr>
          <w:p w14:paraId="74A32947" w14:textId="77777777" w:rsidR="00023FD8" w:rsidRPr="001A562B" w:rsidRDefault="00023FD8">
            <w:pPr>
              <w:pStyle w:val="TableParagraph"/>
              <w:ind w:right="-1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 xml:space="preserve">  </w:t>
            </w:r>
            <w:r w:rsidRPr="001A562B">
              <w:rPr>
                <w:color w:val="231F20"/>
                <w:spacing w:val="-4"/>
                <w:sz w:val="18"/>
                <w:szCs w:val="18"/>
                <w:u w:val="single" w:color="231F20"/>
              </w:rPr>
              <w:t xml:space="preserve"> </w:t>
            </w:r>
            <w:r w:rsidRPr="001A562B">
              <w:rPr>
                <w:color w:val="231F20"/>
                <w:sz w:val="18"/>
                <w:szCs w:val="18"/>
                <w:u w:val="single" w:color="231F20"/>
              </w:rPr>
              <w:t xml:space="preserve">1,109,476 </w:t>
            </w:r>
            <w:r w:rsidRPr="001A562B">
              <w:rPr>
                <w:color w:val="231F20"/>
                <w:spacing w:val="8"/>
                <w:sz w:val="18"/>
                <w:szCs w:val="18"/>
                <w:u w:val="single" w:color="231F20"/>
              </w:rPr>
              <w:t xml:space="preserve"> </w:t>
            </w:r>
          </w:p>
        </w:tc>
      </w:tr>
      <w:tr w:rsidR="00023FD8" w:rsidRPr="001A562B" w14:paraId="12B61ED0" w14:textId="77777777">
        <w:trPr>
          <w:trHeight w:val="385"/>
        </w:trPr>
        <w:tc>
          <w:tcPr>
            <w:tcW w:w="6245" w:type="dxa"/>
          </w:tcPr>
          <w:p w14:paraId="1497F92E" w14:textId="77777777" w:rsidR="00023FD8" w:rsidRPr="001A562B" w:rsidRDefault="00023FD8">
            <w:pPr>
              <w:pStyle w:val="TableParagraph"/>
              <w:ind w:left="50"/>
              <w:rPr>
                <w:b/>
                <w:sz w:val="18"/>
                <w:szCs w:val="18"/>
              </w:rPr>
            </w:pPr>
            <w:r w:rsidRPr="001A562B">
              <w:rPr>
                <w:b/>
                <w:color w:val="231F20"/>
                <w:sz w:val="18"/>
                <w:szCs w:val="18"/>
              </w:rPr>
              <w:t>NET</w:t>
            </w:r>
            <w:r w:rsidRPr="001A562B">
              <w:rPr>
                <w:b/>
                <w:color w:val="231F20"/>
                <w:spacing w:val="8"/>
                <w:sz w:val="18"/>
                <w:szCs w:val="18"/>
              </w:rPr>
              <w:t xml:space="preserve"> </w:t>
            </w:r>
            <w:r w:rsidRPr="001A562B">
              <w:rPr>
                <w:b/>
                <w:color w:val="231F20"/>
                <w:sz w:val="18"/>
                <w:szCs w:val="18"/>
              </w:rPr>
              <w:t>ASSETS</w:t>
            </w:r>
          </w:p>
        </w:tc>
        <w:tc>
          <w:tcPr>
            <w:tcW w:w="1052" w:type="dxa"/>
            <w:tcBorders>
              <w:top w:val="single" w:sz="8" w:space="0" w:color="231F20"/>
            </w:tcBorders>
          </w:tcPr>
          <w:p w14:paraId="253F1F65" w14:textId="77777777" w:rsidR="00023FD8" w:rsidRPr="001A562B" w:rsidRDefault="00023FD8">
            <w:pPr>
              <w:pStyle w:val="TableParagraph"/>
              <w:ind w:right="-15"/>
              <w:rPr>
                <w:b/>
                <w:sz w:val="18"/>
                <w:szCs w:val="18"/>
              </w:rPr>
            </w:pPr>
            <w:r w:rsidRPr="001A562B">
              <w:rPr>
                <w:b/>
                <w:color w:val="231F20"/>
                <w:w w:val="102"/>
                <w:sz w:val="18"/>
                <w:szCs w:val="18"/>
                <w:u w:val="single" w:color="231F20"/>
              </w:rPr>
              <w:t xml:space="preserve"> </w:t>
            </w:r>
            <w:r w:rsidRPr="001A562B">
              <w:rPr>
                <w:b/>
                <w:color w:val="231F20"/>
                <w:sz w:val="18"/>
                <w:szCs w:val="18"/>
                <w:u w:val="single" w:color="231F20"/>
              </w:rPr>
              <w:t xml:space="preserve">  </w:t>
            </w:r>
            <w:r w:rsidRPr="001A562B">
              <w:rPr>
                <w:b/>
                <w:color w:val="231F20"/>
                <w:spacing w:val="-8"/>
                <w:sz w:val="18"/>
                <w:szCs w:val="18"/>
                <w:u w:val="single" w:color="231F20"/>
              </w:rPr>
              <w:t xml:space="preserve"> </w:t>
            </w:r>
            <w:r w:rsidRPr="001A562B">
              <w:rPr>
                <w:b/>
                <w:color w:val="231F20"/>
                <w:sz w:val="18"/>
                <w:szCs w:val="18"/>
                <w:u w:val="single" w:color="231F20"/>
              </w:rPr>
              <w:t xml:space="preserve">1,169,763 </w:t>
            </w:r>
            <w:r w:rsidRPr="001A562B">
              <w:rPr>
                <w:b/>
                <w:color w:val="231F20"/>
                <w:spacing w:val="8"/>
                <w:sz w:val="18"/>
                <w:szCs w:val="18"/>
                <w:u w:val="single" w:color="231F20"/>
              </w:rPr>
              <w:t xml:space="preserve"> </w:t>
            </w:r>
          </w:p>
        </w:tc>
        <w:tc>
          <w:tcPr>
            <w:tcW w:w="210" w:type="dxa"/>
          </w:tcPr>
          <w:p w14:paraId="01A43CB0" w14:textId="77777777" w:rsidR="00023FD8" w:rsidRPr="001A562B" w:rsidRDefault="00023FD8">
            <w:pPr>
              <w:pStyle w:val="TableParagraph"/>
              <w:rPr>
                <w:rFonts w:ascii="Times New Roman"/>
                <w:sz w:val="18"/>
                <w:szCs w:val="18"/>
              </w:rPr>
            </w:pPr>
          </w:p>
        </w:tc>
        <w:tc>
          <w:tcPr>
            <w:tcW w:w="1052" w:type="dxa"/>
            <w:tcBorders>
              <w:top w:val="single" w:sz="8" w:space="0" w:color="231F20"/>
            </w:tcBorders>
          </w:tcPr>
          <w:p w14:paraId="14B8DAFF" w14:textId="77777777" w:rsidR="00023FD8" w:rsidRPr="001A562B" w:rsidRDefault="00023FD8">
            <w:pPr>
              <w:pStyle w:val="TableParagraph"/>
              <w:ind w:right="-1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 xml:space="preserve">  </w:t>
            </w:r>
            <w:r w:rsidRPr="001A562B">
              <w:rPr>
                <w:color w:val="231F20"/>
                <w:spacing w:val="-4"/>
                <w:sz w:val="18"/>
                <w:szCs w:val="18"/>
                <w:u w:val="single" w:color="231F20"/>
              </w:rPr>
              <w:t xml:space="preserve"> </w:t>
            </w:r>
            <w:r w:rsidRPr="001A562B">
              <w:rPr>
                <w:color w:val="231F20"/>
                <w:sz w:val="18"/>
                <w:szCs w:val="18"/>
                <w:u w:val="single" w:color="231F20"/>
              </w:rPr>
              <w:t xml:space="preserve">1,035,895 </w:t>
            </w:r>
            <w:r w:rsidRPr="001A562B">
              <w:rPr>
                <w:color w:val="231F20"/>
                <w:spacing w:val="8"/>
                <w:sz w:val="18"/>
                <w:szCs w:val="18"/>
                <w:u w:val="single" w:color="231F20"/>
              </w:rPr>
              <w:t xml:space="preserve"> </w:t>
            </w:r>
          </w:p>
        </w:tc>
      </w:tr>
      <w:tr w:rsidR="00023FD8" w:rsidRPr="001A562B" w14:paraId="3EEFCF71" w14:textId="77777777">
        <w:trPr>
          <w:trHeight w:val="632"/>
        </w:trPr>
        <w:tc>
          <w:tcPr>
            <w:tcW w:w="6245" w:type="dxa"/>
          </w:tcPr>
          <w:p w14:paraId="6FC8DD0D" w14:textId="77777777" w:rsidR="00023FD8" w:rsidRPr="001A562B" w:rsidRDefault="00023FD8">
            <w:pPr>
              <w:pStyle w:val="TableParagraph"/>
              <w:spacing w:before="120"/>
              <w:ind w:left="50"/>
              <w:rPr>
                <w:b/>
                <w:sz w:val="18"/>
                <w:szCs w:val="18"/>
              </w:rPr>
            </w:pPr>
            <w:r w:rsidRPr="001A562B">
              <w:rPr>
                <w:b/>
                <w:color w:val="231F20"/>
                <w:sz w:val="18"/>
                <w:szCs w:val="18"/>
              </w:rPr>
              <w:t>EQUITY</w:t>
            </w:r>
          </w:p>
          <w:p w14:paraId="07D528DC" w14:textId="77777777" w:rsidR="00023FD8" w:rsidRPr="001A562B" w:rsidRDefault="00023FD8">
            <w:pPr>
              <w:pStyle w:val="TableParagraph"/>
              <w:tabs>
                <w:tab w:val="right" w:pos="5889"/>
              </w:tabs>
              <w:spacing w:before="21"/>
              <w:ind w:left="50"/>
              <w:rPr>
                <w:sz w:val="18"/>
                <w:szCs w:val="18"/>
              </w:rPr>
            </w:pPr>
            <w:r w:rsidRPr="001A562B">
              <w:rPr>
                <w:color w:val="231F20"/>
                <w:sz w:val="18"/>
                <w:szCs w:val="18"/>
              </w:rPr>
              <w:t>Accumulated</w:t>
            </w:r>
            <w:r w:rsidRPr="001A562B">
              <w:rPr>
                <w:color w:val="231F20"/>
                <w:spacing w:val="-1"/>
                <w:sz w:val="18"/>
                <w:szCs w:val="18"/>
              </w:rPr>
              <w:t xml:space="preserve"> </w:t>
            </w:r>
            <w:r w:rsidRPr="001A562B">
              <w:rPr>
                <w:color w:val="231F20"/>
                <w:sz w:val="18"/>
                <w:szCs w:val="18"/>
              </w:rPr>
              <w:t>funds</w:t>
            </w:r>
            <w:r w:rsidRPr="001A562B">
              <w:rPr>
                <w:color w:val="231F20"/>
                <w:sz w:val="18"/>
                <w:szCs w:val="18"/>
              </w:rPr>
              <w:tab/>
              <w:t>10</w:t>
            </w:r>
          </w:p>
        </w:tc>
        <w:tc>
          <w:tcPr>
            <w:tcW w:w="1052" w:type="dxa"/>
          </w:tcPr>
          <w:p w14:paraId="178D35CC" w14:textId="77777777" w:rsidR="00023FD8" w:rsidRPr="001A562B" w:rsidRDefault="00023FD8">
            <w:pPr>
              <w:pStyle w:val="TableParagraph"/>
              <w:rPr>
                <w:b/>
                <w:sz w:val="18"/>
                <w:szCs w:val="18"/>
              </w:rPr>
            </w:pPr>
          </w:p>
          <w:p w14:paraId="1F559D97" w14:textId="77777777" w:rsidR="00023FD8" w:rsidRPr="001A562B" w:rsidRDefault="00023FD8">
            <w:pPr>
              <w:pStyle w:val="TableParagraph"/>
              <w:spacing w:before="153"/>
              <w:ind w:right="-15"/>
              <w:rPr>
                <w:sz w:val="18"/>
                <w:szCs w:val="18"/>
              </w:rPr>
            </w:pPr>
            <w:r w:rsidRPr="001A562B">
              <w:rPr>
                <w:color w:val="231F20"/>
                <w:w w:val="102"/>
                <w:sz w:val="18"/>
                <w:szCs w:val="18"/>
                <w:u w:val="single" w:color="231F20"/>
              </w:rPr>
              <w:t xml:space="preserve"> </w:t>
            </w:r>
            <w:r w:rsidRPr="001A562B">
              <w:rPr>
                <w:color w:val="231F20"/>
                <w:sz w:val="18"/>
                <w:szCs w:val="18"/>
                <w:u w:val="single" w:color="231F20"/>
              </w:rPr>
              <w:t xml:space="preserve">  </w:t>
            </w:r>
            <w:r w:rsidRPr="001A562B">
              <w:rPr>
                <w:color w:val="231F20"/>
                <w:spacing w:val="-4"/>
                <w:sz w:val="18"/>
                <w:szCs w:val="18"/>
                <w:u w:val="single" w:color="231F20"/>
              </w:rPr>
              <w:t xml:space="preserve"> </w:t>
            </w:r>
            <w:r w:rsidRPr="001A562B">
              <w:rPr>
                <w:color w:val="231F20"/>
                <w:sz w:val="18"/>
                <w:szCs w:val="18"/>
                <w:u w:val="single" w:color="231F20"/>
              </w:rPr>
              <w:t xml:space="preserve">1,169,763 </w:t>
            </w:r>
            <w:r w:rsidRPr="001A562B">
              <w:rPr>
                <w:color w:val="231F20"/>
                <w:spacing w:val="8"/>
                <w:sz w:val="18"/>
                <w:szCs w:val="18"/>
                <w:u w:val="single" w:color="231F20"/>
              </w:rPr>
              <w:t xml:space="preserve"> </w:t>
            </w:r>
          </w:p>
        </w:tc>
        <w:tc>
          <w:tcPr>
            <w:tcW w:w="210" w:type="dxa"/>
          </w:tcPr>
          <w:p w14:paraId="328B7276" w14:textId="77777777" w:rsidR="00023FD8" w:rsidRPr="001A562B" w:rsidRDefault="00023FD8">
            <w:pPr>
              <w:pStyle w:val="TableParagraph"/>
              <w:rPr>
                <w:rFonts w:ascii="Times New Roman"/>
                <w:sz w:val="18"/>
                <w:szCs w:val="18"/>
              </w:rPr>
            </w:pPr>
          </w:p>
        </w:tc>
        <w:tc>
          <w:tcPr>
            <w:tcW w:w="1052" w:type="dxa"/>
          </w:tcPr>
          <w:p w14:paraId="2AB2F315" w14:textId="77777777" w:rsidR="00023FD8" w:rsidRPr="001A562B" w:rsidRDefault="00023FD8">
            <w:pPr>
              <w:pStyle w:val="TableParagraph"/>
              <w:rPr>
                <w:b/>
                <w:sz w:val="18"/>
                <w:szCs w:val="18"/>
              </w:rPr>
            </w:pPr>
          </w:p>
          <w:p w14:paraId="2E243AC8" w14:textId="77777777" w:rsidR="00023FD8" w:rsidRPr="001A562B" w:rsidRDefault="00023FD8">
            <w:pPr>
              <w:pStyle w:val="TableParagraph"/>
              <w:spacing w:before="153"/>
              <w:ind w:right="-1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 xml:space="preserve">  </w:t>
            </w:r>
            <w:r w:rsidRPr="001A562B">
              <w:rPr>
                <w:color w:val="231F20"/>
                <w:spacing w:val="-4"/>
                <w:sz w:val="18"/>
                <w:szCs w:val="18"/>
                <w:u w:val="single" w:color="231F20"/>
              </w:rPr>
              <w:t xml:space="preserve"> </w:t>
            </w:r>
            <w:r w:rsidRPr="001A562B">
              <w:rPr>
                <w:color w:val="231F20"/>
                <w:sz w:val="18"/>
                <w:szCs w:val="18"/>
                <w:u w:val="single" w:color="231F20"/>
              </w:rPr>
              <w:t xml:space="preserve">1,035,895 </w:t>
            </w:r>
            <w:r w:rsidRPr="001A562B">
              <w:rPr>
                <w:color w:val="231F20"/>
                <w:spacing w:val="8"/>
                <w:sz w:val="18"/>
                <w:szCs w:val="18"/>
                <w:u w:val="single" w:color="231F20"/>
              </w:rPr>
              <w:t xml:space="preserve"> </w:t>
            </w:r>
          </w:p>
        </w:tc>
      </w:tr>
      <w:tr w:rsidR="00023FD8" w:rsidRPr="001A562B" w14:paraId="625251DE" w14:textId="77777777">
        <w:trPr>
          <w:trHeight w:val="223"/>
        </w:trPr>
        <w:tc>
          <w:tcPr>
            <w:tcW w:w="6245" w:type="dxa"/>
          </w:tcPr>
          <w:p w14:paraId="10F5F227" w14:textId="77777777" w:rsidR="00023FD8" w:rsidRPr="001A562B" w:rsidRDefault="00023FD8">
            <w:pPr>
              <w:pStyle w:val="TableParagraph"/>
              <w:spacing w:line="203" w:lineRule="exact"/>
              <w:ind w:left="50"/>
              <w:rPr>
                <w:b/>
                <w:sz w:val="18"/>
                <w:szCs w:val="18"/>
              </w:rPr>
            </w:pPr>
            <w:r w:rsidRPr="001A562B">
              <w:rPr>
                <w:b/>
                <w:color w:val="231F20"/>
                <w:sz w:val="18"/>
                <w:szCs w:val="18"/>
              </w:rPr>
              <w:t>TOTAL</w:t>
            </w:r>
            <w:r w:rsidRPr="001A562B">
              <w:rPr>
                <w:b/>
                <w:color w:val="231F20"/>
                <w:spacing w:val="8"/>
                <w:sz w:val="18"/>
                <w:szCs w:val="18"/>
              </w:rPr>
              <w:t xml:space="preserve"> </w:t>
            </w:r>
            <w:r w:rsidRPr="001A562B">
              <w:rPr>
                <w:b/>
                <w:color w:val="231F20"/>
                <w:sz w:val="18"/>
                <w:szCs w:val="18"/>
              </w:rPr>
              <w:t>EQUITY</w:t>
            </w:r>
          </w:p>
        </w:tc>
        <w:tc>
          <w:tcPr>
            <w:tcW w:w="1052" w:type="dxa"/>
          </w:tcPr>
          <w:p w14:paraId="46577C50" w14:textId="77777777" w:rsidR="00023FD8" w:rsidRPr="001A562B" w:rsidRDefault="00023FD8">
            <w:pPr>
              <w:pStyle w:val="TableParagraph"/>
              <w:spacing w:line="203" w:lineRule="exact"/>
              <w:ind w:right="-15"/>
              <w:rPr>
                <w:b/>
                <w:sz w:val="18"/>
                <w:szCs w:val="18"/>
              </w:rPr>
            </w:pPr>
            <w:r w:rsidRPr="001A562B">
              <w:rPr>
                <w:b/>
                <w:color w:val="231F20"/>
                <w:w w:val="102"/>
                <w:sz w:val="18"/>
                <w:szCs w:val="18"/>
                <w:u w:val="single" w:color="231F20"/>
              </w:rPr>
              <w:t xml:space="preserve"> </w:t>
            </w:r>
            <w:r w:rsidRPr="001A562B">
              <w:rPr>
                <w:b/>
                <w:color w:val="231F20"/>
                <w:sz w:val="18"/>
                <w:szCs w:val="18"/>
                <w:u w:val="single" w:color="231F20"/>
              </w:rPr>
              <w:t xml:space="preserve">  </w:t>
            </w:r>
            <w:r w:rsidRPr="001A562B">
              <w:rPr>
                <w:b/>
                <w:color w:val="231F20"/>
                <w:spacing w:val="-8"/>
                <w:sz w:val="18"/>
                <w:szCs w:val="18"/>
                <w:u w:val="single" w:color="231F20"/>
              </w:rPr>
              <w:t xml:space="preserve"> </w:t>
            </w:r>
            <w:r w:rsidRPr="001A562B">
              <w:rPr>
                <w:b/>
                <w:color w:val="231F20"/>
                <w:sz w:val="18"/>
                <w:szCs w:val="18"/>
                <w:u w:val="single" w:color="231F20"/>
              </w:rPr>
              <w:t xml:space="preserve">1,169,763 </w:t>
            </w:r>
            <w:r w:rsidRPr="001A562B">
              <w:rPr>
                <w:b/>
                <w:color w:val="231F20"/>
                <w:spacing w:val="8"/>
                <w:sz w:val="18"/>
                <w:szCs w:val="18"/>
                <w:u w:val="single" w:color="231F20"/>
              </w:rPr>
              <w:t xml:space="preserve"> </w:t>
            </w:r>
          </w:p>
        </w:tc>
        <w:tc>
          <w:tcPr>
            <w:tcW w:w="210" w:type="dxa"/>
          </w:tcPr>
          <w:p w14:paraId="2548E11B" w14:textId="77777777" w:rsidR="00023FD8" w:rsidRPr="001A562B" w:rsidRDefault="00023FD8">
            <w:pPr>
              <w:pStyle w:val="TableParagraph"/>
              <w:rPr>
                <w:rFonts w:ascii="Times New Roman"/>
                <w:sz w:val="18"/>
                <w:szCs w:val="18"/>
              </w:rPr>
            </w:pPr>
          </w:p>
        </w:tc>
        <w:tc>
          <w:tcPr>
            <w:tcW w:w="1052" w:type="dxa"/>
          </w:tcPr>
          <w:p w14:paraId="77F08CB1" w14:textId="77777777" w:rsidR="00023FD8" w:rsidRPr="001A562B" w:rsidRDefault="00023FD8">
            <w:pPr>
              <w:pStyle w:val="TableParagraph"/>
              <w:spacing w:line="203" w:lineRule="exact"/>
              <w:ind w:right="-1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 xml:space="preserve">  </w:t>
            </w:r>
            <w:r w:rsidRPr="001A562B">
              <w:rPr>
                <w:color w:val="231F20"/>
                <w:spacing w:val="-4"/>
                <w:sz w:val="18"/>
                <w:szCs w:val="18"/>
                <w:u w:val="single" w:color="231F20"/>
              </w:rPr>
              <w:t xml:space="preserve"> </w:t>
            </w:r>
            <w:r w:rsidRPr="001A562B">
              <w:rPr>
                <w:color w:val="231F20"/>
                <w:sz w:val="18"/>
                <w:szCs w:val="18"/>
                <w:u w:val="single" w:color="231F20"/>
              </w:rPr>
              <w:t xml:space="preserve">1,035,895 </w:t>
            </w:r>
            <w:r w:rsidRPr="001A562B">
              <w:rPr>
                <w:color w:val="231F20"/>
                <w:spacing w:val="8"/>
                <w:sz w:val="18"/>
                <w:szCs w:val="18"/>
                <w:u w:val="single" w:color="231F20"/>
              </w:rPr>
              <w:t xml:space="preserve"> </w:t>
            </w:r>
          </w:p>
        </w:tc>
      </w:tr>
    </w:tbl>
    <w:p w14:paraId="0B1B9D53" w14:textId="77777777" w:rsidR="00023FD8" w:rsidRPr="001A562B" w:rsidRDefault="00023FD8">
      <w:pPr>
        <w:pStyle w:val="BodyText"/>
        <w:rPr>
          <w:b/>
          <w:sz w:val="18"/>
          <w:szCs w:val="18"/>
        </w:rPr>
      </w:pPr>
    </w:p>
    <w:p w14:paraId="3D6F2D4E" w14:textId="77777777" w:rsidR="00023FD8" w:rsidRDefault="00023FD8">
      <w:pPr>
        <w:pStyle w:val="BodyText"/>
        <w:rPr>
          <w:b/>
        </w:rPr>
      </w:pPr>
    </w:p>
    <w:p w14:paraId="3B59D747" w14:textId="77777777" w:rsidR="00023FD8" w:rsidRDefault="00023FD8">
      <w:pPr>
        <w:pStyle w:val="BodyText"/>
        <w:rPr>
          <w:b/>
        </w:rPr>
      </w:pPr>
    </w:p>
    <w:p w14:paraId="00A48FDF" w14:textId="77777777" w:rsidR="00023FD8" w:rsidRDefault="00023FD8">
      <w:pPr>
        <w:pStyle w:val="BodyText"/>
        <w:rPr>
          <w:b/>
        </w:rPr>
      </w:pPr>
    </w:p>
    <w:p w14:paraId="442FFFA8" w14:textId="77777777" w:rsidR="00023FD8" w:rsidRDefault="00023FD8">
      <w:pPr>
        <w:pStyle w:val="BodyText"/>
        <w:spacing w:before="11"/>
        <w:rPr>
          <w:b/>
          <w:sz w:val="25"/>
        </w:rPr>
      </w:pPr>
    </w:p>
    <w:p w14:paraId="006F98DE" w14:textId="77777777" w:rsidR="00023FD8" w:rsidRDefault="00023FD8">
      <w:pPr>
        <w:spacing w:before="1"/>
        <w:ind w:left="2426" w:right="3113"/>
        <w:jc w:val="center"/>
        <w:rPr>
          <w:sz w:val="14"/>
        </w:rPr>
      </w:pPr>
      <w:r>
        <w:rPr>
          <w:color w:val="231F20"/>
          <w:sz w:val="14"/>
        </w:rPr>
        <w:t>The above statement</w:t>
      </w:r>
      <w:r>
        <w:rPr>
          <w:color w:val="231F20"/>
          <w:spacing w:val="1"/>
          <w:sz w:val="14"/>
        </w:rPr>
        <w:t xml:space="preserve"> </w:t>
      </w:r>
      <w:r>
        <w:rPr>
          <w:color w:val="231F20"/>
          <w:sz w:val="14"/>
        </w:rPr>
        <w:t>should be</w:t>
      </w:r>
      <w:r>
        <w:rPr>
          <w:color w:val="231F20"/>
          <w:spacing w:val="-1"/>
          <w:sz w:val="14"/>
        </w:rPr>
        <w:t xml:space="preserve"> </w:t>
      </w:r>
      <w:r>
        <w:rPr>
          <w:color w:val="231F20"/>
          <w:sz w:val="14"/>
        </w:rPr>
        <w:t>read</w:t>
      </w:r>
      <w:r>
        <w:rPr>
          <w:color w:val="231F20"/>
          <w:spacing w:val="1"/>
          <w:sz w:val="14"/>
        </w:rPr>
        <w:t xml:space="preserve"> </w:t>
      </w:r>
      <w:r>
        <w:rPr>
          <w:color w:val="231F20"/>
          <w:sz w:val="14"/>
        </w:rPr>
        <w:t>in conjunction with</w:t>
      </w:r>
      <w:r>
        <w:rPr>
          <w:color w:val="231F20"/>
          <w:spacing w:val="1"/>
          <w:sz w:val="14"/>
        </w:rPr>
        <w:t xml:space="preserve"> </w:t>
      </w:r>
      <w:r>
        <w:rPr>
          <w:color w:val="231F20"/>
          <w:sz w:val="14"/>
        </w:rPr>
        <w:t>the</w:t>
      </w:r>
      <w:r>
        <w:rPr>
          <w:color w:val="231F20"/>
          <w:spacing w:val="-1"/>
          <w:sz w:val="14"/>
        </w:rPr>
        <w:t xml:space="preserve"> </w:t>
      </w:r>
      <w:r>
        <w:rPr>
          <w:color w:val="231F20"/>
          <w:sz w:val="14"/>
        </w:rPr>
        <w:t>notes.</w:t>
      </w:r>
    </w:p>
    <w:p w14:paraId="54482A81" w14:textId="77777777" w:rsidR="00023FD8" w:rsidRDefault="00023FD8">
      <w:pPr>
        <w:jc w:val="center"/>
        <w:rPr>
          <w:sz w:val="14"/>
        </w:rPr>
        <w:sectPr w:rsidR="00023FD8">
          <w:pgSz w:w="12240" w:h="15840"/>
          <w:pgMar w:top="640" w:right="1340" w:bottom="580" w:left="1320" w:header="425" w:footer="383" w:gutter="0"/>
          <w:cols w:space="720"/>
        </w:sectPr>
      </w:pPr>
    </w:p>
    <w:p w14:paraId="6F9376FF" w14:textId="77777777" w:rsidR="00023FD8" w:rsidRDefault="00023FD8">
      <w:pPr>
        <w:pStyle w:val="BodyText"/>
        <w:spacing w:before="8"/>
        <w:rPr>
          <w:sz w:val="25"/>
        </w:rPr>
      </w:pPr>
    </w:p>
    <w:p w14:paraId="029D59CF" w14:textId="77777777" w:rsidR="00EB1EC0" w:rsidRPr="001A562B" w:rsidRDefault="00023FD8" w:rsidP="00EB1EC0">
      <w:pPr>
        <w:pStyle w:val="Heading4"/>
        <w:tabs>
          <w:tab w:val="left" w:pos="5954"/>
        </w:tabs>
        <w:spacing w:line="261" w:lineRule="auto"/>
        <w:ind w:left="2410" w:right="3343" w:firstLine="142"/>
        <w:rPr>
          <w:b/>
          <w:bCs/>
          <w:i w:val="0"/>
          <w:iCs w:val="0"/>
          <w:color w:val="231F20"/>
          <w:sz w:val="18"/>
          <w:szCs w:val="18"/>
        </w:rPr>
      </w:pPr>
      <w:r w:rsidRPr="001A562B">
        <w:rPr>
          <w:b/>
          <w:bCs/>
          <w:i w:val="0"/>
          <w:iCs w:val="0"/>
          <w:color w:val="231F20"/>
          <w:sz w:val="18"/>
          <w:szCs w:val="18"/>
        </w:rPr>
        <w:t xml:space="preserve">STATEMENT OF CHANGES IN EQUITY </w:t>
      </w:r>
    </w:p>
    <w:p w14:paraId="0748FBAB" w14:textId="7963BED8" w:rsidR="00023FD8" w:rsidRPr="001A562B" w:rsidRDefault="00023FD8" w:rsidP="00EB1EC0">
      <w:pPr>
        <w:pStyle w:val="Heading4"/>
        <w:tabs>
          <w:tab w:val="left" w:pos="5954"/>
        </w:tabs>
        <w:spacing w:line="261" w:lineRule="auto"/>
        <w:ind w:left="2268" w:right="3343" w:firstLine="142"/>
        <w:rPr>
          <w:b/>
          <w:bCs/>
          <w:i w:val="0"/>
          <w:iCs w:val="0"/>
          <w:color w:val="231F20"/>
          <w:sz w:val="18"/>
          <w:szCs w:val="18"/>
        </w:rPr>
      </w:pPr>
      <w:r w:rsidRPr="001A562B">
        <w:rPr>
          <w:b/>
          <w:bCs/>
          <w:i w:val="0"/>
          <w:iCs w:val="0"/>
          <w:color w:val="231F20"/>
          <w:sz w:val="18"/>
          <w:szCs w:val="18"/>
        </w:rPr>
        <w:t>FOR THE YEAR ENDED 31 DECEMBER 2020</w:t>
      </w:r>
    </w:p>
    <w:p w14:paraId="15EB794F" w14:textId="77777777" w:rsidR="00023FD8" w:rsidRPr="001A562B" w:rsidRDefault="00023FD8">
      <w:pPr>
        <w:pStyle w:val="BodyText"/>
        <w:rPr>
          <w:b/>
          <w:sz w:val="18"/>
          <w:szCs w:val="18"/>
        </w:rPr>
      </w:pPr>
    </w:p>
    <w:p w14:paraId="0599894B" w14:textId="77777777" w:rsidR="00023FD8" w:rsidRPr="001A562B" w:rsidRDefault="00023FD8">
      <w:pPr>
        <w:pStyle w:val="BodyText"/>
        <w:spacing w:before="2"/>
        <w:rPr>
          <w:b/>
          <w:sz w:val="18"/>
          <w:szCs w:val="18"/>
        </w:rPr>
      </w:pPr>
    </w:p>
    <w:tbl>
      <w:tblPr>
        <w:tblW w:w="0" w:type="auto"/>
        <w:tblInd w:w="159" w:type="dxa"/>
        <w:tblLayout w:type="fixed"/>
        <w:tblCellMar>
          <w:left w:w="0" w:type="dxa"/>
          <w:right w:w="0" w:type="dxa"/>
        </w:tblCellMar>
        <w:tblLook w:val="01E0" w:firstRow="1" w:lastRow="1" w:firstColumn="1" w:lastColumn="1" w:noHBand="0" w:noVBand="0"/>
      </w:tblPr>
      <w:tblGrid>
        <w:gridCol w:w="4024"/>
        <w:gridCol w:w="1280"/>
        <w:gridCol w:w="1760"/>
        <w:gridCol w:w="1449"/>
      </w:tblGrid>
      <w:tr w:rsidR="00023FD8" w:rsidRPr="001A562B" w14:paraId="3130DB48" w14:textId="77777777">
        <w:trPr>
          <w:trHeight w:val="858"/>
        </w:trPr>
        <w:tc>
          <w:tcPr>
            <w:tcW w:w="4024" w:type="dxa"/>
          </w:tcPr>
          <w:p w14:paraId="6E34C18F" w14:textId="77777777" w:rsidR="00023FD8" w:rsidRPr="001A562B" w:rsidRDefault="00023FD8">
            <w:pPr>
              <w:pStyle w:val="TableParagraph"/>
              <w:rPr>
                <w:rFonts w:ascii="Times New Roman"/>
                <w:sz w:val="18"/>
                <w:szCs w:val="18"/>
              </w:rPr>
            </w:pPr>
          </w:p>
        </w:tc>
        <w:tc>
          <w:tcPr>
            <w:tcW w:w="1280" w:type="dxa"/>
          </w:tcPr>
          <w:p w14:paraId="78F27771" w14:textId="77777777" w:rsidR="00023FD8" w:rsidRPr="001A562B" w:rsidRDefault="00023FD8">
            <w:pPr>
              <w:pStyle w:val="TableParagraph"/>
              <w:spacing w:before="10"/>
              <w:rPr>
                <w:b/>
                <w:sz w:val="18"/>
                <w:szCs w:val="18"/>
              </w:rPr>
            </w:pPr>
          </w:p>
          <w:p w14:paraId="08DD2ADB" w14:textId="77777777" w:rsidR="00023FD8" w:rsidRPr="001A562B" w:rsidRDefault="00023FD8">
            <w:pPr>
              <w:pStyle w:val="TableParagraph"/>
              <w:ind w:right="117"/>
              <w:jc w:val="right"/>
              <w:rPr>
                <w:b/>
                <w:sz w:val="18"/>
                <w:szCs w:val="18"/>
              </w:rPr>
            </w:pPr>
            <w:r w:rsidRPr="001A562B">
              <w:rPr>
                <w:b/>
                <w:color w:val="231F20"/>
                <w:sz w:val="18"/>
                <w:szCs w:val="18"/>
              </w:rPr>
              <w:t>Note</w:t>
            </w:r>
          </w:p>
        </w:tc>
        <w:tc>
          <w:tcPr>
            <w:tcW w:w="1760" w:type="dxa"/>
          </w:tcPr>
          <w:p w14:paraId="27C1D054" w14:textId="77777777" w:rsidR="00023FD8" w:rsidRPr="001A562B" w:rsidRDefault="00023FD8" w:rsidP="00EB1EC0">
            <w:pPr>
              <w:pStyle w:val="TableParagraph"/>
              <w:spacing w:line="197" w:lineRule="exact"/>
              <w:ind w:left="258" w:right="284"/>
              <w:jc w:val="center"/>
              <w:rPr>
                <w:b/>
                <w:sz w:val="18"/>
                <w:szCs w:val="18"/>
              </w:rPr>
            </w:pPr>
            <w:r w:rsidRPr="001A562B">
              <w:rPr>
                <w:b/>
                <w:color w:val="231F20"/>
                <w:sz w:val="18"/>
                <w:szCs w:val="18"/>
              </w:rPr>
              <w:t>Accumulated</w:t>
            </w:r>
          </w:p>
          <w:p w14:paraId="5161E5E7" w14:textId="77777777" w:rsidR="00023FD8" w:rsidRPr="001A562B" w:rsidRDefault="00023FD8">
            <w:pPr>
              <w:pStyle w:val="TableParagraph"/>
              <w:spacing w:before="21"/>
              <w:ind w:left="258" w:right="423"/>
              <w:jc w:val="center"/>
              <w:rPr>
                <w:b/>
                <w:sz w:val="18"/>
                <w:szCs w:val="18"/>
              </w:rPr>
            </w:pPr>
            <w:r w:rsidRPr="001A562B">
              <w:rPr>
                <w:b/>
                <w:color w:val="231F20"/>
                <w:sz w:val="18"/>
                <w:szCs w:val="18"/>
              </w:rPr>
              <w:t>funds</w:t>
            </w:r>
          </w:p>
          <w:p w14:paraId="33BDC262" w14:textId="77777777" w:rsidR="00023FD8" w:rsidRPr="001A562B" w:rsidRDefault="00023FD8">
            <w:pPr>
              <w:pStyle w:val="TableParagraph"/>
              <w:spacing w:before="23"/>
              <w:ind w:right="155"/>
              <w:jc w:val="center"/>
              <w:rPr>
                <w:b/>
                <w:sz w:val="18"/>
                <w:szCs w:val="18"/>
              </w:rPr>
            </w:pPr>
            <w:r w:rsidRPr="001A562B">
              <w:rPr>
                <w:b/>
                <w:color w:val="231F20"/>
                <w:w w:val="102"/>
                <w:sz w:val="18"/>
                <w:szCs w:val="18"/>
              </w:rPr>
              <w:t>$</w:t>
            </w:r>
          </w:p>
        </w:tc>
        <w:tc>
          <w:tcPr>
            <w:tcW w:w="1449" w:type="dxa"/>
          </w:tcPr>
          <w:p w14:paraId="11D6FFEC" w14:textId="77777777" w:rsidR="00023FD8" w:rsidRPr="001A562B" w:rsidRDefault="00023FD8">
            <w:pPr>
              <w:pStyle w:val="TableParagraph"/>
              <w:spacing w:line="201" w:lineRule="exact"/>
              <w:ind w:left="348" w:right="107"/>
              <w:jc w:val="center"/>
              <w:rPr>
                <w:b/>
                <w:sz w:val="18"/>
                <w:szCs w:val="18"/>
              </w:rPr>
            </w:pPr>
            <w:r w:rsidRPr="001A562B">
              <w:rPr>
                <w:b/>
                <w:color w:val="231F20"/>
                <w:sz w:val="18"/>
                <w:szCs w:val="18"/>
              </w:rPr>
              <w:t>Total</w:t>
            </w:r>
            <w:r w:rsidRPr="001A562B">
              <w:rPr>
                <w:b/>
                <w:color w:val="231F20"/>
                <w:spacing w:val="5"/>
                <w:sz w:val="18"/>
                <w:szCs w:val="18"/>
              </w:rPr>
              <w:t xml:space="preserve"> </w:t>
            </w:r>
            <w:r w:rsidRPr="001A562B">
              <w:rPr>
                <w:b/>
                <w:color w:val="231F20"/>
                <w:sz w:val="18"/>
                <w:szCs w:val="18"/>
              </w:rPr>
              <w:t>equity</w:t>
            </w:r>
          </w:p>
          <w:p w14:paraId="0024BDCE" w14:textId="77777777" w:rsidR="00023FD8" w:rsidRPr="001A562B" w:rsidRDefault="00023FD8">
            <w:pPr>
              <w:pStyle w:val="TableParagraph"/>
              <w:spacing w:before="3"/>
              <w:rPr>
                <w:b/>
                <w:sz w:val="18"/>
                <w:szCs w:val="18"/>
              </w:rPr>
            </w:pPr>
          </w:p>
          <w:p w14:paraId="1C923CBD" w14:textId="77777777" w:rsidR="00023FD8" w:rsidRPr="001A562B" w:rsidRDefault="00023FD8">
            <w:pPr>
              <w:pStyle w:val="TableParagraph"/>
              <w:ind w:left="254"/>
              <w:jc w:val="center"/>
              <w:rPr>
                <w:b/>
                <w:sz w:val="18"/>
                <w:szCs w:val="18"/>
              </w:rPr>
            </w:pPr>
            <w:r w:rsidRPr="001A562B">
              <w:rPr>
                <w:b/>
                <w:color w:val="231F20"/>
                <w:w w:val="102"/>
                <w:sz w:val="18"/>
                <w:szCs w:val="18"/>
              </w:rPr>
              <w:t>$</w:t>
            </w:r>
          </w:p>
        </w:tc>
      </w:tr>
      <w:tr w:rsidR="00023FD8" w:rsidRPr="001A562B" w14:paraId="72079CD6" w14:textId="77777777">
        <w:trPr>
          <w:trHeight w:val="505"/>
        </w:trPr>
        <w:tc>
          <w:tcPr>
            <w:tcW w:w="4024" w:type="dxa"/>
          </w:tcPr>
          <w:p w14:paraId="3A5918FF" w14:textId="77777777" w:rsidR="00023FD8" w:rsidRPr="001A562B" w:rsidRDefault="00023FD8">
            <w:pPr>
              <w:pStyle w:val="TableParagraph"/>
              <w:spacing w:before="120"/>
              <w:ind w:left="50"/>
              <w:rPr>
                <w:b/>
                <w:sz w:val="18"/>
                <w:szCs w:val="18"/>
              </w:rPr>
            </w:pPr>
            <w:r w:rsidRPr="001A562B">
              <w:rPr>
                <w:b/>
                <w:color w:val="231F20"/>
                <w:sz w:val="18"/>
                <w:szCs w:val="18"/>
              </w:rPr>
              <w:t>Balance</w:t>
            </w:r>
            <w:r w:rsidRPr="001A562B">
              <w:rPr>
                <w:b/>
                <w:color w:val="231F20"/>
                <w:spacing w:val="2"/>
                <w:sz w:val="18"/>
                <w:szCs w:val="18"/>
              </w:rPr>
              <w:t xml:space="preserve"> </w:t>
            </w:r>
            <w:r w:rsidRPr="001A562B">
              <w:rPr>
                <w:b/>
                <w:color w:val="231F20"/>
                <w:sz w:val="18"/>
                <w:szCs w:val="18"/>
              </w:rPr>
              <w:t>as</w:t>
            </w:r>
            <w:r w:rsidRPr="001A562B">
              <w:rPr>
                <w:b/>
                <w:color w:val="231F20"/>
                <w:spacing w:val="4"/>
                <w:sz w:val="18"/>
                <w:szCs w:val="18"/>
              </w:rPr>
              <w:t xml:space="preserve"> </w:t>
            </w:r>
            <w:r w:rsidRPr="001A562B">
              <w:rPr>
                <w:b/>
                <w:color w:val="231F20"/>
                <w:sz w:val="18"/>
                <w:szCs w:val="18"/>
              </w:rPr>
              <w:t>at</w:t>
            </w:r>
            <w:r w:rsidRPr="001A562B">
              <w:rPr>
                <w:b/>
                <w:color w:val="231F20"/>
                <w:spacing w:val="4"/>
                <w:sz w:val="18"/>
                <w:szCs w:val="18"/>
              </w:rPr>
              <w:t xml:space="preserve"> </w:t>
            </w:r>
            <w:r w:rsidRPr="001A562B">
              <w:rPr>
                <w:b/>
                <w:color w:val="231F20"/>
                <w:sz w:val="18"/>
                <w:szCs w:val="18"/>
              </w:rPr>
              <w:t>1</w:t>
            </w:r>
            <w:r w:rsidRPr="001A562B">
              <w:rPr>
                <w:b/>
                <w:color w:val="231F20"/>
                <w:spacing w:val="5"/>
                <w:sz w:val="18"/>
                <w:szCs w:val="18"/>
              </w:rPr>
              <w:t xml:space="preserve"> </w:t>
            </w:r>
            <w:r w:rsidRPr="001A562B">
              <w:rPr>
                <w:b/>
                <w:color w:val="231F20"/>
                <w:sz w:val="18"/>
                <w:szCs w:val="18"/>
              </w:rPr>
              <w:t>January</w:t>
            </w:r>
            <w:r w:rsidRPr="001A562B">
              <w:rPr>
                <w:b/>
                <w:color w:val="231F20"/>
                <w:spacing w:val="6"/>
                <w:sz w:val="18"/>
                <w:szCs w:val="18"/>
              </w:rPr>
              <w:t xml:space="preserve"> </w:t>
            </w:r>
            <w:r w:rsidRPr="001A562B">
              <w:rPr>
                <w:b/>
                <w:color w:val="231F20"/>
                <w:sz w:val="18"/>
                <w:szCs w:val="18"/>
              </w:rPr>
              <w:t>2019</w:t>
            </w:r>
          </w:p>
        </w:tc>
        <w:tc>
          <w:tcPr>
            <w:tcW w:w="1280" w:type="dxa"/>
          </w:tcPr>
          <w:p w14:paraId="0720BF30" w14:textId="77777777" w:rsidR="00023FD8" w:rsidRPr="001A562B" w:rsidRDefault="00023FD8">
            <w:pPr>
              <w:pStyle w:val="TableParagraph"/>
              <w:rPr>
                <w:rFonts w:ascii="Times New Roman"/>
                <w:sz w:val="18"/>
                <w:szCs w:val="18"/>
              </w:rPr>
            </w:pPr>
          </w:p>
        </w:tc>
        <w:tc>
          <w:tcPr>
            <w:tcW w:w="1760" w:type="dxa"/>
          </w:tcPr>
          <w:p w14:paraId="0E535208" w14:textId="77777777" w:rsidR="00023FD8" w:rsidRPr="001A562B" w:rsidRDefault="00023FD8">
            <w:pPr>
              <w:pStyle w:val="TableParagraph"/>
              <w:spacing w:before="120"/>
              <w:ind w:right="381"/>
              <w:jc w:val="right"/>
              <w:rPr>
                <w:b/>
                <w:sz w:val="18"/>
                <w:szCs w:val="18"/>
              </w:rPr>
            </w:pPr>
            <w:r w:rsidRPr="001A562B">
              <w:rPr>
                <w:b/>
                <w:color w:val="231F20"/>
                <w:sz w:val="18"/>
                <w:szCs w:val="18"/>
              </w:rPr>
              <w:t>949,995</w:t>
            </w:r>
          </w:p>
        </w:tc>
        <w:tc>
          <w:tcPr>
            <w:tcW w:w="1449" w:type="dxa"/>
          </w:tcPr>
          <w:p w14:paraId="2D7EBC39" w14:textId="77777777" w:rsidR="00023FD8" w:rsidRPr="001A562B" w:rsidRDefault="00023FD8">
            <w:pPr>
              <w:pStyle w:val="TableParagraph"/>
              <w:spacing w:before="120"/>
              <w:ind w:right="142"/>
              <w:jc w:val="right"/>
              <w:rPr>
                <w:b/>
                <w:sz w:val="18"/>
                <w:szCs w:val="18"/>
              </w:rPr>
            </w:pPr>
            <w:r w:rsidRPr="001A562B">
              <w:rPr>
                <w:b/>
                <w:color w:val="231F20"/>
                <w:sz w:val="18"/>
                <w:szCs w:val="18"/>
              </w:rPr>
              <w:t>949,995</w:t>
            </w:r>
          </w:p>
        </w:tc>
      </w:tr>
      <w:tr w:rsidR="00023FD8" w:rsidRPr="001A562B" w14:paraId="4186CA6C" w14:textId="77777777">
        <w:trPr>
          <w:trHeight w:val="379"/>
        </w:trPr>
        <w:tc>
          <w:tcPr>
            <w:tcW w:w="4024" w:type="dxa"/>
          </w:tcPr>
          <w:p w14:paraId="2918BE8C" w14:textId="77777777" w:rsidR="00023FD8" w:rsidRPr="001A562B" w:rsidRDefault="00023FD8">
            <w:pPr>
              <w:pStyle w:val="TableParagraph"/>
              <w:spacing w:before="120"/>
              <w:ind w:left="50"/>
              <w:rPr>
                <w:sz w:val="18"/>
                <w:szCs w:val="18"/>
              </w:rPr>
            </w:pPr>
            <w:r w:rsidRPr="001A562B">
              <w:rPr>
                <w:color w:val="231F20"/>
                <w:sz w:val="18"/>
                <w:szCs w:val="18"/>
              </w:rPr>
              <w:t>Surplus</w:t>
            </w:r>
          </w:p>
        </w:tc>
        <w:tc>
          <w:tcPr>
            <w:tcW w:w="1280" w:type="dxa"/>
          </w:tcPr>
          <w:p w14:paraId="3552BDA1" w14:textId="77777777" w:rsidR="00023FD8" w:rsidRPr="001A562B" w:rsidRDefault="00023FD8">
            <w:pPr>
              <w:pStyle w:val="TableParagraph"/>
              <w:rPr>
                <w:rFonts w:ascii="Times New Roman"/>
                <w:sz w:val="18"/>
                <w:szCs w:val="18"/>
              </w:rPr>
            </w:pPr>
          </w:p>
        </w:tc>
        <w:tc>
          <w:tcPr>
            <w:tcW w:w="1760" w:type="dxa"/>
          </w:tcPr>
          <w:p w14:paraId="424188E1" w14:textId="77777777" w:rsidR="00023FD8" w:rsidRPr="001A562B" w:rsidRDefault="00023FD8">
            <w:pPr>
              <w:pStyle w:val="TableParagraph"/>
              <w:spacing w:before="120"/>
              <w:ind w:right="381"/>
              <w:jc w:val="right"/>
              <w:rPr>
                <w:sz w:val="18"/>
                <w:szCs w:val="18"/>
              </w:rPr>
            </w:pPr>
            <w:r w:rsidRPr="001A562B">
              <w:rPr>
                <w:color w:val="231F20"/>
                <w:sz w:val="18"/>
                <w:szCs w:val="18"/>
              </w:rPr>
              <w:t>85,900</w:t>
            </w:r>
          </w:p>
        </w:tc>
        <w:tc>
          <w:tcPr>
            <w:tcW w:w="1449" w:type="dxa"/>
          </w:tcPr>
          <w:p w14:paraId="672CECD6" w14:textId="77777777" w:rsidR="00023FD8" w:rsidRPr="001A562B" w:rsidRDefault="00023FD8">
            <w:pPr>
              <w:pStyle w:val="TableParagraph"/>
              <w:spacing w:before="120"/>
              <w:ind w:right="142"/>
              <w:jc w:val="right"/>
              <w:rPr>
                <w:sz w:val="18"/>
                <w:szCs w:val="18"/>
              </w:rPr>
            </w:pPr>
            <w:r w:rsidRPr="001A562B">
              <w:rPr>
                <w:color w:val="231F20"/>
                <w:sz w:val="18"/>
                <w:szCs w:val="18"/>
              </w:rPr>
              <w:t>85,900</w:t>
            </w:r>
          </w:p>
        </w:tc>
      </w:tr>
      <w:tr w:rsidR="00023FD8" w:rsidRPr="001A562B" w14:paraId="04ABC119" w14:textId="77777777">
        <w:trPr>
          <w:trHeight w:val="252"/>
        </w:trPr>
        <w:tc>
          <w:tcPr>
            <w:tcW w:w="4024" w:type="dxa"/>
          </w:tcPr>
          <w:p w14:paraId="6B1074A9" w14:textId="77777777" w:rsidR="00023FD8" w:rsidRPr="001A562B" w:rsidRDefault="00023FD8">
            <w:pPr>
              <w:pStyle w:val="TableParagraph"/>
              <w:spacing w:line="226" w:lineRule="exact"/>
              <w:ind w:left="50"/>
              <w:rPr>
                <w:sz w:val="18"/>
                <w:szCs w:val="18"/>
              </w:rPr>
            </w:pPr>
            <w:r w:rsidRPr="001A562B">
              <w:rPr>
                <w:color w:val="231F20"/>
                <w:sz w:val="18"/>
                <w:szCs w:val="18"/>
              </w:rPr>
              <w:t>Other</w:t>
            </w:r>
            <w:r w:rsidRPr="001A562B">
              <w:rPr>
                <w:color w:val="231F20"/>
                <w:spacing w:val="10"/>
                <w:sz w:val="18"/>
                <w:szCs w:val="18"/>
              </w:rPr>
              <w:t xml:space="preserve"> </w:t>
            </w:r>
            <w:r w:rsidRPr="001A562B">
              <w:rPr>
                <w:color w:val="231F20"/>
                <w:sz w:val="18"/>
                <w:szCs w:val="18"/>
              </w:rPr>
              <w:t>comprehensive</w:t>
            </w:r>
            <w:r w:rsidRPr="001A562B">
              <w:rPr>
                <w:color w:val="231F20"/>
                <w:spacing w:val="11"/>
                <w:sz w:val="18"/>
                <w:szCs w:val="18"/>
              </w:rPr>
              <w:t xml:space="preserve"> </w:t>
            </w:r>
            <w:r w:rsidRPr="001A562B">
              <w:rPr>
                <w:color w:val="231F20"/>
                <w:sz w:val="18"/>
                <w:szCs w:val="18"/>
              </w:rPr>
              <w:t>income</w:t>
            </w:r>
          </w:p>
        </w:tc>
        <w:tc>
          <w:tcPr>
            <w:tcW w:w="1280" w:type="dxa"/>
          </w:tcPr>
          <w:p w14:paraId="71587905" w14:textId="77777777" w:rsidR="00023FD8" w:rsidRPr="001A562B" w:rsidRDefault="00023FD8">
            <w:pPr>
              <w:pStyle w:val="TableParagraph"/>
              <w:rPr>
                <w:rFonts w:ascii="Times New Roman"/>
                <w:sz w:val="18"/>
                <w:szCs w:val="18"/>
              </w:rPr>
            </w:pPr>
          </w:p>
        </w:tc>
        <w:tc>
          <w:tcPr>
            <w:tcW w:w="1760" w:type="dxa"/>
          </w:tcPr>
          <w:p w14:paraId="6A2797F2" w14:textId="77777777" w:rsidR="00023FD8" w:rsidRPr="001A562B" w:rsidRDefault="00023FD8">
            <w:pPr>
              <w:pStyle w:val="TableParagraph"/>
              <w:tabs>
                <w:tab w:val="left" w:pos="999"/>
                <w:tab w:val="left" w:pos="1349"/>
              </w:tabs>
              <w:spacing w:line="226" w:lineRule="exact"/>
              <w:ind w:right="288"/>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w:t>
            </w:r>
            <w:r w:rsidRPr="001A562B">
              <w:rPr>
                <w:color w:val="231F20"/>
                <w:sz w:val="18"/>
                <w:szCs w:val="18"/>
                <w:u w:val="single" w:color="231F20"/>
              </w:rPr>
              <w:tab/>
            </w:r>
          </w:p>
        </w:tc>
        <w:tc>
          <w:tcPr>
            <w:tcW w:w="1449" w:type="dxa"/>
          </w:tcPr>
          <w:p w14:paraId="0BFD04BF" w14:textId="77777777" w:rsidR="00023FD8" w:rsidRPr="001A562B" w:rsidRDefault="00023FD8">
            <w:pPr>
              <w:pStyle w:val="TableParagraph"/>
              <w:tabs>
                <w:tab w:val="left" w:pos="757"/>
                <w:tab w:val="left" w:pos="1108"/>
              </w:tabs>
              <w:spacing w:line="226" w:lineRule="exact"/>
              <w:ind w:right="48"/>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w:t>
            </w:r>
            <w:r w:rsidRPr="001A562B">
              <w:rPr>
                <w:color w:val="231F20"/>
                <w:sz w:val="18"/>
                <w:szCs w:val="18"/>
                <w:u w:val="single" w:color="231F20"/>
              </w:rPr>
              <w:tab/>
            </w:r>
          </w:p>
        </w:tc>
      </w:tr>
      <w:tr w:rsidR="00023FD8" w:rsidRPr="001A562B" w14:paraId="56E13BCE" w14:textId="77777777">
        <w:trPr>
          <w:trHeight w:val="379"/>
        </w:trPr>
        <w:tc>
          <w:tcPr>
            <w:tcW w:w="4024" w:type="dxa"/>
          </w:tcPr>
          <w:p w14:paraId="4C1B87EA" w14:textId="77777777" w:rsidR="00023FD8" w:rsidRPr="001A562B" w:rsidRDefault="00023FD8">
            <w:pPr>
              <w:pStyle w:val="TableParagraph"/>
              <w:spacing w:line="226" w:lineRule="exact"/>
              <w:ind w:left="50"/>
              <w:rPr>
                <w:b/>
                <w:sz w:val="18"/>
                <w:szCs w:val="18"/>
              </w:rPr>
            </w:pPr>
            <w:r w:rsidRPr="001A562B">
              <w:rPr>
                <w:b/>
                <w:color w:val="231F20"/>
                <w:sz w:val="18"/>
                <w:szCs w:val="18"/>
              </w:rPr>
              <w:t>Closing</w:t>
            </w:r>
            <w:r w:rsidRPr="001A562B">
              <w:rPr>
                <w:b/>
                <w:color w:val="231F20"/>
                <w:spacing w:val="5"/>
                <w:sz w:val="18"/>
                <w:szCs w:val="18"/>
              </w:rPr>
              <w:t xml:space="preserve"> </w:t>
            </w:r>
            <w:r w:rsidRPr="001A562B">
              <w:rPr>
                <w:b/>
                <w:color w:val="231F20"/>
                <w:sz w:val="18"/>
                <w:szCs w:val="18"/>
              </w:rPr>
              <w:t>balance</w:t>
            </w:r>
            <w:r w:rsidRPr="001A562B">
              <w:rPr>
                <w:b/>
                <w:color w:val="231F20"/>
                <w:spacing w:val="4"/>
                <w:sz w:val="18"/>
                <w:szCs w:val="18"/>
              </w:rPr>
              <w:t xml:space="preserve"> </w:t>
            </w:r>
            <w:r w:rsidRPr="001A562B">
              <w:rPr>
                <w:b/>
                <w:color w:val="231F20"/>
                <w:sz w:val="18"/>
                <w:szCs w:val="18"/>
              </w:rPr>
              <w:t>as</w:t>
            </w:r>
            <w:r w:rsidRPr="001A562B">
              <w:rPr>
                <w:b/>
                <w:color w:val="231F20"/>
                <w:spacing w:val="5"/>
                <w:sz w:val="18"/>
                <w:szCs w:val="18"/>
              </w:rPr>
              <w:t xml:space="preserve"> </w:t>
            </w:r>
            <w:r w:rsidRPr="001A562B">
              <w:rPr>
                <w:b/>
                <w:color w:val="231F20"/>
                <w:sz w:val="18"/>
                <w:szCs w:val="18"/>
              </w:rPr>
              <w:t>at</w:t>
            </w:r>
            <w:r w:rsidRPr="001A562B">
              <w:rPr>
                <w:b/>
                <w:color w:val="231F20"/>
                <w:spacing w:val="5"/>
                <w:sz w:val="18"/>
                <w:szCs w:val="18"/>
              </w:rPr>
              <w:t xml:space="preserve"> </w:t>
            </w:r>
            <w:r w:rsidRPr="001A562B">
              <w:rPr>
                <w:b/>
                <w:color w:val="231F20"/>
                <w:sz w:val="18"/>
                <w:szCs w:val="18"/>
              </w:rPr>
              <w:t>31</w:t>
            </w:r>
            <w:r w:rsidRPr="001A562B">
              <w:rPr>
                <w:b/>
                <w:color w:val="231F20"/>
                <w:spacing w:val="6"/>
                <w:sz w:val="18"/>
                <w:szCs w:val="18"/>
              </w:rPr>
              <w:t xml:space="preserve"> </w:t>
            </w:r>
            <w:r w:rsidRPr="001A562B">
              <w:rPr>
                <w:b/>
                <w:color w:val="231F20"/>
                <w:sz w:val="18"/>
                <w:szCs w:val="18"/>
              </w:rPr>
              <w:t>December</w:t>
            </w:r>
            <w:r w:rsidRPr="001A562B">
              <w:rPr>
                <w:b/>
                <w:color w:val="231F20"/>
                <w:spacing w:val="6"/>
                <w:sz w:val="18"/>
                <w:szCs w:val="18"/>
              </w:rPr>
              <w:t xml:space="preserve"> </w:t>
            </w:r>
            <w:r w:rsidRPr="001A562B">
              <w:rPr>
                <w:b/>
                <w:color w:val="231F20"/>
                <w:sz w:val="18"/>
                <w:szCs w:val="18"/>
              </w:rPr>
              <w:t>2019</w:t>
            </w:r>
          </w:p>
        </w:tc>
        <w:tc>
          <w:tcPr>
            <w:tcW w:w="1280" w:type="dxa"/>
          </w:tcPr>
          <w:p w14:paraId="5739FFD0" w14:textId="77777777" w:rsidR="00023FD8" w:rsidRPr="001A562B" w:rsidRDefault="00023FD8">
            <w:pPr>
              <w:pStyle w:val="TableParagraph"/>
              <w:spacing w:line="226" w:lineRule="exact"/>
              <w:ind w:right="210"/>
              <w:jc w:val="right"/>
              <w:rPr>
                <w:sz w:val="18"/>
                <w:szCs w:val="18"/>
              </w:rPr>
            </w:pPr>
            <w:r w:rsidRPr="001A562B">
              <w:rPr>
                <w:color w:val="231F20"/>
                <w:sz w:val="18"/>
                <w:szCs w:val="18"/>
              </w:rPr>
              <w:t>10</w:t>
            </w:r>
          </w:p>
        </w:tc>
        <w:tc>
          <w:tcPr>
            <w:tcW w:w="1760" w:type="dxa"/>
          </w:tcPr>
          <w:p w14:paraId="6717A64D" w14:textId="77777777" w:rsidR="00023FD8" w:rsidRPr="001A562B" w:rsidRDefault="00023FD8">
            <w:pPr>
              <w:pStyle w:val="TableParagraph"/>
              <w:tabs>
                <w:tab w:val="left" w:pos="462"/>
              </w:tabs>
              <w:spacing w:line="226" w:lineRule="exact"/>
              <w:ind w:right="288"/>
              <w:jc w:val="right"/>
              <w:rPr>
                <w:b/>
                <w:sz w:val="18"/>
                <w:szCs w:val="18"/>
              </w:rPr>
            </w:pPr>
            <w:r w:rsidRPr="001A562B">
              <w:rPr>
                <w:b/>
                <w:color w:val="231F20"/>
                <w:w w:val="102"/>
                <w:sz w:val="18"/>
                <w:szCs w:val="18"/>
                <w:u w:val="single" w:color="231F20"/>
              </w:rPr>
              <w:t xml:space="preserve"> </w:t>
            </w:r>
            <w:r w:rsidRPr="001A562B">
              <w:rPr>
                <w:b/>
                <w:color w:val="231F20"/>
                <w:sz w:val="18"/>
                <w:szCs w:val="18"/>
                <w:u w:val="single" w:color="231F20"/>
              </w:rPr>
              <w:tab/>
              <w:t xml:space="preserve">1,035,895 </w:t>
            </w:r>
            <w:r w:rsidRPr="001A562B">
              <w:rPr>
                <w:b/>
                <w:color w:val="231F20"/>
                <w:spacing w:val="7"/>
                <w:sz w:val="18"/>
                <w:szCs w:val="18"/>
                <w:u w:val="single" w:color="231F20"/>
              </w:rPr>
              <w:t xml:space="preserve"> </w:t>
            </w:r>
          </w:p>
        </w:tc>
        <w:tc>
          <w:tcPr>
            <w:tcW w:w="1449" w:type="dxa"/>
          </w:tcPr>
          <w:p w14:paraId="1153CCB7" w14:textId="77777777" w:rsidR="00023FD8" w:rsidRPr="001A562B" w:rsidRDefault="00023FD8">
            <w:pPr>
              <w:pStyle w:val="TableParagraph"/>
              <w:spacing w:line="226" w:lineRule="exact"/>
              <w:ind w:right="48"/>
              <w:jc w:val="right"/>
              <w:rPr>
                <w:b/>
                <w:sz w:val="18"/>
                <w:szCs w:val="18"/>
              </w:rPr>
            </w:pPr>
            <w:r w:rsidRPr="001A562B">
              <w:rPr>
                <w:b/>
                <w:color w:val="231F20"/>
                <w:w w:val="102"/>
                <w:sz w:val="18"/>
                <w:szCs w:val="18"/>
                <w:u w:val="single" w:color="231F20"/>
              </w:rPr>
              <w:t xml:space="preserve"> </w:t>
            </w:r>
            <w:r w:rsidRPr="001A562B">
              <w:rPr>
                <w:b/>
                <w:color w:val="231F20"/>
                <w:sz w:val="18"/>
                <w:szCs w:val="18"/>
                <w:u w:val="single" w:color="231F20"/>
              </w:rPr>
              <w:t xml:space="preserve">   </w:t>
            </w:r>
            <w:r w:rsidRPr="001A562B">
              <w:rPr>
                <w:b/>
                <w:color w:val="231F20"/>
                <w:spacing w:val="5"/>
                <w:sz w:val="18"/>
                <w:szCs w:val="18"/>
                <w:u w:val="single" w:color="231F20"/>
              </w:rPr>
              <w:t xml:space="preserve"> </w:t>
            </w:r>
            <w:r w:rsidRPr="001A562B">
              <w:rPr>
                <w:b/>
                <w:color w:val="231F20"/>
                <w:sz w:val="18"/>
                <w:szCs w:val="18"/>
                <w:u w:val="single" w:color="231F20"/>
              </w:rPr>
              <w:t xml:space="preserve">1,035,895 </w:t>
            </w:r>
            <w:r w:rsidRPr="001A562B">
              <w:rPr>
                <w:b/>
                <w:color w:val="231F20"/>
                <w:spacing w:val="8"/>
                <w:sz w:val="18"/>
                <w:szCs w:val="18"/>
                <w:u w:val="single" w:color="231F20"/>
              </w:rPr>
              <w:t xml:space="preserve"> </w:t>
            </w:r>
          </w:p>
        </w:tc>
      </w:tr>
      <w:tr w:rsidR="00023FD8" w:rsidRPr="001A562B" w14:paraId="18A79CC1" w14:textId="77777777">
        <w:trPr>
          <w:trHeight w:val="379"/>
        </w:trPr>
        <w:tc>
          <w:tcPr>
            <w:tcW w:w="4024" w:type="dxa"/>
          </w:tcPr>
          <w:p w14:paraId="19C037F0" w14:textId="77777777" w:rsidR="00023FD8" w:rsidRPr="001A562B" w:rsidRDefault="00023FD8">
            <w:pPr>
              <w:pStyle w:val="TableParagraph"/>
              <w:spacing w:before="120"/>
              <w:ind w:left="50"/>
              <w:rPr>
                <w:sz w:val="18"/>
                <w:szCs w:val="18"/>
              </w:rPr>
            </w:pPr>
            <w:r w:rsidRPr="001A562B">
              <w:rPr>
                <w:color w:val="231F20"/>
                <w:sz w:val="18"/>
                <w:szCs w:val="18"/>
              </w:rPr>
              <w:t>Surplus</w:t>
            </w:r>
          </w:p>
        </w:tc>
        <w:tc>
          <w:tcPr>
            <w:tcW w:w="1280" w:type="dxa"/>
          </w:tcPr>
          <w:p w14:paraId="7E2EAD74" w14:textId="77777777" w:rsidR="00023FD8" w:rsidRPr="001A562B" w:rsidRDefault="00023FD8">
            <w:pPr>
              <w:pStyle w:val="TableParagraph"/>
              <w:rPr>
                <w:rFonts w:ascii="Times New Roman"/>
                <w:sz w:val="18"/>
                <w:szCs w:val="18"/>
              </w:rPr>
            </w:pPr>
          </w:p>
        </w:tc>
        <w:tc>
          <w:tcPr>
            <w:tcW w:w="1760" w:type="dxa"/>
          </w:tcPr>
          <w:p w14:paraId="5FC12EFA" w14:textId="77777777" w:rsidR="00023FD8" w:rsidRPr="001A562B" w:rsidRDefault="00023FD8">
            <w:pPr>
              <w:pStyle w:val="TableParagraph"/>
              <w:spacing w:before="120"/>
              <w:ind w:right="381"/>
              <w:jc w:val="right"/>
              <w:rPr>
                <w:sz w:val="18"/>
                <w:szCs w:val="18"/>
              </w:rPr>
            </w:pPr>
            <w:r w:rsidRPr="001A562B">
              <w:rPr>
                <w:color w:val="231F20"/>
                <w:sz w:val="18"/>
                <w:szCs w:val="18"/>
              </w:rPr>
              <w:t>133,868</w:t>
            </w:r>
          </w:p>
        </w:tc>
        <w:tc>
          <w:tcPr>
            <w:tcW w:w="1449" w:type="dxa"/>
          </w:tcPr>
          <w:p w14:paraId="11342622" w14:textId="77777777" w:rsidR="00023FD8" w:rsidRPr="001A562B" w:rsidRDefault="00023FD8">
            <w:pPr>
              <w:pStyle w:val="TableParagraph"/>
              <w:spacing w:before="120"/>
              <w:ind w:right="142"/>
              <w:jc w:val="right"/>
              <w:rPr>
                <w:sz w:val="18"/>
                <w:szCs w:val="18"/>
              </w:rPr>
            </w:pPr>
            <w:r w:rsidRPr="001A562B">
              <w:rPr>
                <w:color w:val="231F20"/>
                <w:sz w:val="18"/>
                <w:szCs w:val="18"/>
              </w:rPr>
              <w:t>133,868</w:t>
            </w:r>
          </w:p>
        </w:tc>
      </w:tr>
      <w:tr w:rsidR="00023FD8" w:rsidRPr="001A562B" w14:paraId="6E242678" w14:textId="77777777">
        <w:trPr>
          <w:trHeight w:val="525"/>
        </w:trPr>
        <w:tc>
          <w:tcPr>
            <w:tcW w:w="4024" w:type="dxa"/>
          </w:tcPr>
          <w:p w14:paraId="713546A4" w14:textId="77777777" w:rsidR="00023FD8" w:rsidRPr="001A562B" w:rsidRDefault="00023FD8">
            <w:pPr>
              <w:pStyle w:val="TableParagraph"/>
              <w:spacing w:line="226" w:lineRule="exact"/>
              <w:ind w:left="50"/>
              <w:rPr>
                <w:sz w:val="18"/>
                <w:szCs w:val="18"/>
              </w:rPr>
            </w:pPr>
            <w:r w:rsidRPr="001A562B">
              <w:rPr>
                <w:color w:val="231F20"/>
                <w:sz w:val="18"/>
                <w:szCs w:val="18"/>
              </w:rPr>
              <w:t>Other</w:t>
            </w:r>
            <w:r w:rsidRPr="001A562B">
              <w:rPr>
                <w:color w:val="231F20"/>
                <w:spacing w:val="10"/>
                <w:sz w:val="18"/>
                <w:szCs w:val="18"/>
              </w:rPr>
              <w:t xml:space="preserve"> </w:t>
            </w:r>
            <w:r w:rsidRPr="001A562B">
              <w:rPr>
                <w:color w:val="231F20"/>
                <w:sz w:val="18"/>
                <w:szCs w:val="18"/>
              </w:rPr>
              <w:t>comprehensive</w:t>
            </w:r>
            <w:r w:rsidRPr="001A562B">
              <w:rPr>
                <w:color w:val="231F20"/>
                <w:spacing w:val="11"/>
                <w:sz w:val="18"/>
                <w:szCs w:val="18"/>
              </w:rPr>
              <w:t xml:space="preserve"> </w:t>
            </w:r>
            <w:r w:rsidRPr="001A562B">
              <w:rPr>
                <w:color w:val="231F20"/>
                <w:sz w:val="18"/>
                <w:szCs w:val="18"/>
              </w:rPr>
              <w:t>income</w:t>
            </w:r>
          </w:p>
          <w:p w14:paraId="23E3FA11" w14:textId="77777777" w:rsidR="00023FD8" w:rsidRPr="001A562B" w:rsidRDefault="00023FD8">
            <w:pPr>
              <w:pStyle w:val="TableParagraph"/>
              <w:spacing w:before="16"/>
              <w:ind w:left="50"/>
              <w:rPr>
                <w:b/>
                <w:sz w:val="18"/>
                <w:szCs w:val="18"/>
              </w:rPr>
            </w:pPr>
            <w:r w:rsidRPr="001A562B">
              <w:rPr>
                <w:b/>
                <w:color w:val="231F20"/>
                <w:sz w:val="18"/>
                <w:szCs w:val="18"/>
              </w:rPr>
              <w:t>Closing</w:t>
            </w:r>
            <w:r w:rsidRPr="001A562B">
              <w:rPr>
                <w:b/>
                <w:color w:val="231F20"/>
                <w:spacing w:val="5"/>
                <w:sz w:val="18"/>
                <w:szCs w:val="18"/>
              </w:rPr>
              <w:t xml:space="preserve"> </w:t>
            </w:r>
            <w:r w:rsidRPr="001A562B">
              <w:rPr>
                <w:b/>
                <w:color w:val="231F20"/>
                <w:sz w:val="18"/>
                <w:szCs w:val="18"/>
              </w:rPr>
              <w:t>balance</w:t>
            </w:r>
            <w:r w:rsidRPr="001A562B">
              <w:rPr>
                <w:b/>
                <w:color w:val="231F20"/>
                <w:spacing w:val="4"/>
                <w:sz w:val="18"/>
                <w:szCs w:val="18"/>
              </w:rPr>
              <w:t xml:space="preserve"> </w:t>
            </w:r>
            <w:r w:rsidRPr="001A562B">
              <w:rPr>
                <w:b/>
                <w:color w:val="231F20"/>
                <w:sz w:val="18"/>
                <w:szCs w:val="18"/>
              </w:rPr>
              <w:t>as</w:t>
            </w:r>
            <w:r w:rsidRPr="001A562B">
              <w:rPr>
                <w:b/>
                <w:color w:val="231F20"/>
                <w:spacing w:val="5"/>
                <w:sz w:val="18"/>
                <w:szCs w:val="18"/>
              </w:rPr>
              <w:t xml:space="preserve"> </w:t>
            </w:r>
            <w:r w:rsidRPr="001A562B">
              <w:rPr>
                <w:b/>
                <w:color w:val="231F20"/>
                <w:sz w:val="18"/>
                <w:szCs w:val="18"/>
              </w:rPr>
              <w:t>at</w:t>
            </w:r>
            <w:r w:rsidRPr="001A562B">
              <w:rPr>
                <w:b/>
                <w:color w:val="231F20"/>
                <w:spacing w:val="5"/>
                <w:sz w:val="18"/>
                <w:szCs w:val="18"/>
              </w:rPr>
              <w:t xml:space="preserve"> </w:t>
            </w:r>
            <w:r w:rsidRPr="001A562B">
              <w:rPr>
                <w:b/>
                <w:color w:val="231F20"/>
                <w:sz w:val="18"/>
                <w:szCs w:val="18"/>
              </w:rPr>
              <w:t>31</w:t>
            </w:r>
            <w:r w:rsidRPr="001A562B">
              <w:rPr>
                <w:b/>
                <w:color w:val="231F20"/>
                <w:spacing w:val="6"/>
                <w:sz w:val="18"/>
                <w:szCs w:val="18"/>
              </w:rPr>
              <w:t xml:space="preserve"> </w:t>
            </w:r>
            <w:r w:rsidRPr="001A562B">
              <w:rPr>
                <w:b/>
                <w:color w:val="231F20"/>
                <w:sz w:val="18"/>
                <w:szCs w:val="18"/>
              </w:rPr>
              <w:t>December</w:t>
            </w:r>
            <w:r w:rsidRPr="001A562B">
              <w:rPr>
                <w:b/>
                <w:color w:val="231F20"/>
                <w:spacing w:val="6"/>
                <w:sz w:val="18"/>
                <w:szCs w:val="18"/>
              </w:rPr>
              <w:t xml:space="preserve"> </w:t>
            </w:r>
            <w:r w:rsidRPr="001A562B">
              <w:rPr>
                <w:b/>
                <w:color w:val="231F20"/>
                <w:sz w:val="18"/>
                <w:szCs w:val="18"/>
              </w:rPr>
              <w:t>2020</w:t>
            </w:r>
          </w:p>
        </w:tc>
        <w:tc>
          <w:tcPr>
            <w:tcW w:w="1280" w:type="dxa"/>
          </w:tcPr>
          <w:p w14:paraId="7BFD14A5" w14:textId="77777777" w:rsidR="00023FD8" w:rsidRPr="001A562B" w:rsidRDefault="00023FD8">
            <w:pPr>
              <w:pStyle w:val="TableParagraph"/>
              <w:spacing w:before="10"/>
              <w:rPr>
                <w:b/>
                <w:sz w:val="18"/>
                <w:szCs w:val="18"/>
              </w:rPr>
            </w:pPr>
          </w:p>
          <w:p w14:paraId="370E002B" w14:textId="77777777" w:rsidR="00023FD8" w:rsidRPr="001A562B" w:rsidRDefault="00023FD8">
            <w:pPr>
              <w:pStyle w:val="TableParagraph"/>
              <w:ind w:right="210"/>
              <w:jc w:val="right"/>
              <w:rPr>
                <w:sz w:val="18"/>
                <w:szCs w:val="18"/>
              </w:rPr>
            </w:pPr>
            <w:r w:rsidRPr="001A562B">
              <w:rPr>
                <w:color w:val="231F20"/>
                <w:sz w:val="18"/>
                <w:szCs w:val="18"/>
              </w:rPr>
              <w:t>10</w:t>
            </w:r>
          </w:p>
        </w:tc>
        <w:tc>
          <w:tcPr>
            <w:tcW w:w="1760" w:type="dxa"/>
          </w:tcPr>
          <w:p w14:paraId="2F293FC6" w14:textId="77777777" w:rsidR="00023FD8" w:rsidRPr="001A562B" w:rsidRDefault="00023FD8">
            <w:pPr>
              <w:pStyle w:val="TableParagraph"/>
              <w:tabs>
                <w:tab w:val="left" w:pos="1119"/>
                <w:tab w:val="left" w:pos="1469"/>
              </w:tabs>
              <w:spacing w:line="226" w:lineRule="exact"/>
              <w:ind w:left="119"/>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w:t>
            </w:r>
            <w:r w:rsidRPr="001A562B">
              <w:rPr>
                <w:color w:val="231F20"/>
                <w:sz w:val="18"/>
                <w:szCs w:val="18"/>
                <w:u w:val="single" w:color="231F20"/>
              </w:rPr>
              <w:tab/>
            </w:r>
          </w:p>
          <w:p w14:paraId="5C8053B6" w14:textId="77777777" w:rsidR="00023FD8" w:rsidRPr="001A562B" w:rsidRDefault="00023FD8">
            <w:pPr>
              <w:pStyle w:val="TableParagraph"/>
              <w:tabs>
                <w:tab w:val="left" w:pos="582"/>
              </w:tabs>
              <w:spacing w:before="16"/>
              <w:ind w:left="119"/>
              <w:rPr>
                <w:b/>
                <w:sz w:val="18"/>
                <w:szCs w:val="18"/>
              </w:rPr>
            </w:pPr>
            <w:r w:rsidRPr="001A562B">
              <w:rPr>
                <w:b/>
                <w:color w:val="231F20"/>
                <w:w w:val="102"/>
                <w:sz w:val="18"/>
                <w:szCs w:val="18"/>
                <w:u w:val="single" w:color="231F20"/>
              </w:rPr>
              <w:t xml:space="preserve"> </w:t>
            </w:r>
            <w:r w:rsidRPr="001A562B">
              <w:rPr>
                <w:b/>
                <w:color w:val="231F20"/>
                <w:sz w:val="18"/>
                <w:szCs w:val="18"/>
                <w:u w:val="single" w:color="231F20"/>
              </w:rPr>
              <w:tab/>
              <w:t xml:space="preserve">1,169,763 </w:t>
            </w:r>
            <w:r w:rsidRPr="001A562B">
              <w:rPr>
                <w:b/>
                <w:color w:val="231F20"/>
                <w:spacing w:val="7"/>
                <w:sz w:val="18"/>
                <w:szCs w:val="18"/>
                <w:u w:val="single" w:color="231F20"/>
              </w:rPr>
              <w:t xml:space="preserve"> </w:t>
            </w:r>
          </w:p>
        </w:tc>
        <w:tc>
          <w:tcPr>
            <w:tcW w:w="1449" w:type="dxa"/>
          </w:tcPr>
          <w:p w14:paraId="42186394" w14:textId="77777777" w:rsidR="00023FD8" w:rsidRPr="001A562B" w:rsidRDefault="00023FD8">
            <w:pPr>
              <w:pStyle w:val="TableParagraph"/>
              <w:tabs>
                <w:tab w:val="left" w:pos="1048"/>
                <w:tab w:val="left" w:pos="1398"/>
              </w:tabs>
              <w:spacing w:line="226" w:lineRule="exact"/>
              <w:ind w:left="290"/>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w:t>
            </w:r>
            <w:r w:rsidRPr="001A562B">
              <w:rPr>
                <w:color w:val="231F20"/>
                <w:sz w:val="18"/>
                <w:szCs w:val="18"/>
                <w:u w:val="single" w:color="231F20"/>
              </w:rPr>
              <w:tab/>
            </w:r>
          </w:p>
          <w:p w14:paraId="3CB10546" w14:textId="77777777" w:rsidR="00023FD8" w:rsidRPr="001A562B" w:rsidRDefault="00023FD8">
            <w:pPr>
              <w:pStyle w:val="TableParagraph"/>
              <w:spacing w:before="16"/>
              <w:ind w:left="290"/>
              <w:rPr>
                <w:b/>
                <w:sz w:val="18"/>
                <w:szCs w:val="18"/>
              </w:rPr>
            </w:pPr>
            <w:r w:rsidRPr="001A562B">
              <w:rPr>
                <w:b/>
                <w:color w:val="231F20"/>
                <w:w w:val="102"/>
                <w:sz w:val="18"/>
                <w:szCs w:val="18"/>
                <w:u w:val="single" w:color="231F20"/>
              </w:rPr>
              <w:t xml:space="preserve"> </w:t>
            </w:r>
            <w:r w:rsidRPr="001A562B">
              <w:rPr>
                <w:b/>
                <w:color w:val="231F20"/>
                <w:sz w:val="18"/>
                <w:szCs w:val="18"/>
                <w:u w:val="single" w:color="231F20"/>
              </w:rPr>
              <w:t xml:space="preserve">   </w:t>
            </w:r>
            <w:r w:rsidRPr="001A562B">
              <w:rPr>
                <w:b/>
                <w:color w:val="231F20"/>
                <w:spacing w:val="5"/>
                <w:sz w:val="18"/>
                <w:szCs w:val="18"/>
                <w:u w:val="single" w:color="231F20"/>
              </w:rPr>
              <w:t xml:space="preserve"> </w:t>
            </w:r>
            <w:r w:rsidRPr="001A562B">
              <w:rPr>
                <w:b/>
                <w:color w:val="231F20"/>
                <w:sz w:val="18"/>
                <w:szCs w:val="18"/>
                <w:u w:val="single" w:color="231F20"/>
              </w:rPr>
              <w:t xml:space="preserve">1,169,763 </w:t>
            </w:r>
            <w:r w:rsidRPr="001A562B">
              <w:rPr>
                <w:b/>
                <w:color w:val="231F20"/>
                <w:spacing w:val="8"/>
                <w:sz w:val="18"/>
                <w:szCs w:val="18"/>
                <w:u w:val="single" w:color="231F20"/>
              </w:rPr>
              <w:t xml:space="preserve"> </w:t>
            </w:r>
          </w:p>
        </w:tc>
      </w:tr>
    </w:tbl>
    <w:p w14:paraId="7BE4B3D7" w14:textId="77777777" w:rsidR="00023FD8" w:rsidRPr="001A562B" w:rsidRDefault="00EB79DE">
      <w:pPr>
        <w:tabs>
          <w:tab w:val="left" w:pos="7506"/>
        </w:tabs>
        <w:spacing w:line="20" w:lineRule="exact"/>
        <w:ind w:left="5575"/>
        <w:rPr>
          <w:sz w:val="18"/>
          <w:szCs w:val="18"/>
        </w:rPr>
      </w:pPr>
      <w:r>
        <w:rPr>
          <w:sz w:val="18"/>
          <w:szCs w:val="18"/>
        </w:rPr>
      </w:r>
      <w:r>
        <w:rPr>
          <w:sz w:val="18"/>
          <w:szCs w:val="18"/>
        </w:rPr>
        <w:pict w14:anchorId="0D5AB7CE">
          <v:group id="docshapegroup16" o:spid="_x0000_s1040" style="width:67.5pt;height:.8pt;mso-position-horizontal-relative:char;mso-position-vertical-relative:line" coordsize="1350,16">
            <v:rect id="docshape17" o:spid="_x0000_s1041" style="position:absolute;width:1350;height:16" fillcolor="#231f20" stroked="f"/>
            <w10:wrap type="none"/>
            <w10:anchorlock/>
          </v:group>
        </w:pict>
      </w:r>
      <w:r w:rsidR="00023FD8" w:rsidRPr="001A562B">
        <w:rPr>
          <w:sz w:val="18"/>
          <w:szCs w:val="18"/>
        </w:rPr>
        <w:tab/>
      </w:r>
      <w:r>
        <w:rPr>
          <w:sz w:val="18"/>
          <w:szCs w:val="18"/>
        </w:rPr>
      </w:r>
      <w:r>
        <w:rPr>
          <w:sz w:val="18"/>
          <w:szCs w:val="18"/>
        </w:rPr>
        <w:pict w14:anchorId="6C4A0105">
          <v:group id="docshapegroup18" o:spid="_x0000_s1038" style="width:55.45pt;height:.8pt;mso-position-horizontal-relative:char;mso-position-vertical-relative:line" coordsize="1109,16">
            <v:rect id="docshape19" o:spid="_x0000_s1039" style="position:absolute;width:1109;height:16" fillcolor="#231f20" stroked="f"/>
            <w10:wrap type="none"/>
            <w10:anchorlock/>
          </v:group>
        </w:pict>
      </w:r>
    </w:p>
    <w:p w14:paraId="0FD42ED4" w14:textId="77777777" w:rsidR="00023FD8" w:rsidRPr="001A562B" w:rsidRDefault="00023FD8">
      <w:pPr>
        <w:pStyle w:val="BodyText"/>
        <w:rPr>
          <w:b/>
          <w:sz w:val="18"/>
          <w:szCs w:val="18"/>
        </w:rPr>
      </w:pPr>
    </w:p>
    <w:p w14:paraId="5A1527E5" w14:textId="77777777" w:rsidR="00023FD8" w:rsidRDefault="00023FD8">
      <w:pPr>
        <w:pStyle w:val="BodyText"/>
        <w:rPr>
          <w:b/>
        </w:rPr>
      </w:pPr>
    </w:p>
    <w:p w14:paraId="78A874D3" w14:textId="77777777" w:rsidR="00023FD8" w:rsidRDefault="00023FD8">
      <w:pPr>
        <w:pStyle w:val="BodyText"/>
        <w:rPr>
          <w:b/>
        </w:rPr>
      </w:pPr>
    </w:p>
    <w:p w14:paraId="7196AD6C" w14:textId="77777777" w:rsidR="00023FD8" w:rsidRDefault="00023FD8">
      <w:pPr>
        <w:pStyle w:val="BodyText"/>
        <w:rPr>
          <w:b/>
        </w:rPr>
      </w:pPr>
    </w:p>
    <w:p w14:paraId="3C88024B" w14:textId="77777777" w:rsidR="00023FD8" w:rsidRDefault="00023FD8">
      <w:pPr>
        <w:pStyle w:val="BodyText"/>
        <w:rPr>
          <w:b/>
        </w:rPr>
      </w:pPr>
    </w:p>
    <w:p w14:paraId="48CCCD0A" w14:textId="77777777" w:rsidR="00023FD8" w:rsidRDefault="00023FD8">
      <w:pPr>
        <w:pStyle w:val="BodyText"/>
        <w:rPr>
          <w:b/>
        </w:rPr>
      </w:pPr>
    </w:p>
    <w:p w14:paraId="73E2D1A5" w14:textId="77777777" w:rsidR="00023FD8" w:rsidRDefault="00023FD8">
      <w:pPr>
        <w:pStyle w:val="BodyText"/>
        <w:rPr>
          <w:b/>
        </w:rPr>
      </w:pPr>
    </w:p>
    <w:p w14:paraId="5F919F0D" w14:textId="77777777" w:rsidR="00023FD8" w:rsidRDefault="00023FD8">
      <w:pPr>
        <w:pStyle w:val="BodyText"/>
        <w:rPr>
          <w:b/>
        </w:rPr>
      </w:pPr>
    </w:p>
    <w:p w14:paraId="708F9627" w14:textId="77777777" w:rsidR="00023FD8" w:rsidRDefault="00023FD8">
      <w:pPr>
        <w:pStyle w:val="BodyText"/>
        <w:rPr>
          <w:b/>
        </w:rPr>
      </w:pPr>
    </w:p>
    <w:p w14:paraId="4F804D9A" w14:textId="77777777" w:rsidR="00023FD8" w:rsidRDefault="00023FD8">
      <w:pPr>
        <w:pStyle w:val="BodyText"/>
        <w:rPr>
          <w:b/>
        </w:rPr>
      </w:pPr>
    </w:p>
    <w:p w14:paraId="082DFB78" w14:textId="77777777" w:rsidR="00023FD8" w:rsidRDefault="00023FD8">
      <w:pPr>
        <w:pStyle w:val="BodyText"/>
        <w:rPr>
          <w:b/>
        </w:rPr>
      </w:pPr>
    </w:p>
    <w:p w14:paraId="20FDA1D2" w14:textId="77777777" w:rsidR="00023FD8" w:rsidRDefault="00023FD8">
      <w:pPr>
        <w:pStyle w:val="BodyText"/>
        <w:rPr>
          <w:b/>
        </w:rPr>
      </w:pPr>
    </w:p>
    <w:p w14:paraId="3D35AB9D" w14:textId="77777777" w:rsidR="00023FD8" w:rsidRDefault="00023FD8">
      <w:pPr>
        <w:pStyle w:val="BodyText"/>
        <w:rPr>
          <w:b/>
        </w:rPr>
      </w:pPr>
    </w:p>
    <w:p w14:paraId="4F0573F6" w14:textId="77777777" w:rsidR="00023FD8" w:rsidRDefault="00023FD8">
      <w:pPr>
        <w:pStyle w:val="BodyText"/>
        <w:rPr>
          <w:b/>
        </w:rPr>
      </w:pPr>
    </w:p>
    <w:p w14:paraId="1F3E7A9D" w14:textId="77777777" w:rsidR="00023FD8" w:rsidRDefault="00023FD8">
      <w:pPr>
        <w:pStyle w:val="BodyText"/>
        <w:rPr>
          <w:b/>
        </w:rPr>
      </w:pPr>
    </w:p>
    <w:p w14:paraId="3AF28F22" w14:textId="77777777" w:rsidR="00023FD8" w:rsidRDefault="00023FD8">
      <w:pPr>
        <w:pStyle w:val="BodyText"/>
        <w:rPr>
          <w:b/>
        </w:rPr>
      </w:pPr>
    </w:p>
    <w:p w14:paraId="0669EABD" w14:textId="77777777" w:rsidR="00023FD8" w:rsidRDefault="00023FD8">
      <w:pPr>
        <w:pStyle w:val="BodyText"/>
        <w:rPr>
          <w:b/>
        </w:rPr>
      </w:pPr>
    </w:p>
    <w:p w14:paraId="285F10E7" w14:textId="77777777" w:rsidR="00023FD8" w:rsidRDefault="00023FD8">
      <w:pPr>
        <w:pStyle w:val="BodyText"/>
        <w:rPr>
          <w:b/>
        </w:rPr>
      </w:pPr>
    </w:p>
    <w:p w14:paraId="62184941" w14:textId="77777777" w:rsidR="00023FD8" w:rsidRDefault="00023FD8">
      <w:pPr>
        <w:pStyle w:val="BodyText"/>
        <w:rPr>
          <w:b/>
        </w:rPr>
      </w:pPr>
    </w:p>
    <w:p w14:paraId="58BF2C90" w14:textId="77777777" w:rsidR="00023FD8" w:rsidRDefault="00023FD8">
      <w:pPr>
        <w:pStyle w:val="BodyText"/>
        <w:rPr>
          <w:b/>
        </w:rPr>
      </w:pPr>
    </w:p>
    <w:p w14:paraId="391D6402" w14:textId="77777777" w:rsidR="00023FD8" w:rsidRDefault="00023FD8">
      <w:pPr>
        <w:pStyle w:val="BodyText"/>
        <w:rPr>
          <w:b/>
        </w:rPr>
      </w:pPr>
    </w:p>
    <w:p w14:paraId="37927672" w14:textId="77777777" w:rsidR="00023FD8" w:rsidRDefault="00023FD8">
      <w:pPr>
        <w:pStyle w:val="BodyText"/>
        <w:spacing w:before="10"/>
        <w:rPr>
          <w:b/>
          <w:sz w:val="19"/>
        </w:rPr>
      </w:pPr>
    </w:p>
    <w:p w14:paraId="08D6C577" w14:textId="77777777" w:rsidR="00023FD8" w:rsidRDefault="00023FD8">
      <w:pPr>
        <w:ind w:left="2468"/>
        <w:rPr>
          <w:sz w:val="14"/>
        </w:rPr>
      </w:pPr>
      <w:r>
        <w:rPr>
          <w:color w:val="231F20"/>
          <w:sz w:val="14"/>
        </w:rPr>
        <w:t>The above statement</w:t>
      </w:r>
      <w:r>
        <w:rPr>
          <w:color w:val="231F20"/>
          <w:spacing w:val="1"/>
          <w:sz w:val="14"/>
        </w:rPr>
        <w:t xml:space="preserve"> </w:t>
      </w:r>
      <w:r>
        <w:rPr>
          <w:color w:val="231F20"/>
          <w:sz w:val="14"/>
        </w:rPr>
        <w:t>should be</w:t>
      </w:r>
      <w:r>
        <w:rPr>
          <w:color w:val="231F20"/>
          <w:spacing w:val="-1"/>
          <w:sz w:val="14"/>
        </w:rPr>
        <w:t xml:space="preserve"> </w:t>
      </w:r>
      <w:r>
        <w:rPr>
          <w:color w:val="231F20"/>
          <w:sz w:val="14"/>
        </w:rPr>
        <w:t>read</w:t>
      </w:r>
      <w:r>
        <w:rPr>
          <w:color w:val="231F20"/>
          <w:spacing w:val="1"/>
          <w:sz w:val="14"/>
        </w:rPr>
        <w:t xml:space="preserve"> </w:t>
      </w:r>
      <w:r>
        <w:rPr>
          <w:color w:val="231F20"/>
          <w:sz w:val="14"/>
        </w:rPr>
        <w:t>in conjunction with</w:t>
      </w:r>
      <w:r>
        <w:rPr>
          <w:color w:val="231F20"/>
          <w:spacing w:val="1"/>
          <w:sz w:val="14"/>
        </w:rPr>
        <w:t xml:space="preserve"> </w:t>
      </w:r>
      <w:r>
        <w:rPr>
          <w:color w:val="231F20"/>
          <w:sz w:val="14"/>
        </w:rPr>
        <w:t>the</w:t>
      </w:r>
      <w:r>
        <w:rPr>
          <w:color w:val="231F20"/>
          <w:spacing w:val="-1"/>
          <w:sz w:val="14"/>
        </w:rPr>
        <w:t xml:space="preserve"> </w:t>
      </w:r>
      <w:r>
        <w:rPr>
          <w:color w:val="231F20"/>
          <w:sz w:val="14"/>
        </w:rPr>
        <w:t>notes.</w:t>
      </w:r>
    </w:p>
    <w:p w14:paraId="326215BC" w14:textId="77777777" w:rsidR="00023FD8" w:rsidRDefault="00023FD8">
      <w:pPr>
        <w:rPr>
          <w:sz w:val="14"/>
        </w:rPr>
        <w:sectPr w:rsidR="00023FD8">
          <w:pgSz w:w="12240" w:h="15840"/>
          <w:pgMar w:top="640" w:right="1340" w:bottom="580" w:left="1320" w:header="425" w:footer="383" w:gutter="0"/>
          <w:cols w:space="720"/>
        </w:sectPr>
      </w:pPr>
    </w:p>
    <w:p w14:paraId="77E8AD47" w14:textId="77777777" w:rsidR="00023FD8" w:rsidRDefault="00023FD8">
      <w:pPr>
        <w:pStyle w:val="BodyText"/>
        <w:spacing w:before="8"/>
        <w:rPr>
          <w:sz w:val="25"/>
        </w:rPr>
      </w:pPr>
    </w:p>
    <w:p w14:paraId="344C70C8" w14:textId="77777777" w:rsidR="00023FD8" w:rsidRPr="001A562B" w:rsidRDefault="00023FD8" w:rsidP="00EB1EC0">
      <w:pPr>
        <w:pStyle w:val="Heading4"/>
        <w:tabs>
          <w:tab w:val="left" w:pos="5954"/>
        </w:tabs>
        <w:spacing w:line="261" w:lineRule="auto"/>
        <w:ind w:left="2268" w:right="3343" w:firstLine="284"/>
        <w:jc w:val="center"/>
        <w:rPr>
          <w:b/>
          <w:bCs/>
          <w:i w:val="0"/>
          <w:iCs w:val="0"/>
          <w:color w:val="231F20"/>
          <w:sz w:val="18"/>
          <w:szCs w:val="18"/>
        </w:rPr>
      </w:pPr>
      <w:bookmarkStart w:id="18" w:name="_TOC_250002"/>
      <w:r w:rsidRPr="001A562B">
        <w:rPr>
          <w:b/>
          <w:bCs/>
          <w:i w:val="0"/>
          <w:iCs w:val="0"/>
          <w:color w:val="231F20"/>
          <w:sz w:val="18"/>
          <w:szCs w:val="18"/>
        </w:rPr>
        <w:t xml:space="preserve">STATEMENT OF CASH </w:t>
      </w:r>
      <w:bookmarkEnd w:id="18"/>
      <w:r w:rsidRPr="001A562B">
        <w:rPr>
          <w:b/>
          <w:bCs/>
          <w:i w:val="0"/>
          <w:iCs w:val="0"/>
          <w:color w:val="231F20"/>
          <w:sz w:val="18"/>
          <w:szCs w:val="18"/>
        </w:rPr>
        <w:t>FLOWS</w:t>
      </w:r>
    </w:p>
    <w:p w14:paraId="738F8963" w14:textId="77777777" w:rsidR="00023FD8" w:rsidRPr="001A562B" w:rsidRDefault="00023FD8" w:rsidP="00EB1EC0">
      <w:pPr>
        <w:pStyle w:val="Heading4"/>
        <w:tabs>
          <w:tab w:val="left" w:pos="2410"/>
          <w:tab w:val="left" w:pos="5954"/>
        </w:tabs>
        <w:spacing w:line="261" w:lineRule="auto"/>
        <w:ind w:left="2410" w:right="3059" w:firstLine="142"/>
        <w:jc w:val="center"/>
        <w:rPr>
          <w:b/>
          <w:bCs/>
          <w:i w:val="0"/>
          <w:iCs w:val="0"/>
          <w:color w:val="231F20"/>
          <w:sz w:val="18"/>
          <w:szCs w:val="18"/>
        </w:rPr>
      </w:pPr>
      <w:r w:rsidRPr="001A562B">
        <w:rPr>
          <w:b/>
          <w:bCs/>
          <w:i w:val="0"/>
          <w:iCs w:val="0"/>
          <w:color w:val="231F20"/>
          <w:sz w:val="18"/>
          <w:szCs w:val="18"/>
        </w:rPr>
        <w:t>FOR THE YEAR ENDED 31 DECEMBER 2020</w:t>
      </w:r>
    </w:p>
    <w:p w14:paraId="649687E9" w14:textId="77777777" w:rsidR="00023FD8" w:rsidRPr="001A562B" w:rsidRDefault="00023FD8">
      <w:pPr>
        <w:pStyle w:val="BodyText"/>
        <w:spacing w:before="2"/>
        <w:rPr>
          <w:b/>
          <w:sz w:val="18"/>
          <w:szCs w:val="18"/>
        </w:rPr>
      </w:pPr>
    </w:p>
    <w:tbl>
      <w:tblPr>
        <w:tblW w:w="0" w:type="auto"/>
        <w:tblInd w:w="159" w:type="dxa"/>
        <w:tblLayout w:type="fixed"/>
        <w:tblCellMar>
          <w:left w:w="0" w:type="dxa"/>
          <w:right w:w="0" w:type="dxa"/>
        </w:tblCellMar>
        <w:tblLook w:val="01E0" w:firstRow="1" w:lastRow="1" w:firstColumn="1" w:lastColumn="1" w:noHBand="0" w:noVBand="0"/>
      </w:tblPr>
      <w:tblGrid>
        <w:gridCol w:w="5641"/>
        <w:gridCol w:w="1523"/>
        <w:gridCol w:w="1478"/>
      </w:tblGrid>
      <w:tr w:rsidR="00023FD8" w:rsidRPr="001A562B" w14:paraId="0A5F5523" w14:textId="77777777">
        <w:trPr>
          <w:trHeight w:val="984"/>
        </w:trPr>
        <w:tc>
          <w:tcPr>
            <w:tcW w:w="5641" w:type="dxa"/>
          </w:tcPr>
          <w:p w14:paraId="7DE8D3AD" w14:textId="77777777" w:rsidR="00023FD8" w:rsidRPr="001A562B" w:rsidRDefault="00023FD8">
            <w:pPr>
              <w:pStyle w:val="TableParagraph"/>
              <w:spacing w:line="199" w:lineRule="exact"/>
              <w:ind w:right="192"/>
              <w:jc w:val="right"/>
              <w:rPr>
                <w:b/>
                <w:sz w:val="18"/>
                <w:szCs w:val="18"/>
              </w:rPr>
            </w:pPr>
            <w:r w:rsidRPr="001A562B">
              <w:rPr>
                <w:b/>
                <w:color w:val="231F20"/>
                <w:sz w:val="18"/>
                <w:szCs w:val="18"/>
              </w:rPr>
              <w:t>Note</w:t>
            </w:r>
          </w:p>
          <w:p w14:paraId="680D9279" w14:textId="77777777" w:rsidR="00023FD8" w:rsidRPr="001A562B" w:rsidRDefault="00023FD8">
            <w:pPr>
              <w:pStyle w:val="TableParagraph"/>
              <w:rPr>
                <w:b/>
                <w:sz w:val="18"/>
                <w:szCs w:val="18"/>
              </w:rPr>
            </w:pPr>
          </w:p>
          <w:p w14:paraId="6BB92B42" w14:textId="77777777" w:rsidR="00023FD8" w:rsidRPr="001A562B" w:rsidRDefault="00023FD8">
            <w:pPr>
              <w:pStyle w:val="TableParagraph"/>
              <w:spacing w:before="2"/>
              <w:rPr>
                <w:b/>
                <w:sz w:val="18"/>
                <w:szCs w:val="18"/>
              </w:rPr>
            </w:pPr>
          </w:p>
          <w:p w14:paraId="39BD741E" w14:textId="77777777" w:rsidR="00023FD8" w:rsidRPr="001A562B" w:rsidRDefault="00023FD8">
            <w:pPr>
              <w:pStyle w:val="TableParagraph"/>
              <w:ind w:left="50"/>
              <w:rPr>
                <w:b/>
                <w:sz w:val="18"/>
                <w:szCs w:val="18"/>
              </w:rPr>
            </w:pPr>
            <w:r w:rsidRPr="001A562B">
              <w:rPr>
                <w:b/>
                <w:color w:val="231F20"/>
                <w:sz w:val="18"/>
                <w:szCs w:val="18"/>
              </w:rPr>
              <w:t>OPERATING</w:t>
            </w:r>
            <w:r w:rsidRPr="001A562B">
              <w:rPr>
                <w:b/>
                <w:color w:val="231F20"/>
                <w:spacing w:val="15"/>
                <w:sz w:val="18"/>
                <w:szCs w:val="18"/>
              </w:rPr>
              <w:t xml:space="preserve"> </w:t>
            </w:r>
            <w:r w:rsidRPr="001A562B">
              <w:rPr>
                <w:b/>
                <w:color w:val="231F20"/>
                <w:sz w:val="18"/>
                <w:szCs w:val="18"/>
              </w:rPr>
              <w:t>ACTIVITIES</w:t>
            </w:r>
          </w:p>
        </w:tc>
        <w:tc>
          <w:tcPr>
            <w:tcW w:w="1523" w:type="dxa"/>
          </w:tcPr>
          <w:p w14:paraId="341C8787" w14:textId="77777777" w:rsidR="00023FD8" w:rsidRPr="001A562B" w:rsidRDefault="00023FD8">
            <w:pPr>
              <w:pStyle w:val="TableParagraph"/>
              <w:spacing w:line="199" w:lineRule="exact"/>
              <w:ind w:left="530" w:right="566"/>
              <w:jc w:val="center"/>
              <w:rPr>
                <w:b/>
                <w:sz w:val="18"/>
                <w:szCs w:val="18"/>
              </w:rPr>
            </w:pPr>
            <w:r w:rsidRPr="001A562B">
              <w:rPr>
                <w:b/>
                <w:color w:val="231F20"/>
                <w:sz w:val="18"/>
                <w:szCs w:val="18"/>
              </w:rPr>
              <w:t>2020</w:t>
            </w:r>
          </w:p>
          <w:p w14:paraId="45881DB6" w14:textId="77777777" w:rsidR="00023FD8" w:rsidRPr="001A562B" w:rsidRDefault="00023FD8">
            <w:pPr>
              <w:pStyle w:val="TableParagraph"/>
              <w:spacing w:before="21"/>
              <w:ind w:right="37"/>
              <w:jc w:val="center"/>
              <w:rPr>
                <w:b/>
                <w:sz w:val="18"/>
                <w:szCs w:val="18"/>
              </w:rPr>
            </w:pPr>
            <w:r w:rsidRPr="001A562B">
              <w:rPr>
                <w:b/>
                <w:color w:val="231F20"/>
                <w:w w:val="102"/>
                <w:sz w:val="18"/>
                <w:szCs w:val="18"/>
              </w:rPr>
              <w:t>$</w:t>
            </w:r>
          </w:p>
        </w:tc>
        <w:tc>
          <w:tcPr>
            <w:tcW w:w="1478" w:type="dxa"/>
          </w:tcPr>
          <w:p w14:paraId="11E89687" w14:textId="77777777" w:rsidR="00023FD8" w:rsidRPr="001A562B" w:rsidRDefault="00023FD8">
            <w:pPr>
              <w:pStyle w:val="TableParagraph"/>
              <w:spacing w:line="197" w:lineRule="exact"/>
              <w:ind w:left="624" w:right="427"/>
              <w:jc w:val="center"/>
              <w:rPr>
                <w:b/>
                <w:sz w:val="18"/>
                <w:szCs w:val="18"/>
              </w:rPr>
            </w:pPr>
            <w:r w:rsidRPr="001A562B">
              <w:rPr>
                <w:b/>
                <w:color w:val="231F20"/>
                <w:sz w:val="18"/>
                <w:szCs w:val="18"/>
              </w:rPr>
              <w:t>2019</w:t>
            </w:r>
          </w:p>
          <w:p w14:paraId="22E3707E" w14:textId="77777777" w:rsidR="00023FD8" w:rsidRPr="001A562B" w:rsidRDefault="00023FD8">
            <w:pPr>
              <w:pStyle w:val="TableParagraph"/>
              <w:spacing w:before="23"/>
              <w:ind w:left="210"/>
              <w:jc w:val="center"/>
              <w:rPr>
                <w:b/>
                <w:sz w:val="18"/>
                <w:szCs w:val="18"/>
              </w:rPr>
            </w:pPr>
            <w:r w:rsidRPr="001A562B">
              <w:rPr>
                <w:b/>
                <w:color w:val="231F20"/>
                <w:w w:val="102"/>
                <w:sz w:val="18"/>
                <w:szCs w:val="18"/>
              </w:rPr>
              <w:t>$</w:t>
            </w:r>
          </w:p>
        </w:tc>
      </w:tr>
      <w:tr w:rsidR="00023FD8" w:rsidRPr="001A562B" w14:paraId="322AF22D" w14:textId="77777777">
        <w:trPr>
          <w:trHeight w:val="252"/>
        </w:trPr>
        <w:tc>
          <w:tcPr>
            <w:tcW w:w="5641" w:type="dxa"/>
          </w:tcPr>
          <w:p w14:paraId="0651DE82" w14:textId="77777777" w:rsidR="00023FD8" w:rsidRPr="001A562B" w:rsidRDefault="00023FD8">
            <w:pPr>
              <w:pStyle w:val="TableParagraph"/>
              <w:spacing w:line="226" w:lineRule="exact"/>
              <w:ind w:left="50"/>
              <w:rPr>
                <w:b/>
                <w:sz w:val="18"/>
                <w:szCs w:val="18"/>
              </w:rPr>
            </w:pPr>
            <w:r w:rsidRPr="001A562B">
              <w:rPr>
                <w:b/>
                <w:color w:val="231F20"/>
                <w:sz w:val="18"/>
                <w:szCs w:val="18"/>
              </w:rPr>
              <w:t>Cash</w:t>
            </w:r>
            <w:r w:rsidRPr="001A562B">
              <w:rPr>
                <w:b/>
                <w:color w:val="231F20"/>
                <w:spacing w:val="4"/>
                <w:sz w:val="18"/>
                <w:szCs w:val="18"/>
              </w:rPr>
              <w:t xml:space="preserve"> </w:t>
            </w:r>
            <w:r w:rsidRPr="001A562B">
              <w:rPr>
                <w:b/>
                <w:color w:val="231F20"/>
                <w:sz w:val="18"/>
                <w:szCs w:val="18"/>
              </w:rPr>
              <w:t>received</w:t>
            </w:r>
          </w:p>
        </w:tc>
        <w:tc>
          <w:tcPr>
            <w:tcW w:w="1523" w:type="dxa"/>
          </w:tcPr>
          <w:p w14:paraId="0DD1DCF3" w14:textId="77777777" w:rsidR="00023FD8" w:rsidRPr="001A562B" w:rsidRDefault="00023FD8">
            <w:pPr>
              <w:pStyle w:val="TableParagraph"/>
              <w:rPr>
                <w:rFonts w:ascii="Times New Roman"/>
                <w:sz w:val="18"/>
                <w:szCs w:val="18"/>
              </w:rPr>
            </w:pPr>
          </w:p>
        </w:tc>
        <w:tc>
          <w:tcPr>
            <w:tcW w:w="1478" w:type="dxa"/>
          </w:tcPr>
          <w:p w14:paraId="471600D6" w14:textId="77777777" w:rsidR="00023FD8" w:rsidRPr="001A562B" w:rsidRDefault="00023FD8">
            <w:pPr>
              <w:pStyle w:val="TableParagraph"/>
              <w:rPr>
                <w:rFonts w:ascii="Times New Roman"/>
                <w:sz w:val="18"/>
                <w:szCs w:val="18"/>
              </w:rPr>
            </w:pPr>
          </w:p>
        </w:tc>
      </w:tr>
      <w:tr w:rsidR="00023FD8" w:rsidRPr="001A562B" w14:paraId="56919ED0" w14:textId="77777777">
        <w:trPr>
          <w:trHeight w:val="252"/>
        </w:trPr>
        <w:tc>
          <w:tcPr>
            <w:tcW w:w="5641" w:type="dxa"/>
          </w:tcPr>
          <w:p w14:paraId="3499796C" w14:textId="77777777" w:rsidR="00023FD8" w:rsidRPr="001A562B" w:rsidRDefault="00023FD8">
            <w:pPr>
              <w:pStyle w:val="TableParagraph"/>
              <w:spacing w:line="226" w:lineRule="exact"/>
              <w:ind w:left="50"/>
              <w:rPr>
                <w:sz w:val="18"/>
                <w:szCs w:val="18"/>
              </w:rPr>
            </w:pPr>
            <w:r w:rsidRPr="001A562B">
              <w:rPr>
                <w:color w:val="231F20"/>
                <w:sz w:val="18"/>
                <w:szCs w:val="18"/>
              </w:rPr>
              <w:t>Receipts</w:t>
            </w:r>
            <w:r w:rsidRPr="001A562B">
              <w:rPr>
                <w:color w:val="231F20"/>
                <w:spacing w:val="10"/>
                <w:sz w:val="18"/>
                <w:szCs w:val="18"/>
              </w:rPr>
              <w:t xml:space="preserve"> </w:t>
            </w:r>
            <w:r w:rsidRPr="001A562B">
              <w:rPr>
                <w:color w:val="231F20"/>
                <w:sz w:val="18"/>
                <w:szCs w:val="18"/>
              </w:rPr>
              <w:t>from</w:t>
            </w:r>
            <w:r w:rsidRPr="001A562B">
              <w:rPr>
                <w:color w:val="231F20"/>
                <w:spacing w:val="10"/>
                <w:sz w:val="18"/>
                <w:szCs w:val="18"/>
              </w:rPr>
              <w:t xml:space="preserve"> </w:t>
            </w:r>
            <w:r w:rsidRPr="001A562B">
              <w:rPr>
                <w:color w:val="231F20"/>
                <w:sz w:val="18"/>
                <w:szCs w:val="18"/>
              </w:rPr>
              <w:t>members</w:t>
            </w:r>
            <w:r w:rsidRPr="001A562B">
              <w:rPr>
                <w:color w:val="231F20"/>
                <w:spacing w:val="10"/>
                <w:sz w:val="18"/>
                <w:szCs w:val="18"/>
              </w:rPr>
              <w:t xml:space="preserve"> </w:t>
            </w:r>
            <w:r w:rsidRPr="001A562B">
              <w:rPr>
                <w:color w:val="231F20"/>
                <w:sz w:val="18"/>
                <w:szCs w:val="18"/>
              </w:rPr>
              <w:t>and</w:t>
            </w:r>
            <w:r w:rsidRPr="001A562B">
              <w:rPr>
                <w:color w:val="231F20"/>
                <w:spacing w:val="8"/>
                <w:sz w:val="18"/>
                <w:szCs w:val="18"/>
              </w:rPr>
              <w:t xml:space="preserve"> </w:t>
            </w:r>
            <w:r w:rsidRPr="001A562B">
              <w:rPr>
                <w:color w:val="231F20"/>
                <w:sz w:val="18"/>
                <w:szCs w:val="18"/>
              </w:rPr>
              <w:t>customers</w:t>
            </w:r>
          </w:p>
        </w:tc>
        <w:tc>
          <w:tcPr>
            <w:tcW w:w="1523" w:type="dxa"/>
          </w:tcPr>
          <w:p w14:paraId="7ED3EC3D" w14:textId="77777777" w:rsidR="00023FD8" w:rsidRPr="001A562B" w:rsidRDefault="00023FD8">
            <w:pPr>
              <w:pStyle w:val="TableParagraph"/>
              <w:spacing w:line="226" w:lineRule="exact"/>
              <w:ind w:right="339"/>
              <w:jc w:val="right"/>
              <w:rPr>
                <w:sz w:val="18"/>
                <w:szCs w:val="18"/>
              </w:rPr>
            </w:pPr>
            <w:r w:rsidRPr="001A562B">
              <w:rPr>
                <w:color w:val="231F20"/>
                <w:sz w:val="18"/>
                <w:szCs w:val="18"/>
              </w:rPr>
              <w:t>1,247,212</w:t>
            </w:r>
          </w:p>
        </w:tc>
        <w:tc>
          <w:tcPr>
            <w:tcW w:w="1478" w:type="dxa"/>
          </w:tcPr>
          <w:p w14:paraId="231ACF5B" w14:textId="77777777" w:rsidR="00023FD8" w:rsidRPr="001A562B" w:rsidRDefault="00023FD8">
            <w:pPr>
              <w:pStyle w:val="TableParagraph"/>
              <w:spacing w:line="226" w:lineRule="exact"/>
              <w:ind w:right="142"/>
              <w:jc w:val="right"/>
              <w:rPr>
                <w:sz w:val="18"/>
                <w:szCs w:val="18"/>
              </w:rPr>
            </w:pPr>
            <w:r w:rsidRPr="001A562B">
              <w:rPr>
                <w:color w:val="231F20"/>
                <w:sz w:val="18"/>
                <w:szCs w:val="18"/>
              </w:rPr>
              <w:t>1,367,338</w:t>
            </w:r>
          </w:p>
        </w:tc>
      </w:tr>
      <w:tr w:rsidR="00023FD8" w:rsidRPr="001A562B" w14:paraId="038AA358" w14:textId="77777777">
        <w:trPr>
          <w:trHeight w:val="252"/>
        </w:trPr>
        <w:tc>
          <w:tcPr>
            <w:tcW w:w="5641" w:type="dxa"/>
          </w:tcPr>
          <w:p w14:paraId="2B8679B7" w14:textId="77777777" w:rsidR="00023FD8" w:rsidRPr="001A562B" w:rsidRDefault="00023FD8">
            <w:pPr>
              <w:pStyle w:val="TableParagraph"/>
              <w:spacing w:line="226" w:lineRule="exact"/>
              <w:ind w:left="50"/>
              <w:rPr>
                <w:sz w:val="18"/>
                <w:szCs w:val="18"/>
              </w:rPr>
            </w:pPr>
            <w:r w:rsidRPr="001A562B">
              <w:rPr>
                <w:color w:val="231F20"/>
                <w:sz w:val="18"/>
                <w:szCs w:val="18"/>
              </w:rPr>
              <w:t>Receipts</w:t>
            </w:r>
            <w:r w:rsidRPr="001A562B">
              <w:rPr>
                <w:color w:val="231F20"/>
                <w:spacing w:val="8"/>
                <w:sz w:val="18"/>
                <w:szCs w:val="18"/>
              </w:rPr>
              <w:t xml:space="preserve"> </w:t>
            </w:r>
            <w:r w:rsidRPr="001A562B">
              <w:rPr>
                <w:color w:val="231F20"/>
                <w:sz w:val="18"/>
                <w:szCs w:val="18"/>
              </w:rPr>
              <w:t>from</w:t>
            </w:r>
            <w:r w:rsidRPr="001A562B">
              <w:rPr>
                <w:color w:val="231F20"/>
                <w:spacing w:val="7"/>
                <w:sz w:val="18"/>
                <w:szCs w:val="18"/>
              </w:rPr>
              <w:t xml:space="preserve"> </w:t>
            </w:r>
            <w:r w:rsidRPr="001A562B">
              <w:rPr>
                <w:color w:val="231F20"/>
                <w:sz w:val="18"/>
                <w:szCs w:val="18"/>
              </w:rPr>
              <w:t>grants</w:t>
            </w:r>
            <w:r w:rsidRPr="001A562B">
              <w:rPr>
                <w:color w:val="231F20"/>
                <w:spacing w:val="8"/>
                <w:sz w:val="18"/>
                <w:szCs w:val="18"/>
              </w:rPr>
              <w:t xml:space="preserve"> </w:t>
            </w:r>
            <w:r w:rsidRPr="001A562B">
              <w:rPr>
                <w:color w:val="231F20"/>
                <w:sz w:val="18"/>
                <w:szCs w:val="18"/>
              </w:rPr>
              <w:t>and</w:t>
            </w:r>
            <w:r w:rsidRPr="001A562B">
              <w:rPr>
                <w:color w:val="231F20"/>
                <w:spacing w:val="6"/>
                <w:sz w:val="18"/>
                <w:szCs w:val="18"/>
              </w:rPr>
              <w:t xml:space="preserve"> </w:t>
            </w:r>
            <w:r w:rsidRPr="001A562B">
              <w:rPr>
                <w:color w:val="231F20"/>
                <w:sz w:val="18"/>
                <w:szCs w:val="18"/>
              </w:rPr>
              <w:t>donations</w:t>
            </w:r>
          </w:p>
        </w:tc>
        <w:tc>
          <w:tcPr>
            <w:tcW w:w="1523" w:type="dxa"/>
          </w:tcPr>
          <w:p w14:paraId="60F82763" w14:textId="77777777" w:rsidR="00023FD8" w:rsidRPr="001A562B" w:rsidRDefault="00023FD8">
            <w:pPr>
              <w:pStyle w:val="TableParagraph"/>
              <w:spacing w:line="226" w:lineRule="exact"/>
              <w:ind w:right="340"/>
              <w:jc w:val="right"/>
              <w:rPr>
                <w:sz w:val="18"/>
                <w:szCs w:val="18"/>
              </w:rPr>
            </w:pPr>
            <w:r w:rsidRPr="001A562B">
              <w:rPr>
                <w:color w:val="231F20"/>
                <w:sz w:val="18"/>
                <w:szCs w:val="18"/>
              </w:rPr>
              <w:t>312,000</w:t>
            </w:r>
          </w:p>
        </w:tc>
        <w:tc>
          <w:tcPr>
            <w:tcW w:w="1478" w:type="dxa"/>
          </w:tcPr>
          <w:p w14:paraId="2B0BECDD" w14:textId="77777777" w:rsidR="00023FD8" w:rsidRPr="001A562B" w:rsidRDefault="00023FD8">
            <w:pPr>
              <w:pStyle w:val="TableParagraph"/>
              <w:spacing w:line="226" w:lineRule="exact"/>
              <w:ind w:right="339"/>
              <w:jc w:val="right"/>
              <w:rPr>
                <w:sz w:val="18"/>
                <w:szCs w:val="18"/>
              </w:rPr>
            </w:pPr>
            <w:r w:rsidRPr="001A562B">
              <w:rPr>
                <w:color w:val="231F20"/>
                <w:w w:val="102"/>
                <w:sz w:val="18"/>
                <w:szCs w:val="18"/>
              </w:rPr>
              <w:t>-</w:t>
            </w:r>
          </w:p>
        </w:tc>
      </w:tr>
      <w:tr w:rsidR="00023FD8" w:rsidRPr="001A562B" w14:paraId="1A50AA0B" w14:textId="77777777">
        <w:trPr>
          <w:trHeight w:val="252"/>
        </w:trPr>
        <w:tc>
          <w:tcPr>
            <w:tcW w:w="5641" w:type="dxa"/>
          </w:tcPr>
          <w:p w14:paraId="78A91E43" w14:textId="77777777" w:rsidR="00023FD8" w:rsidRPr="001A562B" w:rsidRDefault="00023FD8">
            <w:pPr>
              <w:pStyle w:val="TableParagraph"/>
              <w:spacing w:line="226" w:lineRule="exact"/>
              <w:ind w:left="50"/>
              <w:rPr>
                <w:sz w:val="18"/>
                <w:szCs w:val="18"/>
              </w:rPr>
            </w:pPr>
            <w:r w:rsidRPr="001A562B">
              <w:rPr>
                <w:color w:val="231F20"/>
                <w:sz w:val="18"/>
                <w:szCs w:val="18"/>
              </w:rPr>
              <w:t>Dividends</w:t>
            </w:r>
          </w:p>
        </w:tc>
        <w:tc>
          <w:tcPr>
            <w:tcW w:w="1523" w:type="dxa"/>
          </w:tcPr>
          <w:p w14:paraId="0AFAF27E" w14:textId="77777777" w:rsidR="00023FD8" w:rsidRPr="001A562B" w:rsidRDefault="00023FD8">
            <w:pPr>
              <w:pStyle w:val="TableParagraph"/>
              <w:spacing w:line="226" w:lineRule="exact"/>
              <w:ind w:right="339"/>
              <w:jc w:val="right"/>
              <w:rPr>
                <w:sz w:val="18"/>
                <w:szCs w:val="18"/>
              </w:rPr>
            </w:pPr>
            <w:r w:rsidRPr="001A562B">
              <w:rPr>
                <w:color w:val="231F20"/>
                <w:sz w:val="18"/>
                <w:szCs w:val="18"/>
              </w:rPr>
              <w:t>17,370</w:t>
            </w:r>
          </w:p>
        </w:tc>
        <w:tc>
          <w:tcPr>
            <w:tcW w:w="1478" w:type="dxa"/>
          </w:tcPr>
          <w:p w14:paraId="583592E1" w14:textId="77777777" w:rsidR="00023FD8" w:rsidRPr="001A562B" w:rsidRDefault="00023FD8">
            <w:pPr>
              <w:pStyle w:val="TableParagraph"/>
              <w:spacing w:line="226" w:lineRule="exact"/>
              <w:ind w:right="142"/>
              <w:jc w:val="right"/>
              <w:rPr>
                <w:sz w:val="18"/>
                <w:szCs w:val="18"/>
              </w:rPr>
            </w:pPr>
            <w:r w:rsidRPr="001A562B">
              <w:rPr>
                <w:color w:val="231F20"/>
                <w:sz w:val="18"/>
                <w:szCs w:val="18"/>
              </w:rPr>
              <w:t>33,292</w:t>
            </w:r>
          </w:p>
        </w:tc>
      </w:tr>
      <w:tr w:rsidR="00023FD8" w:rsidRPr="001A562B" w14:paraId="267E3CBE" w14:textId="77777777">
        <w:trPr>
          <w:trHeight w:val="252"/>
        </w:trPr>
        <w:tc>
          <w:tcPr>
            <w:tcW w:w="5641" w:type="dxa"/>
          </w:tcPr>
          <w:p w14:paraId="2398157B" w14:textId="77777777" w:rsidR="00023FD8" w:rsidRPr="001A562B" w:rsidRDefault="00023FD8">
            <w:pPr>
              <w:pStyle w:val="TableParagraph"/>
              <w:spacing w:line="226" w:lineRule="exact"/>
              <w:ind w:left="50"/>
              <w:rPr>
                <w:sz w:val="18"/>
                <w:szCs w:val="18"/>
              </w:rPr>
            </w:pPr>
            <w:r w:rsidRPr="001A562B">
              <w:rPr>
                <w:color w:val="231F20"/>
                <w:sz w:val="18"/>
                <w:szCs w:val="18"/>
              </w:rPr>
              <w:t>Interest</w:t>
            </w:r>
          </w:p>
        </w:tc>
        <w:tc>
          <w:tcPr>
            <w:tcW w:w="1523" w:type="dxa"/>
          </w:tcPr>
          <w:p w14:paraId="1C7CCCFA" w14:textId="77777777" w:rsidR="00023FD8" w:rsidRPr="001A562B" w:rsidRDefault="00023FD8">
            <w:pPr>
              <w:pStyle w:val="TableParagraph"/>
              <w:spacing w:line="226" w:lineRule="exact"/>
              <w:ind w:right="338"/>
              <w:jc w:val="right"/>
              <w:rPr>
                <w:sz w:val="18"/>
                <w:szCs w:val="18"/>
              </w:rPr>
            </w:pPr>
            <w:r w:rsidRPr="001A562B">
              <w:rPr>
                <w:color w:val="231F20"/>
                <w:sz w:val="18"/>
                <w:szCs w:val="18"/>
              </w:rPr>
              <w:t>815</w:t>
            </w:r>
          </w:p>
        </w:tc>
        <w:tc>
          <w:tcPr>
            <w:tcW w:w="1478" w:type="dxa"/>
          </w:tcPr>
          <w:p w14:paraId="7AD05C9F" w14:textId="77777777" w:rsidR="00023FD8" w:rsidRPr="001A562B" w:rsidRDefault="00023FD8">
            <w:pPr>
              <w:pStyle w:val="TableParagraph"/>
              <w:spacing w:line="226" w:lineRule="exact"/>
              <w:ind w:right="142"/>
              <w:jc w:val="right"/>
              <w:rPr>
                <w:sz w:val="18"/>
                <w:szCs w:val="18"/>
              </w:rPr>
            </w:pPr>
            <w:r w:rsidRPr="001A562B">
              <w:rPr>
                <w:color w:val="231F20"/>
                <w:sz w:val="18"/>
                <w:szCs w:val="18"/>
              </w:rPr>
              <w:t>2,326</w:t>
            </w:r>
          </w:p>
        </w:tc>
      </w:tr>
      <w:tr w:rsidR="00023FD8" w:rsidRPr="001A562B" w14:paraId="5E7EBB7B" w14:textId="77777777">
        <w:trPr>
          <w:trHeight w:val="252"/>
        </w:trPr>
        <w:tc>
          <w:tcPr>
            <w:tcW w:w="5641" w:type="dxa"/>
          </w:tcPr>
          <w:p w14:paraId="53ED1DF6" w14:textId="77777777" w:rsidR="00023FD8" w:rsidRPr="001A562B" w:rsidRDefault="00023FD8">
            <w:pPr>
              <w:pStyle w:val="TableParagraph"/>
              <w:spacing w:line="226" w:lineRule="exact"/>
              <w:ind w:left="50"/>
              <w:rPr>
                <w:b/>
                <w:sz w:val="18"/>
                <w:szCs w:val="18"/>
              </w:rPr>
            </w:pPr>
            <w:r w:rsidRPr="001A562B">
              <w:rPr>
                <w:b/>
                <w:color w:val="231F20"/>
                <w:sz w:val="18"/>
                <w:szCs w:val="18"/>
              </w:rPr>
              <w:t>Cash</w:t>
            </w:r>
            <w:r w:rsidRPr="001A562B">
              <w:rPr>
                <w:b/>
                <w:color w:val="231F20"/>
                <w:spacing w:val="3"/>
                <w:sz w:val="18"/>
                <w:szCs w:val="18"/>
              </w:rPr>
              <w:t xml:space="preserve"> </w:t>
            </w:r>
            <w:r w:rsidRPr="001A562B">
              <w:rPr>
                <w:b/>
                <w:color w:val="231F20"/>
                <w:sz w:val="18"/>
                <w:szCs w:val="18"/>
              </w:rPr>
              <w:t>used</w:t>
            </w:r>
          </w:p>
        </w:tc>
        <w:tc>
          <w:tcPr>
            <w:tcW w:w="1523" w:type="dxa"/>
          </w:tcPr>
          <w:p w14:paraId="4AA35782" w14:textId="77777777" w:rsidR="00023FD8" w:rsidRPr="001A562B" w:rsidRDefault="00023FD8">
            <w:pPr>
              <w:pStyle w:val="TableParagraph"/>
              <w:rPr>
                <w:rFonts w:ascii="Times New Roman"/>
                <w:sz w:val="18"/>
                <w:szCs w:val="18"/>
              </w:rPr>
            </w:pPr>
          </w:p>
        </w:tc>
        <w:tc>
          <w:tcPr>
            <w:tcW w:w="1478" w:type="dxa"/>
          </w:tcPr>
          <w:p w14:paraId="7760FAB4" w14:textId="77777777" w:rsidR="00023FD8" w:rsidRPr="001A562B" w:rsidRDefault="00023FD8">
            <w:pPr>
              <w:pStyle w:val="TableParagraph"/>
              <w:rPr>
                <w:rFonts w:ascii="Times New Roman"/>
                <w:sz w:val="18"/>
                <w:szCs w:val="18"/>
              </w:rPr>
            </w:pPr>
          </w:p>
        </w:tc>
      </w:tr>
      <w:tr w:rsidR="00023FD8" w:rsidRPr="001A562B" w14:paraId="37ADCD75" w14:textId="77777777">
        <w:trPr>
          <w:trHeight w:val="252"/>
        </w:trPr>
        <w:tc>
          <w:tcPr>
            <w:tcW w:w="5641" w:type="dxa"/>
          </w:tcPr>
          <w:p w14:paraId="3EEB53B2" w14:textId="77777777" w:rsidR="00023FD8" w:rsidRPr="001A562B" w:rsidRDefault="00023FD8">
            <w:pPr>
              <w:pStyle w:val="TableParagraph"/>
              <w:spacing w:line="226" w:lineRule="exact"/>
              <w:ind w:left="50"/>
              <w:rPr>
                <w:sz w:val="18"/>
                <w:szCs w:val="18"/>
              </w:rPr>
            </w:pPr>
            <w:r w:rsidRPr="001A562B">
              <w:rPr>
                <w:color w:val="231F20"/>
                <w:sz w:val="18"/>
                <w:szCs w:val="18"/>
              </w:rPr>
              <w:t>Suppliers</w:t>
            </w:r>
          </w:p>
        </w:tc>
        <w:tc>
          <w:tcPr>
            <w:tcW w:w="1523" w:type="dxa"/>
          </w:tcPr>
          <w:p w14:paraId="64F6B0B9" w14:textId="77777777" w:rsidR="00023FD8" w:rsidRPr="001A562B" w:rsidRDefault="00023FD8">
            <w:pPr>
              <w:pStyle w:val="TableParagraph"/>
              <w:spacing w:line="226" w:lineRule="exact"/>
              <w:ind w:right="280"/>
              <w:jc w:val="right"/>
              <w:rPr>
                <w:sz w:val="18"/>
                <w:szCs w:val="18"/>
              </w:rPr>
            </w:pPr>
            <w:r w:rsidRPr="001A562B">
              <w:rPr>
                <w:color w:val="231F20"/>
                <w:sz w:val="18"/>
                <w:szCs w:val="18"/>
              </w:rPr>
              <w:t>(213,830)</w:t>
            </w:r>
          </w:p>
        </w:tc>
        <w:tc>
          <w:tcPr>
            <w:tcW w:w="1478" w:type="dxa"/>
          </w:tcPr>
          <w:p w14:paraId="66E699F9" w14:textId="77777777" w:rsidR="00023FD8" w:rsidRPr="001A562B" w:rsidRDefault="00023FD8">
            <w:pPr>
              <w:pStyle w:val="TableParagraph"/>
              <w:spacing w:line="226" w:lineRule="exact"/>
              <w:ind w:right="82"/>
              <w:jc w:val="right"/>
              <w:rPr>
                <w:sz w:val="18"/>
                <w:szCs w:val="18"/>
              </w:rPr>
            </w:pPr>
            <w:r w:rsidRPr="001A562B">
              <w:rPr>
                <w:color w:val="231F20"/>
                <w:sz w:val="18"/>
                <w:szCs w:val="18"/>
              </w:rPr>
              <w:t>(465,295)</w:t>
            </w:r>
          </w:p>
        </w:tc>
      </w:tr>
      <w:tr w:rsidR="00023FD8" w:rsidRPr="001A562B" w14:paraId="11641090" w14:textId="77777777">
        <w:trPr>
          <w:trHeight w:val="253"/>
        </w:trPr>
        <w:tc>
          <w:tcPr>
            <w:tcW w:w="5641" w:type="dxa"/>
          </w:tcPr>
          <w:p w14:paraId="21AFDFD7" w14:textId="77777777" w:rsidR="00023FD8" w:rsidRPr="001A562B" w:rsidRDefault="00023FD8">
            <w:pPr>
              <w:pStyle w:val="TableParagraph"/>
              <w:spacing w:line="226" w:lineRule="exact"/>
              <w:ind w:left="50"/>
              <w:rPr>
                <w:sz w:val="18"/>
                <w:szCs w:val="18"/>
              </w:rPr>
            </w:pPr>
            <w:r w:rsidRPr="001A562B">
              <w:rPr>
                <w:color w:val="231F20"/>
                <w:sz w:val="18"/>
                <w:szCs w:val="18"/>
              </w:rPr>
              <w:t>Employees</w:t>
            </w:r>
          </w:p>
        </w:tc>
        <w:tc>
          <w:tcPr>
            <w:tcW w:w="1523" w:type="dxa"/>
          </w:tcPr>
          <w:p w14:paraId="732B08E1" w14:textId="77777777" w:rsidR="00023FD8" w:rsidRPr="001A562B" w:rsidRDefault="00023FD8">
            <w:pPr>
              <w:pStyle w:val="TableParagraph"/>
              <w:spacing w:line="226" w:lineRule="exact"/>
              <w:ind w:right="279"/>
              <w:jc w:val="right"/>
              <w:rPr>
                <w:sz w:val="18"/>
                <w:szCs w:val="18"/>
              </w:rPr>
            </w:pPr>
            <w:r w:rsidRPr="001A562B">
              <w:rPr>
                <w:color w:val="231F20"/>
                <w:sz w:val="18"/>
                <w:szCs w:val="18"/>
              </w:rPr>
              <w:t>(865,572)</w:t>
            </w:r>
          </w:p>
        </w:tc>
        <w:tc>
          <w:tcPr>
            <w:tcW w:w="1478" w:type="dxa"/>
          </w:tcPr>
          <w:p w14:paraId="55008E68" w14:textId="77777777" w:rsidR="00023FD8" w:rsidRPr="001A562B" w:rsidRDefault="00023FD8">
            <w:pPr>
              <w:pStyle w:val="TableParagraph"/>
              <w:spacing w:line="226" w:lineRule="exact"/>
              <w:ind w:right="82"/>
              <w:jc w:val="right"/>
              <w:rPr>
                <w:sz w:val="18"/>
                <w:szCs w:val="18"/>
              </w:rPr>
            </w:pPr>
            <w:r w:rsidRPr="001A562B">
              <w:rPr>
                <w:color w:val="231F20"/>
                <w:sz w:val="18"/>
                <w:szCs w:val="18"/>
              </w:rPr>
              <w:t>(872,866)</w:t>
            </w:r>
          </w:p>
        </w:tc>
      </w:tr>
      <w:tr w:rsidR="00023FD8" w:rsidRPr="001A562B" w14:paraId="445AB261" w14:textId="77777777">
        <w:trPr>
          <w:trHeight w:val="253"/>
        </w:trPr>
        <w:tc>
          <w:tcPr>
            <w:tcW w:w="5641" w:type="dxa"/>
          </w:tcPr>
          <w:p w14:paraId="46DC238D" w14:textId="77777777" w:rsidR="00023FD8" w:rsidRPr="001A562B" w:rsidRDefault="00023FD8">
            <w:pPr>
              <w:pStyle w:val="TableParagraph"/>
              <w:tabs>
                <w:tab w:val="left" w:pos="5148"/>
              </w:tabs>
              <w:spacing w:line="226" w:lineRule="exact"/>
              <w:ind w:left="50"/>
              <w:rPr>
                <w:sz w:val="18"/>
                <w:szCs w:val="18"/>
              </w:rPr>
            </w:pPr>
            <w:r w:rsidRPr="001A562B">
              <w:rPr>
                <w:color w:val="231F20"/>
                <w:sz w:val="18"/>
                <w:szCs w:val="18"/>
              </w:rPr>
              <w:t>Lease</w:t>
            </w:r>
            <w:r w:rsidRPr="001A562B">
              <w:rPr>
                <w:color w:val="231F20"/>
                <w:spacing w:val="6"/>
                <w:sz w:val="18"/>
                <w:szCs w:val="18"/>
              </w:rPr>
              <w:t xml:space="preserve"> </w:t>
            </w:r>
            <w:r w:rsidRPr="001A562B">
              <w:rPr>
                <w:color w:val="231F20"/>
                <w:sz w:val="18"/>
                <w:szCs w:val="18"/>
              </w:rPr>
              <w:t>payments</w:t>
            </w:r>
            <w:r w:rsidRPr="001A562B">
              <w:rPr>
                <w:color w:val="231F20"/>
                <w:spacing w:val="8"/>
                <w:sz w:val="18"/>
                <w:szCs w:val="18"/>
              </w:rPr>
              <w:t xml:space="preserve"> </w:t>
            </w:r>
            <w:r w:rsidRPr="001A562B">
              <w:rPr>
                <w:color w:val="231F20"/>
                <w:sz w:val="18"/>
                <w:szCs w:val="18"/>
              </w:rPr>
              <w:t>for</w:t>
            </w:r>
            <w:r w:rsidRPr="001A562B">
              <w:rPr>
                <w:color w:val="231F20"/>
                <w:spacing w:val="6"/>
                <w:sz w:val="18"/>
                <w:szCs w:val="18"/>
              </w:rPr>
              <w:t xml:space="preserve"> </w:t>
            </w:r>
            <w:r w:rsidRPr="001A562B">
              <w:rPr>
                <w:color w:val="231F20"/>
                <w:sz w:val="18"/>
                <w:szCs w:val="18"/>
              </w:rPr>
              <w:t>leases</w:t>
            </w:r>
            <w:r w:rsidRPr="001A562B">
              <w:rPr>
                <w:color w:val="231F20"/>
                <w:spacing w:val="7"/>
                <w:sz w:val="18"/>
                <w:szCs w:val="18"/>
              </w:rPr>
              <w:t xml:space="preserve"> </w:t>
            </w:r>
            <w:r w:rsidRPr="001A562B">
              <w:rPr>
                <w:color w:val="231F20"/>
                <w:sz w:val="18"/>
                <w:szCs w:val="18"/>
              </w:rPr>
              <w:t>of</w:t>
            </w:r>
            <w:r w:rsidRPr="001A562B">
              <w:rPr>
                <w:color w:val="231F20"/>
                <w:spacing w:val="5"/>
                <w:sz w:val="18"/>
                <w:szCs w:val="18"/>
              </w:rPr>
              <w:t xml:space="preserve"> </w:t>
            </w:r>
            <w:r w:rsidRPr="001A562B">
              <w:rPr>
                <w:color w:val="231F20"/>
                <w:sz w:val="18"/>
                <w:szCs w:val="18"/>
              </w:rPr>
              <w:t>low-value</w:t>
            </w:r>
            <w:r w:rsidRPr="001A562B">
              <w:rPr>
                <w:color w:val="231F20"/>
                <w:spacing w:val="7"/>
                <w:sz w:val="18"/>
                <w:szCs w:val="18"/>
              </w:rPr>
              <w:t xml:space="preserve"> </w:t>
            </w:r>
            <w:r w:rsidRPr="001A562B">
              <w:rPr>
                <w:color w:val="231F20"/>
                <w:sz w:val="18"/>
                <w:szCs w:val="18"/>
              </w:rPr>
              <w:t>assets</w:t>
            </w:r>
            <w:r w:rsidRPr="001A562B">
              <w:rPr>
                <w:color w:val="231F20"/>
                <w:sz w:val="18"/>
                <w:szCs w:val="18"/>
              </w:rPr>
              <w:tab/>
              <w:t>6e</w:t>
            </w:r>
          </w:p>
        </w:tc>
        <w:tc>
          <w:tcPr>
            <w:tcW w:w="1523" w:type="dxa"/>
          </w:tcPr>
          <w:p w14:paraId="064CBDC1" w14:textId="77777777" w:rsidR="00023FD8" w:rsidRPr="001A562B" w:rsidRDefault="00023FD8">
            <w:pPr>
              <w:pStyle w:val="TableParagraph"/>
              <w:spacing w:line="226" w:lineRule="exact"/>
              <w:ind w:right="279"/>
              <w:jc w:val="right"/>
              <w:rPr>
                <w:sz w:val="18"/>
                <w:szCs w:val="18"/>
              </w:rPr>
            </w:pPr>
            <w:r w:rsidRPr="001A562B">
              <w:rPr>
                <w:color w:val="231F20"/>
                <w:sz w:val="18"/>
                <w:szCs w:val="18"/>
              </w:rPr>
              <w:t>(5,238)</w:t>
            </w:r>
          </w:p>
        </w:tc>
        <w:tc>
          <w:tcPr>
            <w:tcW w:w="1478" w:type="dxa"/>
          </w:tcPr>
          <w:p w14:paraId="49184D4F" w14:textId="77777777" w:rsidR="00023FD8" w:rsidRPr="001A562B" w:rsidRDefault="00023FD8">
            <w:pPr>
              <w:pStyle w:val="TableParagraph"/>
              <w:spacing w:line="226" w:lineRule="exact"/>
              <w:ind w:right="82"/>
              <w:jc w:val="right"/>
              <w:rPr>
                <w:sz w:val="18"/>
                <w:szCs w:val="18"/>
              </w:rPr>
            </w:pPr>
            <w:r w:rsidRPr="001A562B">
              <w:rPr>
                <w:color w:val="231F20"/>
                <w:sz w:val="18"/>
                <w:szCs w:val="18"/>
              </w:rPr>
              <w:t>(13,207)</w:t>
            </w:r>
          </w:p>
        </w:tc>
      </w:tr>
      <w:tr w:rsidR="00023FD8" w:rsidRPr="001A562B" w14:paraId="5CF2840D" w14:textId="77777777">
        <w:trPr>
          <w:trHeight w:val="252"/>
        </w:trPr>
        <w:tc>
          <w:tcPr>
            <w:tcW w:w="5641" w:type="dxa"/>
          </w:tcPr>
          <w:p w14:paraId="667A158B" w14:textId="77777777" w:rsidR="00023FD8" w:rsidRPr="001A562B" w:rsidRDefault="00023FD8">
            <w:pPr>
              <w:pStyle w:val="TableParagraph"/>
              <w:spacing w:line="226" w:lineRule="exact"/>
              <w:ind w:left="50"/>
              <w:rPr>
                <w:sz w:val="18"/>
                <w:szCs w:val="18"/>
              </w:rPr>
            </w:pPr>
            <w:r w:rsidRPr="001A562B">
              <w:rPr>
                <w:color w:val="231F20"/>
                <w:sz w:val="18"/>
                <w:szCs w:val="18"/>
              </w:rPr>
              <w:t>Finance</w:t>
            </w:r>
            <w:r w:rsidRPr="001A562B">
              <w:rPr>
                <w:color w:val="231F20"/>
                <w:spacing w:val="6"/>
                <w:sz w:val="18"/>
                <w:szCs w:val="18"/>
              </w:rPr>
              <w:t xml:space="preserve"> </w:t>
            </w:r>
            <w:r w:rsidRPr="001A562B">
              <w:rPr>
                <w:color w:val="231F20"/>
                <w:sz w:val="18"/>
                <w:szCs w:val="18"/>
              </w:rPr>
              <w:t>costs</w:t>
            </w:r>
          </w:p>
        </w:tc>
        <w:tc>
          <w:tcPr>
            <w:tcW w:w="1523" w:type="dxa"/>
          </w:tcPr>
          <w:p w14:paraId="74995B52" w14:textId="77777777" w:rsidR="00023FD8" w:rsidRPr="001A562B" w:rsidRDefault="00023FD8">
            <w:pPr>
              <w:pStyle w:val="TableParagraph"/>
              <w:spacing w:line="226" w:lineRule="exact"/>
              <w:ind w:right="279"/>
              <w:jc w:val="right"/>
              <w:rPr>
                <w:sz w:val="18"/>
                <w:szCs w:val="18"/>
              </w:rPr>
            </w:pPr>
            <w:r w:rsidRPr="001A562B">
              <w:rPr>
                <w:color w:val="231F20"/>
                <w:sz w:val="18"/>
                <w:szCs w:val="18"/>
              </w:rPr>
              <w:t>(8,134)</w:t>
            </w:r>
          </w:p>
        </w:tc>
        <w:tc>
          <w:tcPr>
            <w:tcW w:w="1478" w:type="dxa"/>
          </w:tcPr>
          <w:p w14:paraId="3A515339" w14:textId="77777777" w:rsidR="00023FD8" w:rsidRPr="001A562B" w:rsidRDefault="00023FD8">
            <w:pPr>
              <w:pStyle w:val="TableParagraph"/>
              <w:spacing w:line="226" w:lineRule="exact"/>
              <w:ind w:right="82"/>
              <w:jc w:val="right"/>
              <w:rPr>
                <w:sz w:val="18"/>
                <w:szCs w:val="18"/>
              </w:rPr>
            </w:pPr>
            <w:r w:rsidRPr="001A562B">
              <w:rPr>
                <w:color w:val="231F20"/>
                <w:sz w:val="18"/>
                <w:szCs w:val="18"/>
              </w:rPr>
              <w:t>(11,855)</w:t>
            </w:r>
          </w:p>
        </w:tc>
      </w:tr>
      <w:tr w:rsidR="00023FD8" w:rsidRPr="001A562B" w14:paraId="59296F18" w14:textId="77777777">
        <w:trPr>
          <w:trHeight w:val="252"/>
        </w:trPr>
        <w:tc>
          <w:tcPr>
            <w:tcW w:w="5641" w:type="dxa"/>
          </w:tcPr>
          <w:p w14:paraId="5EC0D876" w14:textId="77777777" w:rsidR="00023FD8" w:rsidRPr="001A562B" w:rsidRDefault="00023FD8">
            <w:pPr>
              <w:pStyle w:val="TableParagraph"/>
              <w:spacing w:line="226" w:lineRule="exact"/>
              <w:ind w:left="50"/>
              <w:rPr>
                <w:sz w:val="18"/>
                <w:szCs w:val="18"/>
              </w:rPr>
            </w:pPr>
            <w:r w:rsidRPr="001A562B">
              <w:rPr>
                <w:color w:val="231F20"/>
                <w:sz w:val="18"/>
                <w:szCs w:val="18"/>
              </w:rPr>
              <w:t>GST</w:t>
            </w:r>
          </w:p>
        </w:tc>
        <w:tc>
          <w:tcPr>
            <w:tcW w:w="1523" w:type="dxa"/>
          </w:tcPr>
          <w:p w14:paraId="273D1CBB" w14:textId="77777777" w:rsidR="00023FD8" w:rsidRPr="001A562B" w:rsidRDefault="00023FD8">
            <w:pPr>
              <w:pStyle w:val="TableParagraph"/>
              <w:tabs>
                <w:tab w:val="left" w:pos="385"/>
              </w:tabs>
              <w:spacing w:line="226" w:lineRule="exact"/>
              <w:ind w:right="279"/>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(69,113)</w:t>
            </w:r>
          </w:p>
        </w:tc>
        <w:tc>
          <w:tcPr>
            <w:tcW w:w="1478" w:type="dxa"/>
          </w:tcPr>
          <w:p w14:paraId="6E84010E" w14:textId="77777777" w:rsidR="00023FD8" w:rsidRPr="001A562B" w:rsidRDefault="00023FD8">
            <w:pPr>
              <w:pStyle w:val="TableParagraph"/>
              <w:tabs>
                <w:tab w:val="left" w:pos="485"/>
              </w:tabs>
              <w:spacing w:line="226" w:lineRule="exact"/>
              <w:ind w:right="82"/>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(85,530)</w:t>
            </w:r>
          </w:p>
        </w:tc>
      </w:tr>
      <w:tr w:rsidR="00023FD8" w:rsidRPr="001A562B" w14:paraId="7F0133E3" w14:textId="77777777">
        <w:trPr>
          <w:trHeight w:val="379"/>
        </w:trPr>
        <w:tc>
          <w:tcPr>
            <w:tcW w:w="5641" w:type="dxa"/>
          </w:tcPr>
          <w:p w14:paraId="2597D30C" w14:textId="77777777" w:rsidR="00023FD8" w:rsidRPr="001A562B" w:rsidRDefault="00023FD8">
            <w:pPr>
              <w:pStyle w:val="TableParagraph"/>
              <w:tabs>
                <w:tab w:val="left" w:pos="5100"/>
              </w:tabs>
              <w:spacing w:line="226" w:lineRule="exact"/>
              <w:ind w:left="50"/>
              <w:rPr>
                <w:sz w:val="18"/>
                <w:szCs w:val="18"/>
              </w:rPr>
            </w:pPr>
            <w:r w:rsidRPr="001A562B">
              <w:rPr>
                <w:b/>
                <w:color w:val="231F20"/>
                <w:sz w:val="18"/>
                <w:szCs w:val="18"/>
              </w:rPr>
              <w:t>Net</w:t>
            </w:r>
            <w:r w:rsidRPr="001A562B">
              <w:rPr>
                <w:b/>
                <w:color w:val="231F20"/>
                <w:spacing w:val="7"/>
                <w:sz w:val="18"/>
                <w:szCs w:val="18"/>
              </w:rPr>
              <w:t xml:space="preserve"> </w:t>
            </w:r>
            <w:r w:rsidRPr="001A562B">
              <w:rPr>
                <w:b/>
                <w:color w:val="231F20"/>
                <w:sz w:val="18"/>
                <w:szCs w:val="18"/>
              </w:rPr>
              <w:t>cash</w:t>
            </w:r>
            <w:r w:rsidRPr="001A562B">
              <w:rPr>
                <w:b/>
                <w:color w:val="231F20"/>
                <w:spacing w:val="5"/>
                <w:sz w:val="18"/>
                <w:szCs w:val="18"/>
              </w:rPr>
              <w:t xml:space="preserve"> </w:t>
            </w:r>
            <w:r w:rsidRPr="001A562B">
              <w:rPr>
                <w:b/>
                <w:color w:val="231F20"/>
                <w:sz w:val="18"/>
                <w:szCs w:val="18"/>
              </w:rPr>
              <w:t>from/(used</w:t>
            </w:r>
            <w:r w:rsidRPr="001A562B">
              <w:rPr>
                <w:b/>
                <w:color w:val="231F20"/>
                <w:spacing w:val="6"/>
                <w:sz w:val="18"/>
                <w:szCs w:val="18"/>
              </w:rPr>
              <w:t xml:space="preserve"> </w:t>
            </w:r>
            <w:r w:rsidRPr="001A562B">
              <w:rPr>
                <w:b/>
                <w:color w:val="231F20"/>
                <w:sz w:val="18"/>
                <w:szCs w:val="18"/>
              </w:rPr>
              <w:t>by)</w:t>
            </w:r>
            <w:r w:rsidRPr="001A562B">
              <w:rPr>
                <w:b/>
                <w:color w:val="231F20"/>
                <w:spacing w:val="8"/>
                <w:sz w:val="18"/>
                <w:szCs w:val="18"/>
              </w:rPr>
              <w:t xml:space="preserve"> </w:t>
            </w:r>
            <w:r w:rsidRPr="001A562B">
              <w:rPr>
                <w:b/>
                <w:color w:val="231F20"/>
                <w:sz w:val="18"/>
                <w:szCs w:val="18"/>
              </w:rPr>
              <w:t>operating</w:t>
            </w:r>
            <w:r w:rsidRPr="001A562B">
              <w:rPr>
                <w:b/>
                <w:color w:val="231F20"/>
                <w:spacing w:val="7"/>
                <w:sz w:val="18"/>
                <w:szCs w:val="18"/>
              </w:rPr>
              <w:t xml:space="preserve"> </w:t>
            </w:r>
            <w:r w:rsidRPr="001A562B">
              <w:rPr>
                <w:b/>
                <w:color w:val="231F20"/>
                <w:sz w:val="18"/>
                <w:szCs w:val="18"/>
              </w:rPr>
              <w:t>activities</w:t>
            </w:r>
            <w:r w:rsidRPr="001A562B">
              <w:rPr>
                <w:b/>
                <w:color w:val="231F20"/>
                <w:sz w:val="18"/>
                <w:szCs w:val="18"/>
              </w:rPr>
              <w:tab/>
            </w:r>
            <w:r w:rsidRPr="001A562B">
              <w:rPr>
                <w:color w:val="231F20"/>
                <w:sz w:val="18"/>
                <w:szCs w:val="18"/>
              </w:rPr>
              <w:t>11a</w:t>
            </w:r>
          </w:p>
        </w:tc>
        <w:tc>
          <w:tcPr>
            <w:tcW w:w="1523" w:type="dxa"/>
          </w:tcPr>
          <w:p w14:paraId="4C883958" w14:textId="77777777" w:rsidR="00023FD8" w:rsidRPr="001A562B" w:rsidRDefault="00023FD8">
            <w:pPr>
              <w:pStyle w:val="TableParagraph"/>
              <w:spacing w:line="226" w:lineRule="exact"/>
              <w:ind w:right="339"/>
              <w:jc w:val="right"/>
              <w:rPr>
                <w:sz w:val="18"/>
                <w:szCs w:val="18"/>
              </w:rPr>
            </w:pPr>
            <w:r w:rsidRPr="001A562B">
              <w:rPr>
                <w:color w:val="231F20"/>
                <w:sz w:val="18"/>
                <w:szCs w:val="18"/>
              </w:rPr>
              <w:t>415,510</w:t>
            </w:r>
          </w:p>
        </w:tc>
        <w:tc>
          <w:tcPr>
            <w:tcW w:w="1478" w:type="dxa"/>
          </w:tcPr>
          <w:p w14:paraId="210CB179" w14:textId="77777777" w:rsidR="00023FD8" w:rsidRPr="001A562B" w:rsidRDefault="00023FD8">
            <w:pPr>
              <w:pStyle w:val="TableParagraph"/>
              <w:spacing w:line="226" w:lineRule="exact"/>
              <w:ind w:right="82"/>
              <w:jc w:val="right"/>
              <w:rPr>
                <w:sz w:val="18"/>
                <w:szCs w:val="18"/>
              </w:rPr>
            </w:pPr>
            <w:r w:rsidRPr="001A562B">
              <w:rPr>
                <w:color w:val="231F20"/>
                <w:sz w:val="18"/>
                <w:szCs w:val="18"/>
              </w:rPr>
              <w:t>(45,797)</w:t>
            </w:r>
          </w:p>
        </w:tc>
      </w:tr>
      <w:tr w:rsidR="00023FD8" w:rsidRPr="001A562B" w14:paraId="2929630F" w14:textId="77777777">
        <w:trPr>
          <w:trHeight w:val="379"/>
        </w:trPr>
        <w:tc>
          <w:tcPr>
            <w:tcW w:w="5641" w:type="dxa"/>
          </w:tcPr>
          <w:p w14:paraId="6C308FDC" w14:textId="77777777" w:rsidR="00023FD8" w:rsidRPr="001A562B" w:rsidRDefault="00023FD8">
            <w:pPr>
              <w:pStyle w:val="TableParagraph"/>
              <w:spacing w:before="120"/>
              <w:ind w:left="50"/>
              <w:rPr>
                <w:b/>
                <w:sz w:val="18"/>
                <w:szCs w:val="18"/>
              </w:rPr>
            </w:pPr>
            <w:r w:rsidRPr="001A562B">
              <w:rPr>
                <w:b/>
                <w:color w:val="231F20"/>
                <w:sz w:val="18"/>
                <w:szCs w:val="18"/>
              </w:rPr>
              <w:t>INVESTING</w:t>
            </w:r>
            <w:r w:rsidRPr="001A562B">
              <w:rPr>
                <w:b/>
                <w:color w:val="231F20"/>
                <w:spacing w:val="15"/>
                <w:sz w:val="18"/>
                <w:szCs w:val="18"/>
              </w:rPr>
              <w:t xml:space="preserve"> </w:t>
            </w:r>
            <w:r w:rsidRPr="001A562B">
              <w:rPr>
                <w:b/>
                <w:color w:val="231F20"/>
                <w:sz w:val="18"/>
                <w:szCs w:val="18"/>
              </w:rPr>
              <w:t>ACTIVITIES</w:t>
            </w:r>
          </w:p>
        </w:tc>
        <w:tc>
          <w:tcPr>
            <w:tcW w:w="1523" w:type="dxa"/>
          </w:tcPr>
          <w:p w14:paraId="1E0BE9A1" w14:textId="77777777" w:rsidR="00023FD8" w:rsidRPr="001A562B" w:rsidRDefault="00023FD8">
            <w:pPr>
              <w:pStyle w:val="TableParagraph"/>
              <w:rPr>
                <w:rFonts w:ascii="Times New Roman"/>
                <w:sz w:val="18"/>
                <w:szCs w:val="18"/>
              </w:rPr>
            </w:pPr>
          </w:p>
        </w:tc>
        <w:tc>
          <w:tcPr>
            <w:tcW w:w="1478" w:type="dxa"/>
          </w:tcPr>
          <w:p w14:paraId="4A0E7EF5" w14:textId="77777777" w:rsidR="00023FD8" w:rsidRPr="001A562B" w:rsidRDefault="00023FD8">
            <w:pPr>
              <w:pStyle w:val="TableParagraph"/>
              <w:rPr>
                <w:rFonts w:ascii="Times New Roman"/>
                <w:sz w:val="18"/>
                <w:szCs w:val="18"/>
              </w:rPr>
            </w:pPr>
          </w:p>
        </w:tc>
      </w:tr>
      <w:tr w:rsidR="00023FD8" w:rsidRPr="001A562B" w14:paraId="1C6E3E31" w14:textId="77777777">
        <w:trPr>
          <w:trHeight w:val="252"/>
        </w:trPr>
        <w:tc>
          <w:tcPr>
            <w:tcW w:w="5641" w:type="dxa"/>
          </w:tcPr>
          <w:p w14:paraId="33C9F910" w14:textId="77777777" w:rsidR="00023FD8" w:rsidRPr="001A562B" w:rsidRDefault="00023FD8">
            <w:pPr>
              <w:pStyle w:val="TableParagraph"/>
              <w:spacing w:line="226" w:lineRule="exact"/>
              <w:ind w:left="50"/>
              <w:rPr>
                <w:b/>
                <w:sz w:val="18"/>
                <w:szCs w:val="18"/>
              </w:rPr>
            </w:pPr>
            <w:r w:rsidRPr="001A562B">
              <w:rPr>
                <w:b/>
                <w:color w:val="231F20"/>
                <w:sz w:val="18"/>
                <w:szCs w:val="18"/>
              </w:rPr>
              <w:t>Cash</w:t>
            </w:r>
            <w:r w:rsidRPr="001A562B">
              <w:rPr>
                <w:b/>
                <w:color w:val="231F20"/>
                <w:spacing w:val="4"/>
                <w:sz w:val="18"/>
                <w:szCs w:val="18"/>
              </w:rPr>
              <w:t xml:space="preserve"> </w:t>
            </w:r>
            <w:r w:rsidRPr="001A562B">
              <w:rPr>
                <w:b/>
                <w:color w:val="231F20"/>
                <w:sz w:val="18"/>
                <w:szCs w:val="18"/>
              </w:rPr>
              <w:t>received</w:t>
            </w:r>
          </w:p>
        </w:tc>
        <w:tc>
          <w:tcPr>
            <w:tcW w:w="1523" w:type="dxa"/>
          </w:tcPr>
          <w:p w14:paraId="6664A0A5" w14:textId="77777777" w:rsidR="00023FD8" w:rsidRPr="001A562B" w:rsidRDefault="00023FD8">
            <w:pPr>
              <w:pStyle w:val="TableParagraph"/>
              <w:rPr>
                <w:rFonts w:ascii="Times New Roman"/>
                <w:sz w:val="18"/>
                <w:szCs w:val="18"/>
              </w:rPr>
            </w:pPr>
          </w:p>
        </w:tc>
        <w:tc>
          <w:tcPr>
            <w:tcW w:w="1478" w:type="dxa"/>
          </w:tcPr>
          <w:p w14:paraId="3D73BEDF" w14:textId="77777777" w:rsidR="00023FD8" w:rsidRPr="001A562B" w:rsidRDefault="00023FD8">
            <w:pPr>
              <w:pStyle w:val="TableParagraph"/>
              <w:rPr>
                <w:rFonts w:ascii="Times New Roman"/>
                <w:sz w:val="18"/>
                <w:szCs w:val="18"/>
              </w:rPr>
            </w:pPr>
          </w:p>
        </w:tc>
      </w:tr>
      <w:tr w:rsidR="00023FD8" w:rsidRPr="001A562B" w14:paraId="0E8EF351" w14:textId="77777777">
        <w:trPr>
          <w:trHeight w:val="252"/>
        </w:trPr>
        <w:tc>
          <w:tcPr>
            <w:tcW w:w="5641" w:type="dxa"/>
          </w:tcPr>
          <w:p w14:paraId="4C5494B9" w14:textId="77777777" w:rsidR="00023FD8" w:rsidRPr="001A562B" w:rsidRDefault="00023FD8">
            <w:pPr>
              <w:pStyle w:val="TableParagraph"/>
              <w:spacing w:line="226" w:lineRule="exact"/>
              <w:ind w:left="50"/>
              <w:rPr>
                <w:sz w:val="18"/>
                <w:szCs w:val="18"/>
              </w:rPr>
            </w:pPr>
            <w:r w:rsidRPr="001A562B">
              <w:rPr>
                <w:color w:val="231F20"/>
                <w:sz w:val="18"/>
                <w:szCs w:val="18"/>
              </w:rPr>
              <w:t>Proceeds</w:t>
            </w:r>
            <w:r w:rsidRPr="001A562B">
              <w:rPr>
                <w:color w:val="231F20"/>
                <w:spacing w:val="5"/>
                <w:sz w:val="18"/>
                <w:szCs w:val="18"/>
              </w:rPr>
              <w:t xml:space="preserve"> </w:t>
            </w:r>
            <w:r w:rsidRPr="001A562B">
              <w:rPr>
                <w:color w:val="231F20"/>
                <w:sz w:val="18"/>
                <w:szCs w:val="18"/>
              </w:rPr>
              <w:t>from</w:t>
            </w:r>
            <w:r w:rsidRPr="001A562B">
              <w:rPr>
                <w:color w:val="231F20"/>
                <w:spacing w:val="6"/>
                <w:sz w:val="18"/>
                <w:szCs w:val="18"/>
              </w:rPr>
              <w:t xml:space="preserve"> </w:t>
            </w:r>
            <w:r w:rsidRPr="001A562B">
              <w:rPr>
                <w:color w:val="231F20"/>
                <w:sz w:val="18"/>
                <w:szCs w:val="18"/>
              </w:rPr>
              <w:t>sale</w:t>
            </w:r>
            <w:r w:rsidRPr="001A562B">
              <w:rPr>
                <w:color w:val="231F20"/>
                <w:spacing w:val="7"/>
                <w:sz w:val="18"/>
                <w:szCs w:val="18"/>
              </w:rPr>
              <w:t xml:space="preserve"> </w:t>
            </w:r>
            <w:r w:rsidRPr="001A562B">
              <w:rPr>
                <w:color w:val="231F20"/>
                <w:sz w:val="18"/>
                <w:szCs w:val="18"/>
              </w:rPr>
              <w:t>of</w:t>
            </w:r>
            <w:r w:rsidRPr="001A562B">
              <w:rPr>
                <w:color w:val="231F20"/>
                <w:spacing w:val="5"/>
                <w:sz w:val="18"/>
                <w:szCs w:val="18"/>
              </w:rPr>
              <w:t xml:space="preserve"> </w:t>
            </w:r>
            <w:r w:rsidRPr="001A562B">
              <w:rPr>
                <w:color w:val="231F20"/>
                <w:sz w:val="18"/>
                <w:szCs w:val="18"/>
              </w:rPr>
              <w:t>assets</w:t>
            </w:r>
          </w:p>
        </w:tc>
        <w:tc>
          <w:tcPr>
            <w:tcW w:w="1523" w:type="dxa"/>
          </w:tcPr>
          <w:p w14:paraId="63DA5C84" w14:textId="77777777" w:rsidR="00023FD8" w:rsidRPr="001A562B" w:rsidRDefault="00023FD8">
            <w:pPr>
              <w:pStyle w:val="TableParagraph"/>
              <w:spacing w:line="226" w:lineRule="exact"/>
              <w:ind w:left="385"/>
              <w:jc w:val="center"/>
              <w:rPr>
                <w:sz w:val="18"/>
                <w:szCs w:val="18"/>
              </w:rPr>
            </w:pPr>
            <w:r w:rsidRPr="001A562B">
              <w:rPr>
                <w:color w:val="231F20"/>
                <w:w w:val="102"/>
                <w:sz w:val="18"/>
                <w:szCs w:val="18"/>
              </w:rPr>
              <w:t>-</w:t>
            </w:r>
          </w:p>
        </w:tc>
        <w:tc>
          <w:tcPr>
            <w:tcW w:w="1478" w:type="dxa"/>
          </w:tcPr>
          <w:p w14:paraId="4B1C0F97" w14:textId="77777777" w:rsidR="00023FD8" w:rsidRPr="001A562B" w:rsidRDefault="00023FD8">
            <w:pPr>
              <w:pStyle w:val="TableParagraph"/>
              <w:spacing w:line="226" w:lineRule="exact"/>
              <w:ind w:right="339"/>
              <w:jc w:val="right"/>
              <w:rPr>
                <w:sz w:val="18"/>
                <w:szCs w:val="18"/>
              </w:rPr>
            </w:pPr>
            <w:r w:rsidRPr="001A562B">
              <w:rPr>
                <w:color w:val="231F20"/>
                <w:w w:val="102"/>
                <w:sz w:val="18"/>
                <w:szCs w:val="18"/>
              </w:rPr>
              <w:t>-</w:t>
            </w:r>
          </w:p>
        </w:tc>
      </w:tr>
      <w:tr w:rsidR="00023FD8" w:rsidRPr="001A562B" w14:paraId="350613B2" w14:textId="77777777">
        <w:trPr>
          <w:trHeight w:val="252"/>
        </w:trPr>
        <w:tc>
          <w:tcPr>
            <w:tcW w:w="5641" w:type="dxa"/>
          </w:tcPr>
          <w:p w14:paraId="1D192DA4" w14:textId="77777777" w:rsidR="00023FD8" w:rsidRPr="001A562B" w:rsidRDefault="00023FD8">
            <w:pPr>
              <w:pStyle w:val="TableParagraph"/>
              <w:spacing w:line="226" w:lineRule="exact"/>
              <w:ind w:left="50"/>
              <w:rPr>
                <w:sz w:val="18"/>
                <w:szCs w:val="18"/>
              </w:rPr>
            </w:pPr>
            <w:r w:rsidRPr="001A562B">
              <w:rPr>
                <w:color w:val="231F20"/>
                <w:sz w:val="18"/>
                <w:szCs w:val="18"/>
              </w:rPr>
              <w:t>Proceeds</w:t>
            </w:r>
            <w:r w:rsidRPr="001A562B">
              <w:rPr>
                <w:color w:val="231F20"/>
                <w:spacing w:val="7"/>
                <w:sz w:val="18"/>
                <w:szCs w:val="18"/>
              </w:rPr>
              <w:t xml:space="preserve"> </w:t>
            </w:r>
            <w:r w:rsidRPr="001A562B">
              <w:rPr>
                <w:color w:val="231F20"/>
                <w:sz w:val="18"/>
                <w:szCs w:val="18"/>
              </w:rPr>
              <w:t>from</w:t>
            </w:r>
            <w:r w:rsidRPr="001A562B">
              <w:rPr>
                <w:color w:val="231F20"/>
                <w:spacing w:val="8"/>
                <w:sz w:val="18"/>
                <w:szCs w:val="18"/>
              </w:rPr>
              <w:t xml:space="preserve"> </w:t>
            </w:r>
            <w:r w:rsidRPr="001A562B">
              <w:rPr>
                <w:color w:val="231F20"/>
                <w:sz w:val="18"/>
                <w:szCs w:val="18"/>
              </w:rPr>
              <w:t>sale</w:t>
            </w:r>
            <w:r w:rsidRPr="001A562B">
              <w:rPr>
                <w:color w:val="231F20"/>
                <w:spacing w:val="9"/>
                <w:sz w:val="18"/>
                <w:szCs w:val="18"/>
              </w:rPr>
              <w:t xml:space="preserve"> </w:t>
            </w:r>
            <w:r w:rsidRPr="001A562B">
              <w:rPr>
                <w:color w:val="231F20"/>
                <w:sz w:val="18"/>
                <w:szCs w:val="18"/>
              </w:rPr>
              <w:t>of</w:t>
            </w:r>
            <w:r w:rsidRPr="001A562B">
              <w:rPr>
                <w:color w:val="231F20"/>
                <w:spacing w:val="7"/>
                <w:sz w:val="18"/>
                <w:szCs w:val="18"/>
              </w:rPr>
              <w:t xml:space="preserve"> </w:t>
            </w:r>
            <w:r w:rsidRPr="001A562B">
              <w:rPr>
                <w:color w:val="231F20"/>
                <w:sz w:val="18"/>
                <w:szCs w:val="18"/>
              </w:rPr>
              <w:t>investments</w:t>
            </w:r>
          </w:p>
        </w:tc>
        <w:tc>
          <w:tcPr>
            <w:tcW w:w="1523" w:type="dxa"/>
          </w:tcPr>
          <w:p w14:paraId="69F89D6E" w14:textId="77777777" w:rsidR="00023FD8" w:rsidRPr="001A562B" w:rsidRDefault="00023FD8">
            <w:pPr>
              <w:pStyle w:val="TableParagraph"/>
              <w:spacing w:line="226" w:lineRule="exact"/>
              <w:ind w:right="340"/>
              <w:jc w:val="right"/>
              <w:rPr>
                <w:sz w:val="18"/>
                <w:szCs w:val="18"/>
              </w:rPr>
            </w:pPr>
            <w:r w:rsidRPr="001A562B">
              <w:rPr>
                <w:color w:val="231F20"/>
                <w:sz w:val="18"/>
                <w:szCs w:val="18"/>
              </w:rPr>
              <w:t>329,921</w:t>
            </w:r>
          </w:p>
        </w:tc>
        <w:tc>
          <w:tcPr>
            <w:tcW w:w="1478" w:type="dxa"/>
          </w:tcPr>
          <w:p w14:paraId="01BC6F4A" w14:textId="77777777" w:rsidR="00023FD8" w:rsidRPr="001A562B" w:rsidRDefault="00023FD8">
            <w:pPr>
              <w:pStyle w:val="TableParagraph"/>
              <w:spacing w:line="226" w:lineRule="exact"/>
              <w:ind w:right="142"/>
              <w:jc w:val="right"/>
              <w:rPr>
                <w:sz w:val="18"/>
                <w:szCs w:val="18"/>
              </w:rPr>
            </w:pPr>
            <w:r w:rsidRPr="001A562B">
              <w:rPr>
                <w:color w:val="231F20"/>
                <w:sz w:val="18"/>
                <w:szCs w:val="18"/>
              </w:rPr>
              <w:t>593,375</w:t>
            </w:r>
          </w:p>
        </w:tc>
      </w:tr>
      <w:tr w:rsidR="00023FD8" w:rsidRPr="001A562B" w14:paraId="4106C0A4" w14:textId="77777777">
        <w:trPr>
          <w:trHeight w:val="253"/>
        </w:trPr>
        <w:tc>
          <w:tcPr>
            <w:tcW w:w="5641" w:type="dxa"/>
          </w:tcPr>
          <w:p w14:paraId="452E54C7" w14:textId="77777777" w:rsidR="00023FD8" w:rsidRPr="001A562B" w:rsidRDefault="00023FD8">
            <w:pPr>
              <w:pStyle w:val="TableParagraph"/>
              <w:spacing w:line="226" w:lineRule="exact"/>
              <w:ind w:left="50"/>
              <w:rPr>
                <w:b/>
                <w:sz w:val="18"/>
                <w:szCs w:val="18"/>
              </w:rPr>
            </w:pPr>
            <w:r w:rsidRPr="001A562B">
              <w:rPr>
                <w:b/>
                <w:color w:val="231F20"/>
                <w:sz w:val="18"/>
                <w:szCs w:val="18"/>
              </w:rPr>
              <w:t>Cash</w:t>
            </w:r>
            <w:r w:rsidRPr="001A562B">
              <w:rPr>
                <w:b/>
                <w:color w:val="231F20"/>
                <w:spacing w:val="3"/>
                <w:sz w:val="18"/>
                <w:szCs w:val="18"/>
              </w:rPr>
              <w:t xml:space="preserve"> </w:t>
            </w:r>
            <w:r w:rsidRPr="001A562B">
              <w:rPr>
                <w:b/>
                <w:color w:val="231F20"/>
                <w:sz w:val="18"/>
                <w:szCs w:val="18"/>
              </w:rPr>
              <w:t>used</w:t>
            </w:r>
          </w:p>
        </w:tc>
        <w:tc>
          <w:tcPr>
            <w:tcW w:w="1523" w:type="dxa"/>
          </w:tcPr>
          <w:p w14:paraId="1D774138" w14:textId="77777777" w:rsidR="00023FD8" w:rsidRPr="001A562B" w:rsidRDefault="00023FD8">
            <w:pPr>
              <w:pStyle w:val="TableParagraph"/>
              <w:rPr>
                <w:rFonts w:ascii="Times New Roman"/>
                <w:sz w:val="18"/>
                <w:szCs w:val="18"/>
              </w:rPr>
            </w:pPr>
          </w:p>
        </w:tc>
        <w:tc>
          <w:tcPr>
            <w:tcW w:w="1478" w:type="dxa"/>
          </w:tcPr>
          <w:p w14:paraId="030DBC8B" w14:textId="77777777" w:rsidR="00023FD8" w:rsidRPr="001A562B" w:rsidRDefault="00023FD8">
            <w:pPr>
              <w:pStyle w:val="TableParagraph"/>
              <w:rPr>
                <w:rFonts w:ascii="Times New Roman"/>
                <w:sz w:val="18"/>
                <w:szCs w:val="18"/>
              </w:rPr>
            </w:pPr>
          </w:p>
        </w:tc>
      </w:tr>
      <w:tr w:rsidR="00023FD8" w:rsidRPr="001A562B" w14:paraId="5A287B37" w14:textId="77777777">
        <w:trPr>
          <w:trHeight w:val="253"/>
        </w:trPr>
        <w:tc>
          <w:tcPr>
            <w:tcW w:w="5641" w:type="dxa"/>
          </w:tcPr>
          <w:p w14:paraId="3B192A7F" w14:textId="77777777" w:rsidR="00023FD8" w:rsidRPr="001A562B" w:rsidRDefault="00023FD8">
            <w:pPr>
              <w:pStyle w:val="TableParagraph"/>
              <w:spacing w:line="226" w:lineRule="exact"/>
              <w:ind w:left="50"/>
              <w:rPr>
                <w:sz w:val="18"/>
                <w:szCs w:val="18"/>
              </w:rPr>
            </w:pPr>
            <w:r w:rsidRPr="001A562B">
              <w:rPr>
                <w:color w:val="231F20"/>
                <w:sz w:val="18"/>
                <w:szCs w:val="18"/>
              </w:rPr>
              <w:t>Purchase</w:t>
            </w:r>
            <w:r w:rsidRPr="001A562B">
              <w:rPr>
                <w:color w:val="231F20"/>
                <w:spacing w:val="6"/>
                <w:sz w:val="18"/>
                <w:szCs w:val="18"/>
              </w:rPr>
              <w:t xml:space="preserve"> </w:t>
            </w:r>
            <w:r w:rsidRPr="001A562B">
              <w:rPr>
                <w:color w:val="231F20"/>
                <w:sz w:val="18"/>
                <w:szCs w:val="18"/>
              </w:rPr>
              <w:t>of</w:t>
            </w:r>
            <w:r w:rsidRPr="001A562B">
              <w:rPr>
                <w:color w:val="231F20"/>
                <w:spacing w:val="5"/>
                <w:sz w:val="18"/>
                <w:szCs w:val="18"/>
              </w:rPr>
              <w:t xml:space="preserve"> </w:t>
            </w:r>
            <w:r w:rsidRPr="001A562B">
              <w:rPr>
                <w:color w:val="231F20"/>
                <w:sz w:val="18"/>
                <w:szCs w:val="18"/>
              </w:rPr>
              <w:t>plant</w:t>
            </w:r>
            <w:r w:rsidRPr="001A562B">
              <w:rPr>
                <w:color w:val="231F20"/>
                <w:spacing w:val="7"/>
                <w:sz w:val="18"/>
                <w:szCs w:val="18"/>
              </w:rPr>
              <w:t xml:space="preserve"> </w:t>
            </w:r>
            <w:r w:rsidRPr="001A562B">
              <w:rPr>
                <w:color w:val="231F20"/>
                <w:sz w:val="18"/>
                <w:szCs w:val="18"/>
              </w:rPr>
              <w:t>&amp;</w:t>
            </w:r>
            <w:r w:rsidRPr="001A562B">
              <w:rPr>
                <w:color w:val="231F20"/>
                <w:spacing w:val="7"/>
                <w:sz w:val="18"/>
                <w:szCs w:val="18"/>
              </w:rPr>
              <w:t xml:space="preserve"> </w:t>
            </w:r>
            <w:r w:rsidRPr="001A562B">
              <w:rPr>
                <w:color w:val="231F20"/>
                <w:sz w:val="18"/>
                <w:szCs w:val="18"/>
              </w:rPr>
              <w:t>equipment</w:t>
            </w:r>
          </w:p>
        </w:tc>
        <w:tc>
          <w:tcPr>
            <w:tcW w:w="1523" w:type="dxa"/>
          </w:tcPr>
          <w:p w14:paraId="4F802F97" w14:textId="77777777" w:rsidR="00023FD8" w:rsidRPr="001A562B" w:rsidRDefault="00023FD8">
            <w:pPr>
              <w:pStyle w:val="TableParagraph"/>
              <w:spacing w:line="226" w:lineRule="exact"/>
              <w:ind w:right="280"/>
              <w:jc w:val="right"/>
              <w:rPr>
                <w:sz w:val="18"/>
                <w:szCs w:val="18"/>
              </w:rPr>
            </w:pPr>
            <w:r w:rsidRPr="001A562B">
              <w:rPr>
                <w:color w:val="231F20"/>
                <w:sz w:val="18"/>
                <w:szCs w:val="18"/>
              </w:rPr>
              <w:t>(7,969)</w:t>
            </w:r>
          </w:p>
        </w:tc>
        <w:tc>
          <w:tcPr>
            <w:tcW w:w="1478" w:type="dxa"/>
          </w:tcPr>
          <w:p w14:paraId="03AE8B73" w14:textId="77777777" w:rsidR="00023FD8" w:rsidRPr="001A562B" w:rsidRDefault="00023FD8">
            <w:pPr>
              <w:pStyle w:val="TableParagraph"/>
              <w:spacing w:line="226" w:lineRule="exact"/>
              <w:ind w:right="82"/>
              <w:jc w:val="right"/>
              <w:rPr>
                <w:sz w:val="18"/>
                <w:szCs w:val="18"/>
              </w:rPr>
            </w:pPr>
            <w:r w:rsidRPr="001A562B">
              <w:rPr>
                <w:color w:val="231F20"/>
                <w:sz w:val="18"/>
                <w:szCs w:val="18"/>
              </w:rPr>
              <w:t>(39,549)</w:t>
            </w:r>
          </w:p>
        </w:tc>
      </w:tr>
      <w:tr w:rsidR="00023FD8" w:rsidRPr="001A562B" w14:paraId="7B040399" w14:textId="77777777">
        <w:trPr>
          <w:trHeight w:val="252"/>
        </w:trPr>
        <w:tc>
          <w:tcPr>
            <w:tcW w:w="5641" w:type="dxa"/>
          </w:tcPr>
          <w:p w14:paraId="5E0BCEE9" w14:textId="77777777" w:rsidR="00023FD8" w:rsidRPr="001A562B" w:rsidRDefault="00023FD8">
            <w:pPr>
              <w:pStyle w:val="TableParagraph"/>
              <w:spacing w:line="226" w:lineRule="exact"/>
              <w:ind w:left="50"/>
              <w:rPr>
                <w:sz w:val="18"/>
                <w:szCs w:val="18"/>
              </w:rPr>
            </w:pPr>
            <w:r w:rsidRPr="001A562B">
              <w:rPr>
                <w:color w:val="231F20"/>
                <w:sz w:val="18"/>
                <w:szCs w:val="18"/>
              </w:rPr>
              <w:t>Payments</w:t>
            </w:r>
            <w:r w:rsidRPr="001A562B">
              <w:rPr>
                <w:color w:val="231F20"/>
                <w:spacing w:val="11"/>
                <w:sz w:val="18"/>
                <w:szCs w:val="18"/>
              </w:rPr>
              <w:t xml:space="preserve"> </w:t>
            </w:r>
            <w:r w:rsidRPr="001A562B">
              <w:rPr>
                <w:color w:val="231F20"/>
                <w:sz w:val="18"/>
                <w:szCs w:val="18"/>
              </w:rPr>
              <w:t>for</w:t>
            </w:r>
            <w:r w:rsidRPr="001A562B">
              <w:rPr>
                <w:color w:val="231F20"/>
                <w:spacing w:val="10"/>
                <w:sz w:val="18"/>
                <w:szCs w:val="18"/>
              </w:rPr>
              <w:t xml:space="preserve"> </w:t>
            </w:r>
            <w:r w:rsidRPr="001A562B">
              <w:rPr>
                <w:color w:val="231F20"/>
                <w:sz w:val="18"/>
                <w:szCs w:val="18"/>
              </w:rPr>
              <w:t>investments</w:t>
            </w:r>
          </w:p>
        </w:tc>
        <w:tc>
          <w:tcPr>
            <w:tcW w:w="1523" w:type="dxa"/>
          </w:tcPr>
          <w:p w14:paraId="060DA9FF" w14:textId="77777777" w:rsidR="00023FD8" w:rsidRPr="001A562B" w:rsidRDefault="00023FD8">
            <w:pPr>
              <w:pStyle w:val="TableParagraph"/>
              <w:tabs>
                <w:tab w:val="left" w:pos="286"/>
              </w:tabs>
              <w:spacing w:line="226" w:lineRule="exact"/>
              <w:ind w:right="279"/>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(396,351)</w:t>
            </w:r>
          </w:p>
        </w:tc>
        <w:tc>
          <w:tcPr>
            <w:tcW w:w="1478" w:type="dxa"/>
          </w:tcPr>
          <w:p w14:paraId="553F5DF3" w14:textId="77777777" w:rsidR="00023FD8" w:rsidRPr="001A562B" w:rsidRDefault="00023FD8">
            <w:pPr>
              <w:pStyle w:val="TableParagraph"/>
              <w:tabs>
                <w:tab w:val="left" w:pos="386"/>
              </w:tabs>
              <w:spacing w:line="226" w:lineRule="exact"/>
              <w:ind w:right="82"/>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(333,220)</w:t>
            </w:r>
          </w:p>
        </w:tc>
      </w:tr>
      <w:tr w:rsidR="00023FD8" w:rsidRPr="001A562B" w14:paraId="5725A838" w14:textId="77777777">
        <w:trPr>
          <w:trHeight w:val="379"/>
        </w:trPr>
        <w:tc>
          <w:tcPr>
            <w:tcW w:w="5641" w:type="dxa"/>
          </w:tcPr>
          <w:p w14:paraId="640AF9FE" w14:textId="77777777" w:rsidR="00023FD8" w:rsidRPr="001A562B" w:rsidRDefault="00023FD8">
            <w:pPr>
              <w:pStyle w:val="TableParagraph"/>
              <w:spacing w:line="226" w:lineRule="exact"/>
              <w:ind w:left="50"/>
              <w:rPr>
                <w:b/>
                <w:sz w:val="18"/>
                <w:szCs w:val="18"/>
              </w:rPr>
            </w:pPr>
            <w:r w:rsidRPr="001A562B">
              <w:rPr>
                <w:b/>
                <w:color w:val="231F20"/>
                <w:sz w:val="18"/>
                <w:szCs w:val="18"/>
              </w:rPr>
              <w:t>Net</w:t>
            </w:r>
            <w:r w:rsidRPr="001A562B">
              <w:rPr>
                <w:b/>
                <w:color w:val="231F20"/>
                <w:spacing w:val="8"/>
                <w:sz w:val="18"/>
                <w:szCs w:val="18"/>
              </w:rPr>
              <w:t xml:space="preserve"> </w:t>
            </w:r>
            <w:r w:rsidRPr="001A562B">
              <w:rPr>
                <w:b/>
                <w:color w:val="231F20"/>
                <w:sz w:val="18"/>
                <w:szCs w:val="18"/>
              </w:rPr>
              <w:t>cash</w:t>
            </w:r>
            <w:r w:rsidRPr="001A562B">
              <w:rPr>
                <w:b/>
                <w:color w:val="231F20"/>
                <w:spacing w:val="7"/>
                <w:sz w:val="18"/>
                <w:szCs w:val="18"/>
              </w:rPr>
              <w:t xml:space="preserve"> </w:t>
            </w:r>
            <w:r w:rsidRPr="001A562B">
              <w:rPr>
                <w:b/>
                <w:color w:val="231F20"/>
                <w:sz w:val="18"/>
                <w:szCs w:val="18"/>
              </w:rPr>
              <w:t>from/(used</w:t>
            </w:r>
            <w:r w:rsidRPr="001A562B">
              <w:rPr>
                <w:b/>
                <w:color w:val="231F20"/>
                <w:spacing w:val="8"/>
                <w:sz w:val="18"/>
                <w:szCs w:val="18"/>
              </w:rPr>
              <w:t xml:space="preserve"> </w:t>
            </w:r>
            <w:r w:rsidRPr="001A562B">
              <w:rPr>
                <w:b/>
                <w:color w:val="231F20"/>
                <w:sz w:val="18"/>
                <w:szCs w:val="18"/>
              </w:rPr>
              <w:t>by)</w:t>
            </w:r>
            <w:r w:rsidRPr="001A562B">
              <w:rPr>
                <w:b/>
                <w:color w:val="231F20"/>
                <w:spacing w:val="9"/>
                <w:sz w:val="18"/>
                <w:szCs w:val="18"/>
              </w:rPr>
              <w:t xml:space="preserve"> </w:t>
            </w:r>
            <w:r w:rsidRPr="001A562B">
              <w:rPr>
                <w:b/>
                <w:color w:val="231F20"/>
                <w:sz w:val="18"/>
                <w:szCs w:val="18"/>
              </w:rPr>
              <w:t>investing</w:t>
            </w:r>
            <w:r w:rsidRPr="001A562B">
              <w:rPr>
                <w:b/>
                <w:color w:val="231F20"/>
                <w:spacing w:val="9"/>
                <w:sz w:val="18"/>
                <w:szCs w:val="18"/>
              </w:rPr>
              <w:t xml:space="preserve"> </w:t>
            </w:r>
            <w:r w:rsidRPr="001A562B">
              <w:rPr>
                <w:b/>
                <w:color w:val="231F20"/>
                <w:sz w:val="18"/>
                <w:szCs w:val="18"/>
              </w:rPr>
              <w:t>activities</w:t>
            </w:r>
          </w:p>
        </w:tc>
        <w:tc>
          <w:tcPr>
            <w:tcW w:w="1523" w:type="dxa"/>
          </w:tcPr>
          <w:p w14:paraId="14257764" w14:textId="77777777" w:rsidR="00023FD8" w:rsidRPr="001A562B" w:rsidRDefault="00023FD8">
            <w:pPr>
              <w:pStyle w:val="TableParagraph"/>
              <w:spacing w:line="226" w:lineRule="exact"/>
              <w:ind w:right="279"/>
              <w:jc w:val="right"/>
              <w:rPr>
                <w:sz w:val="18"/>
                <w:szCs w:val="18"/>
              </w:rPr>
            </w:pPr>
            <w:r w:rsidRPr="001A562B">
              <w:rPr>
                <w:color w:val="231F20"/>
                <w:sz w:val="18"/>
                <w:szCs w:val="18"/>
              </w:rPr>
              <w:t>(74,399)</w:t>
            </w:r>
          </w:p>
        </w:tc>
        <w:tc>
          <w:tcPr>
            <w:tcW w:w="1478" w:type="dxa"/>
          </w:tcPr>
          <w:p w14:paraId="7C62034D" w14:textId="77777777" w:rsidR="00023FD8" w:rsidRPr="001A562B" w:rsidRDefault="00023FD8">
            <w:pPr>
              <w:pStyle w:val="TableParagraph"/>
              <w:spacing w:line="226" w:lineRule="exact"/>
              <w:ind w:right="141"/>
              <w:jc w:val="right"/>
              <w:rPr>
                <w:sz w:val="18"/>
                <w:szCs w:val="18"/>
              </w:rPr>
            </w:pPr>
            <w:r w:rsidRPr="001A562B">
              <w:rPr>
                <w:color w:val="231F20"/>
                <w:sz w:val="18"/>
                <w:szCs w:val="18"/>
              </w:rPr>
              <w:t>220,606</w:t>
            </w:r>
          </w:p>
        </w:tc>
      </w:tr>
      <w:tr w:rsidR="00023FD8" w:rsidRPr="001A562B" w14:paraId="50616453" w14:textId="77777777">
        <w:trPr>
          <w:trHeight w:val="379"/>
        </w:trPr>
        <w:tc>
          <w:tcPr>
            <w:tcW w:w="5641" w:type="dxa"/>
          </w:tcPr>
          <w:p w14:paraId="5AB340F0" w14:textId="77777777" w:rsidR="00023FD8" w:rsidRPr="001A562B" w:rsidRDefault="00023FD8">
            <w:pPr>
              <w:pStyle w:val="TableParagraph"/>
              <w:spacing w:before="120"/>
              <w:ind w:left="50"/>
              <w:rPr>
                <w:b/>
                <w:sz w:val="18"/>
                <w:szCs w:val="18"/>
              </w:rPr>
            </w:pPr>
            <w:r w:rsidRPr="001A562B">
              <w:rPr>
                <w:b/>
                <w:color w:val="231F20"/>
                <w:sz w:val="18"/>
                <w:szCs w:val="18"/>
              </w:rPr>
              <w:t>FINANCING</w:t>
            </w:r>
            <w:r w:rsidRPr="001A562B">
              <w:rPr>
                <w:b/>
                <w:color w:val="231F20"/>
                <w:spacing w:val="15"/>
                <w:sz w:val="18"/>
                <w:szCs w:val="18"/>
              </w:rPr>
              <w:t xml:space="preserve"> </w:t>
            </w:r>
            <w:r w:rsidRPr="001A562B">
              <w:rPr>
                <w:b/>
                <w:color w:val="231F20"/>
                <w:sz w:val="18"/>
                <w:szCs w:val="18"/>
              </w:rPr>
              <w:t>ACTIVITIES</w:t>
            </w:r>
          </w:p>
        </w:tc>
        <w:tc>
          <w:tcPr>
            <w:tcW w:w="1523" w:type="dxa"/>
          </w:tcPr>
          <w:p w14:paraId="29CF13CD" w14:textId="77777777" w:rsidR="00023FD8" w:rsidRPr="001A562B" w:rsidRDefault="00023FD8">
            <w:pPr>
              <w:pStyle w:val="TableParagraph"/>
              <w:rPr>
                <w:rFonts w:ascii="Times New Roman"/>
                <w:sz w:val="18"/>
                <w:szCs w:val="18"/>
              </w:rPr>
            </w:pPr>
          </w:p>
        </w:tc>
        <w:tc>
          <w:tcPr>
            <w:tcW w:w="1478" w:type="dxa"/>
          </w:tcPr>
          <w:p w14:paraId="0837666F" w14:textId="77777777" w:rsidR="00023FD8" w:rsidRPr="001A562B" w:rsidRDefault="00023FD8">
            <w:pPr>
              <w:pStyle w:val="TableParagraph"/>
              <w:rPr>
                <w:rFonts w:ascii="Times New Roman"/>
                <w:sz w:val="18"/>
                <w:szCs w:val="18"/>
              </w:rPr>
            </w:pPr>
          </w:p>
        </w:tc>
      </w:tr>
      <w:tr w:rsidR="00023FD8" w:rsidRPr="001A562B" w14:paraId="358427A5" w14:textId="77777777">
        <w:trPr>
          <w:trHeight w:val="252"/>
        </w:trPr>
        <w:tc>
          <w:tcPr>
            <w:tcW w:w="5641" w:type="dxa"/>
          </w:tcPr>
          <w:p w14:paraId="4352A03D" w14:textId="77777777" w:rsidR="00023FD8" w:rsidRPr="001A562B" w:rsidRDefault="00023FD8">
            <w:pPr>
              <w:pStyle w:val="TableParagraph"/>
              <w:spacing w:line="226" w:lineRule="exact"/>
              <w:ind w:left="50"/>
              <w:rPr>
                <w:b/>
                <w:sz w:val="18"/>
                <w:szCs w:val="18"/>
              </w:rPr>
            </w:pPr>
            <w:r w:rsidRPr="001A562B">
              <w:rPr>
                <w:b/>
                <w:color w:val="231F20"/>
                <w:sz w:val="18"/>
                <w:szCs w:val="18"/>
              </w:rPr>
              <w:t>Cash</w:t>
            </w:r>
            <w:r w:rsidRPr="001A562B">
              <w:rPr>
                <w:b/>
                <w:color w:val="231F20"/>
                <w:spacing w:val="3"/>
                <w:sz w:val="18"/>
                <w:szCs w:val="18"/>
              </w:rPr>
              <w:t xml:space="preserve"> </w:t>
            </w:r>
            <w:r w:rsidRPr="001A562B">
              <w:rPr>
                <w:b/>
                <w:color w:val="231F20"/>
                <w:sz w:val="18"/>
                <w:szCs w:val="18"/>
              </w:rPr>
              <w:t>used</w:t>
            </w:r>
          </w:p>
        </w:tc>
        <w:tc>
          <w:tcPr>
            <w:tcW w:w="1523" w:type="dxa"/>
          </w:tcPr>
          <w:p w14:paraId="53DA2711" w14:textId="77777777" w:rsidR="00023FD8" w:rsidRPr="001A562B" w:rsidRDefault="00023FD8">
            <w:pPr>
              <w:pStyle w:val="TableParagraph"/>
              <w:rPr>
                <w:rFonts w:ascii="Times New Roman"/>
                <w:sz w:val="18"/>
                <w:szCs w:val="18"/>
              </w:rPr>
            </w:pPr>
          </w:p>
        </w:tc>
        <w:tc>
          <w:tcPr>
            <w:tcW w:w="1478" w:type="dxa"/>
          </w:tcPr>
          <w:p w14:paraId="73198805" w14:textId="77777777" w:rsidR="00023FD8" w:rsidRPr="001A562B" w:rsidRDefault="00023FD8">
            <w:pPr>
              <w:pStyle w:val="TableParagraph"/>
              <w:rPr>
                <w:rFonts w:ascii="Times New Roman"/>
                <w:sz w:val="18"/>
                <w:szCs w:val="18"/>
              </w:rPr>
            </w:pPr>
          </w:p>
        </w:tc>
      </w:tr>
      <w:tr w:rsidR="00023FD8" w:rsidRPr="001A562B" w14:paraId="5DE76957" w14:textId="77777777">
        <w:trPr>
          <w:trHeight w:val="252"/>
        </w:trPr>
        <w:tc>
          <w:tcPr>
            <w:tcW w:w="5641" w:type="dxa"/>
          </w:tcPr>
          <w:p w14:paraId="29F1BA49" w14:textId="77777777" w:rsidR="00023FD8" w:rsidRPr="001A562B" w:rsidRDefault="00023FD8">
            <w:pPr>
              <w:pStyle w:val="TableParagraph"/>
              <w:spacing w:line="226" w:lineRule="exact"/>
              <w:ind w:left="50"/>
              <w:rPr>
                <w:sz w:val="18"/>
                <w:szCs w:val="18"/>
              </w:rPr>
            </w:pPr>
            <w:r w:rsidRPr="001A562B">
              <w:rPr>
                <w:color w:val="231F20"/>
                <w:sz w:val="18"/>
                <w:szCs w:val="18"/>
              </w:rPr>
              <w:t>Repayment</w:t>
            </w:r>
            <w:r w:rsidRPr="001A562B">
              <w:rPr>
                <w:color w:val="231F20"/>
                <w:spacing w:val="8"/>
                <w:sz w:val="18"/>
                <w:szCs w:val="18"/>
              </w:rPr>
              <w:t xml:space="preserve"> </w:t>
            </w:r>
            <w:r w:rsidRPr="001A562B">
              <w:rPr>
                <w:color w:val="231F20"/>
                <w:sz w:val="18"/>
                <w:szCs w:val="18"/>
              </w:rPr>
              <w:t>of</w:t>
            </w:r>
            <w:r w:rsidRPr="001A562B">
              <w:rPr>
                <w:color w:val="231F20"/>
                <w:spacing w:val="8"/>
                <w:sz w:val="18"/>
                <w:szCs w:val="18"/>
              </w:rPr>
              <w:t xml:space="preserve"> </w:t>
            </w:r>
            <w:r w:rsidRPr="001A562B">
              <w:rPr>
                <w:color w:val="231F20"/>
                <w:sz w:val="18"/>
                <w:szCs w:val="18"/>
              </w:rPr>
              <w:t>borrowings</w:t>
            </w:r>
          </w:p>
        </w:tc>
        <w:tc>
          <w:tcPr>
            <w:tcW w:w="1523" w:type="dxa"/>
          </w:tcPr>
          <w:p w14:paraId="39845817" w14:textId="77777777" w:rsidR="00023FD8" w:rsidRPr="001A562B" w:rsidRDefault="00023FD8">
            <w:pPr>
              <w:pStyle w:val="TableParagraph"/>
              <w:spacing w:line="226" w:lineRule="exact"/>
              <w:ind w:right="279"/>
              <w:jc w:val="right"/>
              <w:rPr>
                <w:sz w:val="18"/>
                <w:szCs w:val="18"/>
              </w:rPr>
            </w:pPr>
            <w:r w:rsidRPr="001A562B">
              <w:rPr>
                <w:color w:val="231F20"/>
                <w:sz w:val="18"/>
                <w:szCs w:val="18"/>
              </w:rPr>
              <w:t>(37,250)</w:t>
            </w:r>
          </w:p>
        </w:tc>
        <w:tc>
          <w:tcPr>
            <w:tcW w:w="1478" w:type="dxa"/>
          </w:tcPr>
          <w:p w14:paraId="25342E78" w14:textId="77777777" w:rsidR="00023FD8" w:rsidRPr="001A562B" w:rsidRDefault="00023FD8">
            <w:pPr>
              <w:pStyle w:val="TableParagraph"/>
              <w:spacing w:line="226" w:lineRule="exact"/>
              <w:ind w:right="82"/>
              <w:jc w:val="right"/>
              <w:rPr>
                <w:sz w:val="18"/>
                <w:szCs w:val="18"/>
              </w:rPr>
            </w:pPr>
            <w:r w:rsidRPr="001A562B">
              <w:rPr>
                <w:color w:val="231F20"/>
                <w:sz w:val="18"/>
                <w:szCs w:val="18"/>
              </w:rPr>
              <w:t>(31,303)</w:t>
            </w:r>
          </w:p>
        </w:tc>
      </w:tr>
      <w:tr w:rsidR="00023FD8" w:rsidRPr="001A562B" w14:paraId="38F8046D" w14:textId="77777777">
        <w:trPr>
          <w:trHeight w:val="252"/>
        </w:trPr>
        <w:tc>
          <w:tcPr>
            <w:tcW w:w="5641" w:type="dxa"/>
          </w:tcPr>
          <w:p w14:paraId="11C10DD8" w14:textId="77777777" w:rsidR="00023FD8" w:rsidRPr="001A562B" w:rsidRDefault="00023FD8">
            <w:pPr>
              <w:pStyle w:val="TableParagraph"/>
              <w:spacing w:line="226" w:lineRule="exact"/>
              <w:ind w:left="50"/>
              <w:rPr>
                <w:sz w:val="18"/>
                <w:szCs w:val="18"/>
              </w:rPr>
            </w:pPr>
            <w:r w:rsidRPr="001A562B">
              <w:rPr>
                <w:color w:val="231F20"/>
                <w:sz w:val="18"/>
                <w:szCs w:val="18"/>
              </w:rPr>
              <w:t>Repayment</w:t>
            </w:r>
            <w:r w:rsidRPr="001A562B">
              <w:rPr>
                <w:color w:val="231F20"/>
                <w:spacing w:val="6"/>
                <w:sz w:val="18"/>
                <w:szCs w:val="18"/>
              </w:rPr>
              <w:t xml:space="preserve"> </w:t>
            </w:r>
            <w:r w:rsidRPr="001A562B">
              <w:rPr>
                <w:color w:val="231F20"/>
                <w:sz w:val="18"/>
                <w:szCs w:val="18"/>
              </w:rPr>
              <w:t>of</w:t>
            </w:r>
            <w:r w:rsidRPr="001A562B">
              <w:rPr>
                <w:color w:val="231F20"/>
                <w:spacing w:val="4"/>
                <w:sz w:val="18"/>
                <w:szCs w:val="18"/>
              </w:rPr>
              <w:t xml:space="preserve"> </w:t>
            </w:r>
            <w:r w:rsidRPr="001A562B">
              <w:rPr>
                <w:color w:val="231F20"/>
                <w:sz w:val="18"/>
                <w:szCs w:val="18"/>
              </w:rPr>
              <w:t>right</w:t>
            </w:r>
            <w:r w:rsidRPr="001A562B">
              <w:rPr>
                <w:color w:val="231F20"/>
                <w:spacing w:val="5"/>
                <w:sz w:val="18"/>
                <w:szCs w:val="18"/>
              </w:rPr>
              <w:t xml:space="preserve"> </w:t>
            </w:r>
            <w:r w:rsidRPr="001A562B">
              <w:rPr>
                <w:color w:val="231F20"/>
                <w:sz w:val="18"/>
                <w:szCs w:val="18"/>
              </w:rPr>
              <w:t>of</w:t>
            </w:r>
            <w:r w:rsidRPr="001A562B">
              <w:rPr>
                <w:color w:val="231F20"/>
                <w:spacing w:val="5"/>
                <w:sz w:val="18"/>
                <w:szCs w:val="18"/>
              </w:rPr>
              <w:t xml:space="preserve"> </w:t>
            </w:r>
            <w:r w:rsidRPr="001A562B">
              <w:rPr>
                <w:color w:val="231F20"/>
                <w:sz w:val="18"/>
                <w:szCs w:val="18"/>
              </w:rPr>
              <w:t>use</w:t>
            </w:r>
            <w:r w:rsidRPr="001A562B">
              <w:rPr>
                <w:color w:val="231F20"/>
                <w:spacing w:val="6"/>
                <w:sz w:val="18"/>
                <w:szCs w:val="18"/>
              </w:rPr>
              <w:t xml:space="preserve"> </w:t>
            </w:r>
            <w:r w:rsidRPr="001A562B">
              <w:rPr>
                <w:color w:val="231F20"/>
                <w:sz w:val="18"/>
                <w:szCs w:val="18"/>
              </w:rPr>
              <w:t>asset</w:t>
            </w:r>
          </w:p>
        </w:tc>
        <w:tc>
          <w:tcPr>
            <w:tcW w:w="1523" w:type="dxa"/>
          </w:tcPr>
          <w:p w14:paraId="363CC5C6" w14:textId="77777777" w:rsidR="00023FD8" w:rsidRPr="001A562B" w:rsidRDefault="00023FD8">
            <w:pPr>
              <w:pStyle w:val="TableParagraph"/>
              <w:tabs>
                <w:tab w:val="left" w:pos="385"/>
              </w:tabs>
              <w:spacing w:line="226" w:lineRule="exact"/>
              <w:ind w:right="279"/>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(14,708)</w:t>
            </w:r>
          </w:p>
        </w:tc>
        <w:tc>
          <w:tcPr>
            <w:tcW w:w="1478" w:type="dxa"/>
          </w:tcPr>
          <w:p w14:paraId="547C2082" w14:textId="77777777" w:rsidR="00023FD8" w:rsidRPr="001A562B" w:rsidRDefault="00023FD8">
            <w:pPr>
              <w:pStyle w:val="TableParagraph"/>
              <w:tabs>
                <w:tab w:val="left" w:pos="584"/>
              </w:tabs>
              <w:spacing w:line="226" w:lineRule="exact"/>
              <w:ind w:right="81"/>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(7,058)</w:t>
            </w:r>
          </w:p>
        </w:tc>
      </w:tr>
      <w:tr w:rsidR="00023FD8" w:rsidRPr="001A562B" w14:paraId="77C9AF38" w14:textId="77777777">
        <w:trPr>
          <w:trHeight w:val="379"/>
        </w:trPr>
        <w:tc>
          <w:tcPr>
            <w:tcW w:w="5641" w:type="dxa"/>
          </w:tcPr>
          <w:p w14:paraId="1DCEA457" w14:textId="77777777" w:rsidR="00023FD8" w:rsidRPr="001A562B" w:rsidRDefault="00023FD8">
            <w:pPr>
              <w:pStyle w:val="TableParagraph"/>
              <w:spacing w:line="226" w:lineRule="exact"/>
              <w:ind w:left="50"/>
              <w:rPr>
                <w:b/>
                <w:sz w:val="18"/>
                <w:szCs w:val="18"/>
              </w:rPr>
            </w:pPr>
            <w:r w:rsidRPr="001A562B">
              <w:rPr>
                <w:b/>
                <w:color w:val="231F20"/>
                <w:sz w:val="18"/>
                <w:szCs w:val="18"/>
              </w:rPr>
              <w:t>Net</w:t>
            </w:r>
            <w:r w:rsidRPr="001A562B">
              <w:rPr>
                <w:b/>
                <w:color w:val="231F20"/>
                <w:spacing w:val="7"/>
                <w:sz w:val="18"/>
                <w:szCs w:val="18"/>
              </w:rPr>
              <w:t xml:space="preserve"> </w:t>
            </w:r>
            <w:r w:rsidRPr="001A562B">
              <w:rPr>
                <w:b/>
                <w:color w:val="231F20"/>
                <w:sz w:val="18"/>
                <w:szCs w:val="18"/>
              </w:rPr>
              <w:t>cash</w:t>
            </w:r>
            <w:r w:rsidRPr="001A562B">
              <w:rPr>
                <w:b/>
                <w:color w:val="231F20"/>
                <w:spacing w:val="7"/>
                <w:sz w:val="18"/>
                <w:szCs w:val="18"/>
              </w:rPr>
              <w:t xml:space="preserve"> </w:t>
            </w:r>
            <w:r w:rsidRPr="001A562B">
              <w:rPr>
                <w:b/>
                <w:color w:val="231F20"/>
                <w:sz w:val="18"/>
                <w:szCs w:val="18"/>
              </w:rPr>
              <w:t>from/(used</w:t>
            </w:r>
            <w:r w:rsidRPr="001A562B">
              <w:rPr>
                <w:b/>
                <w:color w:val="231F20"/>
                <w:spacing w:val="7"/>
                <w:sz w:val="18"/>
                <w:szCs w:val="18"/>
              </w:rPr>
              <w:t xml:space="preserve"> </w:t>
            </w:r>
            <w:r w:rsidRPr="001A562B">
              <w:rPr>
                <w:b/>
                <w:color w:val="231F20"/>
                <w:sz w:val="18"/>
                <w:szCs w:val="18"/>
              </w:rPr>
              <w:t>by)</w:t>
            </w:r>
            <w:r w:rsidRPr="001A562B">
              <w:rPr>
                <w:b/>
                <w:color w:val="231F20"/>
                <w:spacing w:val="9"/>
                <w:sz w:val="18"/>
                <w:szCs w:val="18"/>
              </w:rPr>
              <w:t xml:space="preserve"> </w:t>
            </w:r>
            <w:r w:rsidRPr="001A562B">
              <w:rPr>
                <w:b/>
                <w:color w:val="231F20"/>
                <w:sz w:val="18"/>
                <w:szCs w:val="18"/>
              </w:rPr>
              <w:t>financing</w:t>
            </w:r>
            <w:r w:rsidRPr="001A562B">
              <w:rPr>
                <w:b/>
                <w:color w:val="231F20"/>
                <w:spacing w:val="8"/>
                <w:sz w:val="18"/>
                <w:szCs w:val="18"/>
              </w:rPr>
              <w:t xml:space="preserve"> </w:t>
            </w:r>
            <w:r w:rsidRPr="001A562B">
              <w:rPr>
                <w:b/>
                <w:color w:val="231F20"/>
                <w:sz w:val="18"/>
                <w:szCs w:val="18"/>
              </w:rPr>
              <w:t>activities</w:t>
            </w:r>
          </w:p>
        </w:tc>
        <w:tc>
          <w:tcPr>
            <w:tcW w:w="1523" w:type="dxa"/>
          </w:tcPr>
          <w:p w14:paraId="1B834FCF" w14:textId="77777777" w:rsidR="00023FD8" w:rsidRPr="001A562B" w:rsidRDefault="00023FD8">
            <w:pPr>
              <w:pStyle w:val="TableParagraph"/>
              <w:spacing w:line="226" w:lineRule="exact"/>
              <w:ind w:right="279"/>
              <w:jc w:val="right"/>
              <w:rPr>
                <w:sz w:val="18"/>
                <w:szCs w:val="18"/>
              </w:rPr>
            </w:pPr>
            <w:r w:rsidRPr="001A562B">
              <w:rPr>
                <w:color w:val="231F20"/>
                <w:sz w:val="18"/>
                <w:szCs w:val="18"/>
              </w:rPr>
              <w:t>(51,958)</w:t>
            </w:r>
          </w:p>
        </w:tc>
        <w:tc>
          <w:tcPr>
            <w:tcW w:w="1478" w:type="dxa"/>
          </w:tcPr>
          <w:p w14:paraId="17998681" w14:textId="77777777" w:rsidR="00023FD8" w:rsidRPr="001A562B" w:rsidRDefault="00023FD8">
            <w:pPr>
              <w:pStyle w:val="TableParagraph"/>
              <w:spacing w:line="226" w:lineRule="exact"/>
              <w:ind w:right="82"/>
              <w:jc w:val="right"/>
              <w:rPr>
                <w:sz w:val="18"/>
                <w:szCs w:val="18"/>
              </w:rPr>
            </w:pPr>
            <w:r w:rsidRPr="001A562B">
              <w:rPr>
                <w:color w:val="231F20"/>
                <w:sz w:val="18"/>
                <w:szCs w:val="18"/>
              </w:rPr>
              <w:t>(38,361)</w:t>
            </w:r>
          </w:p>
        </w:tc>
      </w:tr>
      <w:tr w:rsidR="00023FD8" w:rsidRPr="001A562B" w14:paraId="2B55AA90" w14:textId="77777777">
        <w:trPr>
          <w:trHeight w:val="379"/>
        </w:trPr>
        <w:tc>
          <w:tcPr>
            <w:tcW w:w="5641" w:type="dxa"/>
          </w:tcPr>
          <w:p w14:paraId="0F53E591" w14:textId="77777777" w:rsidR="00023FD8" w:rsidRPr="001A562B" w:rsidRDefault="00023FD8">
            <w:pPr>
              <w:pStyle w:val="TableParagraph"/>
              <w:spacing w:before="120"/>
              <w:ind w:left="50"/>
              <w:rPr>
                <w:b/>
                <w:sz w:val="18"/>
                <w:szCs w:val="18"/>
              </w:rPr>
            </w:pPr>
            <w:r w:rsidRPr="001A562B">
              <w:rPr>
                <w:b/>
                <w:color w:val="231F20"/>
                <w:sz w:val="18"/>
                <w:szCs w:val="18"/>
              </w:rPr>
              <w:t>Net</w:t>
            </w:r>
            <w:r w:rsidRPr="001A562B">
              <w:rPr>
                <w:b/>
                <w:color w:val="231F20"/>
                <w:spacing w:val="7"/>
                <w:sz w:val="18"/>
                <w:szCs w:val="18"/>
              </w:rPr>
              <w:t xml:space="preserve"> </w:t>
            </w:r>
            <w:r w:rsidRPr="001A562B">
              <w:rPr>
                <w:b/>
                <w:color w:val="231F20"/>
                <w:sz w:val="18"/>
                <w:szCs w:val="18"/>
              </w:rPr>
              <w:t>(decrease)/increase</w:t>
            </w:r>
            <w:r w:rsidRPr="001A562B">
              <w:rPr>
                <w:b/>
                <w:color w:val="231F20"/>
                <w:spacing w:val="6"/>
                <w:sz w:val="18"/>
                <w:szCs w:val="18"/>
              </w:rPr>
              <w:t xml:space="preserve"> </w:t>
            </w:r>
            <w:r w:rsidRPr="001A562B">
              <w:rPr>
                <w:b/>
                <w:color w:val="231F20"/>
                <w:sz w:val="18"/>
                <w:szCs w:val="18"/>
              </w:rPr>
              <w:t>in</w:t>
            </w:r>
            <w:r w:rsidRPr="001A562B">
              <w:rPr>
                <w:b/>
                <w:color w:val="231F20"/>
                <w:spacing w:val="6"/>
                <w:sz w:val="18"/>
                <w:szCs w:val="18"/>
              </w:rPr>
              <w:t xml:space="preserve"> </w:t>
            </w:r>
            <w:r w:rsidRPr="001A562B">
              <w:rPr>
                <w:b/>
                <w:color w:val="231F20"/>
                <w:sz w:val="18"/>
                <w:szCs w:val="18"/>
              </w:rPr>
              <w:t>cash</w:t>
            </w:r>
            <w:r w:rsidRPr="001A562B">
              <w:rPr>
                <w:b/>
                <w:color w:val="231F20"/>
                <w:spacing w:val="7"/>
                <w:sz w:val="18"/>
                <w:szCs w:val="18"/>
              </w:rPr>
              <w:t xml:space="preserve"> </w:t>
            </w:r>
            <w:r w:rsidRPr="001A562B">
              <w:rPr>
                <w:b/>
                <w:color w:val="231F20"/>
                <w:sz w:val="18"/>
                <w:szCs w:val="18"/>
              </w:rPr>
              <w:t>&amp;</w:t>
            </w:r>
            <w:r w:rsidRPr="001A562B">
              <w:rPr>
                <w:b/>
                <w:color w:val="231F20"/>
                <w:spacing w:val="8"/>
                <w:sz w:val="18"/>
                <w:szCs w:val="18"/>
              </w:rPr>
              <w:t xml:space="preserve"> </w:t>
            </w:r>
            <w:r w:rsidRPr="001A562B">
              <w:rPr>
                <w:b/>
                <w:color w:val="231F20"/>
                <w:sz w:val="18"/>
                <w:szCs w:val="18"/>
              </w:rPr>
              <w:t>cash</w:t>
            </w:r>
            <w:r w:rsidRPr="001A562B">
              <w:rPr>
                <w:b/>
                <w:color w:val="231F20"/>
                <w:spacing w:val="7"/>
                <w:sz w:val="18"/>
                <w:szCs w:val="18"/>
              </w:rPr>
              <w:t xml:space="preserve"> </w:t>
            </w:r>
            <w:r w:rsidRPr="001A562B">
              <w:rPr>
                <w:b/>
                <w:color w:val="231F20"/>
                <w:sz w:val="18"/>
                <w:szCs w:val="18"/>
              </w:rPr>
              <w:t>equivalents</w:t>
            </w:r>
            <w:r w:rsidRPr="001A562B">
              <w:rPr>
                <w:b/>
                <w:color w:val="231F20"/>
                <w:spacing w:val="6"/>
                <w:sz w:val="18"/>
                <w:szCs w:val="18"/>
              </w:rPr>
              <w:t xml:space="preserve"> </w:t>
            </w:r>
            <w:r w:rsidRPr="001A562B">
              <w:rPr>
                <w:b/>
                <w:color w:val="231F20"/>
                <w:sz w:val="18"/>
                <w:szCs w:val="18"/>
              </w:rPr>
              <w:t>held</w:t>
            </w:r>
          </w:p>
        </w:tc>
        <w:tc>
          <w:tcPr>
            <w:tcW w:w="1523" w:type="dxa"/>
          </w:tcPr>
          <w:p w14:paraId="209AA6A6" w14:textId="77777777" w:rsidR="00023FD8" w:rsidRPr="001A562B" w:rsidRDefault="00023FD8">
            <w:pPr>
              <w:pStyle w:val="TableParagraph"/>
              <w:spacing w:before="120"/>
              <w:ind w:right="339"/>
              <w:jc w:val="right"/>
              <w:rPr>
                <w:sz w:val="18"/>
                <w:szCs w:val="18"/>
              </w:rPr>
            </w:pPr>
            <w:r w:rsidRPr="001A562B">
              <w:rPr>
                <w:color w:val="231F20"/>
                <w:sz w:val="18"/>
                <w:szCs w:val="18"/>
              </w:rPr>
              <w:t>289,153</w:t>
            </w:r>
          </w:p>
        </w:tc>
        <w:tc>
          <w:tcPr>
            <w:tcW w:w="1478" w:type="dxa"/>
          </w:tcPr>
          <w:p w14:paraId="67F7DFE8" w14:textId="77777777" w:rsidR="00023FD8" w:rsidRPr="001A562B" w:rsidRDefault="00023FD8">
            <w:pPr>
              <w:pStyle w:val="TableParagraph"/>
              <w:spacing w:before="120"/>
              <w:ind w:right="142"/>
              <w:jc w:val="right"/>
              <w:rPr>
                <w:sz w:val="18"/>
                <w:szCs w:val="18"/>
              </w:rPr>
            </w:pPr>
            <w:r w:rsidRPr="001A562B">
              <w:rPr>
                <w:color w:val="231F20"/>
                <w:sz w:val="18"/>
                <w:szCs w:val="18"/>
              </w:rPr>
              <w:t>136,448</w:t>
            </w:r>
          </w:p>
        </w:tc>
      </w:tr>
      <w:tr w:rsidR="00023FD8" w:rsidRPr="001A562B" w14:paraId="625BD0FD" w14:textId="77777777">
        <w:trPr>
          <w:trHeight w:val="483"/>
        </w:trPr>
        <w:tc>
          <w:tcPr>
            <w:tcW w:w="5641" w:type="dxa"/>
          </w:tcPr>
          <w:p w14:paraId="107D23A4" w14:textId="77777777" w:rsidR="00023FD8" w:rsidRPr="001A562B" w:rsidRDefault="00023FD8">
            <w:pPr>
              <w:pStyle w:val="TableParagraph"/>
              <w:spacing w:line="225" w:lineRule="exact"/>
              <w:ind w:left="50"/>
              <w:rPr>
                <w:sz w:val="18"/>
                <w:szCs w:val="18"/>
              </w:rPr>
            </w:pPr>
            <w:r w:rsidRPr="001A562B">
              <w:rPr>
                <w:color w:val="231F20"/>
                <w:sz w:val="18"/>
                <w:szCs w:val="18"/>
              </w:rPr>
              <w:t>Cash</w:t>
            </w:r>
            <w:r w:rsidRPr="001A562B">
              <w:rPr>
                <w:color w:val="231F20"/>
                <w:spacing w:val="5"/>
                <w:sz w:val="18"/>
                <w:szCs w:val="18"/>
              </w:rPr>
              <w:t xml:space="preserve"> </w:t>
            </w:r>
            <w:r w:rsidRPr="001A562B">
              <w:rPr>
                <w:color w:val="231F20"/>
                <w:sz w:val="18"/>
                <w:szCs w:val="18"/>
              </w:rPr>
              <w:t>&amp;</w:t>
            </w:r>
            <w:r w:rsidRPr="001A562B">
              <w:rPr>
                <w:color w:val="231F20"/>
                <w:spacing w:val="6"/>
                <w:sz w:val="18"/>
                <w:szCs w:val="18"/>
              </w:rPr>
              <w:t xml:space="preserve"> </w:t>
            </w:r>
            <w:r w:rsidRPr="001A562B">
              <w:rPr>
                <w:color w:val="231F20"/>
                <w:sz w:val="18"/>
                <w:szCs w:val="18"/>
              </w:rPr>
              <w:t>cash</w:t>
            </w:r>
            <w:r w:rsidRPr="001A562B">
              <w:rPr>
                <w:color w:val="231F20"/>
                <w:spacing w:val="6"/>
                <w:sz w:val="18"/>
                <w:szCs w:val="18"/>
              </w:rPr>
              <w:t xml:space="preserve"> </w:t>
            </w:r>
            <w:r w:rsidRPr="001A562B">
              <w:rPr>
                <w:color w:val="231F20"/>
                <w:sz w:val="18"/>
                <w:szCs w:val="18"/>
              </w:rPr>
              <w:t>equivalents</w:t>
            </w:r>
            <w:r w:rsidRPr="001A562B">
              <w:rPr>
                <w:color w:val="231F20"/>
                <w:spacing w:val="6"/>
                <w:sz w:val="18"/>
                <w:szCs w:val="18"/>
              </w:rPr>
              <w:t xml:space="preserve"> </w:t>
            </w:r>
            <w:r w:rsidRPr="001A562B">
              <w:rPr>
                <w:color w:val="231F20"/>
                <w:sz w:val="18"/>
                <w:szCs w:val="18"/>
              </w:rPr>
              <w:t>at</w:t>
            </w:r>
            <w:r w:rsidRPr="001A562B">
              <w:rPr>
                <w:color w:val="231F20"/>
                <w:spacing w:val="5"/>
                <w:sz w:val="18"/>
                <w:szCs w:val="18"/>
              </w:rPr>
              <w:t xml:space="preserve"> </w:t>
            </w:r>
            <w:r w:rsidRPr="001A562B">
              <w:rPr>
                <w:color w:val="231F20"/>
                <w:sz w:val="18"/>
                <w:szCs w:val="18"/>
              </w:rPr>
              <w:t>the</w:t>
            </w:r>
            <w:r w:rsidRPr="001A562B">
              <w:rPr>
                <w:color w:val="231F20"/>
                <w:spacing w:val="8"/>
                <w:sz w:val="18"/>
                <w:szCs w:val="18"/>
              </w:rPr>
              <w:t xml:space="preserve"> </w:t>
            </w:r>
            <w:r w:rsidRPr="001A562B">
              <w:rPr>
                <w:color w:val="231F20"/>
                <w:sz w:val="18"/>
                <w:szCs w:val="18"/>
              </w:rPr>
              <w:t>beginning</w:t>
            </w:r>
            <w:r w:rsidRPr="001A562B">
              <w:rPr>
                <w:color w:val="231F20"/>
                <w:spacing w:val="4"/>
                <w:sz w:val="18"/>
                <w:szCs w:val="18"/>
              </w:rPr>
              <w:t xml:space="preserve"> </w:t>
            </w:r>
            <w:r w:rsidRPr="001A562B">
              <w:rPr>
                <w:color w:val="231F20"/>
                <w:sz w:val="18"/>
                <w:szCs w:val="18"/>
              </w:rPr>
              <w:t>of</w:t>
            </w:r>
            <w:r w:rsidRPr="001A562B">
              <w:rPr>
                <w:color w:val="231F20"/>
                <w:spacing w:val="5"/>
                <w:sz w:val="18"/>
                <w:szCs w:val="18"/>
              </w:rPr>
              <w:t xml:space="preserve"> </w:t>
            </w:r>
            <w:r w:rsidRPr="001A562B">
              <w:rPr>
                <w:color w:val="231F20"/>
                <w:sz w:val="18"/>
                <w:szCs w:val="18"/>
              </w:rPr>
              <w:t>the</w:t>
            </w:r>
            <w:r w:rsidRPr="001A562B">
              <w:rPr>
                <w:color w:val="231F20"/>
                <w:spacing w:val="8"/>
                <w:sz w:val="18"/>
                <w:szCs w:val="18"/>
              </w:rPr>
              <w:t xml:space="preserve"> </w:t>
            </w:r>
            <w:r w:rsidRPr="001A562B">
              <w:rPr>
                <w:color w:val="231F20"/>
                <w:sz w:val="18"/>
                <w:szCs w:val="18"/>
              </w:rPr>
              <w:t>reporting</w:t>
            </w:r>
            <w:r w:rsidRPr="001A562B">
              <w:rPr>
                <w:color w:val="231F20"/>
                <w:spacing w:val="4"/>
                <w:sz w:val="18"/>
                <w:szCs w:val="18"/>
              </w:rPr>
              <w:t xml:space="preserve"> </w:t>
            </w:r>
            <w:r w:rsidRPr="001A562B">
              <w:rPr>
                <w:color w:val="231F20"/>
                <w:sz w:val="18"/>
                <w:szCs w:val="18"/>
              </w:rPr>
              <w:t>period</w:t>
            </w:r>
          </w:p>
          <w:p w14:paraId="2BCD0F70" w14:textId="77777777" w:rsidR="00023FD8" w:rsidRPr="001A562B" w:rsidRDefault="00023FD8">
            <w:pPr>
              <w:pStyle w:val="TableParagraph"/>
              <w:spacing w:line="231" w:lineRule="exact"/>
              <w:ind w:left="50"/>
              <w:rPr>
                <w:b/>
                <w:sz w:val="18"/>
                <w:szCs w:val="18"/>
              </w:rPr>
            </w:pPr>
            <w:r w:rsidRPr="001A562B">
              <w:rPr>
                <w:b/>
                <w:color w:val="231F20"/>
                <w:sz w:val="18"/>
                <w:szCs w:val="18"/>
              </w:rPr>
              <w:t>Cash</w:t>
            </w:r>
            <w:r w:rsidRPr="001A562B">
              <w:rPr>
                <w:b/>
                <w:color w:val="231F20"/>
                <w:spacing w:val="3"/>
                <w:sz w:val="18"/>
                <w:szCs w:val="18"/>
              </w:rPr>
              <w:t xml:space="preserve"> </w:t>
            </w:r>
            <w:r w:rsidRPr="001A562B">
              <w:rPr>
                <w:b/>
                <w:color w:val="231F20"/>
                <w:sz w:val="18"/>
                <w:szCs w:val="18"/>
              </w:rPr>
              <w:t>&amp;</w:t>
            </w:r>
            <w:r w:rsidRPr="001A562B">
              <w:rPr>
                <w:b/>
                <w:color w:val="231F20"/>
                <w:spacing w:val="6"/>
                <w:sz w:val="18"/>
                <w:szCs w:val="18"/>
              </w:rPr>
              <w:t xml:space="preserve"> </w:t>
            </w:r>
            <w:r w:rsidRPr="001A562B">
              <w:rPr>
                <w:b/>
                <w:color w:val="231F20"/>
                <w:sz w:val="18"/>
                <w:szCs w:val="18"/>
              </w:rPr>
              <w:t>cash</w:t>
            </w:r>
            <w:r w:rsidRPr="001A562B">
              <w:rPr>
                <w:b/>
                <w:color w:val="231F20"/>
                <w:spacing w:val="4"/>
                <w:sz w:val="18"/>
                <w:szCs w:val="18"/>
              </w:rPr>
              <w:t xml:space="preserve"> </w:t>
            </w:r>
            <w:r w:rsidRPr="001A562B">
              <w:rPr>
                <w:b/>
                <w:color w:val="231F20"/>
                <w:sz w:val="18"/>
                <w:szCs w:val="18"/>
              </w:rPr>
              <w:t>equivalents</w:t>
            </w:r>
            <w:r w:rsidRPr="001A562B">
              <w:rPr>
                <w:b/>
                <w:color w:val="231F20"/>
                <w:spacing w:val="4"/>
                <w:sz w:val="18"/>
                <w:szCs w:val="18"/>
              </w:rPr>
              <w:t xml:space="preserve"> </w:t>
            </w:r>
            <w:r w:rsidRPr="001A562B">
              <w:rPr>
                <w:b/>
                <w:color w:val="231F20"/>
                <w:sz w:val="18"/>
                <w:szCs w:val="18"/>
              </w:rPr>
              <w:t>at</w:t>
            </w:r>
            <w:r w:rsidRPr="001A562B">
              <w:rPr>
                <w:b/>
                <w:color w:val="231F20"/>
                <w:spacing w:val="5"/>
                <w:sz w:val="18"/>
                <w:szCs w:val="18"/>
              </w:rPr>
              <w:t xml:space="preserve"> </w:t>
            </w:r>
            <w:r w:rsidRPr="001A562B">
              <w:rPr>
                <w:b/>
                <w:color w:val="231F20"/>
                <w:sz w:val="18"/>
                <w:szCs w:val="18"/>
              </w:rPr>
              <w:t>the</w:t>
            </w:r>
            <w:r w:rsidRPr="001A562B">
              <w:rPr>
                <w:b/>
                <w:color w:val="231F20"/>
                <w:spacing w:val="3"/>
                <w:sz w:val="18"/>
                <w:szCs w:val="18"/>
              </w:rPr>
              <w:t xml:space="preserve"> </w:t>
            </w:r>
            <w:r w:rsidRPr="001A562B">
              <w:rPr>
                <w:b/>
                <w:color w:val="231F20"/>
                <w:sz w:val="18"/>
                <w:szCs w:val="18"/>
              </w:rPr>
              <w:t>end</w:t>
            </w:r>
            <w:r w:rsidRPr="001A562B">
              <w:rPr>
                <w:b/>
                <w:color w:val="231F20"/>
                <w:spacing w:val="4"/>
                <w:sz w:val="18"/>
                <w:szCs w:val="18"/>
              </w:rPr>
              <w:t xml:space="preserve"> </w:t>
            </w:r>
            <w:r w:rsidRPr="001A562B">
              <w:rPr>
                <w:b/>
                <w:color w:val="231F20"/>
                <w:sz w:val="18"/>
                <w:szCs w:val="18"/>
              </w:rPr>
              <w:t>of</w:t>
            </w:r>
            <w:r w:rsidRPr="001A562B">
              <w:rPr>
                <w:b/>
                <w:color w:val="231F20"/>
                <w:spacing w:val="4"/>
                <w:sz w:val="18"/>
                <w:szCs w:val="18"/>
              </w:rPr>
              <w:t xml:space="preserve"> </w:t>
            </w:r>
            <w:r w:rsidRPr="001A562B">
              <w:rPr>
                <w:b/>
                <w:color w:val="231F20"/>
                <w:sz w:val="18"/>
                <w:szCs w:val="18"/>
              </w:rPr>
              <w:t>the</w:t>
            </w:r>
          </w:p>
        </w:tc>
        <w:tc>
          <w:tcPr>
            <w:tcW w:w="1523" w:type="dxa"/>
          </w:tcPr>
          <w:p w14:paraId="74D612C0" w14:textId="77777777" w:rsidR="00023FD8" w:rsidRPr="001A562B" w:rsidRDefault="00023FD8">
            <w:pPr>
              <w:pStyle w:val="TableParagraph"/>
              <w:tabs>
                <w:tab w:val="left" w:pos="343"/>
              </w:tabs>
              <w:spacing w:line="226" w:lineRule="exact"/>
              <w:ind w:right="24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635,047 </w:t>
            </w:r>
            <w:r w:rsidRPr="001A562B">
              <w:rPr>
                <w:color w:val="231F20"/>
                <w:spacing w:val="9"/>
                <w:sz w:val="18"/>
                <w:szCs w:val="18"/>
                <w:u w:val="single" w:color="231F20"/>
              </w:rPr>
              <w:t xml:space="preserve"> </w:t>
            </w:r>
          </w:p>
        </w:tc>
        <w:tc>
          <w:tcPr>
            <w:tcW w:w="1478" w:type="dxa"/>
          </w:tcPr>
          <w:p w14:paraId="539A5280" w14:textId="77777777" w:rsidR="00023FD8" w:rsidRPr="001A562B" w:rsidRDefault="00023FD8">
            <w:pPr>
              <w:pStyle w:val="TableParagraph"/>
              <w:tabs>
                <w:tab w:val="left" w:pos="444"/>
              </w:tabs>
              <w:spacing w:line="226" w:lineRule="exact"/>
              <w:ind w:right="48"/>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498,600 </w:t>
            </w:r>
            <w:r w:rsidRPr="001A562B">
              <w:rPr>
                <w:color w:val="231F20"/>
                <w:spacing w:val="8"/>
                <w:sz w:val="18"/>
                <w:szCs w:val="18"/>
                <w:u w:val="single" w:color="231F20"/>
              </w:rPr>
              <w:t xml:space="preserve"> </w:t>
            </w:r>
          </w:p>
        </w:tc>
      </w:tr>
      <w:tr w:rsidR="00023FD8" w:rsidRPr="001A562B" w14:paraId="05FFC3F5" w14:textId="77777777">
        <w:trPr>
          <w:trHeight w:val="294"/>
        </w:trPr>
        <w:tc>
          <w:tcPr>
            <w:tcW w:w="5641" w:type="dxa"/>
          </w:tcPr>
          <w:p w14:paraId="776D679A" w14:textId="77777777" w:rsidR="00023FD8" w:rsidRPr="001A562B" w:rsidRDefault="00023FD8">
            <w:pPr>
              <w:pStyle w:val="TableParagraph"/>
              <w:tabs>
                <w:tab w:val="left" w:pos="5150"/>
              </w:tabs>
              <w:spacing w:line="244" w:lineRule="exact"/>
              <w:ind w:left="50"/>
              <w:rPr>
                <w:sz w:val="18"/>
                <w:szCs w:val="18"/>
              </w:rPr>
            </w:pPr>
            <w:r w:rsidRPr="001A562B">
              <w:rPr>
                <w:b/>
                <w:color w:val="231F20"/>
                <w:position w:val="2"/>
                <w:sz w:val="18"/>
                <w:szCs w:val="18"/>
              </w:rPr>
              <w:t>reporting</w:t>
            </w:r>
            <w:r w:rsidRPr="001A562B">
              <w:rPr>
                <w:b/>
                <w:color w:val="231F20"/>
                <w:spacing w:val="5"/>
                <w:position w:val="2"/>
                <w:sz w:val="18"/>
                <w:szCs w:val="18"/>
              </w:rPr>
              <w:t xml:space="preserve"> </w:t>
            </w:r>
            <w:r w:rsidRPr="001A562B">
              <w:rPr>
                <w:b/>
                <w:color w:val="231F20"/>
                <w:position w:val="2"/>
                <w:sz w:val="18"/>
                <w:szCs w:val="18"/>
              </w:rPr>
              <w:t>period</w:t>
            </w:r>
            <w:r w:rsidRPr="001A562B">
              <w:rPr>
                <w:b/>
                <w:color w:val="231F20"/>
                <w:position w:val="2"/>
                <w:sz w:val="18"/>
                <w:szCs w:val="18"/>
              </w:rPr>
              <w:tab/>
            </w:r>
            <w:r w:rsidRPr="001A562B">
              <w:rPr>
                <w:color w:val="231F20"/>
                <w:sz w:val="18"/>
                <w:szCs w:val="18"/>
              </w:rPr>
              <w:t>5a</w:t>
            </w:r>
          </w:p>
        </w:tc>
        <w:tc>
          <w:tcPr>
            <w:tcW w:w="1523" w:type="dxa"/>
          </w:tcPr>
          <w:p w14:paraId="3B2C7C27" w14:textId="77777777" w:rsidR="00023FD8" w:rsidRPr="001A562B" w:rsidRDefault="00023FD8">
            <w:pPr>
              <w:pStyle w:val="TableParagraph"/>
              <w:tabs>
                <w:tab w:val="left" w:pos="345"/>
              </w:tabs>
              <w:spacing w:before="12"/>
              <w:ind w:right="245"/>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924,200 </w:t>
            </w:r>
            <w:r w:rsidRPr="001A562B">
              <w:rPr>
                <w:color w:val="231F20"/>
                <w:spacing w:val="8"/>
                <w:sz w:val="18"/>
                <w:szCs w:val="18"/>
                <w:u w:val="single" w:color="231F20"/>
              </w:rPr>
              <w:t xml:space="preserve"> </w:t>
            </w:r>
          </w:p>
        </w:tc>
        <w:tc>
          <w:tcPr>
            <w:tcW w:w="1478" w:type="dxa"/>
          </w:tcPr>
          <w:p w14:paraId="34A3ABBA" w14:textId="77777777" w:rsidR="00023FD8" w:rsidRPr="001A562B" w:rsidRDefault="00023FD8">
            <w:pPr>
              <w:pStyle w:val="TableParagraph"/>
              <w:tabs>
                <w:tab w:val="left" w:pos="444"/>
              </w:tabs>
              <w:spacing w:before="12"/>
              <w:ind w:right="48"/>
              <w:jc w:val="right"/>
              <w:rPr>
                <w:sz w:val="18"/>
                <w:szCs w:val="18"/>
              </w:rPr>
            </w:pPr>
            <w:r w:rsidRPr="001A562B">
              <w:rPr>
                <w:color w:val="231F20"/>
                <w:w w:val="102"/>
                <w:sz w:val="18"/>
                <w:szCs w:val="18"/>
                <w:u w:val="single" w:color="231F20"/>
              </w:rPr>
              <w:t xml:space="preserve"> </w:t>
            </w:r>
            <w:r w:rsidRPr="001A562B">
              <w:rPr>
                <w:color w:val="231F20"/>
                <w:sz w:val="18"/>
                <w:szCs w:val="18"/>
                <w:u w:val="single" w:color="231F20"/>
              </w:rPr>
              <w:tab/>
              <w:t xml:space="preserve">635,047 </w:t>
            </w:r>
            <w:r w:rsidRPr="001A562B">
              <w:rPr>
                <w:color w:val="231F20"/>
                <w:spacing w:val="8"/>
                <w:sz w:val="18"/>
                <w:szCs w:val="18"/>
                <w:u w:val="single" w:color="231F20"/>
              </w:rPr>
              <w:t xml:space="preserve"> </w:t>
            </w:r>
          </w:p>
        </w:tc>
      </w:tr>
    </w:tbl>
    <w:p w14:paraId="400D491F" w14:textId="77777777" w:rsidR="00023FD8" w:rsidRPr="001A562B" w:rsidRDefault="00EB79DE">
      <w:pPr>
        <w:tabs>
          <w:tab w:val="left" w:pos="7562"/>
        </w:tabs>
        <w:spacing w:line="20" w:lineRule="exact"/>
        <w:ind w:left="5986"/>
        <w:rPr>
          <w:sz w:val="18"/>
          <w:szCs w:val="18"/>
        </w:rPr>
      </w:pPr>
      <w:r>
        <w:rPr>
          <w:sz w:val="18"/>
          <w:szCs w:val="18"/>
        </w:rPr>
      </w:r>
      <w:r>
        <w:rPr>
          <w:sz w:val="18"/>
          <w:szCs w:val="18"/>
        </w:rPr>
        <w:pict w14:anchorId="6E161CF1">
          <v:group id="docshapegroup20" o:spid="_x0000_s1036" style="width:54.1pt;height:.8pt;mso-position-horizontal-relative:char;mso-position-vertical-relative:line" coordsize="1082,16">
            <v:rect id="docshape21" o:spid="_x0000_s1037" style="position:absolute;width:1082;height:16" fillcolor="#231f20" stroked="f"/>
            <w10:wrap type="none"/>
            <w10:anchorlock/>
          </v:group>
        </w:pict>
      </w:r>
      <w:r w:rsidR="00023FD8" w:rsidRPr="001A562B">
        <w:rPr>
          <w:sz w:val="18"/>
          <w:szCs w:val="18"/>
        </w:rPr>
        <w:tab/>
      </w:r>
      <w:r>
        <w:rPr>
          <w:sz w:val="18"/>
          <w:szCs w:val="18"/>
        </w:rPr>
      </w:r>
      <w:r>
        <w:rPr>
          <w:sz w:val="18"/>
          <w:szCs w:val="18"/>
        </w:rPr>
        <w:pict w14:anchorId="61613AC4">
          <v:group id="docshapegroup22" o:spid="_x0000_s1034" style="width:59.05pt;height:.8pt;mso-position-horizontal-relative:char;mso-position-vertical-relative:line" coordsize="1181,16">
            <v:rect id="docshape23" o:spid="_x0000_s1035" style="position:absolute;width:1181;height:16" fillcolor="#231f20" stroked="f"/>
            <w10:wrap type="none"/>
            <w10:anchorlock/>
          </v:group>
        </w:pict>
      </w:r>
    </w:p>
    <w:p w14:paraId="58BB102A" w14:textId="77777777" w:rsidR="00023FD8" w:rsidRDefault="00023FD8">
      <w:pPr>
        <w:pStyle w:val="BodyText"/>
        <w:rPr>
          <w:b/>
        </w:rPr>
      </w:pPr>
    </w:p>
    <w:p w14:paraId="1B67F64C" w14:textId="77777777" w:rsidR="00023FD8" w:rsidRDefault="00023FD8">
      <w:pPr>
        <w:pStyle w:val="BodyText"/>
        <w:rPr>
          <w:b/>
        </w:rPr>
      </w:pPr>
    </w:p>
    <w:p w14:paraId="7E608FAE" w14:textId="77777777" w:rsidR="00023FD8" w:rsidRDefault="00023FD8">
      <w:pPr>
        <w:pStyle w:val="BodyText"/>
        <w:rPr>
          <w:b/>
        </w:rPr>
      </w:pPr>
    </w:p>
    <w:p w14:paraId="72A92A55" w14:textId="77777777" w:rsidR="00023FD8" w:rsidRDefault="00023FD8">
      <w:pPr>
        <w:pStyle w:val="BodyText"/>
        <w:rPr>
          <w:b/>
        </w:rPr>
      </w:pPr>
    </w:p>
    <w:p w14:paraId="5EC9E83A" w14:textId="77777777" w:rsidR="00023FD8" w:rsidRDefault="00023FD8">
      <w:pPr>
        <w:pStyle w:val="BodyText"/>
        <w:rPr>
          <w:b/>
        </w:rPr>
      </w:pPr>
    </w:p>
    <w:p w14:paraId="02DEE1E6" w14:textId="77777777" w:rsidR="00023FD8" w:rsidRDefault="00023FD8">
      <w:pPr>
        <w:pStyle w:val="BodyText"/>
        <w:rPr>
          <w:b/>
        </w:rPr>
      </w:pPr>
    </w:p>
    <w:p w14:paraId="3B8CEC74" w14:textId="77777777" w:rsidR="00023FD8" w:rsidRDefault="00023FD8">
      <w:pPr>
        <w:pStyle w:val="BodyText"/>
        <w:rPr>
          <w:b/>
        </w:rPr>
      </w:pPr>
    </w:p>
    <w:p w14:paraId="2857E4F4" w14:textId="77777777" w:rsidR="00023FD8" w:rsidRDefault="00023FD8">
      <w:pPr>
        <w:pStyle w:val="BodyText"/>
        <w:spacing w:before="4"/>
        <w:rPr>
          <w:b/>
          <w:sz w:val="23"/>
        </w:rPr>
      </w:pPr>
    </w:p>
    <w:p w14:paraId="4EF721B5" w14:textId="77777777" w:rsidR="00023FD8" w:rsidRDefault="00023FD8">
      <w:pPr>
        <w:ind w:left="2458" w:right="3113"/>
        <w:jc w:val="center"/>
        <w:rPr>
          <w:sz w:val="14"/>
        </w:rPr>
      </w:pPr>
      <w:r>
        <w:rPr>
          <w:color w:val="231F20"/>
          <w:sz w:val="14"/>
        </w:rPr>
        <w:t>The above statement</w:t>
      </w:r>
      <w:r>
        <w:rPr>
          <w:color w:val="231F20"/>
          <w:spacing w:val="1"/>
          <w:sz w:val="14"/>
        </w:rPr>
        <w:t xml:space="preserve"> </w:t>
      </w:r>
      <w:r>
        <w:rPr>
          <w:color w:val="231F20"/>
          <w:sz w:val="14"/>
        </w:rPr>
        <w:t>should be</w:t>
      </w:r>
      <w:r>
        <w:rPr>
          <w:color w:val="231F20"/>
          <w:spacing w:val="-1"/>
          <w:sz w:val="14"/>
        </w:rPr>
        <w:t xml:space="preserve"> </w:t>
      </w:r>
      <w:r>
        <w:rPr>
          <w:color w:val="231F20"/>
          <w:sz w:val="14"/>
        </w:rPr>
        <w:t>read</w:t>
      </w:r>
      <w:r>
        <w:rPr>
          <w:color w:val="231F20"/>
          <w:spacing w:val="1"/>
          <w:sz w:val="14"/>
        </w:rPr>
        <w:t xml:space="preserve"> </w:t>
      </w:r>
      <w:r>
        <w:rPr>
          <w:color w:val="231F20"/>
          <w:sz w:val="14"/>
        </w:rPr>
        <w:t>in conjunction with</w:t>
      </w:r>
      <w:r>
        <w:rPr>
          <w:color w:val="231F20"/>
          <w:spacing w:val="1"/>
          <w:sz w:val="14"/>
        </w:rPr>
        <w:t xml:space="preserve"> </w:t>
      </w:r>
      <w:r>
        <w:rPr>
          <w:color w:val="231F20"/>
          <w:sz w:val="14"/>
        </w:rPr>
        <w:t>the</w:t>
      </w:r>
      <w:r>
        <w:rPr>
          <w:color w:val="231F20"/>
          <w:spacing w:val="-1"/>
          <w:sz w:val="14"/>
        </w:rPr>
        <w:t xml:space="preserve"> </w:t>
      </w:r>
      <w:r>
        <w:rPr>
          <w:color w:val="231F20"/>
          <w:sz w:val="14"/>
        </w:rPr>
        <w:t>notes.</w:t>
      </w:r>
    </w:p>
    <w:p w14:paraId="79D4F803" w14:textId="77777777" w:rsidR="00023FD8" w:rsidRDefault="00023FD8">
      <w:pPr>
        <w:jc w:val="center"/>
        <w:rPr>
          <w:sz w:val="14"/>
        </w:rPr>
        <w:sectPr w:rsidR="00023FD8">
          <w:pgSz w:w="12240" w:h="15840"/>
          <w:pgMar w:top="640" w:right="1340" w:bottom="580" w:left="1320" w:header="425" w:footer="383" w:gutter="0"/>
          <w:cols w:space="720"/>
        </w:sectPr>
      </w:pPr>
    </w:p>
    <w:p w14:paraId="7A3B946E" w14:textId="77777777" w:rsidR="00023FD8" w:rsidRDefault="00023FD8">
      <w:pPr>
        <w:pStyle w:val="BodyText"/>
        <w:spacing w:before="8"/>
        <w:rPr>
          <w:sz w:val="25"/>
        </w:rPr>
      </w:pPr>
    </w:p>
    <w:p w14:paraId="5ABA3E37" w14:textId="77777777" w:rsidR="00023FD8" w:rsidRPr="008C051C" w:rsidRDefault="00023FD8">
      <w:pPr>
        <w:pStyle w:val="Heading4"/>
        <w:ind w:left="2274"/>
        <w:rPr>
          <w:b/>
          <w:bCs/>
          <w:i w:val="0"/>
          <w:iCs w:val="0"/>
          <w:color w:val="231F20"/>
          <w:sz w:val="19"/>
          <w:szCs w:val="19"/>
        </w:rPr>
      </w:pPr>
      <w:bookmarkStart w:id="19" w:name="_TOC_250001"/>
      <w:r w:rsidRPr="008C051C">
        <w:rPr>
          <w:b/>
          <w:bCs/>
          <w:i w:val="0"/>
          <w:iCs w:val="0"/>
          <w:color w:val="231F20"/>
          <w:sz w:val="19"/>
          <w:szCs w:val="19"/>
        </w:rPr>
        <w:t xml:space="preserve">INDEX TO THE NOTES OF THE FINANCIAL </w:t>
      </w:r>
      <w:bookmarkEnd w:id="19"/>
      <w:r w:rsidRPr="008C051C">
        <w:rPr>
          <w:b/>
          <w:bCs/>
          <w:i w:val="0"/>
          <w:iCs w:val="0"/>
          <w:color w:val="231F20"/>
          <w:sz w:val="19"/>
          <w:szCs w:val="19"/>
        </w:rPr>
        <w:t>STATEMENTS</w:t>
      </w:r>
    </w:p>
    <w:p w14:paraId="35F1A05E" w14:textId="77777777" w:rsidR="00023FD8" w:rsidRDefault="00023FD8">
      <w:pPr>
        <w:pStyle w:val="BodyText"/>
        <w:rPr>
          <w:b/>
          <w:sz w:val="20"/>
        </w:rPr>
      </w:pPr>
    </w:p>
    <w:p w14:paraId="11A20E91" w14:textId="77777777" w:rsidR="00023FD8" w:rsidRDefault="00023FD8">
      <w:pPr>
        <w:pStyle w:val="BodyText"/>
        <w:rPr>
          <w:b/>
          <w:sz w:val="20"/>
        </w:rPr>
      </w:pPr>
    </w:p>
    <w:p w14:paraId="1115910B" w14:textId="77777777" w:rsidR="00023FD8" w:rsidRDefault="00023FD8">
      <w:pPr>
        <w:pStyle w:val="BodyText"/>
        <w:spacing w:before="7"/>
        <w:rPr>
          <w:b/>
        </w:rPr>
      </w:pPr>
    </w:p>
    <w:p w14:paraId="036A079A" w14:textId="77777777" w:rsidR="00023FD8" w:rsidRDefault="00023FD8" w:rsidP="00EB1EC0">
      <w:pPr>
        <w:tabs>
          <w:tab w:val="left" w:pos="1479"/>
        </w:tabs>
        <w:spacing w:after="0" w:line="240" w:lineRule="auto"/>
        <w:ind w:left="202" w:right="4756"/>
        <w:rPr>
          <w:sz w:val="19"/>
        </w:rPr>
      </w:pPr>
      <w:r>
        <w:rPr>
          <w:color w:val="231F20"/>
          <w:sz w:val="19"/>
        </w:rPr>
        <w:t>Note</w:t>
      </w:r>
      <w:r>
        <w:rPr>
          <w:color w:val="231F20"/>
          <w:spacing w:val="2"/>
          <w:sz w:val="19"/>
        </w:rPr>
        <w:t xml:space="preserve"> </w:t>
      </w:r>
      <w:r>
        <w:rPr>
          <w:color w:val="231F20"/>
          <w:sz w:val="19"/>
        </w:rPr>
        <w:t>1</w:t>
      </w:r>
      <w:r>
        <w:rPr>
          <w:color w:val="231F20"/>
          <w:sz w:val="19"/>
        </w:rPr>
        <w:tab/>
        <w:t>Summary</w:t>
      </w:r>
      <w:r>
        <w:rPr>
          <w:color w:val="231F20"/>
          <w:spacing w:val="10"/>
          <w:sz w:val="19"/>
        </w:rPr>
        <w:t xml:space="preserve"> </w:t>
      </w:r>
      <w:r>
        <w:rPr>
          <w:color w:val="231F20"/>
          <w:sz w:val="19"/>
        </w:rPr>
        <w:t>of</w:t>
      </w:r>
      <w:r>
        <w:rPr>
          <w:color w:val="231F20"/>
          <w:spacing w:val="9"/>
          <w:sz w:val="19"/>
        </w:rPr>
        <w:t xml:space="preserve"> </w:t>
      </w:r>
      <w:r>
        <w:rPr>
          <w:color w:val="231F20"/>
          <w:sz w:val="19"/>
        </w:rPr>
        <w:t>significant</w:t>
      </w:r>
      <w:r>
        <w:rPr>
          <w:color w:val="231F20"/>
          <w:spacing w:val="11"/>
          <w:sz w:val="19"/>
        </w:rPr>
        <w:t xml:space="preserve"> </w:t>
      </w:r>
      <w:r>
        <w:rPr>
          <w:color w:val="231F20"/>
          <w:sz w:val="19"/>
        </w:rPr>
        <w:t>accounting</w:t>
      </w:r>
      <w:r>
        <w:rPr>
          <w:color w:val="231F20"/>
          <w:spacing w:val="8"/>
          <w:sz w:val="19"/>
        </w:rPr>
        <w:t xml:space="preserve"> </w:t>
      </w:r>
      <w:r>
        <w:rPr>
          <w:color w:val="231F20"/>
          <w:sz w:val="19"/>
        </w:rPr>
        <w:t>policies</w:t>
      </w:r>
      <w:r>
        <w:rPr>
          <w:color w:val="231F20"/>
          <w:spacing w:val="-40"/>
          <w:sz w:val="19"/>
        </w:rPr>
        <w:t xml:space="preserve"> </w:t>
      </w:r>
      <w:r>
        <w:rPr>
          <w:color w:val="231F20"/>
          <w:sz w:val="19"/>
        </w:rPr>
        <w:t>Note</w:t>
      </w:r>
      <w:r>
        <w:rPr>
          <w:color w:val="231F20"/>
          <w:spacing w:val="2"/>
          <w:sz w:val="19"/>
        </w:rPr>
        <w:t xml:space="preserve"> </w:t>
      </w:r>
      <w:r>
        <w:rPr>
          <w:color w:val="231F20"/>
          <w:sz w:val="19"/>
        </w:rPr>
        <w:t>2</w:t>
      </w:r>
      <w:r>
        <w:rPr>
          <w:color w:val="231F20"/>
          <w:sz w:val="19"/>
        </w:rPr>
        <w:tab/>
        <w:t>Events</w:t>
      </w:r>
      <w:r>
        <w:rPr>
          <w:color w:val="231F20"/>
          <w:spacing w:val="2"/>
          <w:sz w:val="19"/>
        </w:rPr>
        <w:t xml:space="preserve"> </w:t>
      </w:r>
      <w:r>
        <w:rPr>
          <w:color w:val="231F20"/>
          <w:sz w:val="19"/>
        </w:rPr>
        <w:t>after</w:t>
      </w:r>
      <w:r>
        <w:rPr>
          <w:color w:val="231F20"/>
          <w:spacing w:val="2"/>
          <w:sz w:val="19"/>
        </w:rPr>
        <w:t xml:space="preserve"> </w:t>
      </w:r>
      <w:r>
        <w:rPr>
          <w:color w:val="231F20"/>
          <w:sz w:val="19"/>
        </w:rPr>
        <w:t>the</w:t>
      </w:r>
      <w:r>
        <w:rPr>
          <w:color w:val="231F20"/>
          <w:spacing w:val="3"/>
          <w:sz w:val="19"/>
        </w:rPr>
        <w:t xml:space="preserve"> </w:t>
      </w:r>
      <w:r>
        <w:rPr>
          <w:color w:val="231F20"/>
          <w:sz w:val="19"/>
        </w:rPr>
        <w:t>reporting period</w:t>
      </w:r>
    </w:p>
    <w:p w14:paraId="15B23FB1" w14:textId="77777777" w:rsidR="00023FD8" w:rsidRDefault="00023FD8" w:rsidP="00EB1EC0">
      <w:pPr>
        <w:tabs>
          <w:tab w:val="left" w:pos="1480"/>
        </w:tabs>
        <w:spacing w:after="0" w:line="240" w:lineRule="auto"/>
        <w:ind w:left="202"/>
        <w:rPr>
          <w:sz w:val="19"/>
        </w:rPr>
      </w:pPr>
      <w:r>
        <w:rPr>
          <w:color w:val="231F20"/>
          <w:sz w:val="19"/>
        </w:rPr>
        <w:t>Note</w:t>
      </w:r>
      <w:r>
        <w:rPr>
          <w:color w:val="231F20"/>
          <w:spacing w:val="2"/>
          <w:sz w:val="19"/>
        </w:rPr>
        <w:t xml:space="preserve"> </w:t>
      </w:r>
      <w:r>
        <w:rPr>
          <w:color w:val="231F20"/>
          <w:sz w:val="19"/>
        </w:rPr>
        <w:t>3</w:t>
      </w:r>
      <w:r>
        <w:rPr>
          <w:color w:val="231F20"/>
          <w:sz w:val="19"/>
        </w:rPr>
        <w:tab/>
        <w:t>Income</w:t>
      </w:r>
    </w:p>
    <w:p w14:paraId="72422B3C" w14:textId="77777777" w:rsidR="00023FD8" w:rsidRDefault="00023FD8" w:rsidP="00EB1EC0">
      <w:pPr>
        <w:tabs>
          <w:tab w:val="left" w:pos="1480"/>
        </w:tabs>
        <w:spacing w:after="0" w:line="240" w:lineRule="auto"/>
        <w:ind w:left="202"/>
        <w:rPr>
          <w:sz w:val="19"/>
        </w:rPr>
      </w:pPr>
      <w:r>
        <w:rPr>
          <w:color w:val="231F20"/>
          <w:sz w:val="19"/>
        </w:rPr>
        <w:t>Note</w:t>
      </w:r>
      <w:r>
        <w:rPr>
          <w:color w:val="231F20"/>
          <w:spacing w:val="2"/>
          <w:sz w:val="19"/>
        </w:rPr>
        <w:t xml:space="preserve"> </w:t>
      </w:r>
      <w:r>
        <w:rPr>
          <w:color w:val="231F20"/>
          <w:sz w:val="19"/>
        </w:rPr>
        <w:t>4</w:t>
      </w:r>
      <w:r>
        <w:rPr>
          <w:color w:val="231F20"/>
          <w:sz w:val="19"/>
        </w:rPr>
        <w:tab/>
        <w:t>Expenses</w:t>
      </w:r>
    </w:p>
    <w:p w14:paraId="6F819701" w14:textId="77777777" w:rsidR="00023FD8" w:rsidRDefault="00023FD8" w:rsidP="00EB1EC0">
      <w:pPr>
        <w:tabs>
          <w:tab w:val="left" w:pos="1479"/>
        </w:tabs>
        <w:spacing w:after="0" w:line="240" w:lineRule="auto"/>
        <w:ind w:left="202"/>
        <w:rPr>
          <w:sz w:val="19"/>
        </w:rPr>
      </w:pPr>
      <w:r>
        <w:rPr>
          <w:color w:val="231F20"/>
          <w:sz w:val="19"/>
        </w:rPr>
        <w:t>Note</w:t>
      </w:r>
      <w:r>
        <w:rPr>
          <w:color w:val="231F20"/>
          <w:spacing w:val="2"/>
          <w:sz w:val="19"/>
        </w:rPr>
        <w:t xml:space="preserve"> </w:t>
      </w:r>
      <w:r>
        <w:rPr>
          <w:color w:val="231F20"/>
          <w:sz w:val="19"/>
        </w:rPr>
        <w:t>5</w:t>
      </w:r>
      <w:r>
        <w:rPr>
          <w:color w:val="231F20"/>
          <w:sz w:val="19"/>
        </w:rPr>
        <w:tab/>
        <w:t>Current</w:t>
      </w:r>
      <w:r>
        <w:rPr>
          <w:color w:val="231F20"/>
          <w:spacing w:val="8"/>
          <w:sz w:val="19"/>
        </w:rPr>
        <w:t xml:space="preserve"> </w:t>
      </w:r>
      <w:r>
        <w:rPr>
          <w:color w:val="231F20"/>
          <w:sz w:val="19"/>
        </w:rPr>
        <w:t>assets</w:t>
      </w:r>
    </w:p>
    <w:p w14:paraId="598AE517" w14:textId="77777777" w:rsidR="00023FD8" w:rsidRDefault="00023FD8" w:rsidP="00EB1EC0">
      <w:pPr>
        <w:tabs>
          <w:tab w:val="left" w:pos="1480"/>
        </w:tabs>
        <w:spacing w:after="0" w:line="240" w:lineRule="auto"/>
        <w:ind w:left="202"/>
        <w:rPr>
          <w:sz w:val="19"/>
        </w:rPr>
      </w:pPr>
      <w:r>
        <w:rPr>
          <w:color w:val="231F20"/>
          <w:sz w:val="19"/>
        </w:rPr>
        <w:t>Note</w:t>
      </w:r>
      <w:r>
        <w:rPr>
          <w:color w:val="231F20"/>
          <w:spacing w:val="2"/>
          <w:sz w:val="19"/>
        </w:rPr>
        <w:t xml:space="preserve"> </w:t>
      </w:r>
      <w:r>
        <w:rPr>
          <w:color w:val="231F20"/>
          <w:sz w:val="19"/>
        </w:rPr>
        <w:t>6</w:t>
      </w:r>
      <w:r>
        <w:rPr>
          <w:color w:val="231F20"/>
          <w:sz w:val="19"/>
        </w:rPr>
        <w:tab/>
        <w:t>Non-current</w:t>
      </w:r>
      <w:r>
        <w:rPr>
          <w:color w:val="231F20"/>
          <w:spacing w:val="9"/>
          <w:sz w:val="19"/>
        </w:rPr>
        <w:t xml:space="preserve"> </w:t>
      </w:r>
      <w:r>
        <w:rPr>
          <w:color w:val="231F20"/>
          <w:sz w:val="19"/>
        </w:rPr>
        <w:t>assets</w:t>
      </w:r>
    </w:p>
    <w:p w14:paraId="40839A91" w14:textId="77777777" w:rsidR="00023FD8" w:rsidRDefault="00023FD8" w:rsidP="00EB1EC0">
      <w:pPr>
        <w:tabs>
          <w:tab w:val="left" w:pos="1480"/>
        </w:tabs>
        <w:spacing w:after="0" w:line="240" w:lineRule="auto"/>
        <w:ind w:left="202"/>
        <w:rPr>
          <w:sz w:val="19"/>
        </w:rPr>
      </w:pPr>
      <w:r>
        <w:rPr>
          <w:color w:val="231F20"/>
          <w:sz w:val="19"/>
        </w:rPr>
        <w:t>Note</w:t>
      </w:r>
      <w:r>
        <w:rPr>
          <w:color w:val="231F20"/>
          <w:spacing w:val="2"/>
          <w:sz w:val="19"/>
        </w:rPr>
        <w:t xml:space="preserve"> </w:t>
      </w:r>
      <w:r>
        <w:rPr>
          <w:color w:val="231F20"/>
          <w:sz w:val="19"/>
        </w:rPr>
        <w:t>7</w:t>
      </w:r>
      <w:r>
        <w:rPr>
          <w:color w:val="231F20"/>
          <w:sz w:val="19"/>
        </w:rPr>
        <w:tab/>
        <w:t>Current</w:t>
      </w:r>
      <w:r>
        <w:rPr>
          <w:color w:val="231F20"/>
          <w:spacing w:val="9"/>
          <w:sz w:val="19"/>
        </w:rPr>
        <w:t xml:space="preserve"> </w:t>
      </w:r>
      <w:r>
        <w:rPr>
          <w:color w:val="231F20"/>
          <w:sz w:val="19"/>
        </w:rPr>
        <w:t>liabilities</w:t>
      </w:r>
    </w:p>
    <w:p w14:paraId="13CD8625" w14:textId="77777777" w:rsidR="00023FD8" w:rsidRDefault="00023FD8" w:rsidP="00EB1EC0">
      <w:pPr>
        <w:tabs>
          <w:tab w:val="left" w:pos="1480"/>
        </w:tabs>
        <w:spacing w:after="0" w:line="240" w:lineRule="auto"/>
        <w:ind w:left="202"/>
        <w:rPr>
          <w:sz w:val="19"/>
        </w:rPr>
      </w:pPr>
      <w:r>
        <w:rPr>
          <w:color w:val="231F20"/>
          <w:sz w:val="19"/>
        </w:rPr>
        <w:t>Note</w:t>
      </w:r>
      <w:r>
        <w:rPr>
          <w:color w:val="231F20"/>
          <w:spacing w:val="2"/>
          <w:sz w:val="19"/>
        </w:rPr>
        <w:t xml:space="preserve"> </w:t>
      </w:r>
      <w:r>
        <w:rPr>
          <w:color w:val="231F20"/>
          <w:sz w:val="19"/>
        </w:rPr>
        <w:t>8</w:t>
      </w:r>
      <w:r>
        <w:rPr>
          <w:color w:val="231F20"/>
          <w:sz w:val="19"/>
        </w:rPr>
        <w:tab/>
        <w:t>Provisions</w:t>
      </w:r>
    </w:p>
    <w:p w14:paraId="4E9FE845" w14:textId="77777777" w:rsidR="00023FD8" w:rsidRDefault="00023FD8" w:rsidP="00EB1EC0">
      <w:pPr>
        <w:tabs>
          <w:tab w:val="left" w:pos="1480"/>
        </w:tabs>
        <w:spacing w:after="0" w:line="240" w:lineRule="auto"/>
        <w:ind w:left="202" w:right="4939"/>
        <w:rPr>
          <w:sz w:val="19"/>
        </w:rPr>
      </w:pPr>
      <w:r>
        <w:rPr>
          <w:color w:val="231F20"/>
          <w:sz w:val="19"/>
        </w:rPr>
        <w:t>Note</w:t>
      </w:r>
      <w:r>
        <w:rPr>
          <w:color w:val="231F20"/>
          <w:spacing w:val="2"/>
          <w:sz w:val="19"/>
        </w:rPr>
        <w:t xml:space="preserve"> </w:t>
      </w:r>
      <w:r>
        <w:rPr>
          <w:color w:val="231F20"/>
          <w:sz w:val="19"/>
        </w:rPr>
        <w:t>9</w:t>
      </w:r>
      <w:r>
        <w:rPr>
          <w:color w:val="231F20"/>
          <w:sz w:val="19"/>
        </w:rPr>
        <w:tab/>
        <w:t>Other</w:t>
      </w:r>
      <w:r>
        <w:rPr>
          <w:color w:val="231F20"/>
          <w:spacing w:val="11"/>
          <w:sz w:val="19"/>
        </w:rPr>
        <w:t xml:space="preserve"> </w:t>
      </w:r>
      <w:r>
        <w:rPr>
          <w:color w:val="231F20"/>
          <w:sz w:val="19"/>
        </w:rPr>
        <w:t>current</w:t>
      </w:r>
      <w:r>
        <w:rPr>
          <w:color w:val="231F20"/>
          <w:spacing w:val="10"/>
          <w:sz w:val="19"/>
        </w:rPr>
        <w:t xml:space="preserve"> </w:t>
      </w:r>
      <w:r>
        <w:rPr>
          <w:color w:val="231F20"/>
          <w:sz w:val="19"/>
        </w:rPr>
        <w:t>and</w:t>
      </w:r>
      <w:r>
        <w:rPr>
          <w:color w:val="231F20"/>
          <w:spacing w:val="9"/>
          <w:sz w:val="19"/>
        </w:rPr>
        <w:t xml:space="preserve"> </w:t>
      </w:r>
      <w:r>
        <w:rPr>
          <w:color w:val="231F20"/>
          <w:sz w:val="19"/>
        </w:rPr>
        <w:t>non-current</w:t>
      </w:r>
      <w:r>
        <w:rPr>
          <w:color w:val="231F20"/>
          <w:spacing w:val="10"/>
          <w:sz w:val="19"/>
        </w:rPr>
        <w:t xml:space="preserve"> </w:t>
      </w:r>
      <w:r>
        <w:rPr>
          <w:color w:val="231F20"/>
          <w:sz w:val="19"/>
        </w:rPr>
        <w:t>liabilities</w:t>
      </w:r>
      <w:r>
        <w:rPr>
          <w:color w:val="231F20"/>
          <w:spacing w:val="-40"/>
          <w:sz w:val="19"/>
        </w:rPr>
        <w:t xml:space="preserve"> </w:t>
      </w:r>
      <w:r>
        <w:rPr>
          <w:color w:val="231F20"/>
          <w:sz w:val="19"/>
        </w:rPr>
        <w:t>Note</w:t>
      </w:r>
      <w:r>
        <w:rPr>
          <w:color w:val="231F20"/>
          <w:spacing w:val="3"/>
          <w:sz w:val="19"/>
        </w:rPr>
        <w:t xml:space="preserve"> </w:t>
      </w:r>
      <w:r>
        <w:rPr>
          <w:color w:val="231F20"/>
          <w:sz w:val="19"/>
        </w:rPr>
        <w:t>10</w:t>
      </w:r>
      <w:r>
        <w:rPr>
          <w:color w:val="231F20"/>
          <w:sz w:val="19"/>
        </w:rPr>
        <w:tab/>
        <w:t>Equity</w:t>
      </w:r>
    </w:p>
    <w:p w14:paraId="679E8D0F" w14:textId="77777777" w:rsidR="00023FD8" w:rsidRDefault="00023FD8" w:rsidP="00EB1EC0">
      <w:pPr>
        <w:tabs>
          <w:tab w:val="left" w:pos="1480"/>
        </w:tabs>
        <w:spacing w:after="0" w:line="240" w:lineRule="auto"/>
        <w:ind w:left="202"/>
        <w:rPr>
          <w:sz w:val="19"/>
        </w:rPr>
      </w:pPr>
      <w:r>
        <w:rPr>
          <w:color w:val="231F20"/>
          <w:sz w:val="19"/>
        </w:rPr>
        <w:t>Note</w:t>
      </w:r>
      <w:r>
        <w:rPr>
          <w:color w:val="231F20"/>
          <w:spacing w:val="3"/>
          <w:sz w:val="19"/>
        </w:rPr>
        <w:t xml:space="preserve"> </w:t>
      </w:r>
      <w:r>
        <w:rPr>
          <w:color w:val="231F20"/>
          <w:sz w:val="19"/>
        </w:rPr>
        <w:t>11</w:t>
      </w:r>
      <w:r>
        <w:rPr>
          <w:color w:val="231F20"/>
          <w:sz w:val="19"/>
        </w:rPr>
        <w:tab/>
        <w:t>Cash</w:t>
      </w:r>
      <w:r>
        <w:rPr>
          <w:color w:val="231F20"/>
          <w:spacing w:val="4"/>
          <w:sz w:val="19"/>
        </w:rPr>
        <w:t xml:space="preserve"> </w:t>
      </w:r>
      <w:r>
        <w:rPr>
          <w:color w:val="231F20"/>
          <w:sz w:val="19"/>
        </w:rPr>
        <w:t>flow</w:t>
      </w:r>
    </w:p>
    <w:p w14:paraId="48966B2A" w14:textId="77777777" w:rsidR="00023FD8" w:rsidRDefault="00023FD8" w:rsidP="00EB1EC0">
      <w:pPr>
        <w:tabs>
          <w:tab w:val="left" w:pos="1480"/>
        </w:tabs>
        <w:spacing w:after="0" w:line="240" w:lineRule="auto"/>
        <w:ind w:left="202" w:right="4422"/>
        <w:rPr>
          <w:sz w:val="19"/>
        </w:rPr>
      </w:pPr>
      <w:r>
        <w:rPr>
          <w:color w:val="231F20"/>
          <w:sz w:val="19"/>
        </w:rPr>
        <w:t>Note</w:t>
      </w:r>
      <w:r>
        <w:rPr>
          <w:color w:val="231F20"/>
          <w:spacing w:val="3"/>
          <w:sz w:val="19"/>
        </w:rPr>
        <w:t xml:space="preserve"> </w:t>
      </w:r>
      <w:r>
        <w:rPr>
          <w:color w:val="231F20"/>
          <w:sz w:val="19"/>
        </w:rPr>
        <w:t>12</w:t>
      </w:r>
      <w:r>
        <w:rPr>
          <w:color w:val="231F20"/>
          <w:sz w:val="19"/>
        </w:rPr>
        <w:tab/>
        <w:t>Contingent</w:t>
      </w:r>
      <w:r>
        <w:rPr>
          <w:color w:val="231F20"/>
          <w:spacing w:val="12"/>
          <w:sz w:val="19"/>
        </w:rPr>
        <w:t xml:space="preserve"> </w:t>
      </w:r>
      <w:r>
        <w:rPr>
          <w:color w:val="231F20"/>
          <w:sz w:val="19"/>
        </w:rPr>
        <w:t>liabilities,</w:t>
      </w:r>
      <w:r>
        <w:rPr>
          <w:color w:val="231F20"/>
          <w:spacing w:val="10"/>
          <w:sz w:val="19"/>
        </w:rPr>
        <w:t xml:space="preserve"> </w:t>
      </w:r>
      <w:r>
        <w:rPr>
          <w:color w:val="231F20"/>
          <w:sz w:val="19"/>
        </w:rPr>
        <w:t>assets</w:t>
      </w:r>
      <w:r>
        <w:rPr>
          <w:color w:val="231F20"/>
          <w:spacing w:val="13"/>
          <w:sz w:val="19"/>
        </w:rPr>
        <w:t xml:space="preserve"> </w:t>
      </w:r>
      <w:r>
        <w:rPr>
          <w:color w:val="231F20"/>
          <w:sz w:val="19"/>
        </w:rPr>
        <w:t>and</w:t>
      </w:r>
      <w:r>
        <w:rPr>
          <w:color w:val="231F20"/>
          <w:spacing w:val="11"/>
          <w:sz w:val="19"/>
        </w:rPr>
        <w:t xml:space="preserve"> </w:t>
      </w:r>
      <w:r>
        <w:rPr>
          <w:color w:val="231F20"/>
          <w:sz w:val="19"/>
        </w:rPr>
        <w:t>commitments</w:t>
      </w:r>
      <w:r>
        <w:rPr>
          <w:color w:val="231F20"/>
          <w:spacing w:val="-40"/>
          <w:sz w:val="19"/>
        </w:rPr>
        <w:t xml:space="preserve"> </w:t>
      </w:r>
      <w:r>
        <w:rPr>
          <w:color w:val="231F20"/>
          <w:sz w:val="19"/>
        </w:rPr>
        <w:t>Note</w:t>
      </w:r>
      <w:r>
        <w:rPr>
          <w:color w:val="231F20"/>
          <w:spacing w:val="3"/>
          <w:sz w:val="19"/>
        </w:rPr>
        <w:t xml:space="preserve"> </w:t>
      </w:r>
      <w:r>
        <w:rPr>
          <w:color w:val="231F20"/>
          <w:sz w:val="19"/>
        </w:rPr>
        <w:t>13</w:t>
      </w:r>
      <w:r>
        <w:rPr>
          <w:color w:val="231F20"/>
          <w:sz w:val="19"/>
        </w:rPr>
        <w:tab/>
        <w:t>Related party</w:t>
      </w:r>
      <w:r>
        <w:rPr>
          <w:color w:val="231F20"/>
          <w:spacing w:val="2"/>
          <w:sz w:val="19"/>
        </w:rPr>
        <w:t xml:space="preserve"> </w:t>
      </w:r>
      <w:r>
        <w:rPr>
          <w:color w:val="231F20"/>
          <w:sz w:val="19"/>
        </w:rPr>
        <w:t>disclosures</w:t>
      </w:r>
    </w:p>
    <w:p w14:paraId="4D9A079E" w14:textId="77777777" w:rsidR="00023FD8" w:rsidRDefault="00023FD8" w:rsidP="00EB1EC0">
      <w:pPr>
        <w:tabs>
          <w:tab w:val="left" w:pos="1480"/>
        </w:tabs>
        <w:spacing w:after="0" w:line="240" w:lineRule="auto"/>
        <w:ind w:left="202" w:right="6067"/>
        <w:rPr>
          <w:sz w:val="19"/>
        </w:rPr>
      </w:pPr>
      <w:r>
        <w:rPr>
          <w:color w:val="231F20"/>
          <w:sz w:val="19"/>
        </w:rPr>
        <w:t>Note</w:t>
      </w:r>
      <w:r>
        <w:rPr>
          <w:color w:val="231F20"/>
          <w:spacing w:val="3"/>
          <w:sz w:val="19"/>
        </w:rPr>
        <w:t xml:space="preserve"> </w:t>
      </w:r>
      <w:r>
        <w:rPr>
          <w:color w:val="231F20"/>
          <w:sz w:val="19"/>
        </w:rPr>
        <w:t>14</w:t>
      </w:r>
      <w:r>
        <w:rPr>
          <w:color w:val="231F20"/>
          <w:sz w:val="19"/>
        </w:rPr>
        <w:tab/>
        <w:t>Remuneration</w:t>
      </w:r>
      <w:r>
        <w:rPr>
          <w:color w:val="231F20"/>
          <w:spacing w:val="14"/>
          <w:sz w:val="19"/>
        </w:rPr>
        <w:t xml:space="preserve"> </w:t>
      </w:r>
      <w:r>
        <w:rPr>
          <w:color w:val="231F20"/>
          <w:sz w:val="19"/>
        </w:rPr>
        <w:t>of</w:t>
      </w:r>
      <w:r>
        <w:rPr>
          <w:color w:val="231F20"/>
          <w:spacing w:val="14"/>
          <w:sz w:val="19"/>
        </w:rPr>
        <w:t xml:space="preserve"> </w:t>
      </w:r>
      <w:r>
        <w:rPr>
          <w:color w:val="231F20"/>
          <w:sz w:val="19"/>
        </w:rPr>
        <w:t>auditors</w:t>
      </w:r>
      <w:r>
        <w:rPr>
          <w:color w:val="231F20"/>
          <w:spacing w:val="-40"/>
          <w:sz w:val="19"/>
        </w:rPr>
        <w:t xml:space="preserve"> </w:t>
      </w:r>
      <w:r>
        <w:rPr>
          <w:color w:val="231F20"/>
          <w:sz w:val="19"/>
        </w:rPr>
        <w:t>Note</w:t>
      </w:r>
      <w:r>
        <w:rPr>
          <w:color w:val="231F20"/>
          <w:spacing w:val="3"/>
          <w:sz w:val="19"/>
        </w:rPr>
        <w:t xml:space="preserve"> </w:t>
      </w:r>
      <w:r>
        <w:rPr>
          <w:color w:val="231F20"/>
          <w:sz w:val="19"/>
        </w:rPr>
        <w:t>15</w:t>
      </w:r>
      <w:r>
        <w:rPr>
          <w:color w:val="231F20"/>
          <w:sz w:val="19"/>
        </w:rPr>
        <w:tab/>
        <w:t>Financial</w:t>
      </w:r>
      <w:r>
        <w:rPr>
          <w:color w:val="231F20"/>
          <w:spacing w:val="3"/>
          <w:sz w:val="19"/>
        </w:rPr>
        <w:t xml:space="preserve"> </w:t>
      </w:r>
      <w:r>
        <w:rPr>
          <w:color w:val="231F20"/>
          <w:sz w:val="19"/>
        </w:rPr>
        <w:t>instruments</w:t>
      </w:r>
      <w:r>
        <w:rPr>
          <w:color w:val="231F20"/>
          <w:spacing w:val="1"/>
          <w:sz w:val="19"/>
        </w:rPr>
        <w:t xml:space="preserve"> </w:t>
      </w:r>
      <w:r>
        <w:rPr>
          <w:color w:val="231F20"/>
          <w:sz w:val="19"/>
        </w:rPr>
        <w:t>Note</w:t>
      </w:r>
      <w:r>
        <w:rPr>
          <w:color w:val="231F20"/>
          <w:spacing w:val="3"/>
          <w:sz w:val="19"/>
        </w:rPr>
        <w:t xml:space="preserve"> </w:t>
      </w:r>
      <w:r>
        <w:rPr>
          <w:color w:val="231F20"/>
          <w:sz w:val="19"/>
        </w:rPr>
        <w:t>16</w:t>
      </w:r>
      <w:r>
        <w:rPr>
          <w:color w:val="231F20"/>
          <w:sz w:val="19"/>
        </w:rPr>
        <w:tab/>
        <w:t>Fair</w:t>
      </w:r>
      <w:r>
        <w:rPr>
          <w:color w:val="231F20"/>
          <w:spacing w:val="10"/>
          <w:sz w:val="19"/>
        </w:rPr>
        <w:t xml:space="preserve"> </w:t>
      </w:r>
      <w:r>
        <w:rPr>
          <w:color w:val="231F20"/>
          <w:sz w:val="19"/>
        </w:rPr>
        <w:t>value</w:t>
      </w:r>
      <w:r>
        <w:rPr>
          <w:color w:val="231F20"/>
          <w:spacing w:val="12"/>
          <w:sz w:val="19"/>
        </w:rPr>
        <w:t xml:space="preserve"> </w:t>
      </w:r>
      <w:r>
        <w:rPr>
          <w:color w:val="231F20"/>
          <w:sz w:val="19"/>
        </w:rPr>
        <w:t>measurements</w:t>
      </w:r>
    </w:p>
    <w:p w14:paraId="29231EAD" w14:textId="77777777" w:rsidR="00023FD8" w:rsidRDefault="00023FD8" w:rsidP="00EB1EC0">
      <w:pPr>
        <w:tabs>
          <w:tab w:val="left" w:pos="1479"/>
        </w:tabs>
        <w:spacing w:after="0" w:line="240" w:lineRule="auto"/>
        <w:ind w:left="202"/>
        <w:rPr>
          <w:i/>
          <w:sz w:val="19"/>
        </w:rPr>
      </w:pPr>
      <w:r>
        <w:rPr>
          <w:color w:val="231F20"/>
          <w:sz w:val="19"/>
        </w:rPr>
        <w:t>Note</w:t>
      </w:r>
      <w:r>
        <w:rPr>
          <w:color w:val="231F20"/>
          <w:spacing w:val="3"/>
          <w:sz w:val="19"/>
        </w:rPr>
        <w:t xml:space="preserve"> </w:t>
      </w:r>
      <w:r>
        <w:rPr>
          <w:color w:val="231F20"/>
          <w:sz w:val="19"/>
        </w:rPr>
        <w:t>17</w:t>
      </w:r>
      <w:r>
        <w:rPr>
          <w:color w:val="231F20"/>
          <w:sz w:val="19"/>
        </w:rPr>
        <w:tab/>
        <w:t>Section</w:t>
      </w:r>
      <w:r>
        <w:rPr>
          <w:color w:val="231F20"/>
          <w:spacing w:val="7"/>
          <w:sz w:val="19"/>
        </w:rPr>
        <w:t xml:space="preserve"> </w:t>
      </w:r>
      <w:r>
        <w:rPr>
          <w:color w:val="231F20"/>
          <w:sz w:val="19"/>
        </w:rPr>
        <w:t>272</w:t>
      </w:r>
      <w:r>
        <w:rPr>
          <w:color w:val="231F20"/>
          <w:spacing w:val="10"/>
          <w:sz w:val="19"/>
        </w:rPr>
        <w:t xml:space="preserve"> </w:t>
      </w:r>
      <w:r>
        <w:rPr>
          <w:i/>
          <w:color w:val="231F20"/>
          <w:sz w:val="19"/>
        </w:rPr>
        <w:t>Fair</w:t>
      </w:r>
      <w:r>
        <w:rPr>
          <w:i/>
          <w:color w:val="231F20"/>
          <w:spacing w:val="6"/>
          <w:sz w:val="19"/>
        </w:rPr>
        <w:t xml:space="preserve"> </w:t>
      </w:r>
      <w:r>
        <w:rPr>
          <w:i/>
          <w:color w:val="231F20"/>
          <w:sz w:val="19"/>
        </w:rPr>
        <w:t>Work</w:t>
      </w:r>
      <w:r>
        <w:rPr>
          <w:i/>
          <w:color w:val="231F20"/>
          <w:spacing w:val="7"/>
          <w:sz w:val="19"/>
        </w:rPr>
        <w:t xml:space="preserve"> </w:t>
      </w:r>
      <w:r>
        <w:rPr>
          <w:i/>
          <w:color w:val="231F20"/>
          <w:sz w:val="19"/>
        </w:rPr>
        <w:t>(Registered</w:t>
      </w:r>
      <w:r>
        <w:rPr>
          <w:i/>
          <w:color w:val="231F20"/>
          <w:spacing w:val="7"/>
          <w:sz w:val="19"/>
        </w:rPr>
        <w:t xml:space="preserve"> </w:t>
      </w:r>
      <w:r>
        <w:rPr>
          <w:i/>
          <w:color w:val="231F20"/>
          <w:sz w:val="19"/>
        </w:rPr>
        <w:t>Organisations)</w:t>
      </w:r>
      <w:r>
        <w:rPr>
          <w:i/>
          <w:color w:val="231F20"/>
          <w:spacing w:val="8"/>
          <w:sz w:val="19"/>
        </w:rPr>
        <w:t xml:space="preserve"> </w:t>
      </w:r>
      <w:r>
        <w:rPr>
          <w:i/>
          <w:color w:val="231F20"/>
          <w:sz w:val="19"/>
        </w:rPr>
        <w:t>Act</w:t>
      </w:r>
      <w:r>
        <w:rPr>
          <w:i/>
          <w:color w:val="231F20"/>
          <w:spacing w:val="8"/>
          <w:sz w:val="19"/>
        </w:rPr>
        <w:t xml:space="preserve"> </w:t>
      </w:r>
      <w:r>
        <w:rPr>
          <w:i/>
          <w:color w:val="231F20"/>
          <w:sz w:val="19"/>
        </w:rPr>
        <w:t>2009</w:t>
      </w:r>
    </w:p>
    <w:p w14:paraId="5500919E" w14:textId="328637F2" w:rsidR="00023FD8" w:rsidRDefault="00023FD8" w:rsidP="00EB1EC0">
      <w:pPr>
        <w:tabs>
          <w:tab w:val="left" w:pos="1480"/>
        </w:tabs>
        <w:spacing w:after="0" w:line="240" w:lineRule="auto"/>
        <w:ind w:left="202"/>
        <w:rPr>
          <w:sz w:val="19"/>
        </w:rPr>
        <w:sectPr w:rsidR="00023FD8">
          <w:pgSz w:w="12240" w:h="15840"/>
          <w:pgMar w:top="640" w:right="1340" w:bottom="580" w:left="1320" w:header="425" w:footer="383" w:gutter="0"/>
          <w:cols w:space="720"/>
        </w:sectPr>
      </w:pPr>
      <w:r>
        <w:rPr>
          <w:color w:val="231F20"/>
          <w:sz w:val="19"/>
        </w:rPr>
        <w:t>Note</w:t>
      </w:r>
      <w:r>
        <w:rPr>
          <w:color w:val="231F20"/>
          <w:spacing w:val="3"/>
          <w:sz w:val="19"/>
        </w:rPr>
        <w:t xml:space="preserve"> </w:t>
      </w:r>
      <w:r>
        <w:rPr>
          <w:color w:val="231F20"/>
          <w:sz w:val="19"/>
        </w:rPr>
        <w:t>18</w:t>
      </w:r>
      <w:r>
        <w:rPr>
          <w:color w:val="231F20"/>
          <w:sz w:val="19"/>
        </w:rPr>
        <w:tab/>
        <w:t>Disclosure</w:t>
      </w:r>
      <w:r>
        <w:rPr>
          <w:color w:val="231F20"/>
          <w:spacing w:val="10"/>
          <w:sz w:val="19"/>
        </w:rPr>
        <w:t xml:space="preserve"> </w:t>
      </w:r>
      <w:r>
        <w:rPr>
          <w:color w:val="231F20"/>
          <w:sz w:val="19"/>
        </w:rPr>
        <w:t>under</w:t>
      </w:r>
      <w:r>
        <w:rPr>
          <w:color w:val="231F20"/>
          <w:spacing w:val="11"/>
          <w:sz w:val="19"/>
        </w:rPr>
        <w:t xml:space="preserve"> </w:t>
      </w:r>
      <w:r>
        <w:rPr>
          <w:color w:val="231F20"/>
          <w:sz w:val="19"/>
        </w:rPr>
        <w:t>Reporting</w:t>
      </w:r>
      <w:r>
        <w:rPr>
          <w:color w:val="231F20"/>
          <w:spacing w:val="8"/>
          <w:sz w:val="19"/>
        </w:rPr>
        <w:t xml:space="preserve"> </w:t>
      </w:r>
      <w:r>
        <w:rPr>
          <w:color w:val="231F20"/>
          <w:sz w:val="19"/>
        </w:rPr>
        <w:t>Guidelines,</w:t>
      </w:r>
      <w:r>
        <w:rPr>
          <w:color w:val="231F20"/>
          <w:spacing w:val="8"/>
          <w:sz w:val="19"/>
        </w:rPr>
        <w:t xml:space="preserve"> </w:t>
      </w:r>
      <w:r>
        <w:rPr>
          <w:color w:val="231F20"/>
          <w:sz w:val="19"/>
        </w:rPr>
        <w:t>Section</w:t>
      </w:r>
      <w:r>
        <w:rPr>
          <w:color w:val="231F20"/>
          <w:spacing w:val="10"/>
          <w:sz w:val="19"/>
        </w:rPr>
        <w:t xml:space="preserve"> </w:t>
      </w:r>
      <w:r>
        <w:rPr>
          <w:color w:val="231F20"/>
          <w:sz w:val="19"/>
        </w:rPr>
        <w:t>253</w:t>
      </w:r>
    </w:p>
    <w:p w14:paraId="11DF4074" w14:textId="77777777" w:rsidR="00023FD8" w:rsidRPr="008C051C" w:rsidRDefault="00023FD8">
      <w:pPr>
        <w:pStyle w:val="BodyText"/>
        <w:rPr>
          <w:sz w:val="18"/>
          <w:szCs w:val="18"/>
        </w:rPr>
      </w:pPr>
    </w:p>
    <w:p w14:paraId="1ACFD760" w14:textId="77777777" w:rsidR="00EB1EC0" w:rsidRPr="008C051C" w:rsidRDefault="00023FD8" w:rsidP="00EB1EC0">
      <w:pPr>
        <w:pStyle w:val="Heading5"/>
        <w:spacing w:line="256" w:lineRule="auto"/>
        <w:jc w:val="center"/>
        <w:rPr>
          <w:b/>
          <w:bCs/>
          <w:color w:val="231F20"/>
          <w:sz w:val="18"/>
          <w:szCs w:val="18"/>
        </w:rPr>
      </w:pPr>
      <w:r w:rsidRPr="008C051C">
        <w:rPr>
          <w:b/>
          <w:bCs/>
          <w:color w:val="231F20"/>
          <w:sz w:val="18"/>
          <w:szCs w:val="18"/>
        </w:rPr>
        <w:t>NOTES TO THE FINANCIAL STATEMENTS</w:t>
      </w:r>
    </w:p>
    <w:p w14:paraId="08FE05F3" w14:textId="731F821F" w:rsidR="00023FD8" w:rsidRPr="008C051C" w:rsidRDefault="00023FD8" w:rsidP="00EB1EC0">
      <w:pPr>
        <w:pStyle w:val="Heading5"/>
        <w:spacing w:line="256" w:lineRule="auto"/>
        <w:jc w:val="center"/>
        <w:rPr>
          <w:b/>
          <w:bCs/>
          <w:color w:val="231F20"/>
          <w:sz w:val="18"/>
          <w:szCs w:val="18"/>
        </w:rPr>
      </w:pPr>
      <w:r w:rsidRPr="008C051C">
        <w:rPr>
          <w:b/>
          <w:bCs/>
          <w:color w:val="231F20"/>
          <w:sz w:val="18"/>
          <w:szCs w:val="18"/>
        </w:rPr>
        <w:t xml:space="preserve"> FOR THE YEAR ENDED 31 DECEMBER 2020</w:t>
      </w:r>
    </w:p>
    <w:p w14:paraId="1436F9D8" w14:textId="77777777" w:rsidR="00023FD8" w:rsidRPr="00EB1EC0" w:rsidRDefault="00023FD8">
      <w:pPr>
        <w:pStyle w:val="BodyText"/>
        <w:spacing w:before="7"/>
        <w:rPr>
          <w:b/>
          <w:sz w:val="20"/>
          <w:szCs w:val="20"/>
        </w:rPr>
      </w:pPr>
    </w:p>
    <w:p w14:paraId="1C1BA0A6" w14:textId="77777777" w:rsidR="00023FD8" w:rsidRPr="001A562B" w:rsidRDefault="00023FD8">
      <w:pPr>
        <w:pStyle w:val="Heading6"/>
        <w:tabs>
          <w:tab w:val="left" w:pos="1206"/>
        </w:tabs>
        <w:ind w:left="403"/>
      </w:pPr>
      <w:r w:rsidRPr="001A562B">
        <w:rPr>
          <w:color w:val="231F20"/>
        </w:rPr>
        <w:t>Note</w:t>
      </w:r>
      <w:r w:rsidRPr="001A562B">
        <w:rPr>
          <w:color w:val="231F20"/>
          <w:spacing w:val="-1"/>
        </w:rPr>
        <w:t xml:space="preserve"> </w:t>
      </w:r>
      <w:r w:rsidRPr="001A562B">
        <w:rPr>
          <w:color w:val="231F20"/>
        </w:rPr>
        <w:t>1:</w:t>
      </w:r>
      <w:r w:rsidRPr="001A562B">
        <w:rPr>
          <w:color w:val="231F20"/>
        </w:rPr>
        <w:tab/>
        <w:t>Summary</w:t>
      </w:r>
      <w:r w:rsidRPr="001A562B">
        <w:rPr>
          <w:color w:val="231F20"/>
          <w:spacing w:val="-1"/>
        </w:rPr>
        <w:t xml:space="preserve"> </w:t>
      </w:r>
      <w:r w:rsidRPr="001A562B">
        <w:rPr>
          <w:color w:val="231F20"/>
        </w:rPr>
        <w:t>of</w:t>
      </w:r>
      <w:r w:rsidRPr="001A562B">
        <w:rPr>
          <w:color w:val="231F20"/>
          <w:spacing w:val="-1"/>
        </w:rPr>
        <w:t xml:space="preserve"> </w:t>
      </w:r>
      <w:r w:rsidRPr="001A562B">
        <w:rPr>
          <w:color w:val="231F20"/>
        </w:rPr>
        <w:t>significant</w:t>
      </w:r>
      <w:r w:rsidRPr="001A562B">
        <w:rPr>
          <w:color w:val="231F20"/>
          <w:spacing w:val="-1"/>
        </w:rPr>
        <w:t xml:space="preserve"> </w:t>
      </w:r>
      <w:r w:rsidRPr="001A562B">
        <w:rPr>
          <w:color w:val="231F20"/>
        </w:rPr>
        <w:t>accounting policies</w:t>
      </w:r>
    </w:p>
    <w:p w14:paraId="6AEEB73A" w14:textId="77777777" w:rsidR="00023FD8" w:rsidRPr="001A562B" w:rsidRDefault="00023FD8">
      <w:pPr>
        <w:pStyle w:val="BodyText"/>
        <w:spacing w:before="6"/>
        <w:rPr>
          <w:b/>
          <w:sz w:val="18"/>
          <w:szCs w:val="18"/>
        </w:rPr>
      </w:pPr>
    </w:p>
    <w:p w14:paraId="62F80B61" w14:textId="77777777" w:rsidR="00023FD8" w:rsidRPr="001A562B" w:rsidRDefault="00023FD8" w:rsidP="00023FD8">
      <w:pPr>
        <w:pStyle w:val="ListParagraph"/>
        <w:widowControl w:val="0"/>
        <w:numPr>
          <w:ilvl w:val="1"/>
          <w:numId w:val="43"/>
        </w:numPr>
        <w:tabs>
          <w:tab w:val="left" w:pos="1206"/>
          <w:tab w:val="left" w:pos="1207"/>
        </w:tabs>
        <w:autoSpaceDE w:val="0"/>
        <w:autoSpaceDN w:val="0"/>
        <w:spacing w:after="0" w:line="240" w:lineRule="auto"/>
        <w:contextualSpacing w:val="0"/>
        <w:rPr>
          <w:b/>
          <w:sz w:val="18"/>
          <w:szCs w:val="18"/>
        </w:rPr>
      </w:pPr>
      <w:r w:rsidRPr="001A562B">
        <w:rPr>
          <w:b/>
          <w:color w:val="231F20"/>
          <w:sz w:val="18"/>
          <w:szCs w:val="18"/>
        </w:rPr>
        <w:t>Basis</w:t>
      </w:r>
      <w:r w:rsidRPr="001A562B">
        <w:rPr>
          <w:b/>
          <w:color w:val="231F20"/>
          <w:spacing w:val="1"/>
          <w:sz w:val="18"/>
          <w:szCs w:val="18"/>
        </w:rPr>
        <w:t xml:space="preserve"> </w:t>
      </w:r>
      <w:r w:rsidRPr="001A562B">
        <w:rPr>
          <w:b/>
          <w:color w:val="231F20"/>
          <w:sz w:val="18"/>
          <w:szCs w:val="18"/>
        </w:rPr>
        <w:t>of preparation</w:t>
      </w:r>
      <w:r w:rsidRPr="001A562B">
        <w:rPr>
          <w:b/>
          <w:color w:val="231F20"/>
          <w:spacing w:val="1"/>
          <w:sz w:val="18"/>
          <w:szCs w:val="18"/>
        </w:rPr>
        <w:t xml:space="preserve"> </w:t>
      </w:r>
      <w:r w:rsidRPr="001A562B">
        <w:rPr>
          <w:b/>
          <w:color w:val="231F20"/>
          <w:sz w:val="18"/>
          <w:szCs w:val="18"/>
        </w:rPr>
        <w:t>of financial</w:t>
      </w:r>
      <w:r w:rsidRPr="001A562B">
        <w:rPr>
          <w:b/>
          <w:color w:val="231F20"/>
          <w:spacing w:val="1"/>
          <w:sz w:val="18"/>
          <w:szCs w:val="18"/>
        </w:rPr>
        <w:t xml:space="preserve"> </w:t>
      </w:r>
      <w:r w:rsidRPr="001A562B">
        <w:rPr>
          <w:b/>
          <w:color w:val="231F20"/>
          <w:sz w:val="18"/>
          <w:szCs w:val="18"/>
        </w:rPr>
        <w:t>statements</w:t>
      </w:r>
    </w:p>
    <w:p w14:paraId="0ED967D6" w14:textId="621D0FFC" w:rsidR="00023FD8" w:rsidRPr="001A562B" w:rsidRDefault="00023FD8" w:rsidP="00EB1EC0">
      <w:pPr>
        <w:pStyle w:val="BodyText"/>
        <w:spacing w:before="15" w:line="256" w:lineRule="auto"/>
        <w:ind w:left="1206" w:right="504"/>
        <w:rPr>
          <w:sz w:val="18"/>
          <w:szCs w:val="18"/>
        </w:rPr>
      </w:pPr>
      <w:r w:rsidRPr="001A562B">
        <w:rPr>
          <w:color w:val="231F20"/>
          <w:sz w:val="18"/>
          <w:szCs w:val="18"/>
        </w:rPr>
        <w:t>The financial statements are general purpose financial statements and have been</w:t>
      </w:r>
      <w:r w:rsidRPr="001A562B">
        <w:rPr>
          <w:color w:val="231F20"/>
          <w:spacing w:val="1"/>
          <w:sz w:val="18"/>
          <w:szCs w:val="18"/>
        </w:rPr>
        <w:t xml:space="preserve"> </w:t>
      </w:r>
      <w:r w:rsidRPr="001A562B">
        <w:rPr>
          <w:color w:val="231F20"/>
          <w:sz w:val="18"/>
          <w:szCs w:val="18"/>
        </w:rPr>
        <w:t>prepared in accordance</w:t>
      </w:r>
      <w:r w:rsidRPr="001A562B">
        <w:rPr>
          <w:color w:val="231F20"/>
          <w:spacing w:val="1"/>
          <w:sz w:val="18"/>
          <w:szCs w:val="18"/>
        </w:rPr>
        <w:t xml:space="preserve"> </w:t>
      </w:r>
      <w:r w:rsidRPr="001A562B">
        <w:rPr>
          <w:color w:val="231F20"/>
          <w:sz w:val="18"/>
          <w:szCs w:val="18"/>
        </w:rPr>
        <w:t>with Australian Accounting Standards and Interpretations issued by the Australian Accounting Standards</w:t>
      </w:r>
      <w:r w:rsidRPr="001A562B">
        <w:rPr>
          <w:color w:val="231F20"/>
          <w:spacing w:val="1"/>
          <w:sz w:val="18"/>
          <w:szCs w:val="18"/>
        </w:rPr>
        <w:t xml:space="preserve"> </w:t>
      </w:r>
      <w:r w:rsidRPr="001A562B">
        <w:rPr>
          <w:color w:val="231F20"/>
          <w:sz w:val="18"/>
          <w:szCs w:val="18"/>
        </w:rPr>
        <w:t xml:space="preserve">Board (AASB) that apply for the reporting period, and the </w:t>
      </w:r>
      <w:r w:rsidRPr="001A562B">
        <w:rPr>
          <w:i/>
          <w:color w:val="231F20"/>
          <w:sz w:val="18"/>
          <w:szCs w:val="18"/>
        </w:rPr>
        <w:t>Fair Work (Registered Organisation) Act 2009 (RO</w:t>
      </w:r>
      <w:r w:rsidRPr="001A562B">
        <w:rPr>
          <w:i/>
          <w:color w:val="231F20"/>
          <w:spacing w:val="-38"/>
          <w:sz w:val="18"/>
          <w:szCs w:val="18"/>
        </w:rPr>
        <w:t xml:space="preserve"> </w:t>
      </w:r>
      <w:r w:rsidRPr="001A562B">
        <w:rPr>
          <w:i/>
          <w:color w:val="231F20"/>
          <w:sz w:val="18"/>
          <w:szCs w:val="18"/>
        </w:rPr>
        <w:t>Act).</w:t>
      </w:r>
      <w:r w:rsidRPr="001A562B">
        <w:rPr>
          <w:i/>
          <w:color w:val="231F20"/>
          <w:spacing w:val="1"/>
          <w:sz w:val="18"/>
          <w:szCs w:val="18"/>
        </w:rPr>
        <w:t xml:space="preserve"> </w:t>
      </w:r>
      <w:r w:rsidRPr="001A562B">
        <w:rPr>
          <w:color w:val="231F20"/>
          <w:sz w:val="18"/>
          <w:szCs w:val="18"/>
        </w:rPr>
        <w:t>For the purpose of preparing the general purpose financial statements Community Management</w:t>
      </w:r>
      <w:r w:rsidRPr="001A562B">
        <w:rPr>
          <w:color w:val="231F20"/>
          <w:spacing w:val="1"/>
          <w:sz w:val="18"/>
          <w:szCs w:val="18"/>
        </w:rPr>
        <w:t xml:space="preserve"> </w:t>
      </w:r>
      <w:r w:rsidRPr="001A562B">
        <w:rPr>
          <w:color w:val="231F20"/>
          <w:sz w:val="18"/>
          <w:szCs w:val="18"/>
        </w:rPr>
        <w:t>Solutions</w:t>
      </w:r>
      <w:r w:rsidRPr="001A562B">
        <w:rPr>
          <w:color w:val="231F20"/>
          <w:spacing w:val="-2"/>
          <w:sz w:val="18"/>
          <w:szCs w:val="18"/>
        </w:rPr>
        <w:t xml:space="preserve"> </w:t>
      </w:r>
      <w:r w:rsidRPr="001A562B">
        <w:rPr>
          <w:color w:val="231F20"/>
          <w:sz w:val="18"/>
          <w:szCs w:val="18"/>
        </w:rPr>
        <w:t>(the Association)</w:t>
      </w:r>
      <w:r w:rsidRPr="001A562B">
        <w:rPr>
          <w:color w:val="231F20"/>
          <w:spacing w:val="-1"/>
          <w:sz w:val="18"/>
          <w:szCs w:val="18"/>
        </w:rPr>
        <w:t xml:space="preserve"> </w:t>
      </w:r>
      <w:r w:rsidRPr="001A562B">
        <w:rPr>
          <w:color w:val="231F20"/>
          <w:sz w:val="18"/>
          <w:szCs w:val="18"/>
        </w:rPr>
        <w:t>is</w:t>
      </w:r>
      <w:r w:rsidRPr="001A562B">
        <w:rPr>
          <w:color w:val="231F20"/>
          <w:spacing w:val="-1"/>
          <w:sz w:val="18"/>
          <w:szCs w:val="18"/>
        </w:rPr>
        <w:t xml:space="preserve"> </w:t>
      </w:r>
      <w:r w:rsidRPr="001A562B">
        <w:rPr>
          <w:color w:val="231F20"/>
          <w:sz w:val="18"/>
          <w:szCs w:val="18"/>
        </w:rPr>
        <w:t>a</w:t>
      </w:r>
      <w:r w:rsidRPr="001A562B">
        <w:rPr>
          <w:color w:val="231F20"/>
          <w:spacing w:val="-1"/>
          <w:sz w:val="18"/>
          <w:szCs w:val="18"/>
        </w:rPr>
        <w:t xml:space="preserve"> </w:t>
      </w:r>
      <w:r w:rsidRPr="001A562B">
        <w:rPr>
          <w:color w:val="231F20"/>
          <w:sz w:val="18"/>
          <w:szCs w:val="18"/>
        </w:rPr>
        <w:t>not-for-profit</w:t>
      </w:r>
      <w:r w:rsidRPr="001A562B">
        <w:rPr>
          <w:color w:val="231F20"/>
          <w:spacing w:val="-1"/>
          <w:sz w:val="18"/>
          <w:szCs w:val="18"/>
        </w:rPr>
        <w:t xml:space="preserve"> </w:t>
      </w:r>
      <w:r w:rsidRPr="001A562B">
        <w:rPr>
          <w:color w:val="231F20"/>
          <w:sz w:val="18"/>
          <w:szCs w:val="18"/>
        </w:rPr>
        <w:t>entity.</w:t>
      </w:r>
    </w:p>
    <w:p w14:paraId="45713FF4" w14:textId="77777777" w:rsidR="00023FD8" w:rsidRPr="001A562B" w:rsidRDefault="00023FD8">
      <w:pPr>
        <w:pStyle w:val="BodyText"/>
        <w:spacing w:before="4"/>
        <w:rPr>
          <w:sz w:val="18"/>
          <w:szCs w:val="18"/>
        </w:rPr>
      </w:pPr>
    </w:p>
    <w:p w14:paraId="73D79DE1" w14:textId="0FFB24EB" w:rsidR="00023FD8" w:rsidRPr="001A562B" w:rsidRDefault="00023FD8" w:rsidP="00EB1EC0">
      <w:pPr>
        <w:pStyle w:val="BodyText"/>
        <w:spacing w:before="1" w:line="256" w:lineRule="auto"/>
        <w:ind w:left="1206" w:right="479"/>
        <w:jc w:val="both"/>
        <w:rPr>
          <w:sz w:val="18"/>
          <w:szCs w:val="18"/>
        </w:rPr>
      </w:pPr>
      <w:r w:rsidRPr="001A562B">
        <w:rPr>
          <w:color w:val="231F20"/>
          <w:sz w:val="18"/>
          <w:szCs w:val="18"/>
        </w:rPr>
        <w:t>The financial statements have been prepared on an accrual basis and in accordance with the historical cost,</w:t>
      </w:r>
      <w:r w:rsidRPr="001A562B">
        <w:rPr>
          <w:color w:val="231F20"/>
          <w:spacing w:val="1"/>
          <w:sz w:val="18"/>
          <w:szCs w:val="18"/>
        </w:rPr>
        <w:t xml:space="preserve"> </w:t>
      </w:r>
      <w:r w:rsidRPr="001A562B">
        <w:rPr>
          <w:color w:val="231F20"/>
          <w:sz w:val="18"/>
          <w:szCs w:val="18"/>
        </w:rPr>
        <w:t>except for certain assets and liabilities measured at fair value, as explained in the accounting policies below.</w:t>
      </w:r>
      <w:r w:rsidRPr="001A562B">
        <w:rPr>
          <w:color w:val="231F20"/>
          <w:spacing w:val="-38"/>
          <w:sz w:val="18"/>
          <w:szCs w:val="18"/>
        </w:rPr>
        <w:t xml:space="preserve"> </w:t>
      </w:r>
      <w:r w:rsidRPr="001A562B">
        <w:rPr>
          <w:color w:val="231F20"/>
          <w:sz w:val="18"/>
          <w:szCs w:val="18"/>
        </w:rPr>
        <w:t>Historical cost is generally based on the fair values of the consideration given in exchange for assets. Except</w:t>
      </w:r>
      <w:r w:rsidRPr="001A562B">
        <w:rPr>
          <w:color w:val="231F20"/>
          <w:spacing w:val="1"/>
          <w:sz w:val="18"/>
          <w:szCs w:val="18"/>
        </w:rPr>
        <w:t xml:space="preserve"> </w:t>
      </w:r>
      <w:r w:rsidRPr="001A562B">
        <w:rPr>
          <w:color w:val="231F20"/>
          <w:sz w:val="18"/>
          <w:szCs w:val="18"/>
        </w:rPr>
        <w:t>where stated, no allowance is made for the effect of changing prices on the results or the financial position.</w:t>
      </w:r>
      <w:r w:rsidRPr="001A562B">
        <w:rPr>
          <w:color w:val="231F20"/>
          <w:spacing w:val="-38"/>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financial</w:t>
      </w:r>
      <w:r w:rsidRPr="001A562B">
        <w:rPr>
          <w:color w:val="231F20"/>
          <w:spacing w:val="-1"/>
          <w:sz w:val="18"/>
          <w:szCs w:val="18"/>
        </w:rPr>
        <w:t xml:space="preserve"> </w:t>
      </w:r>
      <w:r w:rsidRPr="001A562B">
        <w:rPr>
          <w:color w:val="231F20"/>
          <w:sz w:val="18"/>
          <w:szCs w:val="18"/>
        </w:rPr>
        <w:t>statements are presented</w:t>
      </w:r>
      <w:r w:rsidRPr="001A562B">
        <w:rPr>
          <w:color w:val="231F20"/>
          <w:spacing w:val="-2"/>
          <w:sz w:val="18"/>
          <w:szCs w:val="18"/>
        </w:rPr>
        <w:t xml:space="preserve"> </w:t>
      </w:r>
      <w:r w:rsidRPr="001A562B">
        <w:rPr>
          <w:color w:val="231F20"/>
          <w:sz w:val="18"/>
          <w:szCs w:val="18"/>
        </w:rPr>
        <w:t>in</w:t>
      </w:r>
      <w:r w:rsidRPr="001A562B">
        <w:rPr>
          <w:color w:val="231F20"/>
          <w:spacing w:val="-1"/>
          <w:sz w:val="18"/>
          <w:szCs w:val="18"/>
        </w:rPr>
        <w:t xml:space="preserve"> </w:t>
      </w:r>
      <w:r w:rsidRPr="001A562B">
        <w:rPr>
          <w:color w:val="231F20"/>
          <w:sz w:val="18"/>
          <w:szCs w:val="18"/>
        </w:rPr>
        <w:t>Australian</w:t>
      </w:r>
      <w:r w:rsidRPr="001A562B">
        <w:rPr>
          <w:color w:val="231F20"/>
          <w:spacing w:val="-1"/>
          <w:sz w:val="18"/>
          <w:szCs w:val="18"/>
        </w:rPr>
        <w:t xml:space="preserve"> </w:t>
      </w:r>
      <w:r w:rsidRPr="001A562B">
        <w:rPr>
          <w:color w:val="231F20"/>
          <w:sz w:val="18"/>
          <w:szCs w:val="18"/>
        </w:rPr>
        <w:t>dollars.</w:t>
      </w:r>
    </w:p>
    <w:p w14:paraId="31D0B747" w14:textId="77777777" w:rsidR="00023FD8" w:rsidRPr="001A562B" w:rsidRDefault="00023FD8" w:rsidP="00023FD8">
      <w:pPr>
        <w:pStyle w:val="Heading6"/>
        <w:numPr>
          <w:ilvl w:val="1"/>
          <w:numId w:val="43"/>
        </w:numPr>
        <w:tabs>
          <w:tab w:val="left" w:pos="1206"/>
          <w:tab w:val="left" w:pos="1207"/>
        </w:tabs>
      </w:pPr>
      <w:r w:rsidRPr="001A562B">
        <w:rPr>
          <w:color w:val="231F20"/>
        </w:rPr>
        <w:t>Comparative</w:t>
      </w:r>
      <w:r w:rsidRPr="001A562B">
        <w:rPr>
          <w:color w:val="231F20"/>
          <w:spacing w:val="-1"/>
        </w:rPr>
        <w:t xml:space="preserve"> </w:t>
      </w:r>
      <w:r w:rsidRPr="001A562B">
        <w:rPr>
          <w:color w:val="231F20"/>
        </w:rPr>
        <w:t>amounts</w:t>
      </w:r>
    </w:p>
    <w:p w14:paraId="28875AF2" w14:textId="30C41434" w:rsidR="00023FD8" w:rsidRPr="001A562B" w:rsidRDefault="00023FD8" w:rsidP="00EB1EC0">
      <w:pPr>
        <w:pStyle w:val="BodyText"/>
        <w:spacing w:before="15" w:line="256" w:lineRule="auto"/>
        <w:ind w:left="1206" w:right="508"/>
        <w:rPr>
          <w:sz w:val="18"/>
          <w:szCs w:val="18"/>
        </w:rPr>
      </w:pPr>
      <w:r w:rsidRPr="001A562B">
        <w:rPr>
          <w:color w:val="231F20"/>
          <w:sz w:val="18"/>
          <w:szCs w:val="18"/>
        </w:rPr>
        <w:t>When required by Accounting Standards, comparative figures have been adjusted to conform to changes in</w:t>
      </w:r>
      <w:r w:rsidRPr="001A562B">
        <w:rPr>
          <w:color w:val="231F20"/>
          <w:spacing w:val="-38"/>
          <w:sz w:val="18"/>
          <w:szCs w:val="18"/>
        </w:rPr>
        <w:t xml:space="preserve"> </w:t>
      </w:r>
      <w:r w:rsidRPr="001A562B">
        <w:rPr>
          <w:color w:val="231F20"/>
          <w:sz w:val="18"/>
          <w:szCs w:val="18"/>
        </w:rPr>
        <w:t>presentation</w:t>
      </w:r>
      <w:r w:rsidRPr="001A562B">
        <w:rPr>
          <w:color w:val="231F20"/>
          <w:spacing w:val="-2"/>
          <w:sz w:val="18"/>
          <w:szCs w:val="18"/>
        </w:rPr>
        <w:t xml:space="preserve"> </w:t>
      </w:r>
      <w:r w:rsidRPr="001A562B">
        <w:rPr>
          <w:color w:val="231F20"/>
          <w:sz w:val="18"/>
          <w:szCs w:val="18"/>
        </w:rPr>
        <w:t>for the current</w:t>
      </w:r>
      <w:r w:rsidRPr="001A562B">
        <w:rPr>
          <w:color w:val="231F20"/>
          <w:spacing w:val="-1"/>
          <w:sz w:val="18"/>
          <w:szCs w:val="18"/>
        </w:rPr>
        <w:t xml:space="preserve"> </w:t>
      </w:r>
      <w:r w:rsidRPr="001A562B">
        <w:rPr>
          <w:color w:val="231F20"/>
          <w:sz w:val="18"/>
          <w:szCs w:val="18"/>
        </w:rPr>
        <w:t>financial</w:t>
      </w:r>
      <w:r w:rsidRPr="001A562B">
        <w:rPr>
          <w:color w:val="231F20"/>
          <w:spacing w:val="-1"/>
          <w:sz w:val="18"/>
          <w:szCs w:val="18"/>
        </w:rPr>
        <w:t xml:space="preserve"> </w:t>
      </w:r>
      <w:r w:rsidRPr="001A562B">
        <w:rPr>
          <w:color w:val="231F20"/>
          <w:sz w:val="18"/>
          <w:szCs w:val="18"/>
        </w:rPr>
        <w:t>year.</w:t>
      </w:r>
    </w:p>
    <w:p w14:paraId="6BB8B1EE" w14:textId="77777777" w:rsidR="00023FD8" w:rsidRPr="001A562B" w:rsidRDefault="00023FD8" w:rsidP="00023FD8">
      <w:pPr>
        <w:pStyle w:val="Heading6"/>
        <w:numPr>
          <w:ilvl w:val="1"/>
          <w:numId w:val="43"/>
        </w:numPr>
        <w:tabs>
          <w:tab w:val="left" w:pos="1206"/>
          <w:tab w:val="left" w:pos="1207"/>
        </w:tabs>
        <w:spacing w:before="65"/>
      </w:pPr>
      <w:r w:rsidRPr="001A562B">
        <w:rPr>
          <w:color w:val="231F20"/>
        </w:rPr>
        <w:t>Significant accounting judgements and estimates</w:t>
      </w:r>
    </w:p>
    <w:p w14:paraId="278EE442" w14:textId="77777777" w:rsidR="00023FD8" w:rsidRPr="001A562B" w:rsidRDefault="00023FD8">
      <w:pPr>
        <w:pStyle w:val="BodyText"/>
        <w:spacing w:before="15" w:line="256" w:lineRule="auto"/>
        <w:ind w:left="1206" w:right="338"/>
        <w:rPr>
          <w:sz w:val="18"/>
          <w:szCs w:val="18"/>
        </w:rPr>
      </w:pPr>
      <w:r w:rsidRPr="001A562B">
        <w:rPr>
          <w:color w:val="231F20"/>
          <w:sz w:val="18"/>
          <w:szCs w:val="18"/>
        </w:rPr>
        <w:t>No accounting assumptions or estimates have been identified that have a significant risk of causing a material</w:t>
      </w:r>
      <w:r w:rsidRPr="001A562B">
        <w:rPr>
          <w:color w:val="231F20"/>
          <w:spacing w:val="-38"/>
          <w:sz w:val="18"/>
          <w:szCs w:val="18"/>
        </w:rPr>
        <w:t xml:space="preserve"> </w:t>
      </w:r>
      <w:r w:rsidRPr="001A562B">
        <w:rPr>
          <w:color w:val="231F20"/>
          <w:sz w:val="18"/>
          <w:szCs w:val="18"/>
        </w:rPr>
        <w:t>adjustment</w:t>
      </w:r>
      <w:r w:rsidRPr="001A562B">
        <w:rPr>
          <w:color w:val="231F20"/>
          <w:spacing w:val="-1"/>
          <w:sz w:val="18"/>
          <w:szCs w:val="18"/>
        </w:rPr>
        <w:t xml:space="preserve"> </w:t>
      </w:r>
      <w:r w:rsidRPr="001A562B">
        <w:rPr>
          <w:color w:val="231F20"/>
          <w:sz w:val="18"/>
          <w:szCs w:val="18"/>
        </w:rPr>
        <w:t>to</w:t>
      </w:r>
      <w:r w:rsidRPr="001A562B">
        <w:rPr>
          <w:color w:val="231F20"/>
          <w:spacing w:val="-1"/>
          <w:sz w:val="18"/>
          <w:szCs w:val="18"/>
        </w:rPr>
        <w:t xml:space="preserve"> </w:t>
      </w:r>
      <w:r w:rsidRPr="001A562B">
        <w:rPr>
          <w:color w:val="231F20"/>
          <w:sz w:val="18"/>
          <w:szCs w:val="18"/>
        </w:rPr>
        <w:t>the carrying</w:t>
      </w:r>
      <w:r w:rsidRPr="001A562B">
        <w:rPr>
          <w:color w:val="231F20"/>
          <w:spacing w:val="-1"/>
          <w:sz w:val="18"/>
          <w:szCs w:val="18"/>
        </w:rPr>
        <w:t xml:space="preserve"> </w:t>
      </w:r>
      <w:r w:rsidRPr="001A562B">
        <w:rPr>
          <w:color w:val="231F20"/>
          <w:sz w:val="18"/>
          <w:szCs w:val="18"/>
        </w:rPr>
        <w:t>amounts of</w:t>
      </w:r>
      <w:r w:rsidRPr="001A562B">
        <w:rPr>
          <w:color w:val="231F20"/>
          <w:spacing w:val="-2"/>
          <w:sz w:val="18"/>
          <w:szCs w:val="18"/>
        </w:rPr>
        <w:t xml:space="preserve"> </w:t>
      </w:r>
      <w:r w:rsidRPr="001A562B">
        <w:rPr>
          <w:color w:val="231F20"/>
          <w:sz w:val="18"/>
          <w:szCs w:val="18"/>
        </w:rPr>
        <w:t>assets</w:t>
      </w:r>
      <w:r w:rsidRPr="001A562B">
        <w:rPr>
          <w:color w:val="231F20"/>
          <w:spacing w:val="-1"/>
          <w:sz w:val="18"/>
          <w:szCs w:val="18"/>
        </w:rPr>
        <w:t xml:space="preserve"> </w:t>
      </w:r>
      <w:r w:rsidRPr="001A562B">
        <w:rPr>
          <w:color w:val="231F20"/>
          <w:sz w:val="18"/>
          <w:szCs w:val="18"/>
        </w:rPr>
        <w:t>and</w:t>
      </w:r>
      <w:r w:rsidRPr="001A562B">
        <w:rPr>
          <w:color w:val="231F20"/>
          <w:spacing w:val="-2"/>
          <w:sz w:val="18"/>
          <w:szCs w:val="18"/>
        </w:rPr>
        <w:t xml:space="preserve"> </w:t>
      </w:r>
      <w:r w:rsidRPr="001A562B">
        <w:rPr>
          <w:color w:val="231F20"/>
          <w:sz w:val="18"/>
          <w:szCs w:val="18"/>
        </w:rPr>
        <w:t>liabilities</w:t>
      </w:r>
      <w:r w:rsidRPr="001A562B">
        <w:rPr>
          <w:color w:val="231F20"/>
          <w:spacing w:val="-1"/>
          <w:sz w:val="18"/>
          <w:szCs w:val="18"/>
        </w:rPr>
        <w:t xml:space="preserve"> </w:t>
      </w:r>
      <w:r w:rsidRPr="001A562B">
        <w:rPr>
          <w:color w:val="231F20"/>
          <w:sz w:val="18"/>
          <w:szCs w:val="18"/>
        </w:rPr>
        <w:t>within</w:t>
      </w:r>
      <w:r w:rsidRPr="001A562B">
        <w:rPr>
          <w:color w:val="231F20"/>
          <w:spacing w:val="-2"/>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next</w:t>
      </w:r>
      <w:r w:rsidRPr="001A562B">
        <w:rPr>
          <w:color w:val="231F20"/>
          <w:spacing w:val="-1"/>
          <w:sz w:val="18"/>
          <w:szCs w:val="18"/>
        </w:rPr>
        <w:t xml:space="preserve"> </w:t>
      </w:r>
      <w:r w:rsidRPr="001A562B">
        <w:rPr>
          <w:color w:val="231F20"/>
          <w:sz w:val="18"/>
          <w:szCs w:val="18"/>
        </w:rPr>
        <w:t>reporting period.</w:t>
      </w:r>
    </w:p>
    <w:p w14:paraId="2FD787ED" w14:textId="77777777" w:rsidR="00023FD8" w:rsidRPr="001A562B" w:rsidRDefault="00023FD8" w:rsidP="00023FD8">
      <w:pPr>
        <w:pStyle w:val="Heading6"/>
        <w:numPr>
          <w:ilvl w:val="1"/>
          <w:numId w:val="43"/>
        </w:numPr>
        <w:tabs>
          <w:tab w:val="left" w:pos="1206"/>
          <w:tab w:val="left" w:pos="1207"/>
        </w:tabs>
        <w:spacing w:before="103"/>
      </w:pPr>
      <w:r w:rsidRPr="001A562B">
        <w:rPr>
          <w:color w:val="231F20"/>
        </w:rPr>
        <w:t>New Australian Accounting Standards</w:t>
      </w:r>
    </w:p>
    <w:p w14:paraId="7A8661AA" w14:textId="77777777" w:rsidR="00023FD8" w:rsidRPr="001A562B" w:rsidRDefault="00023FD8">
      <w:pPr>
        <w:pStyle w:val="Heading7"/>
        <w:spacing w:before="15"/>
      </w:pPr>
      <w:r w:rsidRPr="001A562B">
        <w:rPr>
          <w:color w:val="231F20"/>
        </w:rPr>
        <w:t>Adoption</w:t>
      </w:r>
      <w:r w:rsidRPr="001A562B">
        <w:rPr>
          <w:color w:val="231F20"/>
          <w:spacing w:val="-4"/>
        </w:rPr>
        <w:t xml:space="preserve"> </w:t>
      </w:r>
      <w:r w:rsidRPr="001A562B">
        <w:rPr>
          <w:color w:val="231F20"/>
        </w:rPr>
        <w:t>of</w:t>
      </w:r>
      <w:r w:rsidRPr="001A562B">
        <w:rPr>
          <w:color w:val="231F20"/>
          <w:spacing w:val="-4"/>
        </w:rPr>
        <w:t xml:space="preserve"> </w:t>
      </w:r>
      <w:r w:rsidRPr="001A562B">
        <w:rPr>
          <w:color w:val="231F20"/>
        </w:rPr>
        <w:t>New</w:t>
      </w:r>
      <w:r w:rsidRPr="001A562B">
        <w:rPr>
          <w:color w:val="231F20"/>
          <w:spacing w:val="-3"/>
        </w:rPr>
        <w:t xml:space="preserve"> </w:t>
      </w:r>
      <w:r w:rsidRPr="001A562B">
        <w:rPr>
          <w:color w:val="231F20"/>
        </w:rPr>
        <w:t>Australian</w:t>
      </w:r>
      <w:r w:rsidRPr="001A562B">
        <w:rPr>
          <w:color w:val="231F20"/>
          <w:spacing w:val="-3"/>
        </w:rPr>
        <w:t xml:space="preserve"> </w:t>
      </w:r>
      <w:r w:rsidRPr="001A562B">
        <w:rPr>
          <w:color w:val="231F20"/>
        </w:rPr>
        <w:t>Accounting</w:t>
      </w:r>
      <w:r w:rsidRPr="001A562B">
        <w:rPr>
          <w:color w:val="231F20"/>
          <w:spacing w:val="-3"/>
        </w:rPr>
        <w:t xml:space="preserve"> </w:t>
      </w:r>
      <w:r w:rsidRPr="001A562B">
        <w:rPr>
          <w:color w:val="231F20"/>
        </w:rPr>
        <w:t>Standards</w:t>
      </w:r>
      <w:r w:rsidRPr="001A562B">
        <w:rPr>
          <w:color w:val="231F20"/>
          <w:spacing w:val="-2"/>
        </w:rPr>
        <w:t xml:space="preserve"> </w:t>
      </w:r>
      <w:r w:rsidRPr="001A562B">
        <w:rPr>
          <w:color w:val="231F20"/>
        </w:rPr>
        <w:t>and</w:t>
      </w:r>
      <w:r w:rsidRPr="001A562B">
        <w:rPr>
          <w:color w:val="231F20"/>
          <w:spacing w:val="-3"/>
        </w:rPr>
        <w:t xml:space="preserve"> </w:t>
      </w:r>
      <w:r w:rsidRPr="001A562B">
        <w:rPr>
          <w:color w:val="231F20"/>
        </w:rPr>
        <w:t>amendments</w:t>
      </w:r>
    </w:p>
    <w:p w14:paraId="773801FD" w14:textId="6D47D7A5" w:rsidR="00023FD8" w:rsidRPr="001A562B" w:rsidRDefault="00023FD8" w:rsidP="00EB1EC0">
      <w:pPr>
        <w:pStyle w:val="BodyText"/>
        <w:spacing w:before="15" w:line="256" w:lineRule="auto"/>
        <w:ind w:left="1206" w:right="883"/>
        <w:rPr>
          <w:sz w:val="18"/>
          <w:szCs w:val="18"/>
        </w:rPr>
      </w:pPr>
      <w:r w:rsidRPr="001A562B">
        <w:rPr>
          <w:color w:val="231F20"/>
          <w:sz w:val="18"/>
          <w:szCs w:val="18"/>
        </w:rPr>
        <w:t>No</w:t>
      </w:r>
      <w:r w:rsidRPr="001A562B">
        <w:rPr>
          <w:color w:val="231F20"/>
          <w:spacing w:val="1"/>
          <w:sz w:val="18"/>
          <w:szCs w:val="18"/>
        </w:rPr>
        <w:t xml:space="preserve"> </w:t>
      </w:r>
      <w:r w:rsidRPr="001A562B">
        <w:rPr>
          <w:color w:val="231F20"/>
          <w:sz w:val="18"/>
          <w:szCs w:val="18"/>
        </w:rPr>
        <w:t>accounting</w:t>
      </w:r>
      <w:r w:rsidRPr="001A562B">
        <w:rPr>
          <w:color w:val="231F20"/>
          <w:spacing w:val="1"/>
          <w:sz w:val="18"/>
          <w:szCs w:val="18"/>
        </w:rPr>
        <w:t xml:space="preserve"> </w:t>
      </w:r>
      <w:r w:rsidRPr="001A562B">
        <w:rPr>
          <w:color w:val="231F20"/>
          <w:sz w:val="18"/>
          <w:szCs w:val="18"/>
        </w:rPr>
        <w:t>standard</w:t>
      </w:r>
      <w:r w:rsidRPr="001A562B">
        <w:rPr>
          <w:color w:val="231F20"/>
          <w:spacing w:val="1"/>
          <w:sz w:val="18"/>
          <w:szCs w:val="18"/>
        </w:rPr>
        <w:t xml:space="preserve"> </w:t>
      </w:r>
      <w:r w:rsidRPr="001A562B">
        <w:rPr>
          <w:color w:val="231F20"/>
          <w:sz w:val="18"/>
          <w:szCs w:val="18"/>
        </w:rPr>
        <w:t>has</w:t>
      </w:r>
      <w:r w:rsidRPr="001A562B">
        <w:rPr>
          <w:color w:val="231F20"/>
          <w:spacing w:val="1"/>
          <w:sz w:val="18"/>
          <w:szCs w:val="18"/>
        </w:rPr>
        <w:t xml:space="preserve"> </w:t>
      </w:r>
      <w:r w:rsidRPr="001A562B">
        <w:rPr>
          <w:color w:val="231F20"/>
          <w:sz w:val="18"/>
          <w:szCs w:val="18"/>
        </w:rPr>
        <w:t>been</w:t>
      </w:r>
      <w:r w:rsidRPr="001A562B">
        <w:rPr>
          <w:color w:val="231F20"/>
          <w:spacing w:val="2"/>
          <w:sz w:val="18"/>
          <w:szCs w:val="18"/>
        </w:rPr>
        <w:t xml:space="preserve"> </w:t>
      </w:r>
      <w:r w:rsidRPr="001A562B">
        <w:rPr>
          <w:color w:val="231F20"/>
          <w:sz w:val="18"/>
          <w:szCs w:val="18"/>
        </w:rPr>
        <w:t>adopted</w:t>
      </w:r>
      <w:r w:rsidRPr="001A562B">
        <w:rPr>
          <w:color w:val="231F20"/>
          <w:spacing w:val="1"/>
          <w:sz w:val="18"/>
          <w:szCs w:val="18"/>
        </w:rPr>
        <w:t xml:space="preserve"> </w:t>
      </w:r>
      <w:r w:rsidRPr="001A562B">
        <w:rPr>
          <w:color w:val="231F20"/>
          <w:sz w:val="18"/>
          <w:szCs w:val="18"/>
        </w:rPr>
        <w:t>earlier</w:t>
      </w:r>
      <w:r w:rsidRPr="001A562B">
        <w:rPr>
          <w:color w:val="231F20"/>
          <w:spacing w:val="1"/>
          <w:sz w:val="18"/>
          <w:szCs w:val="18"/>
        </w:rPr>
        <w:t xml:space="preserve"> </w:t>
      </w:r>
      <w:r w:rsidRPr="001A562B">
        <w:rPr>
          <w:color w:val="231F20"/>
          <w:sz w:val="18"/>
          <w:szCs w:val="18"/>
        </w:rPr>
        <w:t>than</w:t>
      </w:r>
      <w:r w:rsidRPr="001A562B">
        <w:rPr>
          <w:color w:val="231F20"/>
          <w:spacing w:val="1"/>
          <w:sz w:val="18"/>
          <w:szCs w:val="18"/>
        </w:rPr>
        <w:t xml:space="preserve"> </w:t>
      </w:r>
      <w:r w:rsidRPr="001A562B">
        <w:rPr>
          <w:color w:val="231F20"/>
          <w:sz w:val="18"/>
          <w:szCs w:val="18"/>
        </w:rPr>
        <w:t>the</w:t>
      </w:r>
      <w:r w:rsidRPr="001A562B">
        <w:rPr>
          <w:color w:val="231F20"/>
          <w:spacing w:val="2"/>
          <w:sz w:val="18"/>
          <w:szCs w:val="18"/>
        </w:rPr>
        <w:t xml:space="preserve"> </w:t>
      </w:r>
      <w:r w:rsidRPr="001A562B">
        <w:rPr>
          <w:color w:val="231F20"/>
          <w:sz w:val="18"/>
          <w:szCs w:val="18"/>
        </w:rPr>
        <w:t>application</w:t>
      </w:r>
      <w:r w:rsidRPr="001A562B">
        <w:rPr>
          <w:color w:val="231F20"/>
          <w:spacing w:val="1"/>
          <w:sz w:val="18"/>
          <w:szCs w:val="18"/>
        </w:rPr>
        <w:t xml:space="preserve"> </w:t>
      </w:r>
      <w:r w:rsidRPr="001A562B">
        <w:rPr>
          <w:color w:val="231F20"/>
          <w:sz w:val="18"/>
          <w:szCs w:val="18"/>
        </w:rPr>
        <w:t>date</w:t>
      </w:r>
      <w:r w:rsidRPr="001A562B">
        <w:rPr>
          <w:color w:val="231F20"/>
          <w:spacing w:val="2"/>
          <w:sz w:val="18"/>
          <w:szCs w:val="18"/>
        </w:rPr>
        <w:t xml:space="preserve"> </w:t>
      </w:r>
      <w:r w:rsidRPr="001A562B">
        <w:rPr>
          <w:color w:val="231F20"/>
          <w:sz w:val="18"/>
          <w:szCs w:val="18"/>
        </w:rPr>
        <w:t>stated</w:t>
      </w:r>
      <w:r w:rsidRPr="001A562B">
        <w:rPr>
          <w:color w:val="231F20"/>
          <w:spacing w:val="1"/>
          <w:sz w:val="18"/>
          <w:szCs w:val="18"/>
        </w:rPr>
        <w:t xml:space="preserve"> </w:t>
      </w:r>
      <w:r w:rsidRPr="001A562B">
        <w:rPr>
          <w:color w:val="231F20"/>
          <w:sz w:val="18"/>
          <w:szCs w:val="18"/>
        </w:rPr>
        <w:t>in</w:t>
      </w:r>
      <w:r w:rsidRPr="001A562B">
        <w:rPr>
          <w:color w:val="231F20"/>
          <w:spacing w:val="1"/>
          <w:sz w:val="18"/>
          <w:szCs w:val="18"/>
        </w:rPr>
        <w:t xml:space="preserve"> </w:t>
      </w:r>
      <w:r w:rsidRPr="001A562B">
        <w:rPr>
          <w:color w:val="231F20"/>
          <w:sz w:val="18"/>
          <w:szCs w:val="18"/>
        </w:rPr>
        <w:t>the</w:t>
      </w:r>
      <w:r w:rsidRPr="001A562B">
        <w:rPr>
          <w:color w:val="231F20"/>
          <w:spacing w:val="2"/>
          <w:sz w:val="18"/>
          <w:szCs w:val="18"/>
        </w:rPr>
        <w:t xml:space="preserve"> </w:t>
      </w:r>
      <w:r w:rsidRPr="001A562B">
        <w:rPr>
          <w:color w:val="231F20"/>
          <w:sz w:val="18"/>
          <w:szCs w:val="18"/>
        </w:rPr>
        <w:t>standard.</w:t>
      </w:r>
      <w:r w:rsidRPr="001A562B">
        <w:rPr>
          <w:color w:val="231F20"/>
          <w:spacing w:val="1"/>
          <w:sz w:val="18"/>
          <w:szCs w:val="18"/>
        </w:rPr>
        <w:t xml:space="preserve"> </w:t>
      </w:r>
      <w:r w:rsidRPr="001A562B">
        <w:rPr>
          <w:color w:val="231F20"/>
          <w:sz w:val="18"/>
          <w:szCs w:val="18"/>
        </w:rPr>
        <w:t>The accounting policies adopted are consistent with those of the previous financial year except for the</w:t>
      </w:r>
      <w:r w:rsidRPr="001A562B">
        <w:rPr>
          <w:color w:val="231F20"/>
          <w:spacing w:val="-38"/>
          <w:sz w:val="18"/>
          <w:szCs w:val="18"/>
        </w:rPr>
        <w:t xml:space="preserve"> </w:t>
      </w:r>
      <w:r w:rsidRPr="001A562B">
        <w:rPr>
          <w:color w:val="231F20"/>
          <w:sz w:val="18"/>
          <w:szCs w:val="18"/>
        </w:rPr>
        <w:t>following</w:t>
      </w:r>
      <w:r w:rsidRPr="001A562B">
        <w:rPr>
          <w:color w:val="231F20"/>
          <w:spacing w:val="-2"/>
          <w:sz w:val="18"/>
          <w:szCs w:val="18"/>
        </w:rPr>
        <w:t xml:space="preserve"> </w:t>
      </w:r>
      <w:r w:rsidRPr="001A562B">
        <w:rPr>
          <w:color w:val="231F20"/>
          <w:sz w:val="18"/>
          <w:szCs w:val="18"/>
        </w:rPr>
        <w:t>standard</w:t>
      </w:r>
      <w:r w:rsidRPr="001A562B">
        <w:rPr>
          <w:color w:val="231F20"/>
          <w:spacing w:val="-3"/>
          <w:sz w:val="18"/>
          <w:szCs w:val="18"/>
        </w:rPr>
        <w:t xml:space="preserve"> </w:t>
      </w:r>
      <w:r w:rsidRPr="001A562B">
        <w:rPr>
          <w:color w:val="231F20"/>
          <w:sz w:val="18"/>
          <w:szCs w:val="18"/>
        </w:rPr>
        <w:t>and</w:t>
      </w:r>
      <w:r w:rsidRPr="001A562B">
        <w:rPr>
          <w:color w:val="231F20"/>
          <w:spacing w:val="-3"/>
          <w:sz w:val="18"/>
          <w:szCs w:val="18"/>
        </w:rPr>
        <w:t xml:space="preserve"> </w:t>
      </w:r>
      <w:r w:rsidRPr="001A562B">
        <w:rPr>
          <w:color w:val="231F20"/>
          <w:sz w:val="18"/>
          <w:szCs w:val="18"/>
        </w:rPr>
        <w:t>amendments</w:t>
      </w:r>
      <w:r w:rsidRPr="001A562B">
        <w:rPr>
          <w:color w:val="231F20"/>
          <w:spacing w:val="-1"/>
          <w:sz w:val="18"/>
          <w:szCs w:val="18"/>
        </w:rPr>
        <w:t xml:space="preserve"> </w:t>
      </w:r>
      <w:r w:rsidRPr="001A562B">
        <w:rPr>
          <w:color w:val="231F20"/>
          <w:sz w:val="18"/>
          <w:szCs w:val="18"/>
        </w:rPr>
        <w:t>which</w:t>
      </w:r>
      <w:r w:rsidRPr="001A562B">
        <w:rPr>
          <w:color w:val="231F20"/>
          <w:spacing w:val="-3"/>
          <w:sz w:val="18"/>
          <w:szCs w:val="18"/>
        </w:rPr>
        <w:t xml:space="preserve"> </w:t>
      </w:r>
      <w:r w:rsidRPr="001A562B">
        <w:rPr>
          <w:color w:val="231F20"/>
          <w:sz w:val="18"/>
          <w:szCs w:val="18"/>
        </w:rPr>
        <w:t>have</w:t>
      </w:r>
      <w:r w:rsidRPr="001A562B">
        <w:rPr>
          <w:color w:val="231F20"/>
          <w:spacing w:val="-2"/>
          <w:sz w:val="18"/>
          <w:szCs w:val="18"/>
        </w:rPr>
        <w:t xml:space="preserve"> </w:t>
      </w:r>
      <w:r w:rsidRPr="001A562B">
        <w:rPr>
          <w:color w:val="231F20"/>
          <w:sz w:val="18"/>
          <w:szCs w:val="18"/>
        </w:rPr>
        <w:t>been</w:t>
      </w:r>
      <w:r w:rsidRPr="001A562B">
        <w:rPr>
          <w:color w:val="231F20"/>
          <w:spacing w:val="-2"/>
          <w:sz w:val="18"/>
          <w:szCs w:val="18"/>
        </w:rPr>
        <w:t xml:space="preserve"> </w:t>
      </w:r>
      <w:r w:rsidRPr="001A562B">
        <w:rPr>
          <w:color w:val="231F20"/>
          <w:sz w:val="18"/>
          <w:szCs w:val="18"/>
        </w:rPr>
        <w:t>adopted</w:t>
      </w:r>
      <w:r w:rsidRPr="001A562B">
        <w:rPr>
          <w:color w:val="231F20"/>
          <w:spacing w:val="-3"/>
          <w:sz w:val="18"/>
          <w:szCs w:val="18"/>
        </w:rPr>
        <w:t xml:space="preserve"> </w:t>
      </w:r>
      <w:r w:rsidRPr="001A562B">
        <w:rPr>
          <w:color w:val="231F20"/>
          <w:sz w:val="18"/>
          <w:szCs w:val="18"/>
        </w:rPr>
        <w:t>for</w:t>
      </w:r>
      <w:r w:rsidRPr="001A562B">
        <w:rPr>
          <w:color w:val="231F20"/>
          <w:spacing w:val="-2"/>
          <w:sz w:val="18"/>
          <w:szCs w:val="18"/>
        </w:rPr>
        <w:t xml:space="preserve"> </w:t>
      </w:r>
      <w:r w:rsidRPr="001A562B">
        <w:rPr>
          <w:color w:val="231F20"/>
          <w:sz w:val="18"/>
          <w:szCs w:val="18"/>
        </w:rPr>
        <w:t>the</w:t>
      </w:r>
      <w:r w:rsidRPr="001A562B">
        <w:rPr>
          <w:color w:val="231F20"/>
          <w:spacing w:val="-2"/>
          <w:sz w:val="18"/>
          <w:szCs w:val="18"/>
        </w:rPr>
        <w:t xml:space="preserve"> </w:t>
      </w:r>
      <w:r w:rsidRPr="001A562B">
        <w:rPr>
          <w:color w:val="231F20"/>
          <w:sz w:val="18"/>
          <w:szCs w:val="18"/>
        </w:rPr>
        <w:t>first</w:t>
      </w:r>
      <w:r w:rsidRPr="001A562B">
        <w:rPr>
          <w:color w:val="231F20"/>
          <w:spacing w:val="-1"/>
          <w:sz w:val="18"/>
          <w:szCs w:val="18"/>
        </w:rPr>
        <w:t xml:space="preserve"> </w:t>
      </w:r>
      <w:r w:rsidRPr="001A562B">
        <w:rPr>
          <w:color w:val="231F20"/>
          <w:sz w:val="18"/>
          <w:szCs w:val="18"/>
        </w:rPr>
        <w:t>time</w:t>
      </w:r>
      <w:r w:rsidRPr="001A562B">
        <w:rPr>
          <w:color w:val="231F20"/>
          <w:spacing w:val="-2"/>
          <w:sz w:val="18"/>
          <w:szCs w:val="18"/>
        </w:rPr>
        <w:t xml:space="preserve"> </w:t>
      </w:r>
      <w:r w:rsidRPr="001A562B">
        <w:rPr>
          <w:color w:val="231F20"/>
          <w:sz w:val="18"/>
          <w:szCs w:val="18"/>
        </w:rPr>
        <w:t>this</w:t>
      </w:r>
      <w:r w:rsidRPr="001A562B">
        <w:rPr>
          <w:color w:val="231F20"/>
          <w:spacing w:val="-3"/>
          <w:sz w:val="18"/>
          <w:szCs w:val="18"/>
        </w:rPr>
        <w:t xml:space="preserve"> </w:t>
      </w:r>
      <w:r w:rsidRPr="001A562B">
        <w:rPr>
          <w:color w:val="231F20"/>
          <w:sz w:val="18"/>
          <w:szCs w:val="18"/>
        </w:rPr>
        <w:t>financial</w:t>
      </w:r>
      <w:r w:rsidRPr="001A562B">
        <w:rPr>
          <w:color w:val="231F20"/>
          <w:spacing w:val="-2"/>
          <w:sz w:val="18"/>
          <w:szCs w:val="18"/>
        </w:rPr>
        <w:t xml:space="preserve"> </w:t>
      </w:r>
      <w:r w:rsidRPr="001A562B">
        <w:rPr>
          <w:color w:val="231F20"/>
          <w:sz w:val="18"/>
          <w:szCs w:val="18"/>
        </w:rPr>
        <w:t>year.</w:t>
      </w:r>
    </w:p>
    <w:p w14:paraId="3AB1447E" w14:textId="77777777" w:rsidR="00023FD8" w:rsidRPr="001A562B" w:rsidRDefault="00023FD8">
      <w:pPr>
        <w:pStyle w:val="Heading7"/>
      </w:pPr>
      <w:r w:rsidRPr="001A562B">
        <w:rPr>
          <w:i w:val="0"/>
          <w:color w:val="231F20"/>
        </w:rPr>
        <w:t>AASB</w:t>
      </w:r>
      <w:r w:rsidRPr="001A562B">
        <w:rPr>
          <w:i w:val="0"/>
          <w:color w:val="231F20"/>
          <w:spacing w:val="-2"/>
        </w:rPr>
        <w:t xml:space="preserve"> </w:t>
      </w:r>
      <w:r w:rsidRPr="001A562B">
        <w:rPr>
          <w:i w:val="0"/>
          <w:color w:val="231F20"/>
        </w:rPr>
        <w:t>2018-7</w:t>
      </w:r>
      <w:r w:rsidRPr="001A562B">
        <w:rPr>
          <w:i w:val="0"/>
          <w:color w:val="231F20"/>
          <w:spacing w:val="-1"/>
        </w:rPr>
        <w:t xml:space="preserve"> </w:t>
      </w:r>
      <w:r w:rsidRPr="001A562B">
        <w:rPr>
          <w:color w:val="231F20"/>
        </w:rPr>
        <w:t>Amendments</w:t>
      </w:r>
      <w:r w:rsidRPr="001A562B">
        <w:rPr>
          <w:color w:val="231F20"/>
          <w:spacing w:val="-1"/>
        </w:rPr>
        <w:t xml:space="preserve"> </w:t>
      </w:r>
      <w:r w:rsidRPr="001A562B">
        <w:rPr>
          <w:color w:val="231F20"/>
        </w:rPr>
        <w:t>to</w:t>
      </w:r>
      <w:r w:rsidRPr="001A562B">
        <w:rPr>
          <w:color w:val="231F20"/>
          <w:spacing w:val="-3"/>
        </w:rPr>
        <w:t xml:space="preserve"> </w:t>
      </w:r>
      <w:r w:rsidRPr="001A562B">
        <w:rPr>
          <w:color w:val="231F20"/>
        </w:rPr>
        <w:t>Australian</w:t>
      </w:r>
      <w:r w:rsidRPr="001A562B">
        <w:rPr>
          <w:color w:val="231F20"/>
          <w:spacing w:val="-3"/>
        </w:rPr>
        <w:t xml:space="preserve"> </w:t>
      </w:r>
      <w:r w:rsidRPr="001A562B">
        <w:rPr>
          <w:color w:val="231F20"/>
        </w:rPr>
        <w:t>Accounting</w:t>
      </w:r>
      <w:r w:rsidRPr="001A562B">
        <w:rPr>
          <w:color w:val="231F20"/>
          <w:spacing w:val="-3"/>
        </w:rPr>
        <w:t xml:space="preserve"> </w:t>
      </w:r>
      <w:r w:rsidRPr="001A562B">
        <w:rPr>
          <w:color w:val="231F20"/>
        </w:rPr>
        <w:t>Standards</w:t>
      </w:r>
      <w:r w:rsidRPr="001A562B">
        <w:rPr>
          <w:color w:val="231F20"/>
          <w:spacing w:val="-2"/>
        </w:rPr>
        <w:t xml:space="preserve"> </w:t>
      </w:r>
      <w:r w:rsidRPr="001A562B">
        <w:rPr>
          <w:color w:val="231F20"/>
        </w:rPr>
        <w:t>–</w:t>
      </w:r>
      <w:r w:rsidRPr="001A562B">
        <w:rPr>
          <w:color w:val="231F20"/>
          <w:spacing w:val="-2"/>
        </w:rPr>
        <w:t xml:space="preserve"> </w:t>
      </w:r>
      <w:r w:rsidRPr="001A562B">
        <w:rPr>
          <w:color w:val="231F20"/>
        </w:rPr>
        <w:t>Definition</w:t>
      </w:r>
      <w:r w:rsidRPr="001A562B">
        <w:rPr>
          <w:color w:val="231F20"/>
          <w:spacing w:val="-3"/>
        </w:rPr>
        <w:t xml:space="preserve"> </w:t>
      </w:r>
      <w:r w:rsidRPr="001A562B">
        <w:rPr>
          <w:color w:val="231F20"/>
        </w:rPr>
        <w:t>of</w:t>
      </w:r>
      <w:r w:rsidRPr="001A562B">
        <w:rPr>
          <w:color w:val="231F20"/>
          <w:spacing w:val="-4"/>
        </w:rPr>
        <w:t xml:space="preserve"> </w:t>
      </w:r>
      <w:r w:rsidRPr="001A562B">
        <w:rPr>
          <w:color w:val="231F20"/>
        </w:rPr>
        <w:t>Material</w:t>
      </w:r>
    </w:p>
    <w:p w14:paraId="3D9D59BC" w14:textId="77777777" w:rsidR="00023FD8" w:rsidRPr="001A562B" w:rsidRDefault="00023FD8">
      <w:pPr>
        <w:spacing w:before="130" w:line="256" w:lineRule="auto"/>
        <w:ind w:left="1206" w:right="338"/>
        <w:rPr>
          <w:b/>
          <w:i/>
          <w:sz w:val="18"/>
          <w:szCs w:val="18"/>
        </w:rPr>
      </w:pPr>
      <w:r w:rsidRPr="001A562B">
        <w:rPr>
          <w:b/>
          <w:color w:val="231F20"/>
          <w:sz w:val="18"/>
          <w:szCs w:val="18"/>
        </w:rPr>
        <w:t xml:space="preserve">Impact on adoption of AASB 2018-7 </w:t>
      </w:r>
      <w:r w:rsidRPr="001A562B">
        <w:rPr>
          <w:b/>
          <w:i/>
          <w:color w:val="231F20"/>
          <w:sz w:val="18"/>
          <w:szCs w:val="18"/>
        </w:rPr>
        <w:t>Amendments to Australian Accounting Standards - Definition of</w:t>
      </w:r>
      <w:r w:rsidRPr="001A562B">
        <w:rPr>
          <w:b/>
          <w:i/>
          <w:color w:val="231F20"/>
          <w:spacing w:val="-38"/>
          <w:sz w:val="18"/>
          <w:szCs w:val="18"/>
        </w:rPr>
        <w:t xml:space="preserve"> </w:t>
      </w:r>
      <w:r w:rsidRPr="001A562B">
        <w:rPr>
          <w:b/>
          <w:i/>
          <w:color w:val="231F20"/>
          <w:sz w:val="18"/>
          <w:szCs w:val="18"/>
        </w:rPr>
        <w:t>Material</w:t>
      </w:r>
    </w:p>
    <w:p w14:paraId="58885178" w14:textId="77777777" w:rsidR="00023FD8" w:rsidRPr="001A562B" w:rsidRDefault="00023FD8">
      <w:pPr>
        <w:pStyle w:val="BodyText"/>
        <w:spacing w:before="38" w:line="256" w:lineRule="auto"/>
        <w:ind w:left="1206" w:right="336"/>
        <w:rPr>
          <w:sz w:val="18"/>
          <w:szCs w:val="18"/>
        </w:rPr>
      </w:pPr>
      <w:r w:rsidRPr="001A562B">
        <w:rPr>
          <w:color w:val="231F20"/>
          <w:sz w:val="18"/>
          <w:szCs w:val="18"/>
        </w:rPr>
        <w:t>The amendments provide a new definition of material that states, “information is material if omitting,</w:t>
      </w:r>
      <w:r w:rsidRPr="001A562B">
        <w:rPr>
          <w:color w:val="231F20"/>
          <w:spacing w:val="1"/>
          <w:sz w:val="18"/>
          <w:szCs w:val="18"/>
        </w:rPr>
        <w:t xml:space="preserve"> </w:t>
      </w:r>
      <w:r w:rsidRPr="001A562B">
        <w:rPr>
          <w:color w:val="231F20"/>
          <w:sz w:val="18"/>
          <w:szCs w:val="18"/>
        </w:rPr>
        <w:t>misstating or obscuring it could reasonably be expected to influence decisions that the primary users of</w:t>
      </w:r>
      <w:r w:rsidRPr="001A562B">
        <w:rPr>
          <w:color w:val="231F20"/>
          <w:spacing w:val="1"/>
          <w:sz w:val="18"/>
          <w:szCs w:val="18"/>
        </w:rPr>
        <w:t xml:space="preserve"> </w:t>
      </w:r>
      <w:r w:rsidRPr="001A562B">
        <w:rPr>
          <w:color w:val="231F20"/>
          <w:sz w:val="18"/>
          <w:szCs w:val="18"/>
        </w:rPr>
        <w:t>general purpose financial statements make on the basis of those financial statements, which provide financial</w:t>
      </w:r>
      <w:r w:rsidRPr="001A562B">
        <w:rPr>
          <w:color w:val="231F20"/>
          <w:spacing w:val="-38"/>
          <w:sz w:val="18"/>
          <w:szCs w:val="18"/>
        </w:rPr>
        <w:t xml:space="preserve"> </w:t>
      </w:r>
      <w:r w:rsidRPr="001A562B">
        <w:rPr>
          <w:color w:val="231F20"/>
          <w:sz w:val="18"/>
          <w:szCs w:val="18"/>
        </w:rPr>
        <w:t>information about a specific reporting entity.” The amendments clarify that materiality will depend on the</w:t>
      </w:r>
      <w:r w:rsidRPr="001A562B">
        <w:rPr>
          <w:color w:val="231F20"/>
          <w:spacing w:val="1"/>
          <w:sz w:val="18"/>
          <w:szCs w:val="18"/>
        </w:rPr>
        <w:t xml:space="preserve"> </w:t>
      </w:r>
      <w:r w:rsidRPr="001A562B">
        <w:rPr>
          <w:color w:val="231F20"/>
          <w:sz w:val="18"/>
          <w:szCs w:val="18"/>
        </w:rPr>
        <w:t>nature or magnitude of information, either individually or in combination with other information, in the</w:t>
      </w:r>
      <w:r w:rsidRPr="001A562B">
        <w:rPr>
          <w:color w:val="231F20"/>
          <w:spacing w:val="1"/>
          <w:sz w:val="18"/>
          <w:szCs w:val="18"/>
        </w:rPr>
        <w:t xml:space="preserve"> </w:t>
      </w:r>
      <w:r w:rsidRPr="001A562B">
        <w:rPr>
          <w:color w:val="231F20"/>
          <w:sz w:val="18"/>
          <w:szCs w:val="18"/>
        </w:rPr>
        <w:t>context of the financial statements. A misstatement of information is material if it could reasonably be</w:t>
      </w:r>
      <w:r w:rsidRPr="001A562B">
        <w:rPr>
          <w:color w:val="231F20"/>
          <w:spacing w:val="1"/>
          <w:sz w:val="18"/>
          <w:szCs w:val="18"/>
        </w:rPr>
        <w:t xml:space="preserve"> </w:t>
      </w:r>
      <w:r w:rsidRPr="001A562B">
        <w:rPr>
          <w:color w:val="231F20"/>
          <w:sz w:val="18"/>
          <w:szCs w:val="18"/>
        </w:rPr>
        <w:t>expected</w:t>
      </w:r>
      <w:r w:rsidRPr="001A562B">
        <w:rPr>
          <w:color w:val="231F20"/>
          <w:spacing w:val="-2"/>
          <w:sz w:val="18"/>
          <w:szCs w:val="18"/>
        </w:rPr>
        <w:t xml:space="preserve"> </w:t>
      </w:r>
      <w:r w:rsidRPr="001A562B">
        <w:rPr>
          <w:color w:val="231F20"/>
          <w:sz w:val="18"/>
          <w:szCs w:val="18"/>
        </w:rPr>
        <w:t>to influence decisions</w:t>
      </w:r>
      <w:r w:rsidRPr="001A562B">
        <w:rPr>
          <w:color w:val="231F20"/>
          <w:spacing w:val="-1"/>
          <w:sz w:val="18"/>
          <w:szCs w:val="18"/>
        </w:rPr>
        <w:t xml:space="preserve"> </w:t>
      </w:r>
      <w:r w:rsidRPr="001A562B">
        <w:rPr>
          <w:color w:val="231F20"/>
          <w:sz w:val="18"/>
          <w:szCs w:val="18"/>
        </w:rPr>
        <w:t>made by</w:t>
      </w:r>
      <w:r w:rsidRPr="001A562B">
        <w:rPr>
          <w:color w:val="231F20"/>
          <w:spacing w:val="-1"/>
          <w:sz w:val="18"/>
          <w:szCs w:val="18"/>
        </w:rPr>
        <w:t xml:space="preserve"> </w:t>
      </w:r>
      <w:r w:rsidRPr="001A562B">
        <w:rPr>
          <w:color w:val="231F20"/>
          <w:sz w:val="18"/>
          <w:szCs w:val="18"/>
        </w:rPr>
        <w:t>the primary</w:t>
      </w:r>
      <w:r w:rsidRPr="001A562B">
        <w:rPr>
          <w:color w:val="231F20"/>
          <w:spacing w:val="-1"/>
          <w:sz w:val="18"/>
          <w:szCs w:val="18"/>
        </w:rPr>
        <w:t xml:space="preserve"> </w:t>
      </w:r>
      <w:r w:rsidRPr="001A562B">
        <w:rPr>
          <w:color w:val="231F20"/>
          <w:sz w:val="18"/>
          <w:szCs w:val="18"/>
        </w:rPr>
        <w:t>users.</w:t>
      </w:r>
    </w:p>
    <w:p w14:paraId="00AA5013" w14:textId="77777777" w:rsidR="00023FD8" w:rsidRPr="001A562B" w:rsidRDefault="00023FD8">
      <w:pPr>
        <w:pStyle w:val="BodyText"/>
        <w:spacing w:line="256" w:lineRule="auto"/>
        <w:ind w:left="1206" w:right="374"/>
        <w:rPr>
          <w:sz w:val="18"/>
          <w:szCs w:val="18"/>
        </w:rPr>
      </w:pPr>
      <w:r w:rsidRPr="001A562B">
        <w:rPr>
          <w:color w:val="231F20"/>
          <w:sz w:val="18"/>
          <w:szCs w:val="18"/>
        </w:rPr>
        <w:t>These amendments had no impact on the financial statements of the Association, nor is there expected to be</w:t>
      </w:r>
      <w:r w:rsidRPr="001A562B">
        <w:rPr>
          <w:color w:val="231F20"/>
          <w:spacing w:val="-38"/>
          <w:sz w:val="18"/>
          <w:szCs w:val="18"/>
        </w:rPr>
        <w:t xml:space="preserve"> </w:t>
      </w:r>
      <w:r w:rsidRPr="001A562B">
        <w:rPr>
          <w:color w:val="231F20"/>
          <w:sz w:val="18"/>
          <w:szCs w:val="18"/>
        </w:rPr>
        <w:t>any</w:t>
      </w:r>
      <w:r w:rsidRPr="001A562B">
        <w:rPr>
          <w:color w:val="231F20"/>
          <w:spacing w:val="-2"/>
          <w:sz w:val="18"/>
          <w:szCs w:val="18"/>
        </w:rPr>
        <w:t xml:space="preserve"> </w:t>
      </w:r>
      <w:r w:rsidRPr="001A562B">
        <w:rPr>
          <w:color w:val="231F20"/>
          <w:sz w:val="18"/>
          <w:szCs w:val="18"/>
        </w:rPr>
        <w:t>future impact</w:t>
      </w:r>
      <w:r w:rsidRPr="001A562B">
        <w:rPr>
          <w:color w:val="231F20"/>
          <w:spacing w:val="-1"/>
          <w:sz w:val="18"/>
          <w:szCs w:val="18"/>
        </w:rPr>
        <w:t xml:space="preserve"> </w:t>
      </w:r>
      <w:r w:rsidRPr="001A562B">
        <w:rPr>
          <w:color w:val="231F20"/>
          <w:sz w:val="18"/>
          <w:szCs w:val="18"/>
        </w:rPr>
        <w:t>to</w:t>
      </w:r>
      <w:r w:rsidRPr="001A562B">
        <w:rPr>
          <w:color w:val="231F20"/>
          <w:spacing w:val="-1"/>
          <w:sz w:val="18"/>
          <w:szCs w:val="18"/>
        </w:rPr>
        <w:t xml:space="preserve"> </w:t>
      </w:r>
      <w:r w:rsidRPr="001A562B">
        <w:rPr>
          <w:color w:val="231F20"/>
          <w:sz w:val="18"/>
          <w:szCs w:val="18"/>
        </w:rPr>
        <w:t>the Association.</w:t>
      </w:r>
    </w:p>
    <w:p w14:paraId="20CE9676" w14:textId="77777777" w:rsidR="00023FD8" w:rsidRDefault="00023FD8">
      <w:pPr>
        <w:spacing w:line="256" w:lineRule="auto"/>
        <w:sectPr w:rsidR="00023FD8">
          <w:pgSz w:w="12240" w:h="15840"/>
          <w:pgMar w:top="620" w:right="1340" w:bottom="580" w:left="1320" w:header="425" w:footer="383" w:gutter="0"/>
          <w:cols w:space="720"/>
        </w:sectPr>
      </w:pPr>
    </w:p>
    <w:p w14:paraId="2B25502D" w14:textId="77777777" w:rsidR="00023FD8" w:rsidRDefault="00023FD8">
      <w:pPr>
        <w:pStyle w:val="BodyText"/>
        <w:spacing w:before="9"/>
        <w:rPr>
          <w:sz w:val="25"/>
        </w:rPr>
      </w:pPr>
    </w:p>
    <w:p w14:paraId="0915BA57" w14:textId="219A48A4" w:rsidR="00F31DE8" w:rsidRPr="008C051C" w:rsidRDefault="00023FD8" w:rsidP="00F31DE8">
      <w:pPr>
        <w:pStyle w:val="Heading5"/>
        <w:spacing w:line="256" w:lineRule="auto"/>
        <w:jc w:val="center"/>
        <w:rPr>
          <w:b/>
          <w:bCs/>
          <w:color w:val="231F20"/>
          <w:sz w:val="18"/>
          <w:szCs w:val="18"/>
        </w:rPr>
      </w:pPr>
      <w:r w:rsidRPr="008C051C">
        <w:rPr>
          <w:b/>
          <w:bCs/>
          <w:color w:val="231F20"/>
          <w:sz w:val="18"/>
          <w:szCs w:val="18"/>
        </w:rPr>
        <w:t>NOTES TO THE FINANCIAL STATEMENTS</w:t>
      </w:r>
    </w:p>
    <w:p w14:paraId="51818DA0" w14:textId="4ADFDC5D" w:rsidR="00023FD8" w:rsidRPr="008C051C" w:rsidRDefault="00023FD8" w:rsidP="00F31DE8">
      <w:pPr>
        <w:pStyle w:val="Heading5"/>
        <w:spacing w:line="256" w:lineRule="auto"/>
        <w:jc w:val="center"/>
        <w:rPr>
          <w:b/>
          <w:bCs/>
          <w:color w:val="231F20"/>
          <w:sz w:val="18"/>
          <w:szCs w:val="18"/>
        </w:rPr>
      </w:pPr>
      <w:r w:rsidRPr="008C051C">
        <w:rPr>
          <w:b/>
          <w:bCs/>
          <w:color w:val="231F20"/>
          <w:sz w:val="18"/>
          <w:szCs w:val="18"/>
        </w:rPr>
        <w:t>FOR THE YEAR ENDED 31 DECEMBER 2020</w:t>
      </w:r>
    </w:p>
    <w:p w14:paraId="722308F4" w14:textId="77777777" w:rsidR="00023FD8" w:rsidRPr="001A562B" w:rsidRDefault="00023FD8">
      <w:pPr>
        <w:pStyle w:val="BodyText"/>
        <w:spacing w:before="12"/>
        <w:rPr>
          <w:b/>
          <w:sz w:val="18"/>
          <w:szCs w:val="18"/>
        </w:rPr>
      </w:pPr>
    </w:p>
    <w:p w14:paraId="451B6849" w14:textId="77777777" w:rsidR="00023FD8" w:rsidRPr="001A562B" w:rsidRDefault="00023FD8">
      <w:pPr>
        <w:pStyle w:val="Heading6"/>
        <w:tabs>
          <w:tab w:val="left" w:pos="1206"/>
        </w:tabs>
        <w:ind w:left="403"/>
      </w:pPr>
      <w:r w:rsidRPr="001A562B">
        <w:rPr>
          <w:color w:val="231F20"/>
        </w:rPr>
        <w:t>Note 1:</w:t>
      </w:r>
      <w:r w:rsidRPr="001A562B">
        <w:rPr>
          <w:color w:val="231F20"/>
        </w:rPr>
        <w:tab/>
        <w:t>Summary of</w:t>
      </w:r>
      <w:r w:rsidRPr="001A562B">
        <w:rPr>
          <w:color w:val="231F20"/>
          <w:spacing w:val="-1"/>
        </w:rPr>
        <w:t xml:space="preserve"> </w:t>
      </w:r>
      <w:r w:rsidRPr="001A562B">
        <w:rPr>
          <w:color w:val="231F20"/>
        </w:rPr>
        <w:t>significant</w:t>
      </w:r>
      <w:r w:rsidRPr="001A562B">
        <w:rPr>
          <w:color w:val="231F20"/>
          <w:spacing w:val="-1"/>
        </w:rPr>
        <w:t xml:space="preserve"> </w:t>
      </w:r>
      <w:r w:rsidRPr="001A562B">
        <w:rPr>
          <w:color w:val="231F20"/>
        </w:rPr>
        <w:t>accounting policies (continued)</w:t>
      </w:r>
    </w:p>
    <w:p w14:paraId="477C84DF" w14:textId="77777777" w:rsidR="00023FD8" w:rsidRPr="001A562B" w:rsidRDefault="00023FD8">
      <w:pPr>
        <w:pStyle w:val="BodyText"/>
        <w:spacing w:before="2"/>
        <w:rPr>
          <w:b/>
          <w:sz w:val="18"/>
          <w:szCs w:val="18"/>
        </w:rPr>
      </w:pPr>
    </w:p>
    <w:p w14:paraId="0F023C60" w14:textId="77777777" w:rsidR="00023FD8" w:rsidRPr="001A562B" w:rsidRDefault="00023FD8" w:rsidP="00023FD8">
      <w:pPr>
        <w:pStyle w:val="ListParagraph"/>
        <w:widowControl w:val="0"/>
        <w:numPr>
          <w:ilvl w:val="1"/>
          <w:numId w:val="42"/>
        </w:numPr>
        <w:tabs>
          <w:tab w:val="left" w:pos="1206"/>
          <w:tab w:val="left" w:pos="1207"/>
        </w:tabs>
        <w:autoSpaceDE w:val="0"/>
        <w:autoSpaceDN w:val="0"/>
        <w:spacing w:before="64" w:after="0" w:line="240" w:lineRule="auto"/>
        <w:contextualSpacing w:val="0"/>
        <w:rPr>
          <w:b/>
          <w:sz w:val="18"/>
          <w:szCs w:val="18"/>
        </w:rPr>
      </w:pPr>
      <w:r w:rsidRPr="001A562B">
        <w:rPr>
          <w:b/>
          <w:color w:val="231F20"/>
          <w:sz w:val="18"/>
          <w:szCs w:val="18"/>
        </w:rPr>
        <w:t>New Australian Accounting</w:t>
      </w:r>
      <w:r w:rsidRPr="001A562B">
        <w:rPr>
          <w:b/>
          <w:color w:val="231F20"/>
          <w:spacing w:val="1"/>
          <w:sz w:val="18"/>
          <w:szCs w:val="18"/>
        </w:rPr>
        <w:t xml:space="preserve"> </w:t>
      </w:r>
      <w:r w:rsidRPr="001A562B">
        <w:rPr>
          <w:b/>
          <w:color w:val="231F20"/>
          <w:sz w:val="18"/>
          <w:szCs w:val="18"/>
        </w:rPr>
        <w:t>Standards (continued)</w:t>
      </w:r>
    </w:p>
    <w:p w14:paraId="63D2EEC9" w14:textId="77777777" w:rsidR="00023FD8" w:rsidRPr="001A562B" w:rsidRDefault="00023FD8">
      <w:pPr>
        <w:pStyle w:val="Heading7"/>
        <w:spacing w:before="119"/>
      </w:pPr>
      <w:r w:rsidRPr="001A562B">
        <w:rPr>
          <w:color w:val="231F20"/>
        </w:rPr>
        <w:t>Future</w:t>
      </w:r>
      <w:r w:rsidRPr="001A562B">
        <w:rPr>
          <w:color w:val="231F20"/>
          <w:spacing w:val="-6"/>
        </w:rPr>
        <w:t xml:space="preserve"> </w:t>
      </w:r>
      <w:r w:rsidRPr="001A562B">
        <w:rPr>
          <w:color w:val="231F20"/>
        </w:rPr>
        <w:t>Australian</w:t>
      </w:r>
      <w:r w:rsidRPr="001A562B">
        <w:rPr>
          <w:color w:val="231F20"/>
          <w:spacing w:val="-4"/>
        </w:rPr>
        <w:t xml:space="preserve"> </w:t>
      </w:r>
      <w:r w:rsidRPr="001A562B">
        <w:rPr>
          <w:color w:val="231F20"/>
        </w:rPr>
        <w:t>Accounting</w:t>
      </w:r>
      <w:r w:rsidRPr="001A562B">
        <w:rPr>
          <w:color w:val="231F20"/>
          <w:spacing w:val="-4"/>
        </w:rPr>
        <w:t xml:space="preserve"> </w:t>
      </w:r>
      <w:r w:rsidRPr="001A562B">
        <w:rPr>
          <w:color w:val="231F20"/>
        </w:rPr>
        <w:t>Standard</w:t>
      </w:r>
      <w:r w:rsidRPr="001A562B">
        <w:rPr>
          <w:color w:val="231F20"/>
          <w:spacing w:val="-4"/>
        </w:rPr>
        <w:t xml:space="preserve"> </w:t>
      </w:r>
      <w:r w:rsidRPr="001A562B">
        <w:rPr>
          <w:color w:val="231F20"/>
        </w:rPr>
        <w:t>Requirements</w:t>
      </w:r>
    </w:p>
    <w:p w14:paraId="2E1F92E7" w14:textId="77777777" w:rsidR="00023FD8" w:rsidRPr="001A562B" w:rsidRDefault="00023FD8">
      <w:pPr>
        <w:pStyle w:val="BodyText"/>
        <w:spacing w:before="155" w:line="256" w:lineRule="auto"/>
        <w:ind w:left="1206" w:right="354"/>
        <w:rPr>
          <w:sz w:val="18"/>
          <w:szCs w:val="18"/>
        </w:rPr>
      </w:pPr>
      <w:r w:rsidRPr="001A562B">
        <w:rPr>
          <w:color w:val="231F20"/>
          <w:sz w:val="18"/>
          <w:szCs w:val="18"/>
        </w:rPr>
        <w:t>New standards, amendments to standards or interpretations that were issued prior to the sign-off date and</w:t>
      </w:r>
      <w:r w:rsidRPr="001A562B">
        <w:rPr>
          <w:color w:val="231F20"/>
          <w:spacing w:val="1"/>
          <w:sz w:val="18"/>
          <w:szCs w:val="18"/>
        </w:rPr>
        <w:t xml:space="preserve"> </w:t>
      </w:r>
      <w:r w:rsidRPr="001A562B">
        <w:rPr>
          <w:color w:val="231F20"/>
          <w:sz w:val="18"/>
          <w:szCs w:val="18"/>
        </w:rPr>
        <w:t>are applicable to future reporting periods that are expected to have a potential future financial impact on the</w:t>
      </w:r>
      <w:r w:rsidRPr="001A562B">
        <w:rPr>
          <w:color w:val="231F20"/>
          <w:spacing w:val="-38"/>
          <w:sz w:val="18"/>
          <w:szCs w:val="18"/>
        </w:rPr>
        <w:t xml:space="preserve"> </w:t>
      </w:r>
      <w:r w:rsidRPr="001A562B">
        <w:rPr>
          <w:color w:val="231F20"/>
          <w:sz w:val="18"/>
          <w:szCs w:val="18"/>
        </w:rPr>
        <w:t>Association</w:t>
      </w:r>
      <w:r w:rsidRPr="001A562B">
        <w:rPr>
          <w:color w:val="231F20"/>
          <w:spacing w:val="-2"/>
          <w:sz w:val="18"/>
          <w:szCs w:val="18"/>
        </w:rPr>
        <w:t xml:space="preserve"> </w:t>
      </w:r>
      <w:r w:rsidRPr="001A562B">
        <w:rPr>
          <w:color w:val="231F20"/>
          <w:sz w:val="18"/>
          <w:szCs w:val="18"/>
        </w:rPr>
        <w:t>include:</w:t>
      </w:r>
    </w:p>
    <w:p w14:paraId="0C536164" w14:textId="77777777" w:rsidR="00023FD8" w:rsidRPr="001A562B" w:rsidRDefault="00023FD8">
      <w:pPr>
        <w:pStyle w:val="Heading7"/>
        <w:spacing w:before="0" w:line="219" w:lineRule="exact"/>
      </w:pPr>
      <w:r w:rsidRPr="001A562B">
        <w:rPr>
          <w:i w:val="0"/>
          <w:color w:val="231F20"/>
        </w:rPr>
        <w:t>AASB</w:t>
      </w:r>
      <w:r w:rsidRPr="001A562B">
        <w:rPr>
          <w:i w:val="0"/>
          <w:color w:val="231F20"/>
          <w:spacing w:val="-2"/>
        </w:rPr>
        <w:t xml:space="preserve"> </w:t>
      </w:r>
      <w:r w:rsidRPr="001A562B">
        <w:rPr>
          <w:i w:val="0"/>
          <w:color w:val="231F20"/>
        </w:rPr>
        <w:t>2020-1</w:t>
      </w:r>
      <w:r w:rsidRPr="001A562B">
        <w:rPr>
          <w:i w:val="0"/>
          <w:color w:val="231F20"/>
          <w:spacing w:val="-1"/>
        </w:rPr>
        <w:t xml:space="preserve"> </w:t>
      </w:r>
      <w:r w:rsidRPr="001A562B">
        <w:rPr>
          <w:color w:val="231F20"/>
        </w:rPr>
        <w:t>Amendments</w:t>
      </w:r>
      <w:r w:rsidRPr="001A562B">
        <w:rPr>
          <w:color w:val="231F20"/>
          <w:spacing w:val="-1"/>
        </w:rPr>
        <w:t xml:space="preserve"> </w:t>
      </w:r>
      <w:r w:rsidRPr="001A562B">
        <w:rPr>
          <w:color w:val="231F20"/>
        </w:rPr>
        <w:t>to</w:t>
      </w:r>
      <w:r w:rsidRPr="001A562B">
        <w:rPr>
          <w:color w:val="231F20"/>
          <w:spacing w:val="-2"/>
        </w:rPr>
        <w:t xml:space="preserve"> </w:t>
      </w:r>
      <w:r w:rsidRPr="001A562B">
        <w:rPr>
          <w:color w:val="231F20"/>
        </w:rPr>
        <w:t>Australian</w:t>
      </w:r>
      <w:r w:rsidRPr="001A562B">
        <w:rPr>
          <w:color w:val="231F20"/>
          <w:spacing w:val="-3"/>
        </w:rPr>
        <w:t xml:space="preserve"> </w:t>
      </w:r>
      <w:r w:rsidRPr="001A562B">
        <w:rPr>
          <w:color w:val="231F20"/>
        </w:rPr>
        <w:t>Accounting</w:t>
      </w:r>
      <w:r w:rsidRPr="001A562B">
        <w:rPr>
          <w:color w:val="231F20"/>
          <w:spacing w:val="-3"/>
        </w:rPr>
        <w:t xml:space="preserve"> </w:t>
      </w:r>
      <w:r w:rsidRPr="001A562B">
        <w:rPr>
          <w:color w:val="231F20"/>
        </w:rPr>
        <w:t>Standards</w:t>
      </w:r>
      <w:r w:rsidRPr="001A562B">
        <w:rPr>
          <w:color w:val="231F20"/>
          <w:spacing w:val="-1"/>
        </w:rPr>
        <w:t xml:space="preserve"> </w:t>
      </w:r>
      <w:r w:rsidRPr="001A562B">
        <w:rPr>
          <w:color w:val="231F20"/>
        </w:rPr>
        <w:t>–</w:t>
      </w:r>
      <w:r w:rsidRPr="001A562B">
        <w:rPr>
          <w:color w:val="231F20"/>
          <w:spacing w:val="-2"/>
        </w:rPr>
        <w:t xml:space="preserve"> </w:t>
      </w:r>
      <w:r w:rsidRPr="001A562B">
        <w:rPr>
          <w:color w:val="231F20"/>
        </w:rPr>
        <w:t>Classification</w:t>
      </w:r>
      <w:r w:rsidRPr="001A562B">
        <w:rPr>
          <w:color w:val="231F20"/>
          <w:spacing w:val="-3"/>
        </w:rPr>
        <w:t xml:space="preserve"> </w:t>
      </w:r>
      <w:r w:rsidRPr="001A562B">
        <w:rPr>
          <w:color w:val="231F20"/>
        </w:rPr>
        <w:t>of</w:t>
      </w:r>
      <w:r w:rsidRPr="001A562B">
        <w:rPr>
          <w:color w:val="231F20"/>
          <w:spacing w:val="-3"/>
        </w:rPr>
        <w:t xml:space="preserve"> </w:t>
      </w:r>
      <w:r w:rsidRPr="001A562B">
        <w:rPr>
          <w:color w:val="231F20"/>
        </w:rPr>
        <w:t>Liabilities</w:t>
      </w:r>
      <w:r w:rsidRPr="001A562B">
        <w:rPr>
          <w:color w:val="231F20"/>
          <w:spacing w:val="-2"/>
        </w:rPr>
        <w:t xml:space="preserve"> </w:t>
      </w:r>
      <w:r w:rsidRPr="001A562B">
        <w:rPr>
          <w:color w:val="231F20"/>
        </w:rPr>
        <w:t>as</w:t>
      </w:r>
      <w:r w:rsidRPr="001A562B">
        <w:rPr>
          <w:color w:val="231F20"/>
          <w:spacing w:val="-2"/>
        </w:rPr>
        <w:t xml:space="preserve"> </w:t>
      </w:r>
      <w:r w:rsidRPr="001A562B">
        <w:rPr>
          <w:color w:val="231F20"/>
        </w:rPr>
        <w:t>Current</w:t>
      </w:r>
      <w:r w:rsidRPr="001A562B">
        <w:rPr>
          <w:color w:val="231F20"/>
          <w:spacing w:val="-2"/>
        </w:rPr>
        <w:t xml:space="preserve"> </w:t>
      </w:r>
      <w:r w:rsidRPr="001A562B">
        <w:rPr>
          <w:color w:val="231F20"/>
        </w:rPr>
        <w:t>or</w:t>
      </w:r>
    </w:p>
    <w:p w14:paraId="75CBF904" w14:textId="77777777" w:rsidR="00023FD8" w:rsidRPr="001A562B" w:rsidRDefault="00023FD8">
      <w:pPr>
        <w:spacing w:before="16"/>
        <w:ind w:left="1206"/>
        <w:rPr>
          <w:b/>
          <w:i/>
          <w:sz w:val="18"/>
          <w:szCs w:val="18"/>
        </w:rPr>
      </w:pPr>
      <w:r w:rsidRPr="001A562B">
        <w:rPr>
          <w:b/>
          <w:i/>
          <w:color w:val="231F20"/>
          <w:sz w:val="18"/>
          <w:szCs w:val="18"/>
        </w:rPr>
        <w:t>Non-current</w:t>
      </w:r>
    </w:p>
    <w:p w14:paraId="4B4CFCDE" w14:textId="36E1756C" w:rsidR="00023FD8" w:rsidRPr="001A562B" w:rsidRDefault="00023FD8" w:rsidP="00F31DE8">
      <w:pPr>
        <w:pStyle w:val="BodyText"/>
        <w:spacing w:before="12" w:line="256" w:lineRule="auto"/>
        <w:ind w:left="1206" w:right="398"/>
        <w:rPr>
          <w:sz w:val="18"/>
          <w:szCs w:val="18"/>
        </w:rPr>
      </w:pPr>
      <w:r w:rsidRPr="001A562B">
        <w:rPr>
          <w:color w:val="231F20"/>
          <w:sz w:val="18"/>
          <w:szCs w:val="18"/>
        </w:rPr>
        <w:t xml:space="preserve">This Standard amends AASB 101 </w:t>
      </w:r>
      <w:r w:rsidRPr="001A562B">
        <w:rPr>
          <w:i/>
          <w:color w:val="231F20"/>
          <w:sz w:val="18"/>
          <w:szCs w:val="18"/>
        </w:rPr>
        <w:t>Presentation of Financial Statements</w:t>
      </w:r>
      <w:r w:rsidRPr="001A562B">
        <w:rPr>
          <w:i/>
          <w:color w:val="231F20"/>
          <w:spacing w:val="1"/>
          <w:sz w:val="18"/>
          <w:szCs w:val="18"/>
        </w:rPr>
        <w:t xml:space="preserve"> </w:t>
      </w:r>
      <w:r w:rsidRPr="001A562B">
        <w:rPr>
          <w:color w:val="231F20"/>
          <w:sz w:val="18"/>
          <w:szCs w:val="18"/>
        </w:rPr>
        <w:t>to clarify requirements for the</w:t>
      </w:r>
      <w:r w:rsidRPr="001A562B">
        <w:rPr>
          <w:color w:val="231F20"/>
          <w:spacing w:val="1"/>
          <w:sz w:val="18"/>
          <w:szCs w:val="18"/>
        </w:rPr>
        <w:t xml:space="preserve"> </w:t>
      </w:r>
      <w:r w:rsidRPr="001A562B">
        <w:rPr>
          <w:color w:val="231F20"/>
          <w:sz w:val="18"/>
          <w:szCs w:val="18"/>
        </w:rPr>
        <w:t>presentation of liabilities in the statement of financial position as current or non-current. For example, the</w:t>
      </w:r>
      <w:r w:rsidRPr="001A562B">
        <w:rPr>
          <w:color w:val="231F20"/>
          <w:spacing w:val="1"/>
          <w:sz w:val="18"/>
          <w:szCs w:val="18"/>
        </w:rPr>
        <w:t xml:space="preserve"> </w:t>
      </w:r>
      <w:r w:rsidRPr="001A562B">
        <w:rPr>
          <w:color w:val="231F20"/>
          <w:sz w:val="18"/>
          <w:szCs w:val="18"/>
        </w:rPr>
        <w:t>amendments clarify that a liability is classified as non-current if an entity has the right at the end of the</w:t>
      </w:r>
      <w:r w:rsidRPr="001A562B">
        <w:rPr>
          <w:color w:val="231F20"/>
          <w:spacing w:val="1"/>
          <w:sz w:val="18"/>
          <w:szCs w:val="18"/>
        </w:rPr>
        <w:t xml:space="preserve"> </w:t>
      </w:r>
      <w:r w:rsidRPr="001A562B">
        <w:rPr>
          <w:color w:val="231F20"/>
          <w:sz w:val="18"/>
          <w:szCs w:val="18"/>
        </w:rPr>
        <w:t>reporting period to defer settlement of the liability for at least 12 months after the reporting period. This</w:t>
      </w:r>
      <w:r w:rsidRPr="001A562B">
        <w:rPr>
          <w:color w:val="231F20"/>
          <w:spacing w:val="1"/>
          <w:sz w:val="18"/>
          <w:szCs w:val="18"/>
        </w:rPr>
        <w:t xml:space="preserve"> </w:t>
      </w:r>
      <w:r w:rsidRPr="001A562B">
        <w:rPr>
          <w:color w:val="231F20"/>
          <w:sz w:val="18"/>
          <w:szCs w:val="18"/>
        </w:rPr>
        <w:t>Standard applies to annual reporting periods beginning on or after 1 January 2023. Earlier application is</w:t>
      </w:r>
      <w:r w:rsidRPr="001A562B">
        <w:rPr>
          <w:color w:val="231F20"/>
          <w:spacing w:val="1"/>
          <w:sz w:val="18"/>
          <w:szCs w:val="18"/>
        </w:rPr>
        <w:t xml:space="preserve"> </w:t>
      </w:r>
      <w:r w:rsidRPr="001A562B">
        <w:rPr>
          <w:color w:val="231F20"/>
          <w:sz w:val="18"/>
          <w:szCs w:val="18"/>
        </w:rPr>
        <w:t>permitted. The Association does not expect the adoption of this amendment to have a material impact on its</w:t>
      </w:r>
      <w:r w:rsidRPr="001A562B">
        <w:rPr>
          <w:color w:val="231F20"/>
          <w:spacing w:val="-38"/>
          <w:sz w:val="18"/>
          <w:szCs w:val="18"/>
        </w:rPr>
        <w:t xml:space="preserve"> </w:t>
      </w:r>
      <w:r w:rsidRPr="001A562B">
        <w:rPr>
          <w:color w:val="231F20"/>
          <w:sz w:val="18"/>
          <w:szCs w:val="18"/>
        </w:rPr>
        <w:t>financial</w:t>
      </w:r>
      <w:r w:rsidRPr="001A562B">
        <w:rPr>
          <w:color w:val="231F20"/>
          <w:spacing w:val="-2"/>
          <w:sz w:val="18"/>
          <w:szCs w:val="18"/>
        </w:rPr>
        <w:t xml:space="preserve"> </w:t>
      </w:r>
      <w:r w:rsidRPr="001A562B">
        <w:rPr>
          <w:color w:val="231F20"/>
          <w:sz w:val="18"/>
          <w:szCs w:val="18"/>
        </w:rPr>
        <w:t>statements.</w:t>
      </w:r>
    </w:p>
    <w:p w14:paraId="638DBC8B" w14:textId="77777777" w:rsidR="00023FD8" w:rsidRPr="001A562B" w:rsidRDefault="00023FD8" w:rsidP="00023FD8">
      <w:pPr>
        <w:pStyle w:val="Heading6"/>
        <w:numPr>
          <w:ilvl w:val="1"/>
          <w:numId w:val="42"/>
        </w:numPr>
        <w:tabs>
          <w:tab w:val="left" w:pos="1206"/>
          <w:tab w:val="left" w:pos="1207"/>
        </w:tabs>
      </w:pPr>
      <w:r w:rsidRPr="001A562B">
        <w:rPr>
          <w:color w:val="231F20"/>
        </w:rPr>
        <w:t>Current</w:t>
      </w:r>
      <w:r w:rsidRPr="001A562B">
        <w:rPr>
          <w:color w:val="231F20"/>
          <w:spacing w:val="-2"/>
        </w:rPr>
        <w:t xml:space="preserve"> </w:t>
      </w:r>
      <w:r w:rsidRPr="001A562B">
        <w:rPr>
          <w:color w:val="231F20"/>
        </w:rPr>
        <w:t>vs</w:t>
      </w:r>
      <w:r w:rsidRPr="001A562B">
        <w:rPr>
          <w:color w:val="231F20"/>
          <w:spacing w:val="-1"/>
        </w:rPr>
        <w:t xml:space="preserve"> </w:t>
      </w:r>
      <w:r w:rsidRPr="001A562B">
        <w:rPr>
          <w:color w:val="231F20"/>
        </w:rPr>
        <w:t>non-current</w:t>
      </w:r>
      <w:r w:rsidRPr="001A562B">
        <w:rPr>
          <w:color w:val="231F20"/>
          <w:spacing w:val="-1"/>
        </w:rPr>
        <w:t xml:space="preserve"> </w:t>
      </w:r>
      <w:r w:rsidRPr="001A562B">
        <w:rPr>
          <w:color w:val="231F20"/>
        </w:rPr>
        <w:t>classification</w:t>
      </w:r>
    </w:p>
    <w:p w14:paraId="4F870FEA" w14:textId="77777777" w:rsidR="00023FD8" w:rsidRPr="001A562B" w:rsidRDefault="00023FD8">
      <w:pPr>
        <w:pStyle w:val="BodyText"/>
        <w:spacing w:before="3"/>
        <w:rPr>
          <w:b/>
          <w:sz w:val="18"/>
          <w:szCs w:val="18"/>
        </w:rPr>
      </w:pPr>
    </w:p>
    <w:p w14:paraId="0B7A61AC" w14:textId="77777777" w:rsidR="00023FD8" w:rsidRPr="001A562B" w:rsidRDefault="00023FD8">
      <w:pPr>
        <w:pStyle w:val="BodyText"/>
        <w:spacing w:before="64" w:line="256" w:lineRule="auto"/>
        <w:ind w:left="1206" w:right="606"/>
        <w:rPr>
          <w:sz w:val="18"/>
          <w:szCs w:val="18"/>
        </w:rPr>
      </w:pPr>
      <w:r w:rsidRPr="001A562B">
        <w:rPr>
          <w:color w:val="231F20"/>
          <w:sz w:val="18"/>
          <w:szCs w:val="18"/>
        </w:rPr>
        <w:t>The Association presents assets and liabilities in the statement of financial position based on current/non-</w:t>
      </w:r>
      <w:r w:rsidRPr="001A562B">
        <w:rPr>
          <w:color w:val="231F20"/>
          <w:spacing w:val="-39"/>
          <w:sz w:val="18"/>
          <w:szCs w:val="18"/>
        </w:rPr>
        <w:t xml:space="preserve"> </w:t>
      </w:r>
      <w:r w:rsidRPr="001A562B">
        <w:rPr>
          <w:color w:val="231F20"/>
          <w:sz w:val="18"/>
          <w:szCs w:val="18"/>
        </w:rPr>
        <w:t>current</w:t>
      </w:r>
      <w:r w:rsidRPr="001A562B">
        <w:rPr>
          <w:color w:val="231F20"/>
          <w:spacing w:val="-1"/>
          <w:sz w:val="18"/>
          <w:szCs w:val="18"/>
        </w:rPr>
        <w:t xml:space="preserve"> </w:t>
      </w:r>
      <w:r w:rsidRPr="001A562B">
        <w:rPr>
          <w:color w:val="231F20"/>
          <w:sz w:val="18"/>
          <w:szCs w:val="18"/>
        </w:rPr>
        <w:t>classification.</w:t>
      </w:r>
    </w:p>
    <w:p w14:paraId="7101B8E8" w14:textId="77777777" w:rsidR="00023FD8" w:rsidRPr="001A562B" w:rsidRDefault="00023FD8">
      <w:pPr>
        <w:pStyle w:val="BodyText"/>
        <w:spacing w:before="58"/>
        <w:ind w:left="1206"/>
        <w:rPr>
          <w:sz w:val="18"/>
          <w:szCs w:val="18"/>
        </w:rPr>
      </w:pPr>
      <w:r w:rsidRPr="001A562B">
        <w:rPr>
          <w:color w:val="231F20"/>
          <w:sz w:val="18"/>
          <w:szCs w:val="18"/>
        </w:rPr>
        <w:t>An</w:t>
      </w:r>
      <w:r w:rsidRPr="001A562B">
        <w:rPr>
          <w:color w:val="231F20"/>
          <w:spacing w:val="-2"/>
          <w:sz w:val="18"/>
          <w:szCs w:val="18"/>
        </w:rPr>
        <w:t xml:space="preserve"> </w:t>
      </w:r>
      <w:r w:rsidRPr="001A562B">
        <w:rPr>
          <w:color w:val="231F20"/>
          <w:sz w:val="18"/>
          <w:szCs w:val="18"/>
        </w:rPr>
        <w:t>asset</w:t>
      </w:r>
      <w:r w:rsidRPr="001A562B">
        <w:rPr>
          <w:color w:val="231F20"/>
          <w:spacing w:val="-1"/>
          <w:sz w:val="18"/>
          <w:szCs w:val="18"/>
        </w:rPr>
        <w:t xml:space="preserve"> </w:t>
      </w:r>
      <w:r w:rsidRPr="001A562B">
        <w:rPr>
          <w:color w:val="231F20"/>
          <w:sz w:val="18"/>
          <w:szCs w:val="18"/>
        </w:rPr>
        <w:t>is</w:t>
      </w:r>
      <w:r w:rsidRPr="001A562B">
        <w:rPr>
          <w:color w:val="231F20"/>
          <w:spacing w:val="-2"/>
          <w:sz w:val="18"/>
          <w:szCs w:val="18"/>
        </w:rPr>
        <w:t xml:space="preserve"> </w:t>
      </w:r>
      <w:r w:rsidRPr="001A562B">
        <w:rPr>
          <w:color w:val="231F20"/>
          <w:sz w:val="18"/>
          <w:szCs w:val="18"/>
        </w:rPr>
        <w:t>current</w:t>
      </w:r>
      <w:r w:rsidRPr="001A562B">
        <w:rPr>
          <w:color w:val="231F20"/>
          <w:spacing w:val="-1"/>
          <w:sz w:val="18"/>
          <w:szCs w:val="18"/>
        </w:rPr>
        <w:t xml:space="preserve"> </w:t>
      </w:r>
      <w:r w:rsidRPr="001A562B">
        <w:rPr>
          <w:color w:val="231F20"/>
          <w:sz w:val="18"/>
          <w:szCs w:val="18"/>
        </w:rPr>
        <w:t>when</w:t>
      </w:r>
      <w:r w:rsidRPr="001A562B">
        <w:rPr>
          <w:color w:val="231F20"/>
          <w:spacing w:val="-2"/>
          <w:sz w:val="18"/>
          <w:szCs w:val="18"/>
        </w:rPr>
        <w:t xml:space="preserve"> </w:t>
      </w:r>
      <w:r w:rsidRPr="001A562B">
        <w:rPr>
          <w:color w:val="231F20"/>
          <w:sz w:val="18"/>
          <w:szCs w:val="18"/>
        </w:rPr>
        <w:t>it</w:t>
      </w:r>
      <w:r w:rsidRPr="001A562B">
        <w:rPr>
          <w:color w:val="231F20"/>
          <w:spacing w:val="-1"/>
          <w:sz w:val="18"/>
          <w:szCs w:val="18"/>
        </w:rPr>
        <w:t xml:space="preserve"> </w:t>
      </w:r>
      <w:r w:rsidRPr="001A562B">
        <w:rPr>
          <w:color w:val="231F20"/>
          <w:sz w:val="18"/>
          <w:szCs w:val="18"/>
        </w:rPr>
        <w:t>is:</w:t>
      </w:r>
    </w:p>
    <w:p w14:paraId="6A1F89AD" w14:textId="77777777" w:rsidR="00023FD8" w:rsidRPr="001A562B" w:rsidRDefault="00023FD8" w:rsidP="00023FD8">
      <w:pPr>
        <w:pStyle w:val="ListParagraph"/>
        <w:widowControl w:val="0"/>
        <w:numPr>
          <w:ilvl w:val="2"/>
          <w:numId w:val="42"/>
        </w:numPr>
        <w:tabs>
          <w:tab w:val="left" w:pos="1304"/>
        </w:tabs>
        <w:autoSpaceDE w:val="0"/>
        <w:autoSpaceDN w:val="0"/>
        <w:spacing w:before="15" w:after="0" w:line="240" w:lineRule="auto"/>
        <w:ind w:left="1303"/>
        <w:contextualSpacing w:val="0"/>
        <w:rPr>
          <w:sz w:val="18"/>
          <w:szCs w:val="18"/>
        </w:rPr>
      </w:pPr>
      <w:r w:rsidRPr="001A562B">
        <w:rPr>
          <w:color w:val="231F20"/>
          <w:sz w:val="18"/>
          <w:szCs w:val="18"/>
        </w:rPr>
        <w:t>expected</w:t>
      </w:r>
      <w:r w:rsidRPr="001A562B">
        <w:rPr>
          <w:color w:val="231F20"/>
          <w:spacing w:val="-2"/>
          <w:sz w:val="18"/>
          <w:szCs w:val="18"/>
        </w:rPr>
        <w:t xml:space="preserve"> </w:t>
      </w:r>
      <w:r w:rsidRPr="001A562B">
        <w:rPr>
          <w:color w:val="231F20"/>
          <w:sz w:val="18"/>
          <w:szCs w:val="18"/>
        </w:rPr>
        <w:t>to</w:t>
      </w:r>
      <w:r w:rsidRPr="001A562B">
        <w:rPr>
          <w:color w:val="231F20"/>
          <w:spacing w:val="-1"/>
          <w:sz w:val="18"/>
          <w:szCs w:val="18"/>
        </w:rPr>
        <w:t xml:space="preserve"> </w:t>
      </w:r>
      <w:r w:rsidRPr="001A562B">
        <w:rPr>
          <w:color w:val="231F20"/>
          <w:sz w:val="18"/>
          <w:szCs w:val="18"/>
        </w:rPr>
        <w:t>be</w:t>
      </w:r>
      <w:r w:rsidRPr="001A562B">
        <w:rPr>
          <w:color w:val="231F20"/>
          <w:spacing w:val="-1"/>
          <w:sz w:val="18"/>
          <w:szCs w:val="18"/>
        </w:rPr>
        <w:t xml:space="preserve"> </w:t>
      </w:r>
      <w:r w:rsidRPr="001A562B">
        <w:rPr>
          <w:color w:val="231F20"/>
          <w:sz w:val="18"/>
          <w:szCs w:val="18"/>
        </w:rPr>
        <w:t>realised</w:t>
      </w:r>
      <w:r w:rsidRPr="001A562B">
        <w:rPr>
          <w:color w:val="231F20"/>
          <w:spacing w:val="-2"/>
          <w:sz w:val="18"/>
          <w:szCs w:val="18"/>
        </w:rPr>
        <w:t xml:space="preserve"> </w:t>
      </w:r>
      <w:r w:rsidRPr="001A562B">
        <w:rPr>
          <w:color w:val="231F20"/>
          <w:sz w:val="18"/>
          <w:szCs w:val="18"/>
        </w:rPr>
        <w:t>or</w:t>
      </w:r>
      <w:r w:rsidRPr="001A562B">
        <w:rPr>
          <w:color w:val="231F20"/>
          <w:spacing w:val="-2"/>
          <w:sz w:val="18"/>
          <w:szCs w:val="18"/>
        </w:rPr>
        <w:t xml:space="preserve"> </w:t>
      </w:r>
      <w:r w:rsidRPr="001A562B">
        <w:rPr>
          <w:color w:val="231F20"/>
          <w:sz w:val="18"/>
          <w:szCs w:val="18"/>
        </w:rPr>
        <w:t>intended</w:t>
      </w:r>
      <w:r w:rsidRPr="001A562B">
        <w:rPr>
          <w:color w:val="231F20"/>
          <w:spacing w:val="-2"/>
          <w:sz w:val="18"/>
          <w:szCs w:val="18"/>
        </w:rPr>
        <w:t xml:space="preserve"> </w:t>
      </w:r>
      <w:r w:rsidRPr="001A562B">
        <w:rPr>
          <w:color w:val="231F20"/>
          <w:sz w:val="18"/>
          <w:szCs w:val="18"/>
        </w:rPr>
        <w:t>to</w:t>
      </w:r>
      <w:r w:rsidRPr="001A562B">
        <w:rPr>
          <w:color w:val="231F20"/>
          <w:spacing w:val="-2"/>
          <w:sz w:val="18"/>
          <w:szCs w:val="18"/>
        </w:rPr>
        <w:t xml:space="preserve"> </w:t>
      </w:r>
      <w:r w:rsidRPr="001A562B">
        <w:rPr>
          <w:color w:val="231F20"/>
          <w:sz w:val="18"/>
          <w:szCs w:val="18"/>
        </w:rPr>
        <w:t>be</w:t>
      </w:r>
      <w:r w:rsidRPr="001A562B">
        <w:rPr>
          <w:color w:val="231F20"/>
          <w:spacing w:val="-1"/>
          <w:sz w:val="18"/>
          <w:szCs w:val="18"/>
        </w:rPr>
        <w:t xml:space="preserve"> </w:t>
      </w:r>
      <w:r w:rsidRPr="001A562B">
        <w:rPr>
          <w:color w:val="231F20"/>
          <w:sz w:val="18"/>
          <w:szCs w:val="18"/>
        </w:rPr>
        <w:t>sold</w:t>
      </w:r>
      <w:r w:rsidRPr="001A562B">
        <w:rPr>
          <w:color w:val="231F20"/>
          <w:spacing w:val="-2"/>
          <w:sz w:val="18"/>
          <w:szCs w:val="18"/>
        </w:rPr>
        <w:t xml:space="preserve"> </w:t>
      </w:r>
      <w:r w:rsidRPr="001A562B">
        <w:rPr>
          <w:color w:val="231F20"/>
          <w:sz w:val="18"/>
          <w:szCs w:val="18"/>
        </w:rPr>
        <w:t>or</w:t>
      </w:r>
      <w:r w:rsidRPr="001A562B">
        <w:rPr>
          <w:color w:val="231F20"/>
          <w:spacing w:val="-2"/>
          <w:sz w:val="18"/>
          <w:szCs w:val="18"/>
        </w:rPr>
        <w:t xml:space="preserve"> </w:t>
      </w:r>
      <w:r w:rsidRPr="001A562B">
        <w:rPr>
          <w:color w:val="231F20"/>
          <w:sz w:val="18"/>
          <w:szCs w:val="18"/>
        </w:rPr>
        <w:t>consumed</w:t>
      </w:r>
      <w:r w:rsidRPr="001A562B">
        <w:rPr>
          <w:color w:val="231F20"/>
          <w:spacing w:val="-2"/>
          <w:sz w:val="18"/>
          <w:szCs w:val="18"/>
        </w:rPr>
        <w:t xml:space="preserve"> </w:t>
      </w:r>
      <w:r w:rsidRPr="001A562B">
        <w:rPr>
          <w:color w:val="231F20"/>
          <w:sz w:val="18"/>
          <w:szCs w:val="18"/>
        </w:rPr>
        <w:t>in</w:t>
      </w:r>
      <w:r w:rsidRPr="001A562B">
        <w:rPr>
          <w:color w:val="231F20"/>
          <w:spacing w:val="-2"/>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normal</w:t>
      </w:r>
      <w:r w:rsidRPr="001A562B">
        <w:rPr>
          <w:color w:val="231F20"/>
          <w:spacing w:val="-2"/>
          <w:sz w:val="18"/>
          <w:szCs w:val="18"/>
        </w:rPr>
        <w:t xml:space="preserve"> </w:t>
      </w:r>
      <w:r w:rsidRPr="001A562B">
        <w:rPr>
          <w:color w:val="231F20"/>
          <w:sz w:val="18"/>
          <w:szCs w:val="18"/>
        </w:rPr>
        <w:t>operating</w:t>
      </w:r>
      <w:r w:rsidRPr="001A562B">
        <w:rPr>
          <w:color w:val="231F20"/>
          <w:spacing w:val="-1"/>
          <w:sz w:val="18"/>
          <w:szCs w:val="18"/>
        </w:rPr>
        <w:t xml:space="preserve"> </w:t>
      </w:r>
      <w:r w:rsidRPr="001A562B">
        <w:rPr>
          <w:color w:val="231F20"/>
          <w:sz w:val="18"/>
          <w:szCs w:val="18"/>
        </w:rPr>
        <w:t>cycle;</w:t>
      </w:r>
    </w:p>
    <w:p w14:paraId="56F1932E" w14:textId="77777777" w:rsidR="00023FD8" w:rsidRPr="001A562B" w:rsidRDefault="00023FD8" w:rsidP="00023FD8">
      <w:pPr>
        <w:pStyle w:val="ListParagraph"/>
        <w:widowControl w:val="0"/>
        <w:numPr>
          <w:ilvl w:val="2"/>
          <w:numId w:val="42"/>
        </w:numPr>
        <w:tabs>
          <w:tab w:val="left" w:pos="1304"/>
        </w:tabs>
        <w:autoSpaceDE w:val="0"/>
        <w:autoSpaceDN w:val="0"/>
        <w:spacing w:before="15" w:after="0" w:line="240" w:lineRule="auto"/>
        <w:ind w:left="1303"/>
        <w:contextualSpacing w:val="0"/>
        <w:rPr>
          <w:sz w:val="18"/>
          <w:szCs w:val="18"/>
        </w:rPr>
      </w:pPr>
      <w:r w:rsidRPr="001A562B">
        <w:rPr>
          <w:color w:val="231F20"/>
          <w:sz w:val="18"/>
          <w:szCs w:val="18"/>
        </w:rPr>
        <w:t>held</w:t>
      </w:r>
      <w:r w:rsidRPr="001A562B">
        <w:rPr>
          <w:color w:val="231F20"/>
          <w:spacing w:val="-3"/>
          <w:sz w:val="18"/>
          <w:szCs w:val="18"/>
        </w:rPr>
        <w:t xml:space="preserve"> </w:t>
      </w:r>
      <w:r w:rsidRPr="001A562B">
        <w:rPr>
          <w:color w:val="231F20"/>
          <w:sz w:val="18"/>
          <w:szCs w:val="18"/>
        </w:rPr>
        <w:t>primarily</w:t>
      </w:r>
      <w:r w:rsidRPr="001A562B">
        <w:rPr>
          <w:color w:val="231F20"/>
          <w:spacing w:val="-3"/>
          <w:sz w:val="18"/>
          <w:szCs w:val="18"/>
        </w:rPr>
        <w:t xml:space="preserve"> </w:t>
      </w:r>
      <w:r w:rsidRPr="001A562B">
        <w:rPr>
          <w:color w:val="231F20"/>
          <w:sz w:val="18"/>
          <w:szCs w:val="18"/>
        </w:rPr>
        <w:t>for</w:t>
      </w:r>
      <w:r w:rsidRPr="001A562B">
        <w:rPr>
          <w:color w:val="231F20"/>
          <w:spacing w:val="-2"/>
          <w:sz w:val="18"/>
          <w:szCs w:val="18"/>
        </w:rPr>
        <w:t xml:space="preserve"> </w:t>
      </w:r>
      <w:r w:rsidRPr="001A562B">
        <w:rPr>
          <w:color w:val="231F20"/>
          <w:sz w:val="18"/>
          <w:szCs w:val="18"/>
        </w:rPr>
        <w:t>the</w:t>
      </w:r>
      <w:r w:rsidRPr="001A562B">
        <w:rPr>
          <w:color w:val="231F20"/>
          <w:spacing w:val="-2"/>
          <w:sz w:val="18"/>
          <w:szCs w:val="18"/>
        </w:rPr>
        <w:t xml:space="preserve"> </w:t>
      </w:r>
      <w:r w:rsidRPr="001A562B">
        <w:rPr>
          <w:color w:val="231F20"/>
          <w:sz w:val="18"/>
          <w:szCs w:val="18"/>
        </w:rPr>
        <w:t>purpose</w:t>
      </w:r>
      <w:r w:rsidRPr="001A562B">
        <w:rPr>
          <w:color w:val="231F20"/>
          <w:spacing w:val="-2"/>
          <w:sz w:val="18"/>
          <w:szCs w:val="18"/>
        </w:rPr>
        <w:t xml:space="preserve"> </w:t>
      </w:r>
      <w:r w:rsidRPr="001A562B">
        <w:rPr>
          <w:color w:val="231F20"/>
          <w:sz w:val="18"/>
          <w:szCs w:val="18"/>
        </w:rPr>
        <w:t>of</w:t>
      </w:r>
      <w:r w:rsidRPr="001A562B">
        <w:rPr>
          <w:color w:val="231F20"/>
          <w:spacing w:val="-3"/>
          <w:sz w:val="18"/>
          <w:szCs w:val="18"/>
        </w:rPr>
        <w:t xml:space="preserve"> </w:t>
      </w:r>
      <w:r w:rsidRPr="001A562B">
        <w:rPr>
          <w:color w:val="231F20"/>
          <w:sz w:val="18"/>
          <w:szCs w:val="18"/>
        </w:rPr>
        <w:t>trading;</w:t>
      </w:r>
    </w:p>
    <w:p w14:paraId="0CA823AE" w14:textId="77777777" w:rsidR="00023FD8" w:rsidRPr="001A562B" w:rsidRDefault="00023FD8" w:rsidP="00023FD8">
      <w:pPr>
        <w:pStyle w:val="ListParagraph"/>
        <w:widowControl w:val="0"/>
        <w:numPr>
          <w:ilvl w:val="2"/>
          <w:numId w:val="42"/>
        </w:numPr>
        <w:tabs>
          <w:tab w:val="left" w:pos="1304"/>
        </w:tabs>
        <w:autoSpaceDE w:val="0"/>
        <w:autoSpaceDN w:val="0"/>
        <w:spacing w:before="15" w:after="0" w:line="240" w:lineRule="auto"/>
        <w:ind w:left="1303"/>
        <w:contextualSpacing w:val="0"/>
        <w:rPr>
          <w:sz w:val="18"/>
          <w:szCs w:val="18"/>
        </w:rPr>
      </w:pPr>
      <w:r w:rsidRPr="001A562B">
        <w:rPr>
          <w:color w:val="231F20"/>
          <w:sz w:val="18"/>
          <w:szCs w:val="18"/>
        </w:rPr>
        <w:t>expected</w:t>
      </w:r>
      <w:r w:rsidRPr="001A562B">
        <w:rPr>
          <w:color w:val="231F20"/>
          <w:spacing w:val="-2"/>
          <w:sz w:val="18"/>
          <w:szCs w:val="18"/>
        </w:rPr>
        <w:t xml:space="preserve"> </w:t>
      </w:r>
      <w:r w:rsidRPr="001A562B">
        <w:rPr>
          <w:color w:val="231F20"/>
          <w:sz w:val="18"/>
          <w:szCs w:val="18"/>
        </w:rPr>
        <w:t>to</w:t>
      </w:r>
      <w:r w:rsidRPr="001A562B">
        <w:rPr>
          <w:color w:val="231F20"/>
          <w:spacing w:val="-1"/>
          <w:sz w:val="18"/>
          <w:szCs w:val="18"/>
        </w:rPr>
        <w:t xml:space="preserve"> </w:t>
      </w:r>
      <w:r w:rsidRPr="001A562B">
        <w:rPr>
          <w:color w:val="231F20"/>
          <w:sz w:val="18"/>
          <w:szCs w:val="18"/>
        </w:rPr>
        <w:t>be</w:t>
      </w:r>
      <w:r w:rsidRPr="001A562B">
        <w:rPr>
          <w:color w:val="231F20"/>
          <w:spacing w:val="-1"/>
          <w:sz w:val="18"/>
          <w:szCs w:val="18"/>
        </w:rPr>
        <w:t xml:space="preserve"> </w:t>
      </w:r>
      <w:r w:rsidRPr="001A562B">
        <w:rPr>
          <w:color w:val="231F20"/>
          <w:sz w:val="18"/>
          <w:szCs w:val="18"/>
        </w:rPr>
        <w:t>realised</w:t>
      </w:r>
      <w:r w:rsidRPr="001A562B">
        <w:rPr>
          <w:color w:val="231F20"/>
          <w:spacing w:val="-1"/>
          <w:sz w:val="18"/>
          <w:szCs w:val="18"/>
        </w:rPr>
        <w:t xml:space="preserve"> </w:t>
      </w:r>
      <w:r w:rsidRPr="001A562B">
        <w:rPr>
          <w:color w:val="231F20"/>
          <w:sz w:val="18"/>
          <w:szCs w:val="18"/>
        </w:rPr>
        <w:t>within</w:t>
      </w:r>
      <w:r w:rsidRPr="001A562B">
        <w:rPr>
          <w:color w:val="231F20"/>
          <w:spacing w:val="-1"/>
          <w:sz w:val="18"/>
          <w:szCs w:val="18"/>
        </w:rPr>
        <w:t xml:space="preserve"> </w:t>
      </w:r>
      <w:r w:rsidRPr="001A562B">
        <w:rPr>
          <w:color w:val="231F20"/>
          <w:sz w:val="18"/>
          <w:szCs w:val="18"/>
        </w:rPr>
        <w:t>twelve</w:t>
      </w:r>
      <w:r w:rsidRPr="001A562B">
        <w:rPr>
          <w:color w:val="231F20"/>
          <w:spacing w:val="-1"/>
          <w:sz w:val="18"/>
          <w:szCs w:val="18"/>
        </w:rPr>
        <w:t xml:space="preserve"> </w:t>
      </w:r>
      <w:r w:rsidRPr="001A562B">
        <w:rPr>
          <w:color w:val="231F20"/>
          <w:sz w:val="18"/>
          <w:szCs w:val="18"/>
        </w:rPr>
        <w:t>months after</w:t>
      </w:r>
      <w:r w:rsidRPr="001A562B">
        <w:rPr>
          <w:color w:val="231F20"/>
          <w:spacing w:val="-1"/>
          <w:sz w:val="18"/>
          <w:szCs w:val="18"/>
        </w:rPr>
        <w:t xml:space="preserve"> </w:t>
      </w:r>
      <w:r w:rsidRPr="001A562B">
        <w:rPr>
          <w:color w:val="231F20"/>
          <w:sz w:val="18"/>
          <w:szCs w:val="18"/>
        </w:rPr>
        <w:t>the reporting</w:t>
      </w:r>
      <w:r w:rsidRPr="001A562B">
        <w:rPr>
          <w:color w:val="231F20"/>
          <w:spacing w:val="-1"/>
          <w:sz w:val="18"/>
          <w:szCs w:val="18"/>
        </w:rPr>
        <w:t xml:space="preserve"> </w:t>
      </w:r>
      <w:r w:rsidRPr="001A562B">
        <w:rPr>
          <w:color w:val="231F20"/>
          <w:sz w:val="18"/>
          <w:szCs w:val="18"/>
        </w:rPr>
        <w:t>period;</w:t>
      </w:r>
      <w:r w:rsidRPr="001A562B">
        <w:rPr>
          <w:color w:val="231F20"/>
          <w:spacing w:val="-1"/>
          <w:sz w:val="18"/>
          <w:szCs w:val="18"/>
        </w:rPr>
        <w:t xml:space="preserve"> </w:t>
      </w:r>
      <w:r w:rsidRPr="001A562B">
        <w:rPr>
          <w:color w:val="231F20"/>
          <w:sz w:val="18"/>
          <w:szCs w:val="18"/>
        </w:rPr>
        <w:t>or</w:t>
      </w:r>
    </w:p>
    <w:p w14:paraId="296D8721" w14:textId="77777777" w:rsidR="00023FD8" w:rsidRPr="001A562B" w:rsidRDefault="00023FD8" w:rsidP="00023FD8">
      <w:pPr>
        <w:pStyle w:val="ListParagraph"/>
        <w:widowControl w:val="0"/>
        <w:numPr>
          <w:ilvl w:val="2"/>
          <w:numId w:val="42"/>
        </w:numPr>
        <w:tabs>
          <w:tab w:val="left" w:pos="1304"/>
        </w:tabs>
        <w:autoSpaceDE w:val="0"/>
        <w:autoSpaceDN w:val="0"/>
        <w:spacing w:before="15" w:after="0" w:line="256" w:lineRule="auto"/>
        <w:ind w:right="344" w:firstLine="0"/>
        <w:contextualSpacing w:val="0"/>
        <w:rPr>
          <w:sz w:val="18"/>
          <w:szCs w:val="18"/>
        </w:rPr>
      </w:pPr>
      <w:r w:rsidRPr="001A562B">
        <w:rPr>
          <w:color w:val="231F20"/>
          <w:sz w:val="18"/>
          <w:szCs w:val="18"/>
        </w:rPr>
        <w:t>cash or cash equivalent unless restricted from being exchanged or used to settle a liability for at least twelve</w:t>
      </w:r>
      <w:r w:rsidRPr="001A562B">
        <w:rPr>
          <w:color w:val="231F20"/>
          <w:spacing w:val="-38"/>
          <w:sz w:val="18"/>
          <w:szCs w:val="18"/>
        </w:rPr>
        <w:t xml:space="preserve"> </w:t>
      </w:r>
      <w:r w:rsidRPr="001A562B">
        <w:rPr>
          <w:color w:val="231F20"/>
          <w:sz w:val="18"/>
          <w:szCs w:val="18"/>
        </w:rPr>
        <w:t>months</w:t>
      </w:r>
      <w:r w:rsidRPr="001A562B">
        <w:rPr>
          <w:color w:val="231F20"/>
          <w:spacing w:val="-1"/>
          <w:sz w:val="18"/>
          <w:szCs w:val="18"/>
        </w:rPr>
        <w:t xml:space="preserve"> </w:t>
      </w:r>
      <w:r w:rsidRPr="001A562B">
        <w:rPr>
          <w:color w:val="231F20"/>
          <w:sz w:val="18"/>
          <w:szCs w:val="18"/>
        </w:rPr>
        <w:t>after the reporting period</w:t>
      </w:r>
    </w:p>
    <w:p w14:paraId="2F8F4A49" w14:textId="026292C5" w:rsidR="00023FD8" w:rsidRPr="001A562B" w:rsidRDefault="00023FD8" w:rsidP="00F31DE8">
      <w:pPr>
        <w:pStyle w:val="BodyText"/>
        <w:spacing w:line="219" w:lineRule="exact"/>
        <w:ind w:left="1206"/>
        <w:rPr>
          <w:sz w:val="18"/>
          <w:szCs w:val="18"/>
        </w:rPr>
      </w:pPr>
      <w:r w:rsidRPr="001A562B">
        <w:rPr>
          <w:color w:val="231F20"/>
          <w:sz w:val="18"/>
          <w:szCs w:val="18"/>
        </w:rPr>
        <w:t>All</w:t>
      </w:r>
      <w:r w:rsidRPr="001A562B">
        <w:rPr>
          <w:color w:val="231F20"/>
          <w:spacing w:val="-3"/>
          <w:sz w:val="18"/>
          <w:szCs w:val="18"/>
        </w:rPr>
        <w:t xml:space="preserve"> </w:t>
      </w:r>
      <w:r w:rsidRPr="001A562B">
        <w:rPr>
          <w:color w:val="231F20"/>
          <w:sz w:val="18"/>
          <w:szCs w:val="18"/>
        </w:rPr>
        <w:t>other</w:t>
      </w:r>
      <w:r w:rsidRPr="001A562B">
        <w:rPr>
          <w:color w:val="231F20"/>
          <w:spacing w:val="-1"/>
          <w:sz w:val="18"/>
          <w:szCs w:val="18"/>
        </w:rPr>
        <w:t xml:space="preserve"> </w:t>
      </w:r>
      <w:r w:rsidRPr="001A562B">
        <w:rPr>
          <w:color w:val="231F20"/>
          <w:sz w:val="18"/>
          <w:szCs w:val="18"/>
        </w:rPr>
        <w:t>assets</w:t>
      </w:r>
      <w:r w:rsidRPr="001A562B">
        <w:rPr>
          <w:color w:val="231F20"/>
          <w:spacing w:val="-3"/>
          <w:sz w:val="18"/>
          <w:szCs w:val="18"/>
        </w:rPr>
        <w:t xml:space="preserve"> </w:t>
      </w:r>
      <w:r w:rsidRPr="001A562B">
        <w:rPr>
          <w:color w:val="231F20"/>
          <w:sz w:val="18"/>
          <w:szCs w:val="18"/>
        </w:rPr>
        <w:t>are</w:t>
      </w:r>
      <w:r w:rsidRPr="001A562B">
        <w:rPr>
          <w:color w:val="231F20"/>
          <w:spacing w:val="-1"/>
          <w:sz w:val="18"/>
          <w:szCs w:val="18"/>
        </w:rPr>
        <w:t xml:space="preserve"> </w:t>
      </w:r>
      <w:r w:rsidRPr="001A562B">
        <w:rPr>
          <w:color w:val="231F20"/>
          <w:sz w:val="18"/>
          <w:szCs w:val="18"/>
        </w:rPr>
        <w:t>classified</w:t>
      </w:r>
      <w:r w:rsidRPr="001A562B">
        <w:rPr>
          <w:color w:val="231F20"/>
          <w:spacing w:val="-2"/>
          <w:sz w:val="18"/>
          <w:szCs w:val="18"/>
        </w:rPr>
        <w:t xml:space="preserve"> </w:t>
      </w:r>
      <w:r w:rsidRPr="001A562B">
        <w:rPr>
          <w:color w:val="231F20"/>
          <w:sz w:val="18"/>
          <w:szCs w:val="18"/>
        </w:rPr>
        <w:t>as</w:t>
      </w:r>
      <w:r w:rsidRPr="001A562B">
        <w:rPr>
          <w:color w:val="231F20"/>
          <w:spacing w:val="-4"/>
          <w:sz w:val="18"/>
          <w:szCs w:val="18"/>
        </w:rPr>
        <w:t xml:space="preserve"> </w:t>
      </w:r>
      <w:r w:rsidRPr="001A562B">
        <w:rPr>
          <w:color w:val="231F20"/>
          <w:sz w:val="18"/>
          <w:szCs w:val="18"/>
        </w:rPr>
        <w:t>non-current.</w:t>
      </w:r>
    </w:p>
    <w:p w14:paraId="2721A997" w14:textId="77777777" w:rsidR="00023FD8" w:rsidRPr="001A562B" w:rsidRDefault="00023FD8">
      <w:pPr>
        <w:pStyle w:val="BodyText"/>
        <w:ind w:left="1206"/>
        <w:rPr>
          <w:sz w:val="18"/>
          <w:szCs w:val="18"/>
        </w:rPr>
      </w:pPr>
      <w:r w:rsidRPr="001A562B">
        <w:rPr>
          <w:color w:val="231F20"/>
          <w:sz w:val="18"/>
          <w:szCs w:val="18"/>
        </w:rPr>
        <w:t>A</w:t>
      </w:r>
      <w:r w:rsidRPr="001A562B">
        <w:rPr>
          <w:color w:val="231F20"/>
          <w:spacing w:val="-3"/>
          <w:sz w:val="18"/>
          <w:szCs w:val="18"/>
        </w:rPr>
        <w:t xml:space="preserve"> </w:t>
      </w:r>
      <w:r w:rsidRPr="001A562B">
        <w:rPr>
          <w:color w:val="231F20"/>
          <w:sz w:val="18"/>
          <w:szCs w:val="18"/>
        </w:rPr>
        <w:t>liability</w:t>
      </w:r>
      <w:r w:rsidRPr="001A562B">
        <w:rPr>
          <w:color w:val="231F20"/>
          <w:spacing w:val="-2"/>
          <w:sz w:val="18"/>
          <w:szCs w:val="18"/>
        </w:rPr>
        <w:t xml:space="preserve"> </w:t>
      </w:r>
      <w:r w:rsidRPr="001A562B">
        <w:rPr>
          <w:color w:val="231F20"/>
          <w:sz w:val="18"/>
          <w:szCs w:val="18"/>
        </w:rPr>
        <w:t>it</w:t>
      </w:r>
      <w:r w:rsidRPr="001A562B">
        <w:rPr>
          <w:color w:val="231F20"/>
          <w:spacing w:val="-2"/>
          <w:sz w:val="18"/>
          <w:szCs w:val="18"/>
        </w:rPr>
        <w:t xml:space="preserve"> </w:t>
      </w:r>
      <w:r w:rsidRPr="001A562B">
        <w:rPr>
          <w:color w:val="231F20"/>
          <w:sz w:val="18"/>
          <w:szCs w:val="18"/>
        </w:rPr>
        <w:t>current</w:t>
      </w:r>
      <w:r w:rsidRPr="001A562B">
        <w:rPr>
          <w:color w:val="231F20"/>
          <w:spacing w:val="-1"/>
          <w:sz w:val="18"/>
          <w:szCs w:val="18"/>
        </w:rPr>
        <w:t xml:space="preserve"> </w:t>
      </w:r>
      <w:r w:rsidRPr="001A562B">
        <w:rPr>
          <w:color w:val="231F20"/>
          <w:sz w:val="18"/>
          <w:szCs w:val="18"/>
        </w:rPr>
        <w:t>when:</w:t>
      </w:r>
    </w:p>
    <w:p w14:paraId="5173BBE1" w14:textId="77777777" w:rsidR="00023FD8" w:rsidRPr="001A562B" w:rsidRDefault="00023FD8" w:rsidP="00023FD8">
      <w:pPr>
        <w:pStyle w:val="ListParagraph"/>
        <w:widowControl w:val="0"/>
        <w:numPr>
          <w:ilvl w:val="2"/>
          <w:numId w:val="42"/>
        </w:numPr>
        <w:tabs>
          <w:tab w:val="left" w:pos="1304"/>
        </w:tabs>
        <w:autoSpaceDE w:val="0"/>
        <w:autoSpaceDN w:val="0"/>
        <w:spacing w:before="15" w:after="0" w:line="240" w:lineRule="auto"/>
        <w:ind w:left="1303"/>
        <w:contextualSpacing w:val="0"/>
        <w:rPr>
          <w:sz w:val="18"/>
          <w:szCs w:val="18"/>
        </w:rPr>
      </w:pPr>
      <w:r w:rsidRPr="001A562B">
        <w:rPr>
          <w:color w:val="231F20"/>
          <w:sz w:val="18"/>
          <w:szCs w:val="18"/>
        </w:rPr>
        <w:t>it</w:t>
      </w:r>
      <w:r w:rsidRPr="001A562B">
        <w:rPr>
          <w:color w:val="231F20"/>
          <w:spacing w:val="-1"/>
          <w:sz w:val="18"/>
          <w:szCs w:val="18"/>
        </w:rPr>
        <w:t xml:space="preserve"> </w:t>
      </w:r>
      <w:r w:rsidRPr="001A562B">
        <w:rPr>
          <w:color w:val="231F20"/>
          <w:sz w:val="18"/>
          <w:szCs w:val="18"/>
        </w:rPr>
        <w:t>is</w:t>
      </w:r>
      <w:r w:rsidRPr="001A562B">
        <w:rPr>
          <w:color w:val="231F20"/>
          <w:spacing w:val="-2"/>
          <w:sz w:val="18"/>
          <w:szCs w:val="18"/>
        </w:rPr>
        <w:t xml:space="preserve"> </w:t>
      </w:r>
      <w:r w:rsidRPr="001A562B">
        <w:rPr>
          <w:color w:val="231F20"/>
          <w:sz w:val="18"/>
          <w:szCs w:val="18"/>
        </w:rPr>
        <w:t>expected</w:t>
      </w:r>
      <w:r w:rsidRPr="001A562B">
        <w:rPr>
          <w:color w:val="231F20"/>
          <w:spacing w:val="-1"/>
          <w:sz w:val="18"/>
          <w:szCs w:val="18"/>
        </w:rPr>
        <w:t xml:space="preserve"> </w:t>
      </w:r>
      <w:r w:rsidRPr="001A562B">
        <w:rPr>
          <w:color w:val="231F20"/>
          <w:sz w:val="18"/>
          <w:szCs w:val="18"/>
        </w:rPr>
        <w:t>to</w:t>
      </w:r>
      <w:r w:rsidRPr="001A562B">
        <w:rPr>
          <w:color w:val="231F20"/>
          <w:spacing w:val="-1"/>
          <w:sz w:val="18"/>
          <w:szCs w:val="18"/>
        </w:rPr>
        <w:t xml:space="preserve"> </w:t>
      </w:r>
      <w:r w:rsidRPr="001A562B">
        <w:rPr>
          <w:color w:val="231F20"/>
          <w:sz w:val="18"/>
          <w:szCs w:val="18"/>
        </w:rPr>
        <w:t>be settled</w:t>
      </w:r>
      <w:r w:rsidRPr="001A562B">
        <w:rPr>
          <w:color w:val="231F20"/>
          <w:spacing w:val="-2"/>
          <w:sz w:val="18"/>
          <w:szCs w:val="18"/>
        </w:rPr>
        <w:t xml:space="preserve"> </w:t>
      </w:r>
      <w:r w:rsidRPr="001A562B">
        <w:rPr>
          <w:color w:val="231F20"/>
          <w:sz w:val="18"/>
          <w:szCs w:val="18"/>
        </w:rPr>
        <w:t>in</w:t>
      </w:r>
      <w:r w:rsidRPr="001A562B">
        <w:rPr>
          <w:color w:val="231F20"/>
          <w:spacing w:val="-2"/>
          <w:sz w:val="18"/>
          <w:szCs w:val="18"/>
        </w:rPr>
        <w:t xml:space="preserve"> </w:t>
      </w:r>
      <w:r w:rsidRPr="001A562B">
        <w:rPr>
          <w:color w:val="231F20"/>
          <w:sz w:val="18"/>
          <w:szCs w:val="18"/>
        </w:rPr>
        <w:t>the normal</w:t>
      </w:r>
      <w:r w:rsidRPr="001A562B">
        <w:rPr>
          <w:color w:val="231F20"/>
          <w:spacing w:val="-2"/>
          <w:sz w:val="18"/>
          <w:szCs w:val="18"/>
        </w:rPr>
        <w:t xml:space="preserve"> </w:t>
      </w:r>
      <w:r w:rsidRPr="001A562B">
        <w:rPr>
          <w:color w:val="231F20"/>
          <w:sz w:val="18"/>
          <w:szCs w:val="18"/>
        </w:rPr>
        <w:t>operating cycle;</w:t>
      </w:r>
    </w:p>
    <w:p w14:paraId="5FFB7F27" w14:textId="77777777" w:rsidR="00023FD8" w:rsidRPr="001A562B" w:rsidRDefault="00023FD8" w:rsidP="00023FD8">
      <w:pPr>
        <w:pStyle w:val="ListParagraph"/>
        <w:widowControl w:val="0"/>
        <w:numPr>
          <w:ilvl w:val="2"/>
          <w:numId w:val="42"/>
        </w:numPr>
        <w:tabs>
          <w:tab w:val="left" w:pos="1304"/>
        </w:tabs>
        <w:autoSpaceDE w:val="0"/>
        <w:autoSpaceDN w:val="0"/>
        <w:spacing w:before="15" w:after="0" w:line="240" w:lineRule="auto"/>
        <w:ind w:left="1303"/>
        <w:contextualSpacing w:val="0"/>
        <w:rPr>
          <w:sz w:val="18"/>
          <w:szCs w:val="18"/>
        </w:rPr>
      </w:pPr>
      <w:r w:rsidRPr="001A562B">
        <w:rPr>
          <w:color w:val="231F20"/>
          <w:sz w:val="18"/>
          <w:szCs w:val="18"/>
        </w:rPr>
        <w:t>it</w:t>
      </w:r>
      <w:r w:rsidRPr="001A562B">
        <w:rPr>
          <w:color w:val="231F20"/>
          <w:spacing w:val="-2"/>
          <w:sz w:val="18"/>
          <w:szCs w:val="18"/>
        </w:rPr>
        <w:t xml:space="preserve"> </w:t>
      </w:r>
      <w:r w:rsidRPr="001A562B">
        <w:rPr>
          <w:color w:val="231F20"/>
          <w:sz w:val="18"/>
          <w:szCs w:val="18"/>
        </w:rPr>
        <w:t>is</w:t>
      </w:r>
      <w:r w:rsidRPr="001A562B">
        <w:rPr>
          <w:color w:val="231F20"/>
          <w:spacing w:val="-3"/>
          <w:sz w:val="18"/>
          <w:szCs w:val="18"/>
        </w:rPr>
        <w:t xml:space="preserve"> </w:t>
      </w:r>
      <w:r w:rsidRPr="001A562B">
        <w:rPr>
          <w:color w:val="231F20"/>
          <w:sz w:val="18"/>
          <w:szCs w:val="18"/>
        </w:rPr>
        <w:t>held</w:t>
      </w:r>
      <w:r w:rsidRPr="001A562B">
        <w:rPr>
          <w:color w:val="231F20"/>
          <w:spacing w:val="-3"/>
          <w:sz w:val="18"/>
          <w:szCs w:val="18"/>
        </w:rPr>
        <w:t xml:space="preserve"> </w:t>
      </w:r>
      <w:r w:rsidRPr="001A562B">
        <w:rPr>
          <w:color w:val="231F20"/>
          <w:sz w:val="18"/>
          <w:szCs w:val="18"/>
        </w:rPr>
        <w:t>primarily</w:t>
      </w:r>
      <w:r w:rsidRPr="001A562B">
        <w:rPr>
          <w:color w:val="231F20"/>
          <w:spacing w:val="-2"/>
          <w:sz w:val="18"/>
          <w:szCs w:val="18"/>
        </w:rPr>
        <w:t xml:space="preserve"> </w:t>
      </w:r>
      <w:r w:rsidRPr="001A562B">
        <w:rPr>
          <w:color w:val="231F20"/>
          <w:sz w:val="18"/>
          <w:szCs w:val="18"/>
        </w:rPr>
        <w:t>for</w:t>
      </w:r>
      <w:r w:rsidRPr="001A562B">
        <w:rPr>
          <w:color w:val="231F20"/>
          <w:spacing w:val="-2"/>
          <w:sz w:val="18"/>
          <w:szCs w:val="18"/>
        </w:rPr>
        <w:t xml:space="preserve"> </w:t>
      </w:r>
      <w:r w:rsidRPr="001A562B">
        <w:rPr>
          <w:color w:val="231F20"/>
          <w:sz w:val="18"/>
          <w:szCs w:val="18"/>
        </w:rPr>
        <w:t>the</w:t>
      </w:r>
      <w:r w:rsidRPr="001A562B">
        <w:rPr>
          <w:color w:val="231F20"/>
          <w:spacing w:val="-2"/>
          <w:sz w:val="18"/>
          <w:szCs w:val="18"/>
        </w:rPr>
        <w:t xml:space="preserve"> </w:t>
      </w:r>
      <w:r w:rsidRPr="001A562B">
        <w:rPr>
          <w:color w:val="231F20"/>
          <w:sz w:val="18"/>
          <w:szCs w:val="18"/>
        </w:rPr>
        <w:t>purpose</w:t>
      </w:r>
      <w:r w:rsidRPr="001A562B">
        <w:rPr>
          <w:color w:val="231F20"/>
          <w:spacing w:val="-2"/>
          <w:sz w:val="18"/>
          <w:szCs w:val="18"/>
        </w:rPr>
        <w:t xml:space="preserve"> </w:t>
      </w:r>
      <w:r w:rsidRPr="001A562B">
        <w:rPr>
          <w:color w:val="231F20"/>
          <w:sz w:val="18"/>
          <w:szCs w:val="18"/>
        </w:rPr>
        <w:t>of</w:t>
      </w:r>
      <w:r w:rsidRPr="001A562B">
        <w:rPr>
          <w:color w:val="231F20"/>
          <w:spacing w:val="-2"/>
          <w:sz w:val="18"/>
          <w:szCs w:val="18"/>
        </w:rPr>
        <w:t xml:space="preserve"> </w:t>
      </w:r>
      <w:r w:rsidRPr="001A562B">
        <w:rPr>
          <w:color w:val="231F20"/>
          <w:sz w:val="18"/>
          <w:szCs w:val="18"/>
        </w:rPr>
        <w:t>trading;</w:t>
      </w:r>
    </w:p>
    <w:p w14:paraId="4E49E1E5" w14:textId="77777777" w:rsidR="00023FD8" w:rsidRPr="001A562B" w:rsidRDefault="00023FD8" w:rsidP="00023FD8">
      <w:pPr>
        <w:pStyle w:val="ListParagraph"/>
        <w:widowControl w:val="0"/>
        <w:numPr>
          <w:ilvl w:val="2"/>
          <w:numId w:val="42"/>
        </w:numPr>
        <w:tabs>
          <w:tab w:val="left" w:pos="1304"/>
        </w:tabs>
        <w:autoSpaceDE w:val="0"/>
        <w:autoSpaceDN w:val="0"/>
        <w:spacing w:before="16" w:after="0" w:line="240" w:lineRule="auto"/>
        <w:ind w:left="1303"/>
        <w:contextualSpacing w:val="0"/>
        <w:rPr>
          <w:sz w:val="18"/>
          <w:szCs w:val="18"/>
        </w:rPr>
      </w:pPr>
      <w:r w:rsidRPr="001A562B">
        <w:rPr>
          <w:color w:val="231F20"/>
          <w:sz w:val="18"/>
          <w:szCs w:val="18"/>
        </w:rPr>
        <w:t>it</w:t>
      </w:r>
      <w:r w:rsidRPr="001A562B">
        <w:rPr>
          <w:color w:val="231F20"/>
          <w:spacing w:val="-1"/>
          <w:sz w:val="18"/>
          <w:szCs w:val="18"/>
        </w:rPr>
        <w:t xml:space="preserve"> </w:t>
      </w:r>
      <w:r w:rsidRPr="001A562B">
        <w:rPr>
          <w:color w:val="231F20"/>
          <w:sz w:val="18"/>
          <w:szCs w:val="18"/>
        </w:rPr>
        <w:t>is</w:t>
      </w:r>
      <w:r w:rsidRPr="001A562B">
        <w:rPr>
          <w:color w:val="231F20"/>
          <w:spacing w:val="-2"/>
          <w:sz w:val="18"/>
          <w:szCs w:val="18"/>
        </w:rPr>
        <w:t xml:space="preserve"> </w:t>
      </w:r>
      <w:r w:rsidRPr="001A562B">
        <w:rPr>
          <w:color w:val="231F20"/>
          <w:sz w:val="18"/>
          <w:szCs w:val="18"/>
        </w:rPr>
        <w:t>due to</w:t>
      </w:r>
      <w:r w:rsidRPr="001A562B">
        <w:rPr>
          <w:color w:val="231F20"/>
          <w:spacing w:val="-1"/>
          <w:sz w:val="18"/>
          <w:szCs w:val="18"/>
        </w:rPr>
        <w:t xml:space="preserve"> </w:t>
      </w:r>
      <w:r w:rsidRPr="001A562B">
        <w:rPr>
          <w:color w:val="231F20"/>
          <w:sz w:val="18"/>
          <w:szCs w:val="18"/>
        </w:rPr>
        <w:t>be settled</w:t>
      </w:r>
      <w:r w:rsidRPr="001A562B">
        <w:rPr>
          <w:color w:val="231F20"/>
          <w:spacing w:val="-1"/>
          <w:sz w:val="18"/>
          <w:szCs w:val="18"/>
        </w:rPr>
        <w:t xml:space="preserve"> </w:t>
      </w:r>
      <w:r w:rsidRPr="001A562B">
        <w:rPr>
          <w:color w:val="231F20"/>
          <w:sz w:val="18"/>
          <w:szCs w:val="18"/>
        </w:rPr>
        <w:t>within</w:t>
      </w:r>
      <w:r w:rsidRPr="001A562B">
        <w:rPr>
          <w:color w:val="231F20"/>
          <w:spacing w:val="-2"/>
          <w:sz w:val="18"/>
          <w:szCs w:val="18"/>
        </w:rPr>
        <w:t xml:space="preserve"> </w:t>
      </w:r>
      <w:r w:rsidRPr="001A562B">
        <w:rPr>
          <w:color w:val="231F20"/>
          <w:sz w:val="18"/>
          <w:szCs w:val="18"/>
        </w:rPr>
        <w:t>twelve months</w:t>
      </w:r>
      <w:r w:rsidRPr="001A562B">
        <w:rPr>
          <w:color w:val="231F20"/>
          <w:spacing w:val="-1"/>
          <w:sz w:val="18"/>
          <w:szCs w:val="18"/>
        </w:rPr>
        <w:t xml:space="preserve"> </w:t>
      </w:r>
      <w:r w:rsidRPr="001A562B">
        <w:rPr>
          <w:color w:val="231F20"/>
          <w:sz w:val="18"/>
          <w:szCs w:val="18"/>
        </w:rPr>
        <w:t>after the</w:t>
      </w:r>
      <w:r w:rsidRPr="001A562B">
        <w:rPr>
          <w:color w:val="231F20"/>
          <w:spacing w:val="-1"/>
          <w:sz w:val="18"/>
          <w:szCs w:val="18"/>
        </w:rPr>
        <w:t xml:space="preserve"> </w:t>
      </w:r>
      <w:r w:rsidRPr="001A562B">
        <w:rPr>
          <w:color w:val="231F20"/>
          <w:sz w:val="18"/>
          <w:szCs w:val="18"/>
        </w:rPr>
        <w:t>reporting</w:t>
      </w:r>
      <w:r w:rsidRPr="001A562B">
        <w:rPr>
          <w:color w:val="231F20"/>
          <w:spacing w:val="-1"/>
          <w:sz w:val="18"/>
          <w:szCs w:val="18"/>
        </w:rPr>
        <w:t xml:space="preserve"> </w:t>
      </w:r>
      <w:r w:rsidRPr="001A562B">
        <w:rPr>
          <w:color w:val="231F20"/>
          <w:sz w:val="18"/>
          <w:szCs w:val="18"/>
        </w:rPr>
        <w:t>period;</w:t>
      </w:r>
      <w:r w:rsidRPr="001A562B">
        <w:rPr>
          <w:color w:val="231F20"/>
          <w:spacing w:val="-1"/>
          <w:sz w:val="18"/>
          <w:szCs w:val="18"/>
        </w:rPr>
        <w:t xml:space="preserve"> </w:t>
      </w:r>
      <w:r w:rsidRPr="001A562B">
        <w:rPr>
          <w:color w:val="231F20"/>
          <w:sz w:val="18"/>
          <w:szCs w:val="18"/>
        </w:rPr>
        <w:t>or</w:t>
      </w:r>
    </w:p>
    <w:p w14:paraId="036BE929" w14:textId="77777777" w:rsidR="00023FD8" w:rsidRPr="001A562B" w:rsidRDefault="00023FD8" w:rsidP="00023FD8">
      <w:pPr>
        <w:pStyle w:val="ListParagraph"/>
        <w:widowControl w:val="0"/>
        <w:numPr>
          <w:ilvl w:val="2"/>
          <w:numId w:val="42"/>
        </w:numPr>
        <w:tabs>
          <w:tab w:val="left" w:pos="1304"/>
        </w:tabs>
        <w:autoSpaceDE w:val="0"/>
        <w:autoSpaceDN w:val="0"/>
        <w:spacing w:before="14" w:after="0" w:line="256" w:lineRule="auto"/>
        <w:ind w:right="612" w:firstLine="0"/>
        <w:contextualSpacing w:val="0"/>
        <w:rPr>
          <w:sz w:val="18"/>
          <w:szCs w:val="18"/>
        </w:rPr>
      </w:pPr>
      <w:r w:rsidRPr="001A562B">
        <w:rPr>
          <w:color w:val="231F20"/>
          <w:sz w:val="18"/>
          <w:szCs w:val="18"/>
        </w:rPr>
        <w:t>there is no unconditional right to defer the settlement of the liability for at least twelve months after the</w:t>
      </w:r>
      <w:r w:rsidRPr="001A562B">
        <w:rPr>
          <w:color w:val="231F20"/>
          <w:spacing w:val="-38"/>
          <w:sz w:val="18"/>
          <w:szCs w:val="18"/>
        </w:rPr>
        <w:t xml:space="preserve"> </w:t>
      </w:r>
      <w:r w:rsidRPr="001A562B">
        <w:rPr>
          <w:color w:val="231F20"/>
          <w:sz w:val="18"/>
          <w:szCs w:val="18"/>
        </w:rPr>
        <w:t>reporting</w:t>
      </w:r>
      <w:r w:rsidRPr="001A562B">
        <w:rPr>
          <w:color w:val="231F20"/>
          <w:spacing w:val="-1"/>
          <w:sz w:val="18"/>
          <w:szCs w:val="18"/>
        </w:rPr>
        <w:t xml:space="preserve"> </w:t>
      </w:r>
      <w:r w:rsidRPr="001A562B">
        <w:rPr>
          <w:color w:val="231F20"/>
          <w:sz w:val="18"/>
          <w:szCs w:val="18"/>
        </w:rPr>
        <w:t>period.</w:t>
      </w:r>
    </w:p>
    <w:p w14:paraId="5DDC6AA3" w14:textId="77777777" w:rsidR="00023FD8" w:rsidRPr="001A562B" w:rsidRDefault="00023FD8">
      <w:pPr>
        <w:pStyle w:val="BodyText"/>
        <w:rPr>
          <w:sz w:val="18"/>
          <w:szCs w:val="18"/>
        </w:rPr>
      </w:pPr>
    </w:p>
    <w:p w14:paraId="6BF3D783" w14:textId="77777777" w:rsidR="00023FD8" w:rsidRPr="001A562B" w:rsidRDefault="00023FD8">
      <w:pPr>
        <w:pStyle w:val="BodyText"/>
        <w:spacing w:before="64" w:line="256" w:lineRule="auto"/>
        <w:ind w:left="1206" w:right="438"/>
        <w:rPr>
          <w:sz w:val="18"/>
          <w:szCs w:val="18"/>
        </w:rPr>
      </w:pPr>
      <w:r w:rsidRPr="001A562B">
        <w:rPr>
          <w:color w:val="231F20"/>
          <w:sz w:val="18"/>
          <w:szCs w:val="18"/>
        </w:rPr>
        <w:t>The terms of the liability that could, at the option of the counterparty, result in its settlement by the issue of</w:t>
      </w:r>
      <w:r w:rsidRPr="001A562B">
        <w:rPr>
          <w:color w:val="231F20"/>
          <w:spacing w:val="-38"/>
          <w:sz w:val="18"/>
          <w:szCs w:val="18"/>
        </w:rPr>
        <w:t xml:space="preserve"> </w:t>
      </w:r>
      <w:r w:rsidRPr="001A562B">
        <w:rPr>
          <w:color w:val="231F20"/>
          <w:sz w:val="18"/>
          <w:szCs w:val="18"/>
        </w:rPr>
        <w:t>equity</w:t>
      </w:r>
      <w:r w:rsidRPr="001A562B">
        <w:rPr>
          <w:color w:val="231F20"/>
          <w:spacing w:val="-2"/>
          <w:sz w:val="18"/>
          <w:szCs w:val="18"/>
        </w:rPr>
        <w:t xml:space="preserve"> </w:t>
      </w:r>
      <w:r w:rsidRPr="001A562B">
        <w:rPr>
          <w:color w:val="231F20"/>
          <w:sz w:val="18"/>
          <w:szCs w:val="18"/>
        </w:rPr>
        <w:t>instruments</w:t>
      </w:r>
      <w:r w:rsidRPr="001A562B">
        <w:rPr>
          <w:color w:val="231F20"/>
          <w:spacing w:val="-1"/>
          <w:sz w:val="18"/>
          <w:szCs w:val="18"/>
        </w:rPr>
        <w:t xml:space="preserve"> </w:t>
      </w:r>
      <w:r w:rsidRPr="001A562B">
        <w:rPr>
          <w:color w:val="231F20"/>
          <w:sz w:val="18"/>
          <w:szCs w:val="18"/>
        </w:rPr>
        <w:t>do</w:t>
      </w:r>
      <w:r w:rsidRPr="001A562B">
        <w:rPr>
          <w:color w:val="231F20"/>
          <w:spacing w:val="-1"/>
          <w:sz w:val="18"/>
          <w:szCs w:val="18"/>
        </w:rPr>
        <w:t xml:space="preserve"> </w:t>
      </w:r>
      <w:r w:rsidRPr="001A562B">
        <w:rPr>
          <w:color w:val="231F20"/>
          <w:sz w:val="18"/>
          <w:szCs w:val="18"/>
        </w:rPr>
        <w:t>not</w:t>
      </w:r>
      <w:r w:rsidRPr="001A562B">
        <w:rPr>
          <w:color w:val="231F20"/>
          <w:spacing w:val="-1"/>
          <w:sz w:val="18"/>
          <w:szCs w:val="18"/>
        </w:rPr>
        <w:t xml:space="preserve"> </w:t>
      </w:r>
      <w:r w:rsidRPr="001A562B">
        <w:rPr>
          <w:color w:val="231F20"/>
          <w:sz w:val="18"/>
          <w:szCs w:val="18"/>
        </w:rPr>
        <w:t>affect its classification.</w:t>
      </w:r>
    </w:p>
    <w:p w14:paraId="049FB6CD" w14:textId="77777777" w:rsidR="00023FD8" w:rsidRPr="001A562B" w:rsidRDefault="00023FD8">
      <w:pPr>
        <w:pStyle w:val="BodyText"/>
        <w:spacing w:before="10"/>
        <w:rPr>
          <w:sz w:val="18"/>
          <w:szCs w:val="18"/>
        </w:rPr>
      </w:pPr>
    </w:p>
    <w:p w14:paraId="7E3493D6" w14:textId="77777777" w:rsidR="00023FD8" w:rsidRPr="001A562B" w:rsidRDefault="00023FD8">
      <w:pPr>
        <w:pStyle w:val="BodyText"/>
        <w:spacing w:before="64"/>
        <w:ind w:left="1206"/>
        <w:rPr>
          <w:sz w:val="18"/>
          <w:szCs w:val="18"/>
        </w:rPr>
      </w:pPr>
      <w:r w:rsidRPr="001A562B">
        <w:rPr>
          <w:color w:val="231F20"/>
          <w:sz w:val="18"/>
          <w:szCs w:val="18"/>
        </w:rPr>
        <w:t>The</w:t>
      </w:r>
      <w:r w:rsidRPr="001A562B">
        <w:rPr>
          <w:color w:val="231F20"/>
          <w:spacing w:val="-3"/>
          <w:sz w:val="18"/>
          <w:szCs w:val="18"/>
        </w:rPr>
        <w:t xml:space="preserve"> </w:t>
      </w:r>
      <w:r w:rsidRPr="001A562B">
        <w:rPr>
          <w:color w:val="231F20"/>
          <w:sz w:val="18"/>
          <w:szCs w:val="18"/>
        </w:rPr>
        <w:t>Association</w:t>
      </w:r>
      <w:r w:rsidRPr="001A562B">
        <w:rPr>
          <w:color w:val="231F20"/>
          <w:spacing w:val="-4"/>
          <w:sz w:val="18"/>
          <w:szCs w:val="18"/>
        </w:rPr>
        <w:t xml:space="preserve"> </w:t>
      </w:r>
      <w:r w:rsidRPr="001A562B">
        <w:rPr>
          <w:color w:val="231F20"/>
          <w:sz w:val="18"/>
          <w:szCs w:val="18"/>
        </w:rPr>
        <w:t>classifies</w:t>
      </w:r>
      <w:r w:rsidRPr="001A562B">
        <w:rPr>
          <w:color w:val="231F20"/>
          <w:spacing w:val="-2"/>
          <w:sz w:val="18"/>
          <w:szCs w:val="18"/>
        </w:rPr>
        <w:t xml:space="preserve"> </w:t>
      </w:r>
      <w:r w:rsidRPr="001A562B">
        <w:rPr>
          <w:color w:val="231F20"/>
          <w:sz w:val="18"/>
          <w:szCs w:val="18"/>
        </w:rPr>
        <w:t>all</w:t>
      </w:r>
      <w:r w:rsidRPr="001A562B">
        <w:rPr>
          <w:color w:val="231F20"/>
          <w:spacing w:val="-4"/>
          <w:sz w:val="18"/>
          <w:szCs w:val="18"/>
        </w:rPr>
        <w:t xml:space="preserve"> </w:t>
      </w:r>
      <w:r w:rsidRPr="001A562B">
        <w:rPr>
          <w:color w:val="231F20"/>
          <w:sz w:val="18"/>
          <w:szCs w:val="18"/>
        </w:rPr>
        <w:t>other</w:t>
      </w:r>
      <w:r w:rsidRPr="001A562B">
        <w:rPr>
          <w:color w:val="231F20"/>
          <w:spacing w:val="-2"/>
          <w:sz w:val="18"/>
          <w:szCs w:val="18"/>
        </w:rPr>
        <w:t xml:space="preserve"> </w:t>
      </w:r>
      <w:r w:rsidRPr="001A562B">
        <w:rPr>
          <w:color w:val="231F20"/>
          <w:sz w:val="18"/>
          <w:szCs w:val="18"/>
        </w:rPr>
        <w:t>liabilities</w:t>
      </w:r>
      <w:r w:rsidRPr="001A562B">
        <w:rPr>
          <w:color w:val="231F20"/>
          <w:spacing w:val="-4"/>
          <w:sz w:val="18"/>
          <w:szCs w:val="18"/>
        </w:rPr>
        <w:t xml:space="preserve"> </w:t>
      </w:r>
      <w:r w:rsidRPr="001A562B">
        <w:rPr>
          <w:color w:val="231F20"/>
          <w:sz w:val="18"/>
          <w:szCs w:val="18"/>
        </w:rPr>
        <w:t>as</w:t>
      </w:r>
      <w:r w:rsidRPr="001A562B">
        <w:rPr>
          <w:color w:val="231F20"/>
          <w:spacing w:val="-4"/>
          <w:sz w:val="18"/>
          <w:szCs w:val="18"/>
        </w:rPr>
        <w:t xml:space="preserve"> </w:t>
      </w:r>
      <w:r w:rsidRPr="001A562B">
        <w:rPr>
          <w:color w:val="231F20"/>
          <w:sz w:val="18"/>
          <w:szCs w:val="18"/>
        </w:rPr>
        <w:t>non-current.</w:t>
      </w:r>
    </w:p>
    <w:p w14:paraId="42186FE1" w14:textId="77777777" w:rsidR="00023FD8" w:rsidRDefault="00023FD8">
      <w:pPr>
        <w:sectPr w:rsidR="00023FD8">
          <w:pgSz w:w="12240" w:h="15840"/>
          <w:pgMar w:top="620" w:right="1340" w:bottom="580" w:left="1320" w:header="425" w:footer="383" w:gutter="0"/>
          <w:cols w:space="720"/>
        </w:sectPr>
      </w:pPr>
    </w:p>
    <w:p w14:paraId="761FF217" w14:textId="77777777" w:rsidR="008C051C" w:rsidRDefault="008C051C" w:rsidP="00F31DE8">
      <w:pPr>
        <w:pStyle w:val="Heading5"/>
        <w:spacing w:line="256" w:lineRule="auto"/>
        <w:jc w:val="center"/>
        <w:rPr>
          <w:b/>
          <w:bCs/>
          <w:color w:val="231F20"/>
          <w:sz w:val="18"/>
          <w:szCs w:val="18"/>
        </w:rPr>
      </w:pPr>
    </w:p>
    <w:p w14:paraId="116C3445" w14:textId="3500ADFF" w:rsidR="00F31DE8" w:rsidRPr="008C051C" w:rsidRDefault="00023FD8" w:rsidP="00F31DE8">
      <w:pPr>
        <w:pStyle w:val="Heading5"/>
        <w:spacing w:line="256" w:lineRule="auto"/>
        <w:jc w:val="center"/>
        <w:rPr>
          <w:b/>
          <w:bCs/>
          <w:color w:val="231F20"/>
          <w:sz w:val="18"/>
          <w:szCs w:val="18"/>
        </w:rPr>
      </w:pPr>
      <w:r w:rsidRPr="008C051C">
        <w:rPr>
          <w:b/>
          <w:bCs/>
          <w:color w:val="231F20"/>
          <w:sz w:val="18"/>
          <w:szCs w:val="18"/>
        </w:rPr>
        <w:t>NOTES TO THE FINANCIAL STATEMENTS</w:t>
      </w:r>
    </w:p>
    <w:p w14:paraId="14159394" w14:textId="28AD0A2D" w:rsidR="00023FD8" w:rsidRPr="008C051C" w:rsidRDefault="00023FD8" w:rsidP="00F31DE8">
      <w:pPr>
        <w:pStyle w:val="Heading5"/>
        <w:spacing w:line="256" w:lineRule="auto"/>
        <w:jc w:val="center"/>
        <w:rPr>
          <w:b/>
          <w:bCs/>
          <w:color w:val="231F20"/>
          <w:sz w:val="18"/>
          <w:szCs w:val="18"/>
        </w:rPr>
      </w:pPr>
      <w:r w:rsidRPr="008C051C">
        <w:rPr>
          <w:b/>
          <w:bCs/>
          <w:color w:val="231F20"/>
          <w:sz w:val="18"/>
          <w:szCs w:val="18"/>
        </w:rPr>
        <w:t>FOR THE YEAR ENDED 31 DECEMBER 2020</w:t>
      </w:r>
    </w:p>
    <w:p w14:paraId="1ACB3F07" w14:textId="77777777" w:rsidR="00023FD8" w:rsidRDefault="00023FD8">
      <w:pPr>
        <w:pStyle w:val="BodyText"/>
        <w:spacing w:before="12"/>
        <w:rPr>
          <w:b/>
          <w:sz w:val="13"/>
        </w:rPr>
      </w:pPr>
    </w:p>
    <w:p w14:paraId="023DB41B" w14:textId="77777777" w:rsidR="00023FD8" w:rsidRPr="001A562B" w:rsidRDefault="00023FD8">
      <w:pPr>
        <w:pStyle w:val="Heading6"/>
        <w:tabs>
          <w:tab w:val="left" w:pos="1206"/>
        </w:tabs>
        <w:ind w:left="403"/>
      </w:pPr>
      <w:r w:rsidRPr="001A562B">
        <w:rPr>
          <w:color w:val="231F20"/>
        </w:rPr>
        <w:t>Note 1:</w:t>
      </w:r>
      <w:r w:rsidRPr="001A562B">
        <w:rPr>
          <w:color w:val="231F20"/>
        </w:rPr>
        <w:tab/>
        <w:t>Summary of</w:t>
      </w:r>
      <w:r w:rsidRPr="001A562B">
        <w:rPr>
          <w:color w:val="231F20"/>
          <w:spacing w:val="-1"/>
        </w:rPr>
        <w:t xml:space="preserve"> </w:t>
      </w:r>
      <w:r w:rsidRPr="001A562B">
        <w:rPr>
          <w:color w:val="231F20"/>
        </w:rPr>
        <w:t>significant</w:t>
      </w:r>
      <w:r w:rsidRPr="001A562B">
        <w:rPr>
          <w:color w:val="231F20"/>
          <w:spacing w:val="-1"/>
        </w:rPr>
        <w:t xml:space="preserve"> </w:t>
      </w:r>
      <w:r w:rsidRPr="001A562B">
        <w:rPr>
          <w:color w:val="231F20"/>
        </w:rPr>
        <w:t>accounting policies (continued)</w:t>
      </w:r>
    </w:p>
    <w:p w14:paraId="14332B01" w14:textId="77777777" w:rsidR="00023FD8" w:rsidRPr="001A562B" w:rsidRDefault="00023FD8">
      <w:pPr>
        <w:pStyle w:val="BodyText"/>
        <w:spacing w:before="5"/>
        <w:rPr>
          <w:b/>
          <w:sz w:val="18"/>
          <w:szCs w:val="18"/>
        </w:rPr>
      </w:pPr>
    </w:p>
    <w:p w14:paraId="0A058BE0" w14:textId="77777777" w:rsidR="00023FD8" w:rsidRPr="001A562B" w:rsidRDefault="00023FD8" w:rsidP="00023FD8">
      <w:pPr>
        <w:pStyle w:val="ListParagraph"/>
        <w:widowControl w:val="0"/>
        <w:numPr>
          <w:ilvl w:val="1"/>
          <w:numId w:val="42"/>
        </w:numPr>
        <w:tabs>
          <w:tab w:val="left" w:pos="1206"/>
          <w:tab w:val="left" w:pos="1207"/>
        </w:tabs>
        <w:autoSpaceDE w:val="0"/>
        <w:autoSpaceDN w:val="0"/>
        <w:spacing w:after="0" w:line="240" w:lineRule="auto"/>
        <w:contextualSpacing w:val="0"/>
        <w:rPr>
          <w:b/>
          <w:sz w:val="18"/>
          <w:szCs w:val="18"/>
        </w:rPr>
      </w:pPr>
      <w:r w:rsidRPr="001A562B">
        <w:rPr>
          <w:b/>
          <w:color w:val="231F20"/>
          <w:sz w:val="18"/>
          <w:szCs w:val="18"/>
        </w:rPr>
        <w:t>Revenue</w:t>
      </w:r>
    </w:p>
    <w:p w14:paraId="070FB136" w14:textId="3CD8FF33" w:rsidR="00023FD8" w:rsidRPr="001A562B" w:rsidRDefault="00023FD8" w:rsidP="00F31DE8">
      <w:pPr>
        <w:pStyle w:val="BodyText"/>
        <w:spacing w:before="16" w:line="256" w:lineRule="auto"/>
        <w:ind w:left="1206" w:right="432"/>
        <w:rPr>
          <w:sz w:val="18"/>
          <w:szCs w:val="18"/>
        </w:rPr>
      </w:pPr>
      <w:r w:rsidRPr="001A562B">
        <w:rPr>
          <w:color w:val="231F20"/>
          <w:sz w:val="18"/>
          <w:szCs w:val="18"/>
        </w:rPr>
        <w:t>The Association enters into various arrangements where it receives consideration from another party. These</w:t>
      </w:r>
      <w:r w:rsidRPr="001A562B">
        <w:rPr>
          <w:color w:val="231F20"/>
          <w:spacing w:val="-38"/>
          <w:sz w:val="18"/>
          <w:szCs w:val="18"/>
        </w:rPr>
        <w:t xml:space="preserve"> </w:t>
      </w:r>
      <w:r w:rsidRPr="001A562B">
        <w:rPr>
          <w:color w:val="231F20"/>
          <w:sz w:val="18"/>
          <w:szCs w:val="18"/>
        </w:rPr>
        <w:t>arrangements</w:t>
      </w:r>
      <w:r w:rsidRPr="001A562B">
        <w:rPr>
          <w:color w:val="231F20"/>
          <w:spacing w:val="-2"/>
          <w:sz w:val="18"/>
          <w:szCs w:val="18"/>
        </w:rPr>
        <w:t xml:space="preserve"> </w:t>
      </w:r>
      <w:r w:rsidRPr="001A562B">
        <w:rPr>
          <w:color w:val="231F20"/>
          <w:sz w:val="18"/>
          <w:szCs w:val="18"/>
        </w:rPr>
        <w:t>include</w:t>
      </w:r>
      <w:r w:rsidRPr="001A562B">
        <w:rPr>
          <w:color w:val="231F20"/>
          <w:spacing w:val="-1"/>
          <w:sz w:val="18"/>
          <w:szCs w:val="18"/>
        </w:rPr>
        <w:t xml:space="preserve"> </w:t>
      </w:r>
      <w:r w:rsidRPr="001A562B">
        <w:rPr>
          <w:color w:val="231F20"/>
          <w:sz w:val="18"/>
          <w:szCs w:val="18"/>
        </w:rPr>
        <w:t>consideration</w:t>
      </w:r>
      <w:r w:rsidRPr="001A562B">
        <w:rPr>
          <w:color w:val="231F20"/>
          <w:spacing w:val="-2"/>
          <w:sz w:val="18"/>
          <w:szCs w:val="18"/>
        </w:rPr>
        <w:t xml:space="preserve"> </w:t>
      </w:r>
      <w:r w:rsidRPr="001A562B">
        <w:rPr>
          <w:color w:val="231F20"/>
          <w:sz w:val="18"/>
          <w:szCs w:val="18"/>
        </w:rPr>
        <w:t>in</w:t>
      </w:r>
      <w:r w:rsidRPr="001A562B">
        <w:rPr>
          <w:color w:val="231F20"/>
          <w:spacing w:val="-2"/>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form</w:t>
      </w:r>
      <w:r w:rsidRPr="001A562B">
        <w:rPr>
          <w:color w:val="231F20"/>
          <w:spacing w:val="-1"/>
          <w:sz w:val="18"/>
          <w:szCs w:val="18"/>
        </w:rPr>
        <w:t xml:space="preserve"> </w:t>
      </w:r>
      <w:r w:rsidRPr="001A562B">
        <w:rPr>
          <w:color w:val="231F20"/>
          <w:sz w:val="18"/>
          <w:szCs w:val="18"/>
        </w:rPr>
        <w:t>of</w:t>
      </w:r>
      <w:r w:rsidRPr="001A562B">
        <w:rPr>
          <w:color w:val="231F20"/>
          <w:spacing w:val="-4"/>
          <w:sz w:val="18"/>
          <w:szCs w:val="18"/>
        </w:rPr>
        <w:t xml:space="preserve"> </w:t>
      </w:r>
      <w:r w:rsidRPr="001A562B">
        <w:rPr>
          <w:color w:val="231F20"/>
          <w:sz w:val="18"/>
          <w:szCs w:val="18"/>
        </w:rPr>
        <w:t>membership</w:t>
      </w:r>
      <w:r w:rsidRPr="001A562B">
        <w:rPr>
          <w:color w:val="231F20"/>
          <w:spacing w:val="-2"/>
          <w:sz w:val="18"/>
          <w:szCs w:val="18"/>
        </w:rPr>
        <w:t xml:space="preserve"> </w:t>
      </w:r>
      <w:r w:rsidRPr="001A562B">
        <w:rPr>
          <w:color w:val="231F20"/>
          <w:sz w:val="18"/>
          <w:szCs w:val="18"/>
        </w:rPr>
        <w:t>subscriptions,</w:t>
      </w:r>
      <w:r w:rsidRPr="001A562B">
        <w:rPr>
          <w:color w:val="231F20"/>
          <w:spacing w:val="-1"/>
          <w:sz w:val="18"/>
          <w:szCs w:val="18"/>
        </w:rPr>
        <w:t xml:space="preserve"> </w:t>
      </w:r>
      <w:r w:rsidRPr="001A562B">
        <w:rPr>
          <w:color w:val="231F20"/>
          <w:sz w:val="18"/>
          <w:szCs w:val="18"/>
        </w:rPr>
        <w:t>grants</w:t>
      </w:r>
      <w:r w:rsidRPr="001A562B">
        <w:rPr>
          <w:color w:val="231F20"/>
          <w:spacing w:val="-2"/>
          <w:sz w:val="18"/>
          <w:szCs w:val="18"/>
        </w:rPr>
        <w:t xml:space="preserve"> </w:t>
      </w:r>
      <w:r w:rsidRPr="001A562B">
        <w:rPr>
          <w:color w:val="231F20"/>
          <w:sz w:val="18"/>
          <w:szCs w:val="18"/>
        </w:rPr>
        <w:t>and</w:t>
      </w:r>
      <w:r w:rsidRPr="001A562B">
        <w:rPr>
          <w:color w:val="231F20"/>
          <w:spacing w:val="-2"/>
          <w:sz w:val="18"/>
          <w:szCs w:val="18"/>
        </w:rPr>
        <w:t xml:space="preserve"> </w:t>
      </w:r>
      <w:r w:rsidRPr="001A562B">
        <w:rPr>
          <w:color w:val="231F20"/>
          <w:sz w:val="18"/>
          <w:szCs w:val="18"/>
        </w:rPr>
        <w:t>donations.</w:t>
      </w:r>
    </w:p>
    <w:p w14:paraId="000E1FBD" w14:textId="77777777" w:rsidR="00023FD8" w:rsidRPr="001A562B" w:rsidRDefault="00023FD8">
      <w:pPr>
        <w:pStyle w:val="BodyText"/>
        <w:spacing w:line="256" w:lineRule="auto"/>
        <w:ind w:left="1206" w:right="290"/>
        <w:rPr>
          <w:sz w:val="18"/>
          <w:szCs w:val="18"/>
        </w:rPr>
      </w:pPr>
      <w:r w:rsidRPr="001A562B">
        <w:rPr>
          <w:color w:val="231F20"/>
          <w:sz w:val="18"/>
          <w:szCs w:val="18"/>
        </w:rPr>
        <w:t>The timing of recognition of these amounts as either revenue or income depends on the rights and obligations</w:t>
      </w:r>
      <w:r w:rsidRPr="001A562B">
        <w:rPr>
          <w:color w:val="231F20"/>
          <w:spacing w:val="-38"/>
          <w:sz w:val="18"/>
          <w:szCs w:val="18"/>
        </w:rPr>
        <w:t xml:space="preserve"> </w:t>
      </w:r>
      <w:r w:rsidRPr="001A562B">
        <w:rPr>
          <w:color w:val="231F20"/>
          <w:sz w:val="18"/>
          <w:szCs w:val="18"/>
        </w:rPr>
        <w:t>in</w:t>
      </w:r>
      <w:r w:rsidRPr="001A562B">
        <w:rPr>
          <w:color w:val="231F20"/>
          <w:spacing w:val="-2"/>
          <w:sz w:val="18"/>
          <w:szCs w:val="18"/>
        </w:rPr>
        <w:t xml:space="preserve"> </w:t>
      </w:r>
      <w:r w:rsidRPr="001A562B">
        <w:rPr>
          <w:color w:val="231F20"/>
          <w:sz w:val="18"/>
          <w:szCs w:val="18"/>
        </w:rPr>
        <w:t>those arrangements.</w:t>
      </w:r>
    </w:p>
    <w:p w14:paraId="38E45533" w14:textId="77777777" w:rsidR="00023FD8" w:rsidRPr="001A562B" w:rsidRDefault="00023FD8">
      <w:pPr>
        <w:pStyle w:val="Heading6"/>
        <w:spacing w:before="151"/>
        <w:jc w:val="both"/>
      </w:pPr>
      <w:r w:rsidRPr="001A562B">
        <w:rPr>
          <w:color w:val="231F20"/>
        </w:rPr>
        <w:t>Revenue</w:t>
      </w:r>
      <w:r w:rsidRPr="001A562B">
        <w:rPr>
          <w:color w:val="231F20"/>
          <w:spacing w:val="-3"/>
        </w:rPr>
        <w:t xml:space="preserve"> </w:t>
      </w:r>
      <w:r w:rsidRPr="001A562B">
        <w:rPr>
          <w:color w:val="231F20"/>
        </w:rPr>
        <w:t>from</w:t>
      </w:r>
      <w:r w:rsidRPr="001A562B">
        <w:rPr>
          <w:color w:val="231F20"/>
          <w:spacing w:val="-1"/>
        </w:rPr>
        <w:t xml:space="preserve"> </w:t>
      </w:r>
      <w:r w:rsidRPr="001A562B">
        <w:rPr>
          <w:color w:val="231F20"/>
        </w:rPr>
        <w:t>contracts</w:t>
      </w:r>
      <w:r w:rsidRPr="001A562B">
        <w:rPr>
          <w:color w:val="231F20"/>
          <w:spacing w:val="-2"/>
        </w:rPr>
        <w:t xml:space="preserve"> </w:t>
      </w:r>
      <w:r w:rsidRPr="001A562B">
        <w:rPr>
          <w:color w:val="231F20"/>
        </w:rPr>
        <w:t>with</w:t>
      </w:r>
      <w:r w:rsidRPr="001A562B">
        <w:rPr>
          <w:color w:val="231F20"/>
          <w:spacing w:val="-1"/>
        </w:rPr>
        <w:t xml:space="preserve"> </w:t>
      </w:r>
      <w:r w:rsidRPr="001A562B">
        <w:rPr>
          <w:color w:val="231F20"/>
        </w:rPr>
        <w:t>customers</w:t>
      </w:r>
    </w:p>
    <w:p w14:paraId="2AA56091" w14:textId="77777777" w:rsidR="00023FD8" w:rsidRPr="001A562B" w:rsidRDefault="00023FD8">
      <w:pPr>
        <w:pStyle w:val="BodyText"/>
        <w:spacing w:before="15" w:line="256" w:lineRule="auto"/>
        <w:ind w:left="1206" w:right="717"/>
        <w:jc w:val="both"/>
        <w:rPr>
          <w:sz w:val="18"/>
          <w:szCs w:val="18"/>
        </w:rPr>
      </w:pPr>
      <w:r w:rsidRPr="001A562B">
        <w:rPr>
          <w:color w:val="231F20"/>
          <w:sz w:val="18"/>
          <w:szCs w:val="18"/>
        </w:rPr>
        <w:t>Where the Association has a contract with a customer, the Association recognises revenue when or as it</w:t>
      </w:r>
      <w:r w:rsidRPr="001A562B">
        <w:rPr>
          <w:color w:val="231F20"/>
          <w:spacing w:val="1"/>
          <w:sz w:val="18"/>
          <w:szCs w:val="18"/>
        </w:rPr>
        <w:t xml:space="preserve"> </w:t>
      </w:r>
      <w:r w:rsidRPr="001A562B">
        <w:rPr>
          <w:color w:val="231F20"/>
          <w:sz w:val="18"/>
          <w:szCs w:val="18"/>
        </w:rPr>
        <w:t>transfers control of goods or services to the customer. The Association accounts for an arrangement as a</w:t>
      </w:r>
      <w:r w:rsidRPr="001A562B">
        <w:rPr>
          <w:color w:val="231F20"/>
          <w:spacing w:val="-38"/>
          <w:sz w:val="18"/>
          <w:szCs w:val="18"/>
        </w:rPr>
        <w:t xml:space="preserve"> </w:t>
      </w:r>
      <w:r w:rsidRPr="001A562B">
        <w:rPr>
          <w:color w:val="231F20"/>
          <w:sz w:val="18"/>
          <w:szCs w:val="18"/>
        </w:rPr>
        <w:t>contract</w:t>
      </w:r>
      <w:r w:rsidRPr="001A562B">
        <w:rPr>
          <w:color w:val="231F20"/>
          <w:spacing w:val="-1"/>
          <w:sz w:val="18"/>
          <w:szCs w:val="18"/>
        </w:rPr>
        <w:t xml:space="preserve"> </w:t>
      </w:r>
      <w:r w:rsidRPr="001A562B">
        <w:rPr>
          <w:color w:val="231F20"/>
          <w:sz w:val="18"/>
          <w:szCs w:val="18"/>
        </w:rPr>
        <w:t>with a</w:t>
      </w:r>
      <w:r w:rsidRPr="001A562B">
        <w:rPr>
          <w:color w:val="231F20"/>
          <w:spacing w:val="-1"/>
          <w:sz w:val="18"/>
          <w:szCs w:val="18"/>
        </w:rPr>
        <w:t xml:space="preserve"> </w:t>
      </w:r>
      <w:r w:rsidRPr="001A562B">
        <w:rPr>
          <w:color w:val="231F20"/>
          <w:sz w:val="18"/>
          <w:szCs w:val="18"/>
        </w:rPr>
        <w:t>customer if</w:t>
      </w:r>
      <w:r w:rsidRPr="001A562B">
        <w:rPr>
          <w:color w:val="231F20"/>
          <w:spacing w:val="-1"/>
          <w:sz w:val="18"/>
          <w:szCs w:val="18"/>
        </w:rPr>
        <w:t xml:space="preserve"> </w:t>
      </w:r>
      <w:r w:rsidRPr="001A562B">
        <w:rPr>
          <w:color w:val="231F20"/>
          <w:sz w:val="18"/>
          <w:szCs w:val="18"/>
        </w:rPr>
        <w:t>the following criteria</w:t>
      </w:r>
      <w:r w:rsidRPr="001A562B">
        <w:rPr>
          <w:color w:val="231F20"/>
          <w:spacing w:val="-2"/>
          <w:sz w:val="18"/>
          <w:szCs w:val="18"/>
        </w:rPr>
        <w:t xml:space="preserve"> </w:t>
      </w:r>
      <w:r w:rsidRPr="001A562B">
        <w:rPr>
          <w:color w:val="231F20"/>
          <w:sz w:val="18"/>
          <w:szCs w:val="18"/>
        </w:rPr>
        <w:t>are met:</w:t>
      </w:r>
    </w:p>
    <w:p w14:paraId="25767664" w14:textId="77777777" w:rsidR="00023FD8" w:rsidRPr="001A562B" w:rsidRDefault="00023FD8" w:rsidP="00023FD8">
      <w:pPr>
        <w:pStyle w:val="ListParagraph"/>
        <w:widowControl w:val="0"/>
        <w:numPr>
          <w:ilvl w:val="0"/>
          <w:numId w:val="41"/>
        </w:numPr>
        <w:tabs>
          <w:tab w:val="left" w:pos="1304"/>
        </w:tabs>
        <w:autoSpaceDE w:val="0"/>
        <w:autoSpaceDN w:val="0"/>
        <w:spacing w:before="10" w:after="0" w:line="240" w:lineRule="auto"/>
        <w:ind w:left="1303"/>
        <w:contextualSpacing w:val="0"/>
        <w:rPr>
          <w:sz w:val="18"/>
          <w:szCs w:val="18"/>
        </w:rPr>
      </w:pPr>
      <w:r w:rsidRPr="001A562B">
        <w:rPr>
          <w:color w:val="231F20"/>
          <w:sz w:val="18"/>
          <w:szCs w:val="18"/>
        </w:rPr>
        <w:t>the</w:t>
      </w:r>
      <w:r w:rsidRPr="001A562B">
        <w:rPr>
          <w:color w:val="231F20"/>
          <w:spacing w:val="-1"/>
          <w:sz w:val="18"/>
          <w:szCs w:val="18"/>
        </w:rPr>
        <w:t xml:space="preserve"> </w:t>
      </w:r>
      <w:r w:rsidRPr="001A562B">
        <w:rPr>
          <w:color w:val="231F20"/>
          <w:sz w:val="18"/>
          <w:szCs w:val="18"/>
        </w:rPr>
        <w:t>arrangement is</w:t>
      </w:r>
      <w:r w:rsidRPr="001A562B">
        <w:rPr>
          <w:color w:val="231F20"/>
          <w:spacing w:val="-2"/>
          <w:sz w:val="18"/>
          <w:szCs w:val="18"/>
        </w:rPr>
        <w:t xml:space="preserve"> </w:t>
      </w:r>
      <w:r w:rsidRPr="001A562B">
        <w:rPr>
          <w:color w:val="231F20"/>
          <w:sz w:val="18"/>
          <w:szCs w:val="18"/>
        </w:rPr>
        <w:t>enforceable;</w:t>
      </w:r>
      <w:r w:rsidRPr="001A562B">
        <w:rPr>
          <w:color w:val="231F20"/>
          <w:spacing w:val="-1"/>
          <w:sz w:val="18"/>
          <w:szCs w:val="18"/>
        </w:rPr>
        <w:t xml:space="preserve"> </w:t>
      </w:r>
      <w:r w:rsidRPr="001A562B">
        <w:rPr>
          <w:color w:val="231F20"/>
          <w:sz w:val="18"/>
          <w:szCs w:val="18"/>
        </w:rPr>
        <w:t>and</w:t>
      </w:r>
    </w:p>
    <w:p w14:paraId="7B37D3C7" w14:textId="477BD3F5" w:rsidR="00023FD8" w:rsidRPr="001A562B" w:rsidRDefault="00023FD8" w:rsidP="00F31DE8">
      <w:pPr>
        <w:pStyle w:val="ListParagraph"/>
        <w:widowControl w:val="0"/>
        <w:numPr>
          <w:ilvl w:val="0"/>
          <w:numId w:val="41"/>
        </w:numPr>
        <w:tabs>
          <w:tab w:val="left" w:pos="1304"/>
        </w:tabs>
        <w:autoSpaceDE w:val="0"/>
        <w:autoSpaceDN w:val="0"/>
        <w:spacing w:before="15" w:after="0" w:line="256" w:lineRule="auto"/>
        <w:ind w:right="396" w:firstLine="0"/>
        <w:contextualSpacing w:val="0"/>
        <w:rPr>
          <w:sz w:val="18"/>
          <w:szCs w:val="18"/>
        </w:rPr>
      </w:pPr>
      <w:r w:rsidRPr="001A562B">
        <w:rPr>
          <w:color w:val="231F20"/>
          <w:sz w:val="18"/>
          <w:szCs w:val="18"/>
        </w:rPr>
        <w:t>the arrangement contains promises (that are also known as performance obligations) to transfer goods or</w:t>
      </w:r>
      <w:r w:rsidRPr="001A562B">
        <w:rPr>
          <w:color w:val="231F20"/>
          <w:spacing w:val="1"/>
          <w:sz w:val="18"/>
          <w:szCs w:val="18"/>
        </w:rPr>
        <w:t xml:space="preserve"> </w:t>
      </w:r>
      <w:r w:rsidRPr="001A562B">
        <w:rPr>
          <w:color w:val="231F20"/>
          <w:sz w:val="18"/>
          <w:szCs w:val="18"/>
        </w:rPr>
        <w:t>services to the customer (or to other parties on behalf of the customer) that are sufficiently specific so that it</w:t>
      </w:r>
      <w:r w:rsidRPr="001A562B">
        <w:rPr>
          <w:color w:val="231F20"/>
          <w:spacing w:val="-38"/>
          <w:sz w:val="18"/>
          <w:szCs w:val="18"/>
        </w:rPr>
        <w:t xml:space="preserve"> </w:t>
      </w:r>
      <w:r w:rsidRPr="001A562B">
        <w:rPr>
          <w:color w:val="231F20"/>
          <w:sz w:val="18"/>
          <w:szCs w:val="18"/>
        </w:rPr>
        <w:t>can</w:t>
      </w:r>
      <w:r w:rsidRPr="001A562B">
        <w:rPr>
          <w:color w:val="231F20"/>
          <w:spacing w:val="-2"/>
          <w:sz w:val="18"/>
          <w:szCs w:val="18"/>
        </w:rPr>
        <w:t xml:space="preserve"> </w:t>
      </w:r>
      <w:r w:rsidRPr="001A562B">
        <w:rPr>
          <w:color w:val="231F20"/>
          <w:sz w:val="18"/>
          <w:szCs w:val="18"/>
        </w:rPr>
        <w:t>be determiend</w:t>
      </w:r>
      <w:r w:rsidRPr="001A562B">
        <w:rPr>
          <w:color w:val="231F20"/>
          <w:spacing w:val="-1"/>
          <w:sz w:val="18"/>
          <w:szCs w:val="18"/>
        </w:rPr>
        <w:t xml:space="preserve"> </w:t>
      </w:r>
      <w:r w:rsidRPr="001A562B">
        <w:rPr>
          <w:color w:val="231F20"/>
          <w:sz w:val="18"/>
          <w:szCs w:val="18"/>
        </w:rPr>
        <w:t>whether</w:t>
      </w:r>
      <w:r w:rsidRPr="001A562B">
        <w:rPr>
          <w:color w:val="231F20"/>
          <w:spacing w:val="-1"/>
          <w:sz w:val="18"/>
          <w:szCs w:val="18"/>
        </w:rPr>
        <w:t xml:space="preserve"> </w:t>
      </w:r>
      <w:r w:rsidRPr="001A562B">
        <w:rPr>
          <w:color w:val="231F20"/>
          <w:sz w:val="18"/>
          <w:szCs w:val="18"/>
        </w:rPr>
        <w:t>the performance obligation</w:t>
      </w:r>
      <w:r w:rsidRPr="001A562B">
        <w:rPr>
          <w:color w:val="231F20"/>
          <w:spacing w:val="-1"/>
          <w:sz w:val="18"/>
          <w:szCs w:val="18"/>
        </w:rPr>
        <w:t xml:space="preserve"> </w:t>
      </w:r>
      <w:r w:rsidRPr="001A562B">
        <w:rPr>
          <w:color w:val="231F20"/>
          <w:sz w:val="18"/>
          <w:szCs w:val="18"/>
        </w:rPr>
        <w:t>has</w:t>
      </w:r>
      <w:r w:rsidRPr="001A562B">
        <w:rPr>
          <w:color w:val="231F20"/>
          <w:spacing w:val="-2"/>
          <w:sz w:val="18"/>
          <w:szCs w:val="18"/>
        </w:rPr>
        <w:t xml:space="preserve"> </w:t>
      </w:r>
      <w:r w:rsidRPr="001A562B">
        <w:rPr>
          <w:color w:val="231F20"/>
          <w:sz w:val="18"/>
          <w:szCs w:val="18"/>
        </w:rPr>
        <w:t>been</w:t>
      </w:r>
      <w:r w:rsidRPr="001A562B">
        <w:rPr>
          <w:color w:val="231F20"/>
          <w:spacing w:val="-1"/>
          <w:sz w:val="18"/>
          <w:szCs w:val="18"/>
        </w:rPr>
        <w:t xml:space="preserve"> </w:t>
      </w:r>
      <w:r w:rsidRPr="001A562B">
        <w:rPr>
          <w:color w:val="231F20"/>
          <w:sz w:val="18"/>
          <w:szCs w:val="18"/>
        </w:rPr>
        <w:t>satisfied.</w:t>
      </w:r>
    </w:p>
    <w:p w14:paraId="27C47740" w14:textId="77777777" w:rsidR="00023FD8" w:rsidRPr="001A562B" w:rsidRDefault="00023FD8">
      <w:pPr>
        <w:pStyle w:val="Heading6"/>
      </w:pPr>
      <w:r w:rsidRPr="001A562B">
        <w:rPr>
          <w:color w:val="231F20"/>
        </w:rPr>
        <w:t>Membership</w:t>
      </w:r>
      <w:r w:rsidRPr="001A562B">
        <w:rPr>
          <w:color w:val="231F20"/>
          <w:spacing w:val="-3"/>
        </w:rPr>
        <w:t xml:space="preserve"> </w:t>
      </w:r>
      <w:r w:rsidRPr="001A562B">
        <w:rPr>
          <w:color w:val="231F20"/>
        </w:rPr>
        <w:t>revenue</w:t>
      </w:r>
    </w:p>
    <w:p w14:paraId="514E2BBD" w14:textId="6BC31EAB" w:rsidR="00023FD8" w:rsidRPr="001A562B" w:rsidRDefault="00023FD8" w:rsidP="00F31DE8">
      <w:pPr>
        <w:pStyle w:val="BodyText"/>
        <w:spacing w:before="15" w:line="256" w:lineRule="auto"/>
        <w:ind w:left="1206"/>
        <w:rPr>
          <w:sz w:val="18"/>
          <w:szCs w:val="18"/>
        </w:rPr>
      </w:pPr>
      <w:r w:rsidRPr="001A562B">
        <w:rPr>
          <w:color w:val="231F20"/>
          <w:sz w:val="18"/>
          <w:szCs w:val="18"/>
        </w:rPr>
        <w:t>For membership subscription arrangements that meet the criteria to be contracts with customers, revenue is</w:t>
      </w:r>
      <w:r w:rsidRPr="001A562B">
        <w:rPr>
          <w:color w:val="231F20"/>
          <w:spacing w:val="-38"/>
          <w:sz w:val="18"/>
          <w:szCs w:val="18"/>
        </w:rPr>
        <w:t xml:space="preserve"> </w:t>
      </w:r>
      <w:r w:rsidRPr="001A562B">
        <w:rPr>
          <w:color w:val="231F20"/>
          <w:sz w:val="18"/>
          <w:szCs w:val="18"/>
        </w:rPr>
        <w:t>recognised</w:t>
      </w:r>
      <w:r w:rsidRPr="001A562B">
        <w:rPr>
          <w:color w:val="231F20"/>
          <w:spacing w:val="-1"/>
          <w:sz w:val="18"/>
          <w:szCs w:val="18"/>
        </w:rPr>
        <w:t xml:space="preserve"> </w:t>
      </w:r>
      <w:r w:rsidRPr="001A562B">
        <w:rPr>
          <w:color w:val="231F20"/>
          <w:sz w:val="18"/>
          <w:szCs w:val="18"/>
        </w:rPr>
        <w:t>when</w:t>
      </w:r>
      <w:r w:rsidRPr="001A562B">
        <w:rPr>
          <w:color w:val="231F20"/>
          <w:spacing w:val="-1"/>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promised goods</w:t>
      </w:r>
      <w:r w:rsidRPr="001A562B">
        <w:rPr>
          <w:color w:val="231F20"/>
          <w:spacing w:val="-2"/>
          <w:sz w:val="18"/>
          <w:szCs w:val="18"/>
        </w:rPr>
        <w:t xml:space="preserve"> </w:t>
      </w:r>
      <w:r w:rsidRPr="001A562B">
        <w:rPr>
          <w:color w:val="231F20"/>
          <w:sz w:val="18"/>
          <w:szCs w:val="18"/>
        </w:rPr>
        <w:t>or</w:t>
      </w:r>
      <w:r w:rsidRPr="001A562B">
        <w:rPr>
          <w:color w:val="231F20"/>
          <w:spacing w:val="-1"/>
          <w:sz w:val="18"/>
          <w:szCs w:val="18"/>
        </w:rPr>
        <w:t xml:space="preserve"> </w:t>
      </w:r>
      <w:r w:rsidRPr="001A562B">
        <w:rPr>
          <w:color w:val="231F20"/>
          <w:sz w:val="18"/>
          <w:szCs w:val="18"/>
        </w:rPr>
        <w:t>services</w:t>
      </w:r>
      <w:r w:rsidRPr="001A562B">
        <w:rPr>
          <w:color w:val="231F20"/>
          <w:spacing w:val="-1"/>
          <w:sz w:val="18"/>
          <w:szCs w:val="18"/>
        </w:rPr>
        <w:t xml:space="preserve"> </w:t>
      </w:r>
      <w:r w:rsidRPr="001A562B">
        <w:rPr>
          <w:color w:val="231F20"/>
          <w:sz w:val="18"/>
          <w:szCs w:val="18"/>
        </w:rPr>
        <w:t>transfer</w:t>
      </w:r>
      <w:r w:rsidRPr="001A562B">
        <w:rPr>
          <w:color w:val="231F20"/>
          <w:spacing w:val="-1"/>
          <w:sz w:val="18"/>
          <w:szCs w:val="18"/>
        </w:rPr>
        <w:t xml:space="preserve"> </w:t>
      </w:r>
      <w:r w:rsidRPr="001A562B">
        <w:rPr>
          <w:color w:val="231F20"/>
          <w:sz w:val="18"/>
          <w:szCs w:val="18"/>
        </w:rPr>
        <w:t>to</w:t>
      </w:r>
      <w:r w:rsidRPr="001A562B">
        <w:rPr>
          <w:color w:val="231F20"/>
          <w:spacing w:val="-1"/>
          <w:sz w:val="18"/>
          <w:szCs w:val="18"/>
        </w:rPr>
        <w:t xml:space="preserve"> </w:t>
      </w:r>
      <w:r w:rsidRPr="001A562B">
        <w:rPr>
          <w:color w:val="231F20"/>
          <w:sz w:val="18"/>
          <w:szCs w:val="18"/>
        </w:rPr>
        <w:t>the customer</w:t>
      </w:r>
      <w:r w:rsidRPr="001A562B">
        <w:rPr>
          <w:color w:val="231F20"/>
          <w:spacing w:val="-1"/>
          <w:sz w:val="18"/>
          <w:szCs w:val="18"/>
        </w:rPr>
        <w:t xml:space="preserve"> </w:t>
      </w:r>
      <w:r w:rsidRPr="001A562B">
        <w:rPr>
          <w:color w:val="231F20"/>
          <w:sz w:val="18"/>
          <w:szCs w:val="18"/>
        </w:rPr>
        <w:t>as</w:t>
      </w:r>
      <w:r w:rsidRPr="001A562B">
        <w:rPr>
          <w:color w:val="231F20"/>
          <w:spacing w:val="-2"/>
          <w:sz w:val="18"/>
          <w:szCs w:val="18"/>
        </w:rPr>
        <w:t xml:space="preserve"> </w:t>
      </w:r>
      <w:r w:rsidRPr="001A562B">
        <w:rPr>
          <w:color w:val="231F20"/>
          <w:sz w:val="18"/>
          <w:szCs w:val="18"/>
        </w:rPr>
        <w:t>a</w:t>
      </w:r>
      <w:r w:rsidRPr="001A562B">
        <w:rPr>
          <w:color w:val="231F20"/>
          <w:spacing w:val="-1"/>
          <w:sz w:val="18"/>
          <w:szCs w:val="18"/>
        </w:rPr>
        <w:t xml:space="preserve"> </w:t>
      </w:r>
      <w:r w:rsidRPr="001A562B">
        <w:rPr>
          <w:color w:val="231F20"/>
          <w:sz w:val="18"/>
          <w:szCs w:val="18"/>
        </w:rPr>
        <w:t>member</w:t>
      </w:r>
      <w:r w:rsidRPr="001A562B">
        <w:rPr>
          <w:color w:val="231F20"/>
          <w:spacing w:val="-1"/>
          <w:sz w:val="18"/>
          <w:szCs w:val="18"/>
        </w:rPr>
        <w:t xml:space="preserve"> </w:t>
      </w:r>
      <w:r w:rsidRPr="001A562B">
        <w:rPr>
          <w:color w:val="231F20"/>
          <w:sz w:val="18"/>
          <w:szCs w:val="18"/>
        </w:rPr>
        <w:t>of</w:t>
      </w:r>
      <w:r w:rsidRPr="001A562B">
        <w:rPr>
          <w:color w:val="231F20"/>
          <w:spacing w:val="-3"/>
          <w:sz w:val="18"/>
          <w:szCs w:val="18"/>
        </w:rPr>
        <w:t xml:space="preserve"> </w:t>
      </w:r>
      <w:r w:rsidRPr="001A562B">
        <w:rPr>
          <w:color w:val="231F20"/>
          <w:sz w:val="18"/>
          <w:szCs w:val="18"/>
        </w:rPr>
        <w:t>the Association.</w:t>
      </w:r>
    </w:p>
    <w:p w14:paraId="3EF0D6E3" w14:textId="77777777" w:rsidR="00023FD8" w:rsidRPr="001A562B" w:rsidRDefault="00023FD8">
      <w:pPr>
        <w:pStyle w:val="BodyText"/>
        <w:spacing w:line="256" w:lineRule="auto"/>
        <w:ind w:left="1206" w:right="515"/>
        <w:rPr>
          <w:sz w:val="18"/>
          <w:szCs w:val="18"/>
        </w:rPr>
      </w:pPr>
      <w:r w:rsidRPr="001A562B">
        <w:rPr>
          <w:color w:val="231F20"/>
          <w:sz w:val="18"/>
          <w:szCs w:val="18"/>
        </w:rPr>
        <w:t>If there is only one distinct membership service promised in the arrangement, the Association recognises</w:t>
      </w:r>
      <w:r w:rsidRPr="001A562B">
        <w:rPr>
          <w:color w:val="231F20"/>
          <w:spacing w:val="1"/>
          <w:sz w:val="18"/>
          <w:szCs w:val="18"/>
        </w:rPr>
        <w:t xml:space="preserve"> </w:t>
      </w:r>
      <w:r w:rsidRPr="001A562B">
        <w:rPr>
          <w:color w:val="231F20"/>
          <w:sz w:val="18"/>
          <w:szCs w:val="18"/>
        </w:rPr>
        <w:t>revenue as the membership service is provided, which is typically based on the passage of time over the</w:t>
      </w:r>
      <w:r w:rsidRPr="001A562B">
        <w:rPr>
          <w:color w:val="231F20"/>
          <w:spacing w:val="1"/>
          <w:sz w:val="18"/>
          <w:szCs w:val="18"/>
        </w:rPr>
        <w:t xml:space="preserve"> </w:t>
      </w:r>
      <w:r w:rsidRPr="001A562B">
        <w:rPr>
          <w:color w:val="231F20"/>
          <w:sz w:val="18"/>
          <w:szCs w:val="18"/>
        </w:rPr>
        <w:t>subscription period to reflect the Association's promise to stand ready to provide assistance and support to</w:t>
      </w:r>
      <w:r w:rsidRPr="001A562B">
        <w:rPr>
          <w:color w:val="231F20"/>
          <w:spacing w:val="-38"/>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member as</w:t>
      </w:r>
      <w:r w:rsidRPr="001A562B">
        <w:rPr>
          <w:color w:val="231F20"/>
          <w:spacing w:val="-1"/>
          <w:sz w:val="18"/>
          <w:szCs w:val="18"/>
        </w:rPr>
        <w:t xml:space="preserve"> </w:t>
      </w:r>
      <w:r w:rsidRPr="001A562B">
        <w:rPr>
          <w:color w:val="231F20"/>
          <w:sz w:val="18"/>
          <w:szCs w:val="18"/>
        </w:rPr>
        <w:t>required.</w:t>
      </w:r>
    </w:p>
    <w:p w14:paraId="5570B3C1" w14:textId="377C697A" w:rsidR="00023FD8" w:rsidRPr="001A562B" w:rsidRDefault="00023FD8" w:rsidP="00F31DE8">
      <w:pPr>
        <w:pStyle w:val="BodyText"/>
        <w:spacing w:before="57" w:line="256" w:lineRule="auto"/>
        <w:ind w:left="1206" w:right="281"/>
        <w:rPr>
          <w:sz w:val="18"/>
          <w:szCs w:val="18"/>
        </w:rPr>
      </w:pPr>
      <w:r w:rsidRPr="001A562B">
        <w:rPr>
          <w:color w:val="231F20"/>
          <w:sz w:val="18"/>
          <w:szCs w:val="18"/>
        </w:rPr>
        <w:t>For member subscriptions paid annually in advance, the Association has elected to apply the practical</w:t>
      </w:r>
      <w:r w:rsidRPr="001A562B">
        <w:rPr>
          <w:color w:val="231F20"/>
          <w:spacing w:val="1"/>
          <w:sz w:val="18"/>
          <w:szCs w:val="18"/>
        </w:rPr>
        <w:t xml:space="preserve"> </w:t>
      </w:r>
      <w:r w:rsidRPr="001A562B">
        <w:rPr>
          <w:color w:val="231F20"/>
          <w:sz w:val="18"/>
          <w:szCs w:val="18"/>
        </w:rPr>
        <w:t>expedient to not adjust the transaction price for the effects of a significant financing component because the</w:t>
      </w:r>
      <w:r w:rsidRPr="001A562B">
        <w:rPr>
          <w:color w:val="231F20"/>
          <w:spacing w:val="1"/>
          <w:sz w:val="18"/>
          <w:szCs w:val="18"/>
        </w:rPr>
        <w:t xml:space="preserve"> </w:t>
      </w:r>
      <w:r w:rsidRPr="001A562B">
        <w:rPr>
          <w:color w:val="231F20"/>
          <w:sz w:val="18"/>
          <w:szCs w:val="18"/>
        </w:rPr>
        <w:t>period from when the customer pays and the good or services will transfer to the customer will be one year or</w:t>
      </w:r>
      <w:r w:rsidRPr="001A562B">
        <w:rPr>
          <w:color w:val="231F20"/>
          <w:spacing w:val="-38"/>
          <w:sz w:val="18"/>
          <w:szCs w:val="18"/>
        </w:rPr>
        <w:t xml:space="preserve"> </w:t>
      </w:r>
      <w:r w:rsidRPr="001A562B">
        <w:rPr>
          <w:color w:val="231F20"/>
          <w:sz w:val="18"/>
          <w:szCs w:val="18"/>
        </w:rPr>
        <w:t>less. The annual membership revenue is recognised on a straight line basis over the year consistent with the</w:t>
      </w:r>
      <w:r w:rsidRPr="001A562B">
        <w:rPr>
          <w:color w:val="231F20"/>
          <w:spacing w:val="1"/>
          <w:sz w:val="18"/>
          <w:szCs w:val="18"/>
        </w:rPr>
        <w:t xml:space="preserve"> </w:t>
      </w:r>
      <w:r w:rsidRPr="001A562B">
        <w:rPr>
          <w:color w:val="231F20"/>
          <w:sz w:val="18"/>
          <w:szCs w:val="18"/>
        </w:rPr>
        <w:t>delivery of services rendered to members. Members who do not renew their membership are removed from</w:t>
      </w:r>
      <w:r w:rsidRPr="001A562B">
        <w:rPr>
          <w:color w:val="231F20"/>
          <w:spacing w:val="1"/>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Association's</w:t>
      </w:r>
      <w:r w:rsidRPr="001A562B">
        <w:rPr>
          <w:color w:val="231F20"/>
          <w:spacing w:val="-1"/>
          <w:sz w:val="18"/>
          <w:szCs w:val="18"/>
        </w:rPr>
        <w:t xml:space="preserve"> </w:t>
      </w:r>
      <w:r w:rsidRPr="001A562B">
        <w:rPr>
          <w:color w:val="231F20"/>
          <w:sz w:val="18"/>
          <w:szCs w:val="18"/>
        </w:rPr>
        <w:t>member register.</w:t>
      </w:r>
    </w:p>
    <w:p w14:paraId="45721449" w14:textId="3BFDE977" w:rsidR="00023FD8" w:rsidRPr="001A562B" w:rsidRDefault="00023FD8" w:rsidP="00F31DE8">
      <w:pPr>
        <w:pStyle w:val="BodyText"/>
        <w:spacing w:before="65" w:line="256" w:lineRule="auto"/>
        <w:ind w:left="1206" w:right="263"/>
        <w:rPr>
          <w:sz w:val="18"/>
          <w:szCs w:val="18"/>
        </w:rPr>
      </w:pPr>
      <w:r w:rsidRPr="001A562B">
        <w:rPr>
          <w:color w:val="231F20"/>
          <w:sz w:val="18"/>
          <w:szCs w:val="18"/>
        </w:rPr>
        <w:t>When a member subsequently purchases additional goods or services from the Association at their standalone</w:t>
      </w:r>
      <w:r w:rsidRPr="001A562B">
        <w:rPr>
          <w:color w:val="231F20"/>
          <w:spacing w:val="-38"/>
          <w:sz w:val="18"/>
          <w:szCs w:val="18"/>
        </w:rPr>
        <w:t xml:space="preserve"> </w:t>
      </w:r>
      <w:r w:rsidRPr="001A562B">
        <w:rPr>
          <w:color w:val="231F20"/>
          <w:sz w:val="18"/>
          <w:szCs w:val="18"/>
        </w:rPr>
        <w:t>selling</w:t>
      </w:r>
      <w:r w:rsidRPr="001A562B">
        <w:rPr>
          <w:color w:val="231F20"/>
          <w:spacing w:val="-1"/>
          <w:sz w:val="18"/>
          <w:szCs w:val="18"/>
        </w:rPr>
        <w:t xml:space="preserve"> </w:t>
      </w:r>
      <w:r w:rsidRPr="001A562B">
        <w:rPr>
          <w:color w:val="231F20"/>
          <w:sz w:val="18"/>
          <w:szCs w:val="18"/>
        </w:rPr>
        <w:t>price,</w:t>
      </w:r>
      <w:r w:rsidRPr="001A562B">
        <w:rPr>
          <w:color w:val="231F20"/>
          <w:spacing w:val="-1"/>
          <w:sz w:val="18"/>
          <w:szCs w:val="18"/>
        </w:rPr>
        <w:t xml:space="preserve"> </w:t>
      </w:r>
      <w:r w:rsidRPr="001A562B">
        <w:rPr>
          <w:color w:val="231F20"/>
          <w:sz w:val="18"/>
          <w:szCs w:val="18"/>
        </w:rPr>
        <w:t>the Association</w:t>
      </w:r>
      <w:r w:rsidRPr="001A562B">
        <w:rPr>
          <w:color w:val="231F20"/>
          <w:spacing w:val="-2"/>
          <w:sz w:val="18"/>
          <w:szCs w:val="18"/>
        </w:rPr>
        <w:t xml:space="preserve"> </w:t>
      </w:r>
      <w:r w:rsidRPr="001A562B">
        <w:rPr>
          <w:color w:val="231F20"/>
          <w:sz w:val="18"/>
          <w:szCs w:val="18"/>
        </w:rPr>
        <w:t>accounts</w:t>
      </w:r>
      <w:r w:rsidRPr="001A562B">
        <w:rPr>
          <w:color w:val="231F20"/>
          <w:spacing w:val="-2"/>
          <w:sz w:val="18"/>
          <w:szCs w:val="18"/>
        </w:rPr>
        <w:t xml:space="preserve"> </w:t>
      </w:r>
      <w:r w:rsidRPr="001A562B">
        <w:rPr>
          <w:color w:val="231F20"/>
          <w:sz w:val="18"/>
          <w:szCs w:val="18"/>
        </w:rPr>
        <w:t>for those</w:t>
      </w:r>
      <w:r w:rsidRPr="001A562B">
        <w:rPr>
          <w:color w:val="231F20"/>
          <w:spacing w:val="-1"/>
          <w:sz w:val="18"/>
          <w:szCs w:val="18"/>
        </w:rPr>
        <w:t xml:space="preserve"> </w:t>
      </w:r>
      <w:r w:rsidRPr="001A562B">
        <w:rPr>
          <w:color w:val="231F20"/>
          <w:sz w:val="18"/>
          <w:szCs w:val="18"/>
        </w:rPr>
        <w:t>sales</w:t>
      </w:r>
      <w:r w:rsidRPr="001A562B">
        <w:rPr>
          <w:color w:val="231F20"/>
          <w:spacing w:val="-1"/>
          <w:sz w:val="18"/>
          <w:szCs w:val="18"/>
        </w:rPr>
        <w:t xml:space="preserve"> </w:t>
      </w:r>
      <w:r w:rsidRPr="001A562B">
        <w:rPr>
          <w:color w:val="231F20"/>
          <w:sz w:val="18"/>
          <w:szCs w:val="18"/>
        </w:rPr>
        <w:t>as</w:t>
      </w:r>
      <w:r w:rsidRPr="001A562B">
        <w:rPr>
          <w:color w:val="231F20"/>
          <w:spacing w:val="-1"/>
          <w:sz w:val="18"/>
          <w:szCs w:val="18"/>
        </w:rPr>
        <w:t xml:space="preserve"> </w:t>
      </w:r>
      <w:r w:rsidRPr="001A562B">
        <w:rPr>
          <w:color w:val="231F20"/>
          <w:sz w:val="18"/>
          <w:szCs w:val="18"/>
        </w:rPr>
        <w:t>a</w:t>
      </w:r>
      <w:r w:rsidRPr="001A562B">
        <w:rPr>
          <w:color w:val="231F20"/>
          <w:spacing w:val="-2"/>
          <w:sz w:val="18"/>
          <w:szCs w:val="18"/>
        </w:rPr>
        <w:t xml:space="preserve"> </w:t>
      </w:r>
      <w:r w:rsidRPr="001A562B">
        <w:rPr>
          <w:color w:val="231F20"/>
          <w:sz w:val="18"/>
          <w:szCs w:val="18"/>
        </w:rPr>
        <w:t>separate</w:t>
      </w:r>
      <w:r w:rsidRPr="001A562B">
        <w:rPr>
          <w:color w:val="231F20"/>
          <w:spacing w:val="-1"/>
          <w:sz w:val="18"/>
          <w:szCs w:val="18"/>
        </w:rPr>
        <w:t xml:space="preserve"> </w:t>
      </w:r>
      <w:r w:rsidRPr="001A562B">
        <w:rPr>
          <w:color w:val="231F20"/>
          <w:sz w:val="18"/>
          <w:szCs w:val="18"/>
        </w:rPr>
        <w:t>contract with</w:t>
      </w:r>
      <w:r w:rsidRPr="001A562B">
        <w:rPr>
          <w:color w:val="231F20"/>
          <w:spacing w:val="-1"/>
          <w:sz w:val="18"/>
          <w:szCs w:val="18"/>
        </w:rPr>
        <w:t xml:space="preserve"> </w:t>
      </w:r>
      <w:r w:rsidRPr="001A562B">
        <w:rPr>
          <w:color w:val="231F20"/>
          <w:sz w:val="18"/>
          <w:szCs w:val="18"/>
        </w:rPr>
        <w:t>a</w:t>
      </w:r>
      <w:r w:rsidRPr="001A562B">
        <w:rPr>
          <w:color w:val="231F20"/>
          <w:spacing w:val="-2"/>
          <w:sz w:val="18"/>
          <w:szCs w:val="18"/>
        </w:rPr>
        <w:t xml:space="preserve"> </w:t>
      </w:r>
      <w:r w:rsidRPr="001A562B">
        <w:rPr>
          <w:color w:val="231F20"/>
          <w:sz w:val="18"/>
          <w:szCs w:val="18"/>
        </w:rPr>
        <w:t>customer.</w:t>
      </w:r>
    </w:p>
    <w:p w14:paraId="4480FF39" w14:textId="77777777" w:rsidR="00023FD8" w:rsidRPr="001A562B" w:rsidRDefault="00023FD8">
      <w:pPr>
        <w:pStyle w:val="Heading6"/>
        <w:spacing w:before="0"/>
      </w:pPr>
      <w:r w:rsidRPr="001A562B">
        <w:rPr>
          <w:color w:val="231F20"/>
        </w:rPr>
        <w:t>Income</w:t>
      </w:r>
      <w:r w:rsidRPr="001A562B">
        <w:rPr>
          <w:color w:val="231F20"/>
          <w:spacing w:val="-1"/>
        </w:rPr>
        <w:t xml:space="preserve"> </w:t>
      </w:r>
      <w:r w:rsidRPr="001A562B">
        <w:rPr>
          <w:color w:val="231F20"/>
        </w:rPr>
        <w:t>of</w:t>
      </w:r>
      <w:r w:rsidRPr="001A562B">
        <w:rPr>
          <w:color w:val="231F20"/>
          <w:spacing w:val="-1"/>
        </w:rPr>
        <w:t xml:space="preserve"> </w:t>
      </w:r>
      <w:r w:rsidRPr="001A562B">
        <w:rPr>
          <w:color w:val="231F20"/>
        </w:rPr>
        <w:t>the Association as a</w:t>
      </w:r>
      <w:r w:rsidRPr="001A562B">
        <w:rPr>
          <w:color w:val="231F20"/>
          <w:spacing w:val="1"/>
        </w:rPr>
        <w:t xml:space="preserve"> </w:t>
      </w:r>
      <w:r w:rsidRPr="001A562B">
        <w:rPr>
          <w:color w:val="231F20"/>
        </w:rPr>
        <w:t>not-for-profit</w:t>
      </w:r>
      <w:r w:rsidRPr="001A562B">
        <w:rPr>
          <w:color w:val="231F20"/>
          <w:spacing w:val="1"/>
        </w:rPr>
        <w:t xml:space="preserve"> </w:t>
      </w:r>
      <w:r w:rsidRPr="001A562B">
        <w:rPr>
          <w:color w:val="231F20"/>
        </w:rPr>
        <w:t>entity</w:t>
      </w:r>
    </w:p>
    <w:p w14:paraId="23CC0B38" w14:textId="77777777" w:rsidR="00023FD8" w:rsidRPr="001A562B" w:rsidRDefault="00023FD8">
      <w:pPr>
        <w:pStyle w:val="BodyText"/>
        <w:spacing w:before="15" w:line="256" w:lineRule="auto"/>
        <w:ind w:left="1206" w:right="584"/>
        <w:rPr>
          <w:sz w:val="18"/>
          <w:szCs w:val="18"/>
        </w:rPr>
      </w:pPr>
      <w:r w:rsidRPr="001A562B">
        <w:rPr>
          <w:color w:val="231F20"/>
          <w:sz w:val="18"/>
          <w:szCs w:val="18"/>
        </w:rPr>
        <w:t>Consideration is received by the Association to enable the entity to further its objectives. The Association</w:t>
      </w:r>
      <w:r w:rsidRPr="001A562B">
        <w:rPr>
          <w:color w:val="231F20"/>
          <w:spacing w:val="1"/>
          <w:sz w:val="18"/>
          <w:szCs w:val="18"/>
        </w:rPr>
        <w:t xml:space="preserve"> </w:t>
      </w:r>
      <w:r w:rsidRPr="001A562B">
        <w:rPr>
          <w:color w:val="231F20"/>
          <w:sz w:val="18"/>
          <w:szCs w:val="18"/>
        </w:rPr>
        <w:t>recognises each of these amounts of consideration as income when the consideration is received (which is</w:t>
      </w:r>
      <w:r w:rsidRPr="001A562B">
        <w:rPr>
          <w:color w:val="231F20"/>
          <w:spacing w:val="-38"/>
          <w:sz w:val="18"/>
          <w:szCs w:val="18"/>
        </w:rPr>
        <w:t xml:space="preserve"> </w:t>
      </w:r>
      <w:r w:rsidRPr="001A562B">
        <w:rPr>
          <w:color w:val="231F20"/>
          <w:sz w:val="18"/>
          <w:szCs w:val="18"/>
        </w:rPr>
        <w:t>when the Association obtains control of the cash), because based on the rights and obligations in each</w:t>
      </w:r>
      <w:r w:rsidRPr="001A562B">
        <w:rPr>
          <w:color w:val="231F20"/>
          <w:spacing w:val="1"/>
          <w:sz w:val="18"/>
          <w:szCs w:val="18"/>
        </w:rPr>
        <w:t xml:space="preserve"> </w:t>
      </w:r>
      <w:r w:rsidRPr="001A562B">
        <w:rPr>
          <w:color w:val="231F20"/>
          <w:sz w:val="18"/>
          <w:szCs w:val="18"/>
        </w:rPr>
        <w:t>arrangement:</w:t>
      </w:r>
    </w:p>
    <w:p w14:paraId="0B871A71" w14:textId="16F6084F" w:rsidR="00023FD8" w:rsidRPr="001A562B" w:rsidRDefault="00023FD8" w:rsidP="00F31DE8">
      <w:pPr>
        <w:pStyle w:val="ListParagraph"/>
        <w:widowControl w:val="0"/>
        <w:numPr>
          <w:ilvl w:val="0"/>
          <w:numId w:val="41"/>
        </w:numPr>
        <w:tabs>
          <w:tab w:val="left" w:pos="1304"/>
        </w:tabs>
        <w:autoSpaceDE w:val="0"/>
        <w:autoSpaceDN w:val="0"/>
        <w:spacing w:before="33" w:after="0" w:line="256" w:lineRule="auto"/>
        <w:ind w:right="283" w:firstLine="0"/>
        <w:contextualSpacing w:val="0"/>
        <w:rPr>
          <w:sz w:val="18"/>
          <w:szCs w:val="18"/>
        </w:rPr>
      </w:pPr>
      <w:r w:rsidRPr="001A562B">
        <w:rPr>
          <w:color w:val="231F20"/>
          <w:sz w:val="18"/>
          <w:szCs w:val="18"/>
        </w:rPr>
        <w:t>the arrangements do not meet the criteria to be contracts with customers because either the arrangement is</w:t>
      </w:r>
      <w:r w:rsidRPr="001A562B">
        <w:rPr>
          <w:color w:val="231F20"/>
          <w:spacing w:val="-38"/>
          <w:sz w:val="18"/>
          <w:szCs w:val="18"/>
        </w:rPr>
        <w:t xml:space="preserve"> </w:t>
      </w:r>
      <w:r w:rsidRPr="001A562B">
        <w:rPr>
          <w:color w:val="231F20"/>
          <w:sz w:val="18"/>
          <w:szCs w:val="18"/>
        </w:rPr>
        <w:t>unenforceable</w:t>
      </w:r>
      <w:r w:rsidRPr="001A562B">
        <w:rPr>
          <w:color w:val="231F20"/>
          <w:spacing w:val="-1"/>
          <w:sz w:val="18"/>
          <w:szCs w:val="18"/>
        </w:rPr>
        <w:t xml:space="preserve"> </w:t>
      </w:r>
      <w:r w:rsidRPr="001A562B">
        <w:rPr>
          <w:color w:val="231F20"/>
          <w:sz w:val="18"/>
          <w:szCs w:val="18"/>
        </w:rPr>
        <w:t>or</w:t>
      </w:r>
      <w:r w:rsidRPr="001A562B">
        <w:rPr>
          <w:color w:val="231F20"/>
          <w:spacing w:val="-1"/>
          <w:sz w:val="18"/>
          <w:szCs w:val="18"/>
        </w:rPr>
        <w:t xml:space="preserve"> </w:t>
      </w:r>
      <w:r w:rsidRPr="001A562B">
        <w:rPr>
          <w:color w:val="231F20"/>
          <w:sz w:val="18"/>
          <w:szCs w:val="18"/>
        </w:rPr>
        <w:t>lacks</w:t>
      </w:r>
      <w:r w:rsidRPr="001A562B">
        <w:rPr>
          <w:color w:val="231F20"/>
          <w:spacing w:val="-3"/>
          <w:sz w:val="18"/>
          <w:szCs w:val="18"/>
        </w:rPr>
        <w:t xml:space="preserve"> </w:t>
      </w:r>
      <w:r w:rsidRPr="001A562B">
        <w:rPr>
          <w:color w:val="231F20"/>
          <w:sz w:val="18"/>
          <w:szCs w:val="18"/>
        </w:rPr>
        <w:t>sufficiently</w:t>
      </w:r>
      <w:r w:rsidRPr="001A562B">
        <w:rPr>
          <w:color w:val="231F20"/>
          <w:spacing w:val="-2"/>
          <w:sz w:val="18"/>
          <w:szCs w:val="18"/>
        </w:rPr>
        <w:t xml:space="preserve"> </w:t>
      </w:r>
      <w:r w:rsidRPr="001A562B">
        <w:rPr>
          <w:color w:val="231F20"/>
          <w:sz w:val="18"/>
          <w:szCs w:val="18"/>
        </w:rPr>
        <w:t>specific promises</w:t>
      </w:r>
      <w:r w:rsidRPr="001A562B">
        <w:rPr>
          <w:color w:val="231F20"/>
          <w:spacing w:val="-1"/>
          <w:sz w:val="18"/>
          <w:szCs w:val="18"/>
        </w:rPr>
        <w:t xml:space="preserve"> </w:t>
      </w:r>
      <w:r w:rsidRPr="001A562B">
        <w:rPr>
          <w:color w:val="231F20"/>
          <w:sz w:val="18"/>
          <w:szCs w:val="18"/>
        </w:rPr>
        <w:t>to</w:t>
      </w:r>
      <w:r w:rsidRPr="001A562B">
        <w:rPr>
          <w:color w:val="231F20"/>
          <w:spacing w:val="-2"/>
          <w:sz w:val="18"/>
          <w:szCs w:val="18"/>
        </w:rPr>
        <w:t xml:space="preserve"> </w:t>
      </w:r>
      <w:r w:rsidRPr="001A562B">
        <w:rPr>
          <w:color w:val="231F20"/>
          <w:sz w:val="18"/>
          <w:szCs w:val="18"/>
        </w:rPr>
        <w:t>transfer</w:t>
      </w:r>
      <w:r w:rsidRPr="001A562B">
        <w:rPr>
          <w:color w:val="231F20"/>
          <w:spacing w:val="-1"/>
          <w:sz w:val="18"/>
          <w:szCs w:val="18"/>
        </w:rPr>
        <w:t xml:space="preserve"> </w:t>
      </w:r>
      <w:r w:rsidRPr="001A562B">
        <w:rPr>
          <w:color w:val="231F20"/>
          <w:sz w:val="18"/>
          <w:szCs w:val="18"/>
        </w:rPr>
        <w:t>goods</w:t>
      </w:r>
      <w:r w:rsidRPr="001A562B">
        <w:rPr>
          <w:color w:val="231F20"/>
          <w:spacing w:val="-1"/>
          <w:sz w:val="18"/>
          <w:szCs w:val="18"/>
        </w:rPr>
        <w:t xml:space="preserve"> </w:t>
      </w:r>
      <w:r w:rsidRPr="001A562B">
        <w:rPr>
          <w:color w:val="231F20"/>
          <w:sz w:val="18"/>
          <w:szCs w:val="18"/>
        </w:rPr>
        <w:t>or</w:t>
      </w:r>
      <w:r w:rsidRPr="001A562B">
        <w:rPr>
          <w:color w:val="231F20"/>
          <w:spacing w:val="-1"/>
          <w:sz w:val="18"/>
          <w:szCs w:val="18"/>
        </w:rPr>
        <w:t xml:space="preserve"> </w:t>
      </w:r>
      <w:r w:rsidRPr="001A562B">
        <w:rPr>
          <w:color w:val="231F20"/>
          <w:sz w:val="18"/>
          <w:szCs w:val="18"/>
        </w:rPr>
        <w:t>services</w:t>
      </w:r>
      <w:r w:rsidRPr="001A562B">
        <w:rPr>
          <w:color w:val="231F20"/>
          <w:spacing w:val="-2"/>
          <w:sz w:val="18"/>
          <w:szCs w:val="18"/>
        </w:rPr>
        <w:t xml:space="preserve"> </w:t>
      </w:r>
      <w:r w:rsidRPr="001A562B">
        <w:rPr>
          <w:color w:val="231F20"/>
          <w:sz w:val="18"/>
          <w:szCs w:val="18"/>
        </w:rPr>
        <w:t>to</w:t>
      </w:r>
      <w:r w:rsidRPr="001A562B">
        <w:rPr>
          <w:color w:val="231F20"/>
          <w:spacing w:val="-1"/>
          <w:sz w:val="18"/>
          <w:szCs w:val="18"/>
        </w:rPr>
        <w:t xml:space="preserve"> </w:t>
      </w:r>
      <w:r w:rsidRPr="001A562B">
        <w:rPr>
          <w:color w:val="231F20"/>
          <w:sz w:val="18"/>
          <w:szCs w:val="18"/>
        </w:rPr>
        <w:t>the customer;</w:t>
      </w:r>
      <w:r w:rsidRPr="001A562B">
        <w:rPr>
          <w:color w:val="231F20"/>
          <w:spacing w:val="-2"/>
          <w:sz w:val="18"/>
          <w:szCs w:val="18"/>
        </w:rPr>
        <w:t xml:space="preserve"> </w:t>
      </w:r>
      <w:r w:rsidRPr="001A562B">
        <w:rPr>
          <w:color w:val="231F20"/>
          <w:sz w:val="18"/>
          <w:szCs w:val="18"/>
        </w:rPr>
        <w:t>and</w:t>
      </w:r>
    </w:p>
    <w:p w14:paraId="77A97BC3" w14:textId="77777777" w:rsidR="00F31DE8" w:rsidRPr="001A562B" w:rsidRDefault="00F31DE8" w:rsidP="00F31DE8">
      <w:pPr>
        <w:pStyle w:val="ListParagraph"/>
        <w:widowControl w:val="0"/>
        <w:tabs>
          <w:tab w:val="left" w:pos="1304"/>
        </w:tabs>
        <w:autoSpaceDE w:val="0"/>
        <w:autoSpaceDN w:val="0"/>
        <w:spacing w:before="33" w:after="0" w:line="256" w:lineRule="auto"/>
        <w:ind w:left="1206" w:right="283"/>
        <w:contextualSpacing w:val="0"/>
        <w:rPr>
          <w:sz w:val="18"/>
          <w:szCs w:val="18"/>
        </w:rPr>
      </w:pPr>
    </w:p>
    <w:p w14:paraId="0D390514" w14:textId="79EC3FDB" w:rsidR="00023FD8" w:rsidRPr="001A562B" w:rsidRDefault="00023FD8" w:rsidP="00BC25FC">
      <w:pPr>
        <w:pStyle w:val="ListParagraph"/>
        <w:widowControl w:val="0"/>
        <w:numPr>
          <w:ilvl w:val="0"/>
          <w:numId w:val="41"/>
        </w:numPr>
        <w:tabs>
          <w:tab w:val="left" w:pos="1304"/>
        </w:tabs>
        <w:autoSpaceDE w:val="0"/>
        <w:autoSpaceDN w:val="0"/>
        <w:spacing w:after="0" w:line="276" w:lineRule="auto"/>
        <w:ind w:right="1084" w:firstLine="0"/>
        <w:contextualSpacing w:val="0"/>
        <w:rPr>
          <w:sz w:val="18"/>
          <w:szCs w:val="18"/>
        </w:rPr>
        <w:sectPr w:rsidR="00023FD8" w:rsidRPr="001A562B">
          <w:pgSz w:w="12240" w:h="15840"/>
          <w:pgMar w:top="620" w:right="1340" w:bottom="580" w:left="1320" w:header="425" w:footer="383" w:gutter="0"/>
          <w:cols w:space="720"/>
        </w:sectPr>
      </w:pPr>
      <w:r w:rsidRPr="001A562B">
        <w:rPr>
          <w:color w:val="231F20"/>
          <w:sz w:val="18"/>
          <w:szCs w:val="18"/>
        </w:rPr>
        <w:t>the Association's recognition of the cash contribution does not give to any related liabilities.</w:t>
      </w:r>
      <w:r w:rsidRPr="001A562B">
        <w:rPr>
          <w:color w:val="231F20"/>
          <w:spacing w:val="1"/>
          <w:sz w:val="18"/>
          <w:szCs w:val="18"/>
        </w:rPr>
        <w:t xml:space="preserve"> </w:t>
      </w:r>
      <w:r w:rsidRPr="001A562B">
        <w:rPr>
          <w:color w:val="231F20"/>
          <w:sz w:val="18"/>
          <w:szCs w:val="18"/>
        </w:rPr>
        <w:t>During the year, the Association received cash consideration from government grants whereby that</w:t>
      </w:r>
      <w:r w:rsidRPr="001A562B">
        <w:rPr>
          <w:color w:val="231F20"/>
          <w:spacing w:val="-38"/>
          <w:sz w:val="18"/>
          <w:szCs w:val="18"/>
        </w:rPr>
        <w:t xml:space="preserve"> </w:t>
      </w:r>
      <w:r w:rsidRPr="001A562B">
        <w:rPr>
          <w:color w:val="231F20"/>
          <w:sz w:val="18"/>
          <w:szCs w:val="18"/>
        </w:rPr>
        <w:t>consideration</w:t>
      </w:r>
      <w:r w:rsidRPr="001A562B">
        <w:rPr>
          <w:color w:val="231F20"/>
          <w:spacing w:val="-2"/>
          <w:sz w:val="18"/>
          <w:szCs w:val="18"/>
        </w:rPr>
        <w:t xml:space="preserve"> </w:t>
      </w:r>
      <w:r w:rsidRPr="001A562B">
        <w:rPr>
          <w:color w:val="231F20"/>
          <w:sz w:val="18"/>
          <w:szCs w:val="18"/>
        </w:rPr>
        <w:t>will</w:t>
      </w:r>
      <w:r w:rsidRPr="001A562B">
        <w:rPr>
          <w:color w:val="231F20"/>
          <w:spacing w:val="-1"/>
          <w:sz w:val="18"/>
          <w:szCs w:val="18"/>
        </w:rPr>
        <w:t xml:space="preserve"> </w:t>
      </w:r>
      <w:r w:rsidRPr="001A562B">
        <w:rPr>
          <w:color w:val="231F20"/>
          <w:sz w:val="18"/>
          <w:szCs w:val="18"/>
        </w:rPr>
        <w:t>be recognised</w:t>
      </w:r>
      <w:r w:rsidRPr="001A562B">
        <w:rPr>
          <w:color w:val="231F20"/>
          <w:spacing w:val="-1"/>
          <w:sz w:val="18"/>
          <w:szCs w:val="18"/>
        </w:rPr>
        <w:t xml:space="preserve"> </w:t>
      </w:r>
      <w:r w:rsidRPr="001A562B">
        <w:rPr>
          <w:color w:val="231F20"/>
          <w:sz w:val="18"/>
          <w:szCs w:val="18"/>
        </w:rPr>
        <w:t>as</w:t>
      </w:r>
      <w:r w:rsidRPr="001A562B">
        <w:rPr>
          <w:color w:val="231F20"/>
          <w:spacing w:val="-2"/>
          <w:sz w:val="18"/>
          <w:szCs w:val="18"/>
        </w:rPr>
        <w:t xml:space="preserve"> </w:t>
      </w:r>
      <w:r w:rsidRPr="001A562B">
        <w:rPr>
          <w:color w:val="231F20"/>
          <w:sz w:val="18"/>
          <w:szCs w:val="18"/>
        </w:rPr>
        <w:t>income upon</w:t>
      </w:r>
      <w:r w:rsidRPr="001A562B">
        <w:rPr>
          <w:color w:val="231F20"/>
          <w:spacing w:val="-1"/>
          <w:sz w:val="18"/>
          <w:szCs w:val="18"/>
        </w:rPr>
        <w:t xml:space="preserve"> </w:t>
      </w:r>
      <w:r w:rsidRPr="001A562B">
        <w:rPr>
          <w:color w:val="231F20"/>
          <w:sz w:val="18"/>
          <w:szCs w:val="18"/>
        </w:rPr>
        <w:t>receipt.</w:t>
      </w:r>
    </w:p>
    <w:p w14:paraId="7B964C7C" w14:textId="77777777" w:rsidR="00023FD8" w:rsidRDefault="00023FD8">
      <w:pPr>
        <w:pStyle w:val="BodyText"/>
        <w:spacing w:before="6"/>
        <w:rPr>
          <w:sz w:val="28"/>
        </w:rPr>
      </w:pPr>
    </w:p>
    <w:p w14:paraId="0510AF44" w14:textId="6C208124" w:rsidR="00BC25FC" w:rsidRPr="008C051C" w:rsidRDefault="00023FD8" w:rsidP="00BC25FC">
      <w:pPr>
        <w:pStyle w:val="Heading5"/>
        <w:spacing w:before="65" w:line="292" w:lineRule="auto"/>
        <w:jc w:val="center"/>
        <w:rPr>
          <w:b/>
          <w:bCs/>
          <w:color w:val="231F20"/>
          <w:sz w:val="18"/>
          <w:szCs w:val="18"/>
        </w:rPr>
      </w:pPr>
      <w:r w:rsidRPr="008C051C">
        <w:rPr>
          <w:b/>
          <w:bCs/>
          <w:color w:val="231F20"/>
          <w:sz w:val="18"/>
          <w:szCs w:val="18"/>
        </w:rPr>
        <w:t>NOTES TO THE FINANCIAL STATEMENTS</w:t>
      </w:r>
    </w:p>
    <w:p w14:paraId="5001191F" w14:textId="1A7B3E45" w:rsidR="00023FD8" w:rsidRPr="008C051C" w:rsidRDefault="00023FD8" w:rsidP="00BC25FC">
      <w:pPr>
        <w:pStyle w:val="Heading5"/>
        <w:spacing w:before="65" w:line="292" w:lineRule="auto"/>
        <w:jc w:val="center"/>
        <w:rPr>
          <w:b/>
          <w:bCs/>
          <w:color w:val="231F20"/>
          <w:sz w:val="18"/>
          <w:szCs w:val="18"/>
        </w:rPr>
      </w:pPr>
      <w:r w:rsidRPr="008C051C">
        <w:rPr>
          <w:b/>
          <w:bCs/>
          <w:color w:val="231F20"/>
          <w:sz w:val="18"/>
          <w:szCs w:val="18"/>
        </w:rPr>
        <w:t>FOR THE YEAR ENDED 31 DECEMBER 2020</w:t>
      </w:r>
    </w:p>
    <w:p w14:paraId="552D9FA4" w14:textId="77777777" w:rsidR="00023FD8" w:rsidRPr="001A562B" w:rsidRDefault="00023FD8">
      <w:pPr>
        <w:pStyle w:val="BodyText"/>
        <w:spacing w:before="10"/>
        <w:rPr>
          <w:b/>
          <w:sz w:val="18"/>
          <w:szCs w:val="18"/>
        </w:rPr>
      </w:pPr>
    </w:p>
    <w:p w14:paraId="52522733" w14:textId="77777777" w:rsidR="00023FD8" w:rsidRPr="001A562B" w:rsidRDefault="00023FD8">
      <w:pPr>
        <w:pStyle w:val="Heading6"/>
        <w:tabs>
          <w:tab w:val="left" w:pos="1206"/>
        </w:tabs>
        <w:ind w:left="403"/>
      </w:pPr>
      <w:r w:rsidRPr="001A562B">
        <w:rPr>
          <w:color w:val="231F20"/>
        </w:rPr>
        <w:t>Note 1:</w:t>
      </w:r>
      <w:r w:rsidRPr="001A562B">
        <w:rPr>
          <w:color w:val="231F20"/>
        </w:rPr>
        <w:tab/>
        <w:t>Summary of</w:t>
      </w:r>
      <w:r w:rsidRPr="001A562B">
        <w:rPr>
          <w:color w:val="231F20"/>
          <w:spacing w:val="-1"/>
        </w:rPr>
        <w:t xml:space="preserve"> </w:t>
      </w:r>
      <w:r w:rsidRPr="001A562B">
        <w:rPr>
          <w:color w:val="231F20"/>
        </w:rPr>
        <w:t>significant</w:t>
      </w:r>
      <w:r w:rsidRPr="001A562B">
        <w:rPr>
          <w:color w:val="231F20"/>
          <w:spacing w:val="-1"/>
        </w:rPr>
        <w:t xml:space="preserve"> </w:t>
      </w:r>
      <w:r w:rsidRPr="001A562B">
        <w:rPr>
          <w:color w:val="231F20"/>
        </w:rPr>
        <w:t>accounting policies (continued)</w:t>
      </w:r>
    </w:p>
    <w:p w14:paraId="34B6BA73" w14:textId="77777777" w:rsidR="00023FD8" w:rsidRPr="001A562B" w:rsidRDefault="00023FD8">
      <w:pPr>
        <w:pStyle w:val="BodyText"/>
        <w:rPr>
          <w:b/>
          <w:sz w:val="18"/>
          <w:szCs w:val="18"/>
        </w:rPr>
      </w:pPr>
    </w:p>
    <w:p w14:paraId="611BAF55" w14:textId="77777777" w:rsidR="00023FD8" w:rsidRPr="001A562B" w:rsidRDefault="00023FD8" w:rsidP="00023FD8">
      <w:pPr>
        <w:pStyle w:val="ListParagraph"/>
        <w:widowControl w:val="0"/>
        <w:numPr>
          <w:ilvl w:val="1"/>
          <w:numId w:val="40"/>
        </w:numPr>
        <w:tabs>
          <w:tab w:val="left" w:pos="1206"/>
          <w:tab w:val="left" w:pos="1207"/>
        </w:tabs>
        <w:autoSpaceDE w:val="0"/>
        <w:autoSpaceDN w:val="0"/>
        <w:spacing w:after="0" w:line="240" w:lineRule="auto"/>
        <w:contextualSpacing w:val="0"/>
        <w:rPr>
          <w:b/>
          <w:sz w:val="18"/>
          <w:szCs w:val="18"/>
        </w:rPr>
      </w:pPr>
      <w:r w:rsidRPr="001A562B">
        <w:rPr>
          <w:b/>
          <w:color w:val="231F20"/>
          <w:sz w:val="18"/>
          <w:szCs w:val="18"/>
        </w:rPr>
        <w:t>Revenue</w:t>
      </w:r>
      <w:r w:rsidRPr="001A562B">
        <w:rPr>
          <w:b/>
          <w:color w:val="231F20"/>
          <w:spacing w:val="-1"/>
          <w:sz w:val="18"/>
          <w:szCs w:val="18"/>
        </w:rPr>
        <w:t xml:space="preserve"> </w:t>
      </w:r>
      <w:r w:rsidRPr="001A562B">
        <w:rPr>
          <w:b/>
          <w:color w:val="231F20"/>
          <w:sz w:val="18"/>
          <w:szCs w:val="18"/>
        </w:rPr>
        <w:t>(continued)</w:t>
      </w:r>
    </w:p>
    <w:p w14:paraId="7E223CBF" w14:textId="77777777" w:rsidR="00023FD8" w:rsidRPr="001A562B" w:rsidRDefault="00023FD8">
      <w:pPr>
        <w:pStyle w:val="Heading7"/>
        <w:spacing w:before="49"/>
      </w:pPr>
      <w:r w:rsidRPr="001A562B">
        <w:rPr>
          <w:color w:val="231F20"/>
        </w:rPr>
        <w:t>Interest</w:t>
      </w:r>
      <w:r w:rsidRPr="001A562B">
        <w:rPr>
          <w:color w:val="231F20"/>
          <w:spacing w:val="-3"/>
        </w:rPr>
        <w:t xml:space="preserve"> </w:t>
      </w:r>
      <w:r w:rsidRPr="001A562B">
        <w:rPr>
          <w:color w:val="231F20"/>
        </w:rPr>
        <w:t>revenue</w:t>
      </w:r>
    </w:p>
    <w:p w14:paraId="028168AC" w14:textId="77777777" w:rsidR="00023FD8" w:rsidRPr="001A562B" w:rsidRDefault="00023FD8">
      <w:pPr>
        <w:pStyle w:val="BodyText"/>
        <w:spacing w:before="15"/>
        <w:ind w:left="1206"/>
        <w:rPr>
          <w:sz w:val="18"/>
          <w:szCs w:val="18"/>
        </w:rPr>
      </w:pPr>
      <w:r w:rsidRPr="001A562B">
        <w:rPr>
          <w:color w:val="231F20"/>
          <w:sz w:val="18"/>
          <w:szCs w:val="18"/>
        </w:rPr>
        <w:t>Interest</w:t>
      </w:r>
      <w:r w:rsidRPr="001A562B">
        <w:rPr>
          <w:color w:val="231F20"/>
          <w:spacing w:val="-1"/>
          <w:sz w:val="18"/>
          <w:szCs w:val="18"/>
        </w:rPr>
        <w:t xml:space="preserve"> </w:t>
      </w:r>
      <w:r w:rsidRPr="001A562B">
        <w:rPr>
          <w:color w:val="231F20"/>
          <w:sz w:val="18"/>
          <w:szCs w:val="18"/>
        </w:rPr>
        <w:t>revenue</w:t>
      </w:r>
      <w:r w:rsidRPr="001A562B">
        <w:rPr>
          <w:color w:val="231F20"/>
          <w:spacing w:val="-1"/>
          <w:sz w:val="18"/>
          <w:szCs w:val="18"/>
        </w:rPr>
        <w:t xml:space="preserve"> </w:t>
      </w:r>
      <w:r w:rsidRPr="001A562B">
        <w:rPr>
          <w:color w:val="231F20"/>
          <w:sz w:val="18"/>
          <w:szCs w:val="18"/>
        </w:rPr>
        <w:t>is</w:t>
      </w:r>
      <w:r w:rsidRPr="001A562B">
        <w:rPr>
          <w:color w:val="231F20"/>
          <w:spacing w:val="-2"/>
          <w:sz w:val="18"/>
          <w:szCs w:val="18"/>
        </w:rPr>
        <w:t xml:space="preserve"> </w:t>
      </w:r>
      <w:r w:rsidRPr="001A562B">
        <w:rPr>
          <w:color w:val="231F20"/>
          <w:sz w:val="18"/>
          <w:szCs w:val="18"/>
        </w:rPr>
        <w:t>recognised</w:t>
      </w:r>
      <w:r w:rsidRPr="001A562B">
        <w:rPr>
          <w:color w:val="231F20"/>
          <w:spacing w:val="-2"/>
          <w:sz w:val="18"/>
          <w:szCs w:val="18"/>
        </w:rPr>
        <w:t xml:space="preserve"> </w:t>
      </w:r>
      <w:r w:rsidRPr="001A562B">
        <w:rPr>
          <w:color w:val="231F20"/>
          <w:sz w:val="18"/>
          <w:szCs w:val="18"/>
        </w:rPr>
        <w:t>on</w:t>
      </w:r>
      <w:r w:rsidRPr="001A562B">
        <w:rPr>
          <w:color w:val="231F20"/>
          <w:spacing w:val="-2"/>
          <w:sz w:val="18"/>
          <w:szCs w:val="18"/>
        </w:rPr>
        <w:t xml:space="preserve"> </w:t>
      </w:r>
      <w:r w:rsidRPr="001A562B">
        <w:rPr>
          <w:color w:val="231F20"/>
          <w:sz w:val="18"/>
          <w:szCs w:val="18"/>
        </w:rPr>
        <w:t>an</w:t>
      </w:r>
      <w:r w:rsidRPr="001A562B">
        <w:rPr>
          <w:color w:val="231F20"/>
          <w:spacing w:val="-2"/>
          <w:sz w:val="18"/>
          <w:szCs w:val="18"/>
        </w:rPr>
        <w:t xml:space="preserve"> </w:t>
      </w:r>
      <w:r w:rsidRPr="001A562B">
        <w:rPr>
          <w:color w:val="231F20"/>
          <w:sz w:val="18"/>
          <w:szCs w:val="18"/>
        </w:rPr>
        <w:t>accrual</w:t>
      </w:r>
      <w:r w:rsidRPr="001A562B">
        <w:rPr>
          <w:color w:val="231F20"/>
          <w:spacing w:val="-2"/>
          <w:sz w:val="18"/>
          <w:szCs w:val="18"/>
        </w:rPr>
        <w:t xml:space="preserve"> </w:t>
      </w:r>
      <w:r w:rsidRPr="001A562B">
        <w:rPr>
          <w:color w:val="231F20"/>
          <w:sz w:val="18"/>
          <w:szCs w:val="18"/>
        </w:rPr>
        <w:t>basis</w:t>
      </w:r>
      <w:r w:rsidRPr="001A562B">
        <w:rPr>
          <w:color w:val="231F20"/>
          <w:spacing w:val="-2"/>
          <w:sz w:val="18"/>
          <w:szCs w:val="18"/>
        </w:rPr>
        <w:t xml:space="preserve"> </w:t>
      </w:r>
      <w:r w:rsidRPr="001A562B">
        <w:rPr>
          <w:color w:val="231F20"/>
          <w:sz w:val="18"/>
          <w:szCs w:val="18"/>
        </w:rPr>
        <w:t>using</w:t>
      </w:r>
      <w:r w:rsidRPr="001A562B">
        <w:rPr>
          <w:color w:val="231F20"/>
          <w:spacing w:val="-1"/>
          <w:sz w:val="18"/>
          <w:szCs w:val="18"/>
        </w:rPr>
        <w:t xml:space="preserve"> </w:t>
      </w:r>
      <w:r w:rsidRPr="001A562B">
        <w:rPr>
          <w:color w:val="231F20"/>
          <w:sz w:val="18"/>
          <w:szCs w:val="18"/>
        </w:rPr>
        <w:t>the effective</w:t>
      </w:r>
      <w:r w:rsidRPr="001A562B">
        <w:rPr>
          <w:color w:val="231F20"/>
          <w:spacing w:val="-1"/>
          <w:sz w:val="18"/>
          <w:szCs w:val="18"/>
        </w:rPr>
        <w:t xml:space="preserve"> </w:t>
      </w:r>
      <w:r w:rsidRPr="001A562B">
        <w:rPr>
          <w:color w:val="231F20"/>
          <w:sz w:val="18"/>
          <w:szCs w:val="18"/>
        </w:rPr>
        <w:t>interest</w:t>
      </w:r>
      <w:r w:rsidRPr="001A562B">
        <w:rPr>
          <w:color w:val="231F20"/>
          <w:spacing w:val="-1"/>
          <w:sz w:val="18"/>
          <w:szCs w:val="18"/>
        </w:rPr>
        <w:t xml:space="preserve"> </w:t>
      </w:r>
      <w:r w:rsidRPr="001A562B">
        <w:rPr>
          <w:color w:val="231F20"/>
          <w:sz w:val="18"/>
          <w:szCs w:val="18"/>
        </w:rPr>
        <w:t>method.</w:t>
      </w:r>
    </w:p>
    <w:p w14:paraId="39993692" w14:textId="77777777" w:rsidR="00023FD8" w:rsidRPr="001A562B" w:rsidRDefault="00023FD8">
      <w:pPr>
        <w:pStyle w:val="Heading7"/>
        <w:spacing w:before="58"/>
      </w:pPr>
      <w:r w:rsidRPr="001A562B">
        <w:rPr>
          <w:color w:val="231F20"/>
        </w:rPr>
        <w:t>Dividend</w:t>
      </w:r>
      <w:r w:rsidRPr="001A562B">
        <w:rPr>
          <w:color w:val="231F20"/>
          <w:spacing w:val="-4"/>
        </w:rPr>
        <w:t xml:space="preserve"> </w:t>
      </w:r>
      <w:r w:rsidRPr="001A562B">
        <w:rPr>
          <w:color w:val="231F20"/>
        </w:rPr>
        <w:t>revenue</w:t>
      </w:r>
    </w:p>
    <w:p w14:paraId="3F972CA5" w14:textId="775AAB9E" w:rsidR="00023FD8" w:rsidRPr="001A562B" w:rsidRDefault="00023FD8" w:rsidP="00BC25FC">
      <w:pPr>
        <w:pStyle w:val="BodyText"/>
        <w:spacing w:before="17"/>
        <w:ind w:left="1206"/>
        <w:rPr>
          <w:sz w:val="18"/>
          <w:szCs w:val="18"/>
        </w:rPr>
      </w:pPr>
      <w:r w:rsidRPr="001A562B">
        <w:rPr>
          <w:color w:val="231F20"/>
          <w:sz w:val="18"/>
          <w:szCs w:val="18"/>
        </w:rPr>
        <w:t>Dividend</w:t>
      </w:r>
      <w:r w:rsidRPr="001A562B">
        <w:rPr>
          <w:color w:val="231F20"/>
          <w:spacing w:val="-3"/>
          <w:sz w:val="18"/>
          <w:szCs w:val="18"/>
        </w:rPr>
        <w:t xml:space="preserve"> </w:t>
      </w:r>
      <w:r w:rsidRPr="001A562B">
        <w:rPr>
          <w:color w:val="231F20"/>
          <w:sz w:val="18"/>
          <w:szCs w:val="18"/>
        </w:rPr>
        <w:t>revenue</w:t>
      </w:r>
      <w:r w:rsidRPr="001A562B">
        <w:rPr>
          <w:color w:val="231F20"/>
          <w:spacing w:val="-1"/>
          <w:sz w:val="18"/>
          <w:szCs w:val="18"/>
        </w:rPr>
        <w:t xml:space="preserve"> </w:t>
      </w:r>
      <w:r w:rsidRPr="001A562B">
        <w:rPr>
          <w:color w:val="231F20"/>
          <w:sz w:val="18"/>
          <w:szCs w:val="18"/>
        </w:rPr>
        <w:t>is</w:t>
      </w:r>
      <w:r w:rsidRPr="001A562B">
        <w:rPr>
          <w:color w:val="231F20"/>
          <w:spacing w:val="-3"/>
          <w:sz w:val="18"/>
          <w:szCs w:val="18"/>
        </w:rPr>
        <w:t xml:space="preserve"> </w:t>
      </w:r>
      <w:r w:rsidRPr="001A562B">
        <w:rPr>
          <w:color w:val="231F20"/>
          <w:sz w:val="18"/>
          <w:szCs w:val="18"/>
        </w:rPr>
        <w:t>recognised</w:t>
      </w:r>
      <w:r w:rsidRPr="001A562B">
        <w:rPr>
          <w:color w:val="231F20"/>
          <w:spacing w:val="-2"/>
          <w:sz w:val="18"/>
          <w:szCs w:val="18"/>
        </w:rPr>
        <w:t xml:space="preserve"> </w:t>
      </w:r>
      <w:r w:rsidRPr="001A562B">
        <w:rPr>
          <w:color w:val="231F20"/>
          <w:sz w:val="18"/>
          <w:szCs w:val="18"/>
        </w:rPr>
        <w:t>when</w:t>
      </w:r>
      <w:r w:rsidRPr="001A562B">
        <w:rPr>
          <w:color w:val="231F20"/>
          <w:spacing w:val="-3"/>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Association</w:t>
      </w:r>
      <w:r w:rsidRPr="001A562B">
        <w:rPr>
          <w:color w:val="231F20"/>
          <w:spacing w:val="-3"/>
          <w:sz w:val="18"/>
          <w:szCs w:val="18"/>
        </w:rPr>
        <w:t xml:space="preserve"> </w:t>
      </w:r>
      <w:r w:rsidRPr="001A562B">
        <w:rPr>
          <w:color w:val="231F20"/>
          <w:sz w:val="18"/>
          <w:szCs w:val="18"/>
        </w:rPr>
        <w:t>has</w:t>
      </w:r>
      <w:r w:rsidRPr="001A562B">
        <w:rPr>
          <w:color w:val="231F20"/>
          <w:spacing w:val="-2"/>
          <w:sz w:val="18"/>
          <w:szCs w:val="18"/>
        </w:rPr>
        <w:t xml:space="preserve"> </w:t>
      </w:r>
      <w:r w:rsidRPr="001A562B">
        <w:rPr>
          <w:color w:val="231F20"/>
          <w:sz w:val="18"/>
          <w:szCs w:val="18"/>
        </w:rPr>
        <w:t>established</w:t>
      </w:r>
      <w:r w:rsidRPr="001A562B">
        <w:rPr>
          <w:color w:val="231F20"/>
          <w:spacing w:val="-3"/>
          <w:sz w:val="18"/>
          <w:szCs w:val="18"/>
        </w:rPr>
        <w:t xml:space="preserve"> </w:t>
      </w:r>
      <w:r w:rsidRPr="001A562B">
        <w:rPr>
          <w:color w:val="231F20"/>
          <w:sz w:val="18"/>
          <w:szCs w:val="18"/>
        </w:rPr>
        <w:t>that</w:t>
      </w:r>
      <w:r w:rsidRPr="001A562B">
        <w:rPr>
          <w:color w:val="231F20"/>
          <w:spacing w:val="-1"/>
          <w:sz w:val="18"/>
          <w:szCs w:val="18"/>
        </w:rPr>
        <w:t xml:space="preserve"> </w:t>
      </w:r>
      <w:r w:rsidRPr="001A562B">
        <w:rPr>
          <w:color w:val="231F20"/>
          <w:sz w:val="18"/>
          <w:szCs w:val="18"/>
        </w:rPr>
        <w:t>it</w:t>
      </w:r>
      <w:r w:rsidRPr="001A562B">
        <w:rPr>
          <w:color w:val="231F20"/>
          <w:spacing w:val="-2"/>
          <w:sz w:val="18"/>
          <w:szCs w:val="18"/>
        </w:rPr>
        <w:t xml:space="preserve"> </w:t>
      </w:r>
      <w:r w:rsidRPr="001A562B">
        <w:rPr>
          <w:color w:val="231F20"/>
          <w:sz w:val="18"/>
          <w:szCs w:val="18"/>
        </w:rPr>
        <w:t>has</w:t>
      </w:r>
      <w:r w:rsidRPr="001A562B">
        <w:rPr>
          <w:color w:val="231F20"/>
          <w:spacing w:val="-3"/>
          <w:sz w:val="18"/>
          <w:szCs w:val="18"/>
        </w:rPr>
        <w:t xml:space="preserve"> </w:t>
      </w:r>
      <w:r w:rsidRPr="001A562B">
        <w:rPr>
          <w:color w:val="231F20"/>
          <w:sz w:val="18"/>
          <w:szCs w:val="18"/>
        </w:rPr>
        <w:t>a</w:t>
      </w:r>
      <w:r w:rsidRPr="001A562B">
        <w:rPr>
          <w:color w:val="231F20"/>
          <w:spacing w:val="-3"/>
          <w:sz w:val="18"/>
          <w:szCs w:val="18"/>
        </w:rPr>
        <w:t xml:space="preserve"> </w:t>
      </w:r>
      <w:r w:rsidRPr="001A562B">
        <w:rPr>
          <w:color w:val="231F20"/>
          <w:sz w:val="18"/>
          <w:szCs w:val="18"/>
        </w:rPr>
        <w:t>right</w:t>
      </w:r>
      <w:r w:rsidRPr="001A562B">
        <w:rPr>
          <w:color w:val="231F20"/>
          <w:spacing w:val="-1"/>
          <w:sz w:val="18"/>
          <w:szCs w:val="18"/>
        </w:rPr>
        <w:t xml:space="preserve"> </w:t>
      </w:r>
      <w:r w:rsidRPr="001A562B">
        <w:rPr>
          <w:color w:val="231F20"/>
          <w:sz w:val="18"/>
          <w:szCs w:val="18"/>
        </w:rPr>
        <w:t>to</w:t>
      </w:r>
      <w:r w:rsidRPr="001A562B">
        <w:rPr>
          <w:color w:val="231F20"/>
          <w:spacing w:val="-3"/>
          <w:sz w:val="18"/>
          <w:szCs w:val="18"/>
        </w:rPr>
        <w:t xml:space="preserve"> </w:t>
      </w:r>
      <w:r w:rsidRPr="001A562B">
        <w:rPr>
          <w:color w:val="231F20"/>
          <w:sz w:val="18"/>
          <w:szCs w:val="18"/>
        </w:rPr>
        <w:t>receive</w:t>
      </w:r>
      <w:r w:rsidRPr="001A562B">
        <w:rPr>
          <w:color w:val="231F20"/>
          <w:spacing w:val="-1"/>
          <w:sz w:val="18"/>
          <w:szCs w:val="18"/>
        </w:rPr>
        <w:t xml:space="preserve"> </w:t>
      </w:r>
      <w:r w:rsidRPr="001A562B">
        <w:rPr>
          <w:color w:val="231F20"/>
          <w:sz w:val="18"/>
          <w:szCs w:val="18"/>
        </w:rPr>
        <w:t>a</w:t>
      </w:r>
      <w:r w:rsidRPr="001A562B">
        <w:rPr>
          <w:color w:val="231F20"/>
          <w:spacing w:val="-3"/>
          <w:sz w:val="18"/>
          <w:szCs w:val="18"/>
        </w:rPr>
        <w:t xml:space="preserve"> </w:t>
      </w:r>
      <w:r w:rsidRPr="001A562B">
        <w:rPr>
          <w:color w:val="231F20"/>
          <w:sz w:val="18"/>
          <w:szCs w:val="18"/>
        </w:rPr>
        <w:t>dividend.</w:t>
      </w:r>
    </w:p>
    <w:p w14:paraId="25988EE2" w14:textId="77777777" w:rsidR="00023FD8" w:rsidRPr="001A562B" w:rsidRDefault="00023FD8">
      <w:pPr>
        <w:pStyle w:val="Heading7"/>
      </w:pPr>
      <w:r w:rsidRPr="001A562B">
        <w:rPr>
          <w:color w:val="231F20"/>
        </w:rPr>
        <w:t>Service</w:t>
      </w:r>
      <w:r w:rsidRPr="001A562B">
        <w:rPr>
          <w:color w:val="231F20"/>
          <w:spacing w:val="-4"/>
        </w:rPr>
        <w:t xml:space="preserve"> </w:t>
      </w:r>
      <w:r w:rsidRPr="001A562B">
        <w:rPr>
          <w:color w:val="231F20"/>
        </w:rPr>
        <w:t>revenue</w:t>
      </w:r>
    </w:p>
    <w:p w14:paraId="68AE3EE1" w14:textId="77777777" w:rsidR="00023FD8" w:rsidRPr="001A562B" w:rsidRDefault="00023FD8">
      <w:pPr>
        <w:pStyle w:val="BodyText"/>
        <w:spacing w:before="16"/>
        <w:ind w:left="1206"/>
        <w:rPr>
          <w:sz w:val="18"/>
          <w:szCs w:val="18"/>
        </w:rPr>
      </w:pPr>
      <w:r w:rsidRPr="001A562B">
        <w:rPr>
          <w:color w:val="231F20"/>
          <w:sz w:val="18"/>
          <w:szCs w:val="18"/>
        </w:rPr>
        <w:t>Revenue</w:t>
      </w:r>
      <w:r w:rsidRPr="001A562B">
        <w:rPr>
          <w:color w:val="231F20"/>
          <w:spacing w:val="-1"/>
          <w:sz w:val="18"/>
          <w:szCs w:val="18"/>
        </w:rPr>
        <w:t xml:space="preserve"> </w:t>
      </w:r>
      <w:r w:rsidRPr="001A562B">
        <w:rPr>
          <w:color w:val="231F20"/>
          <w:sz w:val="18"/>
          <w:szCs w:val="18"/>
        </w:rPr>
        <w:t>from</w:t>
      </w:r>
      <w:r w:rsidRPr="001A562B">
        <w:rPr>
          <w:color w:val="231F20"/>
          <w:spacing w:val="-1"/>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rendering</w:t>
      </w:r>
      <w:r w:rsidRPr="001A562B">
        <w:rPr>
          <w:color w:val="231F20"/>
          <w:spacing w:val="-1"/>
          <w:sz w:val="18"/>
          <w:szCs w:val="18"/>
        </w:rPr>
        <w:t xml:space="preserve"> </w:t>
      </w:r>
      <w:r w:rsidRPr="001A562B">
        <w:rPr>
          <w:color w:val="231F20"/>
          <w:sz w:val="18"/>
          <w:szCs w:val="18"/>
        </w:rPr>
        <w:t>of</w:t>
      </w:r>
      <w:r w:rsidRPr="001A562B">
        <w:rPr>
          <w:color w:val="231F20"/>
          <w:spacing w:val="-3"/>
          <w:sz w:val="18"/>
          <w:szCs w:val="18"/>
        </w:rPr>
        <w:t xml:space="preserve"> </w:t>
      </w:r>
      <w:r w:rsidRPr="001A562B">
        <w:rPr>
          <w:color w:val="231F20"/>
          <w:sz w:val="18"/>
          <w:szCs w:val="18"/>
        </w:rPr>
        <w:t>a</w:t>
      </w:r>
      <w:r w:rsidRPr="001A562B">
        <w:rPr>
          <w:color w:val="231F20"/>
          <w:spacing w:val="-2"/>
          <w:sz w:val="18"/>
          <w:szCs w:val="18"/>
        </w:rPr>
        <w:t xml:space="preserve"> </w:t>
      </w:r>
      <w:r w:rsidRPr="001A562B">
        <w:rPr>
          <w:color w:val="231F20"/>
          <w:sz w:val="18"/>
          <w:szCs w:val="18"/>
        </w:rPr>
        <w:t>service</w:t>
      </w:r>
      <w:r w:rsidRPr="001A562B">
        <w:rPr>
          <w:color w:val="231F20"/>
          <w:spacing w:val="-1"/>
          <w:sz w:val="18"/>
          <w:szCs w:val="18"/>
        </w:rPr>
        <w:t xml:space="preserve"> </w:t>
      </w:r>
      <w:r w:rsidRPr="001A562B">
        <w:rPr>
          <w:color w:val="231F20"/>
          <w:sz w:val="18"/>
          <w:szCs w:val="18"/>
        </w:rPr>
        <w:t>is</w:t>
      </w:r>
      <w:r w:rsidRPr="001A562B">
        <w:rPr>
          <w:color w:val="231F20"/>
          <w:spacing w:val="-2"/>
          <w:sz w:val="18"/>
          <w:szCs w:val="18"/>
        </w:rPr>
        <w:t xml:space="preserve"> </w:t>
      </w:r>
      <w:r w:rsidRPr="001A562B">
        <w:rPr>
          <w:color w:val="231F20"/>
          <w:sz w:val="18"/>
          <w:szCs w:val="18"/>
        </w:rPr>
        <w:t>recognised</w:t>
      </w:r>
      <w:r w:rsidRPr="001A562B">
        <w:rPr>
          <w:color w:val="231F20"/>
          <w:spacing w:val="-2"/>
          <w:sz w:val="18"/>
          <w:szCs w:val="18"/>
        </w:rPr>
        <w:t xml:space="preserve"> </w:t>
      </w:r>
      <w:r w:rsidRPr="001A562B">
        <w:rPr>
          <w:color w:val="231F20"/>
          <w:sz w:val="18"/>
          <w:szCs w:val="18"/>
        </w:rPr>
        <w:t>upon</w:t>
      </w:r>
      <w:r w:rsidRPr="001A562B">
        <w:rPr>
          <w:color w:val="231F20"/>
          <w:spacing w:val="-1"/>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delivery</w:t>
      </w:r>
      <w:r w:rsidRPr="001A562B">
        <w:rPr>
          <w:color w:val="231F20"/>
          <w:spacing w:val="-1"/>
          <w:sz w:val="18"/>
          <w:szCs w:val="18"/>
        </w:rPr>
        <w:t xml:space="preserve"> </w:t>
      </w:r>
      <w:r w:rsidRPr="001A562B">
        <w:rPr>
          <w:color w:val="231F20"/>
          <w:sz w:val="18"/>
          <w:szCs w:val="18"/>
        </w:rPr>
        <w:t>of</w:t>
      </w:r>
      <w:r w:rsidRPr="001A562B">
        <w:rPr>
          <w:color w:val="231F20"/>
          <w:spacing w:val="-2"/>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service</w:t>
      </w:r>
      <w:r w:rsidRPr="001A562B">
        <w:rPr>
          <w:color w:val="231F20"/>
          <w:spacing w:val="-1"/>
          <w:sz w:val="18"/>
          <w:szCs w:val="18"/>
        </w:rPr>
        <w:t xml:space="preserve"> </w:t>
      </w:r>
      <w:r w:rsidRPr="001A562B">
        <w:rPr>
          <w:color w:val="231F20"/>
          <w:sz w:val="18"/>
          <w:szCs w:val="18"/>
        </w:rPr>
        <w:t>to</w:t>
      </w:r>
      <w:r w:rsidRPr="001A562B">
        <w:rPr>
          <w:color w:val="231F20"/>
          <w:spacing w:val="-2"/>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customers.</w:t>
      </w:r>
    </w:p>
    <w:p w14:paraId="7FAF2237" w14:textId="77777777" w:rsidR="00023FD8" w:rsidRPr="001A562B" w:rsidRDefault="00023FD8">
      <w:pPr>
        <w:pStyle w:val="Heading7"/>
        <w:spacing w:before="15"/>
      </w:pPr>
      <w:r w:rsidRPr="001A562B">
        <w:rPr>
          <w:color w:val="231F20"/>
        </w:rPr>
        <w:t>Rental</w:t>
      </w:r>
      <w:r w:rsidRPr="001A562B">
        <w:rPr>
          <w:color w:val="231F20"/>
          <w:spacing w:val="-2"/>
        </w:rPr>
        <w:t xml:space="preserve"> </w:t>
      </w:r>
      <w:r w:rsidRPr="001A562B">
        <w:rPr>
          <w:color w:val="231F20"/>
        </w:rPr>
        <w:t>income</w:t>
      </w:r>
    </w:p>
    <w:p w14:paraId="7CC08812" w14:textId="77777777" w:rsidR="00023FD8" w:rsidRPr="001A562B" w:rsidRDefault="00023FD8">
      <w:pPr>
        <w:pStyle w:val="BodyText"/>
        <w:spacing w:before="60" w:line="256" w:lineRule="auto"/>
        <w:ind w:left="1206" w:right="264"/>
        <w:rPr>
          <w:sz w:val="18"/>
          <w:szCs w:val="18"/>
        </w:rPr>
      </w:pPr>
      <w:r w:rsidRPr="001A562B">
        <w:rPr>
          <w:color w:val="231F20"/>
          <w:sz w:val="18"/>
          <w:szCs w:val="18"/>
        </w:rPr>
        <w:t>Leases in which the Association as a lessor, does not transfer substantially all the risks and rewards incidental</w:t>
      </w:r>
      <w:r w:rsidRPr="001A562B">
        <w:rPr>
          <w:color w:val="231F20"/>
          <w:spacing w:val="1"/>
          <w:sz w:val="18"/>
          <w:szCs w:val="18"/>
        </w:rPr>
        <w:t xml:space="preserve"> </w:t>
      </w:r>
      <w:r w:rsidRPr="001A562B">
        <w:rPr>
          <w:color w:val="231F20"/>
          <w:sz w:val="18"/>
          <w:szCs w:val="18"/>
        </w:rPr>
        <w:t>to</w:t>
      </w:r>
      <w:r w:rsidRPr="001A562B">
        <w:rPr>
          <w:color w:val="231F20"/>
          <w:spacing w:val="-3"/>
          <w:sz w:val="18"/>
          <w:szCs w:val="18"/>
        </w:rPr>
        <w:t xml:space="preserve"> </w:t>
      </w:r>
      <w:r w:rsidRPr="001A562B">
        <w:rPr>
          <w:color w:val="231F20"/>
          <w:sz w:val="18"/>
          <w:szCs w:val="18"/>
        </w:rPr>
        <w:t>ownership</w:t>
      </w:r>
      <w:r w:rsidRPr="001A562B">
        <w:rPr>
          <w:color w:val="231F20"/>
          <w:spacing w:val="-2"/>
          <w:sz w:val="18"/>
          <w:szCs w:val="18"/>
        </w:rPr>
        <w:t xml:space="preserve"> </w:t>
      </w:r>
      <w:r w:rsidRPr="001A562B">
        <w:rPr>
          <w:color w:val="231F20"/>
          <w:sz w:val="18"/>
          <w:szCs w:val="18"/>
        </w:rPr>
        <w:t>of</w:t>
      </w:r>
      <w:r w:rsidRPr="001A562B">
        <w:rPr>
          <w:color w:val="231F20"/>
          <w:spacing w:val="-4"/>
          <w:sz w:val="18"/>
          <w:szCs w:val="18"/>
        </w:rPr>
        <w:t xml:space="preserve"> </w:t>
      </w:r>
      <w:r w:rsidRPr="001A562B">
        <w:rPr>
          <w:color w:val="231F20"/>
          <w:sz w:val="18"/>
          <w:szCs w:val="18"/>
        </w:rPr>
        <w:t>an</w:t>
      </w:r>
      <w:r w:rsidRPr="001A562B">
        <w:rPr>
          <w:color w:val="231F20"/>
          <w:spacing w:val="-1"/>
          <w:sz w:val="18"/>
          <w:szCs w:val="18"/>
        </w:rPr>
        <w:t xml:space="preserve"> </w:t>
      </w:r>
      <w:r w:rsidRPr="001A562B">
        <w:rPr>
          <w:color w:val="231F20"/>
          <w:sz w:val="18"/>
          <w:szCs w:val="18"/>
        </w:rPr>
        <w:t>asset</w:t>
      </w:r>
      <w:r w:rsidRPr="001A562B">
        <w:rPr>
          <w:color w:val="231F20"/>
          <w:spacing w:val="-1"/>
          <w:sz w:val="18"/>
          <w:szCs w:val="18"/>
        </w:rPr>
        <w:t xml:space="preserve"> </w:t>
      </w:r>
      <w:r w:rsidRPr="001A562B">
        <w:rPr>
          <w:color w:val="231F20"/>
          <w:sz w:val="18"/>
          <w:szCs w:val="18"/>
        </w:rPr>
        <w:t>are</w:t>
      </w:r>
      <w:r w:rsidRPr="001A562B">
        <w:rPr>
          <w:color w:val="231F20"/>
          <w:spacing w:val="-2"/>
          <w:sz w:val="18"/>
          <w:szCs w:val="18"/>
        </w:rPr>
        <w:t xml:space="preserve"> </w:t>
      </w:r>
      <w:r w:rsidRPr="001A562B">
        <w:rPr>
          <w:color w:val="231F20"/>
          <w:sz w:val="18"/>
          <w:szCs w:val="18"/>
        </w:rPr>
        <w:t>classified</w:t>
      </w:r>
      <w:r w:rsidRPr="001A562B">
        <w:rPr>
          <w:color w:val="231F20"/>
          <w:spacing w:val="-2"/>
          <w:sz w:val="18"/>
          <w:szCs w:val="18"/>
        </w:rPr>
        <w:t xml:space="preserve"> </w:t>
      </w:r>
      <w:r w:rsidRPr="001A562B">
        <w:rPr>
          <w:color w:val="231F20"/>
          <w:sz w:val="18"/>
          <w:szCs w:val="18"/>
        </w:rPr>
        <w:t>as</w:t>
      </w:r>
      <w:r w:rsidRPr="001A562B">
        <w:rPr>
          <w:color w:val="231F20"/>
          <w:spacing w:val="-3"/>
          <w:sz w:val="18"/>
          <w:szCs w:val="18"/>
        </w:rPr>
        <w:t xml:space="preserve"> </w:t>
      </w:r>
      <w:r w:rsidRPr="001A562B">
        <w:rPr>
          <w:color w:val="231F20"/>
          <w:sz w:val="18"/>
          <w:szCs w:val="18"/>
        </w:rPr>
        <w:t>operating</w:t>
      </w:r>
      <w:r w:rsidRPr="001A562B">
        <w:rPr>
          <w:color w:val="231F20"/>
          <w:spacing w:val="-2"/>
          <w:sz w:val="18"/>
          <w:szCs w:val="18"/>
        </w:rPr>
        <w:t xml:space="preserve"> </w:t>
      </w:r>
      <w:r w:rsidRPr="001A562B">
        <w:rPr>
          <w:color w:val="231F20"/>
          <w:sz w:val="18"/>
          <w:szCs w:val="18"/>
        </w:rPr>
        <w:t>leases.</w:t>
      </w:r>
      <w:r w:rsidRPr="001A562B">
        <w:rPr>
          <w:color w:val="231F20"/>
          <w:spacing w:val="-2"/>
          <w:sz w:val="18"/>
          <w:szCs w:val="18"/>
        </w:rPr>
        <w:t xml:space="preserve"> </w:t>
      </w:r>
      <w:r w:rsidRPr="001A562B">
        <w:rPr>
          <w:color w:val="231F20"/>
          <w:sz w:val="18"/>
          <w:szCs w:val="18"/>
        </w:rPr>
        <w:t>Rental</w:t>
      </w:r>
      <w:r w:rsidRPr="001A562B">
        <w:rPr>
          <w:color w:val="231F20"/>
          <w:spacing w:val="-3"/>
          <w:sz w:val="18"/>
          <w:szCs w:val="18"/>
        </w:rPr>
        <w:t xml:space="preserve"> </w:t>
      </w:r>
      <w:r w:rsidRPr="001A562B">
        <w:rPr>
          <w:color w:val="231F20"/>
          <w:sz w:val="18"/>
          <w:szCs w:val="18"/>
        </w:rPr>
        <w:t>income</w:t>
      </w:r>
      <w:r w:rsidRPr="001A562B">
        <w:rPr>
          <w:color w:val="231F20"/>
          <w:spacing w:val="-1"/>
          <w:sz w:val="18"/>
          <w:szCs w:val="18"/>
        </w:rPr>
        <w:t xml:space="preserve"> </w:t>
      </w:r>
      <w:r w:rsidRPr="001A562B">
        <w:rPr>
          <w:color w:val="231F20"/>
          <w:sz w:val="18"/>
          <w:szCs w:val="18"/>
        </w:rPr>
        <w:t>arising</w:t>
      </w:r>
      <w:r w:rsidRPr="001A562B">
        <w:rPr>
          <w:color w:val="231F20"/>
          <w:spacing w:val="-1"/>
          <w:sz w:val="18"/>
          <w:szCs w:val="18"/>
        </w:rPr>
        <w:t xml:space="preserve"> </w:t>
      </w:r>
      <w:r w:rsidRPr="001A562B">
        <w:rPr>
          <w:color w:val="231F20"/>
          <w:sz w:val="18"/>
          <w:szCs w:val="18"/>
        </w:rPr>
        <w:t>is</w:t>
      </w:r>
      <w:r w:rsidRPr="001A562B">
        <w:rPr>
          <w:color w:val="231F20"/>
          <w:spacing w:val="-3"/>
          <w:sz w:val="18"/>
          <w:szCs w:val="18"/>
        </w:rPr>
        <w:t xml:space="preserve"> </w:t>
      </w:r>
      <w:r w:rsidRPr="001A562B">
        <w:rPr>
          <w:color w:val="231F20"/>
          <w:sz w:val="18"/>
          <w:szCs w:val="18"/>
        </w:rPr>
        <w:t>accounted</w:t>
      </w:r>
      <w:r w:rsidRPr="001A562B">
        <w:rPr>
          <w:color w:val="231F20"/>
          <w:spacing w:val="-2"/>
          <w:sz w:val="18"/>
          <w:szCs w:val="18"/>
        </w:rPr>
        <w:t xml:space="preserve"> </w:t>
      </w:r>
      <w:r w:rsidRPr="001A562B">
        <w:rPr>
          <w:color w:val="231F20"/>
          <w:sz w:val="18"/>
          <w:szCs w:val="18"/>
        </w:rPr>
        <w:t>for</w:t>
      </w:r>
      <w:r w:rsidRPr="001A562B">
        <w:rPr>
          <w:color w:val="231F20"/>
          <w:spacing w:val="-2"/>
          <w:sz w:val="18"/>
          <w:szCs w:val="18"/>
        </w:rPr>
        <w:t xml:space="preserve"> </w:t>
      </w:r>
      <w:r w:rsidRPr="001A562B">
        <w:rPr>
          <w:color w:val="231F20"/>
          <w:sz w:val="18"/>
          <w:szCs w:val="18"/>
        </w:rPr>
        <w:t>on</w:t>
      </w:r>
      <w:r w:rsidRPr="001A562B">
        <w:rPr>
          <w:color w:val="231F20"/>
          <w:spacing w:val="-2"/>
          <w:sz w:val="18"/>
          <w:szCs w:val="18"/>
        </w:rPr>
        <w:t xml:space="preserve"> </w:t>
      </w:r>
      <w:r w:rsidRPr="001A562B">
        <w:rPr>
          <w:color w:val="231F20"/>
          <w:sz w:val="18"/>
          <w:szCs w:val="18"/>
        </w:rPr>
        <w:t>a</w:t>
      </w:r>
      <w:r w:rsidRPr="001A562B">
        <w:rPr>
          <w:color w:val="231F20"/>
          <w:spacing w:val="-2"/>
          <w:sz w:val="18"/>
          <w:szCs w:val="18"/>
        </w:rPr>
        <w:t xml:space="preserve"> </w:t>
      </w:r>
      <w:r w:rsidRPr="001A562B">
        <w:rPr>
          <w:color w:val="231F20"/>
          <w:sz w:val="18"/>
          <w:szCs w:val="18"/>
        </w:rPr>
        <w:t>straight-</w:t>
      </w:r>
      <w:r w:rsidRPr="001A562B">
        <w:rPr>
          <w:color w:val="231F20"/>
          <w:spacing w:val="-38"/>
          <w:sz w:val="18"/>
          <w:szCs w:val="18"/>
        </w:rPr>
        <w:t xml:space="preserve"> </w:t>
      </w:r>
      <w:r w:rsidRPr="001A562B">
        <w:rPr>
          <w:color w:val="231F20"/>
          <w:sz w:val="18"/>
          <w:szCs w:val="18"/>
        </w:rPr>
        <w:t>line</w:t>
      </w:r>
      <w:r w:rsidRPr="001A562B">
        <w:rPr>
          <w:color w:val="231F20"/>
          <w:spacing w:val="-1"/>
          <w:sz w:val="18"/>
          <w:szCs w:val="18"/>
        </w:rPr>
        <w:t xml:space="preserve"> </w:t>
      </w:r>
      <w:r w:rsidRPr="001A562B">
        <w:rPr>
          <w:color w:val="231F20"/>
          <w:sz w:val="18"/>
          <w:szCs w:val="18"/>
        </w:rPr>
        <w:t>basis</w:t>
      </w:r>
      <w:r w:rsidRPr="001A562B">
        <w:rPr>
          <w:color w:val="231F20"/>
          <w:spacing w:val="-1"/>
          <w:sz w:val="18"/>
          <w:szCs w:val="18"/>
        </w:rPr>
        <w:t xml:space="preserve"> </w:t>
      </w:r>
      <w:r w:rsidRPr="001A562B">
        <w:rPr>
          <w:color w:val="231F20"/>
          <w:sz w:val="18"/>
          <w:szCs w:val="18"/>
        </w:rPr>
        <w:t>over the relevant</w:t>
      </w:r>
      <w:r w:rsidRPr="001A562B">
        <w:rPr>
          <w:color w:val="231F20"/>
          <w:spacing w:val="-1"/>
          <w:sz w:val="18"/>
          <w:szCs w:val="18"/>
        </w:rPr>
        <w:t xml:space="preserve"> </w:t>
      </w:r>
      <w:r w:rsidRPr="001A562B">
        <w:rPr>
          <w:color w:val="231F20"/>
          <w:sz w:val="18"/>
          <w:szCs w:val="18"/>
        </w:rPr>
        <w:t>lease term.</w:t>
      </w:r>
    </w:p>
    <w:p w14:paraId="0131108E" w14:textId="77777777" w:rsidR="00023FD8" w:rsidRPr="001A562B" w:rsidRDefault="00023FD8">
      <w:pPr>
        <w:pStyle w:val="Heading7"/>
        <w:spacing w:before="44"/>
      </w:pPr>
      <w:r w:rsidRPr="001A562B">
        <w:rPr>
          <w:color w:val="231F20"/>
        </w:rPr>
        <w:t>Gains</w:t>
      </w:r>
      <w:r w:rsidRPr="001A562B">
        <w:rPr>
          <w:color w:val="231F20"/>
          <w:spacing w:val="-1"/>
        </w:rPr>
        <w:t xml:space="preserve"> </w:t>
      </w:r>
      <w:r w:rsidRPr="001A562B">
        <w:rPr>
          <w:color w:val="231F20"/>
        </w:rPr>
        <w:t>on</w:t>
      </w:r>
      <w:r w:rsidRPr="001A562B">
        <w:rPr>
          <w:color w:val="231F20"/>
          <w:spacing w:val="-2"/>
        </w:rPr>
        <w:t xml:space="preserve"> </w:t>
      </w:r>
      <w:r w:rsidRPr="001A562B">
        <w:rPr>
          <w:color w:val="231F20"/>
        </w:rPr>
        <w:t>disposal</w:t>
      </w:r>
      <w:r w:rsidRPr="001A562B">
        <w:rPr>
          <w:color w:val="231F20"/>
          <w:spacing w:val="-1"/>
        </w:rPr>
        <w:t xml:space="preserve"> </w:t>
      </w:r>
      <w:r w:rsidRPr="001A562B">
        <w:rPr>
          <w:color w:val="231F20"/>
        </w:rPr>
        <w:t>of</w:t>
      </w:r>
      <w:r w:rsidRPr="001A562B">
        <w:rPr>
          <w:color w:val="231F20"/>
          <w:spacing w:val="-2"/>
        </w:rPr>
        <w:t xml:space="preserve"> </w:t>
      </w:r>
      <w:r w:rsidRPr="001A562B">
        <w:rPr>
          <w:color w:val="231F20"/>
        </w:rPr>
        <w:t>financial</w:t>
      </w:r>
      <w:r w:rsidRPr="001A562B">
        <w:rPr>
          <w:color w:val="231F20"/>
          <w:spacing w:val="-1"/>
        </w:rPr>
        <w:t xml:space="preserve"> </w:t>
      </w:r>
      <w:r w:rsidRPr="001A562B">
        <w:rPr>
          <w:color w:val="231F20"/>
        </w:rPr>
        <w:t>assets</w:t>
      </w:r>
    </w:p>
    <w:p w14:paraId="5254CE5C" w14:textId="77777777" w:rsidR="00023FD8" w:rsidRPr="001A562B" w:rsidRDefault="00023FD8">
      <w:pPr>
        <w:pStyle w:val="BodyText"/>
        <w:spacing w:before="15" w:line="256" w:lineRule="auto"/>
        <w:ind w:left="1206" w:right="504"/>
        <w:rPr>
          <w:sz w:val="18"/>
          <w:szCs w:val="18"/>
        </w:rPr>
      </w:pPr>
      <w:r w:rsidRPr="001A562B">
        <w:rPr>
          <w:color w:val="231F20"/>
          <w:sz w:val="18"/>
          <w:szCs w:val="18"/>
        </w:rPr>
        <w:t>Gains</w:t>
      </w:r>
      <w:r w:rsidRPr="001A562B">
        <w:rPr>
          <w:color w:val="231F20"/>
          <w:spacing w:val="-4"/>
          <w:sz w:val="18"/>
          <w:szCs w:val="18"/>
        </w:rPr>
        <w:t xml:space="preserve"> </w:t>
      </w:r>
      <w:r w:rsidRPr="001A562B">
        <w:rPr>
          <w:color w:val="231F20"/>
          <w:sz w:val="18"/>
          <w:szCs w:val="18"/>
        </w:rPr>
        <w:t>from</w:t>
      </w:r>
      <w:r w:rsidRPr="001A562B">
        <w:rPr>
          <w:color w:val="231F20"/>
          <w:spacing w:val="-2"/>
          <w:sz w:val="18"/>
          <w:szCs w:val="18"/>
        </w:rPr>
        <w:t xml:space="preserve"> </w:t>
      </w:r>
      <w:r w:rsidRPr="001A562B">
        <w:rPr>
          <w:color w:val="231F20"/>
          <w:sz w:val="18"/>
          <w:szCs w:val="18"/>
        </w:rPr>
        <w:t>the</w:t>
      </w:r>
      <w:r w:rsidRPr="001A562B">
        <w:rPr>
          <w:color w:val="231F20"/>
          <w:spacing w:val="-2"/>
          <w:sz w:val="18"/>
          <w:szCs w:val="18"/>
        </w:rPr>
        <w:t xml:space="preserve"> </w:t>
      </w:r>
      <w:r w:rsidRPr="001A562B">
        <w:rPr>
          <w:color w:val="231F20"/>
          <w:sz w:val="18"/>
          <w:szCs w:val="18"/>
        </w:rPr>
        <w:t>disposal</w:t>
      </w:r>
      <w:r w:rsidRPr="001A562B">
        <w:rPr>
          <w:color w:val="231F20"/>
          <w:spacing w:val="-3"/>
          <w:sz w:val="18"/>
          <w:szCs w:val="18"/>
        </w:rPr>
        <w:t xml:space="preserve"> </w:t>
      </w:r>
      <w:r w:rsidRPr="001A562B">
        <w:rPr>
          <w:color w:val="231F20"/>
          <w:sz w:val="18"/>
          <w:szCs w:val="18"/>
        </w:rPr>
        <w:t>of</w:t>
      </w:r>
      <w:r w:rsidRPr="001A562B">
        <w:rPr>
          <w:color w:val="231F20"/>
          <w:spacing w:val="-4"/>
          <w:sz w:val="18"/>
          <w:szCs w:val="18"/>
        </w:rPr>
        <w:t xml:space="preserve"> </w:t>
      </w:r>
      <w:r w:rsidRPr="001A562B">
        <w:rPr>
          <w:color w:val="231F20"/>
          <w:sz w:val="18"/>
          <w:szCs w:val="18"/>
        </w:rPr>
        <w:t>financial</w:t>
      </w:r>
      <w:r w:rsidRPr="001A562B">
        <w:rPr>
          <w:color w:val="231F20"/>
          <w:spacing w:val="-3"/>
          <w:sz w:val="18"/>
          <w:szCs w:val="18"/>
        </w:rPr>
        <w:t xml:space="preserve"> </w:t>
      </w:r>
      <w:r w:rsidRPr="001A562B">
        <w:rPr>
          <w:color w:val="231F20"/>
          <w:sz w:val="18"/>
          <w:szCs w:val="18"/>
        </w:rPr>
        <w:t>assets</w:t>
      </w:r>
      <w:r w:rsidRPr="001A562B">
        <w:rPr>
          <w:color w:val="231F20"/>
          <w:spacing w:val="-4"/>
          <w:sz w:val="18"/>
          <w:szCs w:val="18"/>
        </w:rPr>
        <w:t xml:space="preserve"> </w:t>
      </w:r>
      <w:r w:rsidRPr="001A562B">
        <w:rPr>
          <w:color w:val="231F20"/>
          <w:sz w:val="18"/>
          <w:szCs w:val="18"/>
        </w:rPr>
        <w:t>is</w:t>
      </w:r>
      <w:r w:rsidRPr="001A562B">
        <w:rPr>
          <w:color w:val="231F20"/>
          <w:spacing w:val="-3"/>
          <w:sz w:val="18"/>
          <w:szCs w:val="18"/>
        </w:rPr>
        <w:t xml:space="preserve"> </w:t>
      </w:r>
      <w:r w:rsidRPr="001A562B">
        <w:rPr>
          <w:color w:val="231F20"/>
          <w:sz w:val="18"/>
          <w:szCs w:val="18"/>
        </w:rPr>
        <w:t>recognised</w:t>
      </w:r>
      <w:r w:rsidRPr="001A562B">
        <w:rPr>
          <w:color w:val="231F20"/>
          <w:spacing w:val="-3"/>
          <w:sz w:val="18"/>
          <w:szCs w:val="18"/>
        </w:rPr>
        <w:t xml:space="preserve"> </w:t>
      </w:r>
      <w:r w:rsidRPr="001A562B">
        <w:rPr>
          <w:color w:val="231F20"/>
          <w:sz w:val="18"/>
          <w:szCs w:val="18"/>
        </w:rPr>
        <w:t>as</w:t>
      </w:r>
      <w:r w:rsidRPr="001A562B">
        <w:rPr>
          <w:color w:val="231F20"/>
          <w:spacing w:val="-3"/>
          <w:sz w:val="18"/>
          <w:szCs w:val="18"/>
        </w:rPr>
        <w:t xml:space="preserve"> </w:t>
      </w:r>
      <w:r w:rsidRPr="001A562B">
        <w:rPr>
          <w:color w:val="231F20"/>
          <w:sz w:val="18"/>
          <w:szCs w:val="18"/>
        </w:rPr>
        <w:t>other</w:t>
      </w:r>
      <w:r w:rsidRPr="001A562B">
        <w:rPr>
          <w:color w:val="231F20"/>
          <w:spacing w:val="-2"/>
          <w:sz w:val="18"/>
          <w:szCs w:val="18"/>
        </w:rPr>
        <w:t xml:space="preserve"> </w:t>
      </w:r>
      <w:r w:rsidRPr="001A562B">
        <w:rPr>
          <w:color w:val="231F20"/>
          <w:sz w:val="18"/>
          <w:szCs w:val="18"/>
        </w:rPr>
        <w:t>income</w:t>
      </w:r>
      <w:r w:rsidRPr="001A562B">
        <w:rPr>
          <w:color w:val="231F20"/>
          <w:spacing w:val="-3"/>
          <w:sz w:val="18"/>
          <w:szCs w:val="18"/>
        </w:rPr>
        <w:t xml:space="preserve"> </w:t>
      </w:r>
      <w:r w:rsidRPr="001A562B">
        <w:rPr>
          <w:color w:val="231F20"/>
          <w:sz w:val="18"/>
          <w:szCs w:val="18"/>
        </w:rPr>
        <w:t>in</w:t>
      </w:r>
      <w:r w:rsidRPr="001A562B">
        <w:rPr>
          <w:color w:val="231F20"/>
          <w:spacing w:val="-3"/>
          <w:sz w:val="18"/>
          <w:szCs w:val="18"/>
        </w:rPr>
        <w:t xml:space="preserve"> </w:t>
      </w:r>
      <w:r w:rsidRPr="001A562B">
        <w:rPr>
          <w:color w:val="231F20"/>
          <w:sz w:val="18"/>
          <w:szCs w:val="18"/>
        </w:rPr>
        <w:t>the</w:t>
      </w:r>
      <w:r w:rsidRPr="001A562B">
        <w:rPr>
          <w:color w:val="231F20"/>
          <w:spacing w:val="-2"/>
          <w:sz w:val="18"/>
          <w:szCs w:val="18"/>
        </w:rPr>
        <w:t xml:space="preserve"> </w:t>
      </w:r>
      <w:r w:rsidRPr="001A562B">
        <w:rPr>
          <w:color w:val="231F20"/>
          <w:sz w:val="18"/>
          <w:szCs w:val="18"/>
        </w:rPr>
        <w:t>period</w:t>
      </w:r>
      <w:r w:rsidRPr="001A562B">
        <w:rPr>
          <w:color w:val="231F20"/>
          <w:spacing w:val="-3"/>
          <w:sz w:val="18"/>
          <w:szCs w:val="18"/>
        </w:rPr>
        <w:t xml:space="preserve"> </w:t>
      </w:r>
      <w:r w:rsidRPr="001A562B">
        <w:rPr>
          <w:color w:val="231F20"/>
          <w:sz w:val="18"/>
          <w:szCs w:val="18"/>
        </w:rPr>
        <w:t>in</w:t>
      </w:r>
      <w:r w:rsidRPr="001A562B">
        <w:rPr>
          <w:color w:val="231F20"/>
          <w:spacing w:val="-3"/>
          <w:sz w:val="18"/>
          <w:szCs w:val="18"/>
        </w:rPr>
        <w:t xml:space="preserve"> </w:t>
      </w:r>
      <w:r w:rsidRPr="001A562B">
        <w:rPr>
          <w:color w:val="231F20"/>
          <w:sz w:val="18"/>
          <w:szCs w:val="18"/>
        </w:rPr>
        <w:t>which</w:t>
      </w:r>
      <w:r w:rsidRPr="001A562B">
        <w:rPr>
          <w:color w:val="231F20"/>
          <w:spacing w:val="-3"/>
          <w:sz w:val="18"/>
          <w:szCs w:val="18"/>
        </w:rPr>
        <w:t xml:space="preserve"> </w:t>
      </w:r>
      <w:r w:rsidRPr="001A562B">
        <w:rPr>
          <w:color w:val="231F20"/>
          <w:sz w:val="18"/>
          <w:szCs w:val="18"/>
        </w:rPr>
        <w:t>the</w:t>
      </w:r>
      <w:r w:rsidRPr="001A562B">
        <w:rPr>
          <w:color w:val="231F20"/>
          <w:spacing w:val="-3"/>
          <w:sz w:val="18"/>
          <w:szCs w:val="18"/>
        </w:rPr>
        <w:t xml:space="preserve"> </w:t>
      </w:r>
      <w:r w:rsidRPr="001A562B">
        <w:rPr>
          <w:color w:val="231F20"/>
          <w:sz w:val="18"/>
          <w:szCs w:val="18"/>
        </w:rPr>
        <w:t>financial</w:t>
      </w:r>
      <w:r w:rsidRPr="001A562B">
        <w:rPr>
          <w:color w:val="231F20"/>
          <w:spacing w:val="1"/>
          <w:sz w:val="18"/>
          <w:szCs w:val="18"/>
        </w:rPr>
        <w:t xml:space="preserve"> </w:t>
      </w:r>
      <w:r w:rsidRPr="001A562B">
        <w:rPr>
          <w:color w:val="231F20"/>
          <w:sz w:val="18"/>
          <w:szCs w:val="18"/>
        </w:rPr>
        <w:t>asset</w:t>
      </w:r>
      <w:r w:rsidRPr="001A562B">
        <w:rPr>
          <w:color w:val="231F20"/>
          <w:spacing w:val="-1"/>
          <w:sz w:val="18"/>
          <w:szCs w:val="18"/>
        </w:rPr>
        <w:t xml:space="preserve"> </w:t>
      </w:r>
      <w:r w:rsidRPr="001A562B">
        <w:rPr>
          <w:color w:val="231F20"/>
          <w:sz w:val="18"/>
          <w:szCs w:val="18"/>
        </w:rPr>
        <w:t>is</w:t>
      </w:r>
      <w:r w:rsidRPr="001A562B">
        <w:rPr>
          <w:color w:val="231F20"/>
          <w:spacing w:val="-1"/>
          <w:sz w:val="18"/>
          <w:szCs w:val="18"/>
        </w:rPr>
        <w:t xml:space="preserve"> </w:t>
      </w:r>
      <w:r w:rsidRPr="001A562B">
        <w:rPr>
          <w:color w:val="231F20"/>
          <w:sz w:val="18"/>
          <w:szCs w:val="18"/>
        </w:rPr>
        <w:t>disposed</w:t>
      </w:r>
      <w:r w:rsidRPr="001A562B">
        <w:rPr>
          <w:color w:val="231F20"/>
          <w:spacing w:val="-1"/>
          <w:sz w:val="18"/>
          <w:szCs w:val="18"/>
        </w:rPr>
        <w:t xml:space="preserve"> </w:t>
      </w:r>
      <w:r w:rsidRPr="001A562B">
        <w:rPr>
          <w:color w:val="231F20"/>
          <w:sz w:val="18"/>
          <w:szCs w:val="18"/>
        </w:rPr>
        <w:t>of.</w:t>
      </w:r>
    </w:p>
    <w:p w14:paraId="1A7D70CC" w14:textId="77777777" w:rsidR="00023FD8" w:rsidRPr="001A562B" w:rsidRDefault="00023FD8">
      <w:pPr>
        <w:pStyle w:val="BodyText"/>
        <w:spacing w:before="92" w:line="256" w:lineRule="auto"/>
        <w:ind w:left="1206" w:right="338"/>
        <w:rPr>
          <w:sz w:val="18"/>
          <w:szCs w:val="18"/>
        </w:rPr>
      </w:pPr>
      <w:r w:rsidRPr="001A562B">
        <w:rPr>
          <w:color w:val="231F20"/>
          <w:sz w:val="18"/>
          <w:szCs w:val="18"/>
        </w:rPr>
        <w:t>Sales made on credit are included in “Trade Debtors” and are recorded at the balance due less any provision</w:t>
      </w:r>
      <w:r w:rsidRPr="001A562B">
        <w:rPr>
          <w:color w:val="231F20"/>
          <w:spacing w:val="1"/>
          <w:sz w:val="18"/>
          <w:szCs w:val="18"/>
        </w:rPr>
        <w:t xml:space="preserve"> </w:t>
      </w:r>
      <w:r w:rsidRPr="001A562B">
        <w:rPr>
          <w:color w:val="231F20"/>
          <w:sz w:val="18"/>
          <w:szCs w:val="18"/>
        </w:rPr>
        <w:t>for impairment for amounts estimated to be un-collectable.</w:t>
      </w:r>
      <w:r w:rsidRPr="001A562B">
        <w:rPr>
          <w:color w:val="231F20"/>
          <w:spacing w:val="1"/>
          <w:sz w:val="18"/>
          <w:szCs w:val="18"/>
        </w:rPr>
        <w:t xml:space="preserve"> </w:t>
      </w:r>
      <w:r w:rsidRPr="001A562B">
        <w:rPr>
          <w:color w:val="231F20"/>
          <w:sz w:val="18"/>
          <w:szCs w:val="18"/>
        </w:rPr>
        <w:t>Trade debtor amounts are due within 30 days of</w:t>
      </w:r>
      <w:r w:rsidRPr="001A562B">
        <w:rPr>
          <w:color w:val="231F20"/>
          <w:spacing w:val="-38"/>
          <w:sz w:val="18"/>
          <w:szCs w:val="18"/>
        </w:rPr>
        <w:t xml:space="preserve"> </w:t>
      </w:r>
      <w:r w:rsidRPr="001A562B">
        <w:rPr>
          <w:color w:val="231F20"/>
          <w:sz w:val="18"/>
          <w:szCs w:val="18"/>
        </w:rPr>
        <w:t>invoice.</w:t>
      </w:r>
    </w:p>
    <w:p w14:paraId="595D0B17" w14:textId="77777777" w:rsidR="00023FD8" w:rsidRPr="001A562B" w:rsidRDefault="00023FD8">
      <w:pPr>
        <w:pStyle w:val="BodyText"/>
        <w:spacing w:before="92" w:line="256" w:lineRule="auto"/>
        <w:ind w:left="1206" w:right="333"/>
        <w:rPr>
          <w:sz w:val="18"/>
          <w:szCs w:val="18"/>
        </w:rPr>
      </w:pPr>
      <w:r w:rsidRPr="001A562B">
        <w:rPr>
          <w:color w:val="231F20"/>
          <w:sz w:val="18"/>
          <w:szCs w:val="18"/>
        </w:rPr>
        <w:t>The organisation by its nature and location has a concentration of credit risk in that all of its trade debtors are</w:t>
      </w:r>
      <w:r w:rsidRPr="001A562B">
        <w:rPr>
          <w:color w:val="231F20"/>
          <w:spacing w:val="-38"/>
          <w:sz w:val="18"/>
          <w:szCs w:val="18"/>
        </w:rPr>
        <w:t xml:space="preserve"> </w:t>
      </w:r>
      <w:r w:rsidRPr="001A562B">
        <w:rPr>
          <w:color w:val="231F20"/>
          <w:sz w:val="18"/>
          <w:szCs w:val="18"/>
        </w:rPr>
        <w:t>due</w:t>
      </w:r>
      <w:r w:rsidRPr="001A562B">
        <w:rPr>
          <w:color w:val="231F20"/>
          <w:spacing w:val="-1"/>
          <w:sz w:val="18"/>
          <w:szCs w:val="18"/>
        </w:rPr>
        <w:t xml:space="preserve"> </w:t>
      </w:r>
      <w:r w:rsidRPr="001A562B">
        <w:rPr>
          <w:color w:val="231F20"/>
          <w:sz w:val="18"/>
          <w:szCs w:val="18"/>
        </w:rPr>
        <w:t>from customers</w:t>
      </w:r>
      <w:r w:rsidRPr="001A562B">
        <w:rPr>
          <w:color w:val="231F20"/>
          <w:spacing w:val="-1"/>
          <w:sz w:val="18"/>
          <w:szCs w:val="18"/>
        </w:rPr>
        <w:t xml:space="preserve"> </w:t>
      </w:r>
      <w:r w:rsidRPr="001A562B">
        <w:rPr>
          <w:color w:val="231F20"/>
          <w:sz w:val="18"/>
          <w:szCs w:val="18"/>
        </w:rPr>
        <w:t>in</w:t>
      </w:r>
      <w:r w:rsidRPr="001A562B">
        <w:rPr>
          <w:color w:val="231F20"/>
          <w:spacing w:val="-1"/>
          <w:sz w:val="18"/>
          <w:szCs w:val="18"/>
        </w:rPr>
        <w:t xml:space="preserve"> </w:t>
      </w:r>
      <w:r w:rsidRPr="001A562B">
        <w:rPr>
          <w:color w:val="231F20"/>
          <w:sz w:val="18"/>
          <w:szCs w:val="18"/>
        </w:rPr>
        <w:t>Queensland</w:t>
      </w:r>
      <w:r w:rsidRPr="001A562B">
        <w:rPr>
          <w:color w:val="231F20"/>
          <w:spacing w:val="-2"/>
          <w:sz w:val="18"/>
          <w:szCs w:val="18"/>
        </w:rPr>
        <w:t xml:space="preserve"> </w:t>
      </w:r>
      <w:r w:rsidRPr="001A562B">
        <w:rPr>
          <w:color w:val="231F20"/>
          <w:sz w:val="18"/>
          <w:szCs w:val="18"/>
        </w:rPr>
        <w:t>who</w:t>
      </w:r>
      <w:r w:rsidRPr="001A562B">
        <w:rPr>
          <w:color w:val="231F20"/>
          <w:spacing w:val="-1"/>
          <w:sz w:val="18"/>
          <w:szCs w:val="18"/>
        </w:rPr>
        <w:t xml:space="preserve"> </w:t>
      </w:r>
      <w:r w:rsidRPr="001A562B">
        <w:rPr>
          <w:color w:val="231F20"/>
          <w:sz w:val="18"/>
          <w:szCs w:val="18"/>
        </w:rPr>
        <w:t>operate</w:t>
      </w:r>
      <w:r w:rsidRPr="001A562B">
        <w:rPr>
          <w:color w:val="231F20"/>
          <w:spacing w:val="-1"/>
          <w:sz w:val="18"/>
          <w:szCs w:val="18"/>
        </w:rPr>
        <w:t xml:space="preserve"> </w:t>
      </w:r>
      <w:r w:rsidRPr="001A562B">
        <w:rPr>
          <w:color w:val="231F20"/>
          <w:sz w:val="18"/>
          <w:szCs w:val="18"/>
        </w:rPr>
        <w:t>in</w:t>
      </w:r>
      <w:r w:rsidRPr="001A562B">
        <w:rPr>
          <w:color w:val="231F20"/>
          <w:spacing w:val="-1"/>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education</w:t>
      </w:r>
      <w:r w:rsidRPr="001A562B">
        <w:rPr>
          <w:color w:val="231F20"/>
          <w:spacing w:val="-1"/>
          <w:sz w:val="18"/>
          <w:szCs w:val="18"/>
        </w:rPr>
        <w:t xml:space="preserve"> </w:t>
      </w:r>
      <w:r w:rsidRPr="001A562B">
        <w:rPr>
          <w:color w:val="231F20"/>
          <w:sz w:val="18"/>
          <w:szCs w:val="18"/>
        </w:rPr>
        <w:t>and</w:t>
      </w:r>
      <w:r w:rsidRPr="001A562B">
        <w:rPr>
          <w:color w:val="231F20"/>
          <w:spacing w:val="-2"/>
          <w:sz w:val="18"/>
          <w:szCs w:val="18"/>
        </w:rPr>
        <w:t xml:space="preserve"> </w:t>
      </w:r>
      <w:r w:rsidRPr="001A562B">
        <w:rPr>
          <w:color w:val="231F20"/>
          <w:sz w:val="18"/>
          <w:szCs w:val="18"/>
        </w:rPr>
        <w:t>child</w:t>
      </w:r>
      <w:r w:rsidRPr="001A562B">
        <w:rPr>
          <w:color w:val="231F20"/>
          <w:spacing w:val="-1"/>
          <w:sz w:val="18"/>
          <w:szCs w:val="18"/>
        </w:rPr>
        <w:t xml:space="preserve"> </w:t>
      </w:r>
      <w:r w:rsidRPr="001A562B">
        <w:rPr>
          <w:color w:val="231F20"/>
          <w:sz w:val="18"/>
          <w:szCs w:val="18"/>
        </w:rPr>
        <w:t>care</w:t>
      </w:r>
      <w:r w:rsidRPr="001A562B">
        <w:rPr>
          <w:color w:val="231F20"/>
          <w:spacing w:val="-1"/>
          <w:sz w:val="18"/>
          <w:szCs w:val="18"/>
        </w:rPr>
        <w:t xml:space="preserve"> </w:t>
      </w:r>
      <w:r w:rsidRPr="001A562B">
        <w:rPr>
          <w:color w:val="231F20"/>
          <w:sz w:val="18"/>
          <w:szCs w:val="18"/>
        </w:rPr>
        <w:t>industry.</w:t>
      </w:r>
    </w:p>
    <w:p w14:paraId="617F480C" w14:textId="77777777" w:rsidR="00023FD8" w:rsidRPr="001A562B" w:rsidRDefault="00023FD8">
      <w:pPr>
        <w:pStyle w:val="Heading6"/>
        <w:spacing w:before="128"/>
      </w:pPr>
      <w:r w:rsidRPr="001A562B">
        <w:rPr>
          <w:color w:val="231F20"/>
        </w:rPr>
        <w:t>Gains</w:t>
      </w:r>
    </w:p>
    <w:p w14:paraId="6AFBD444" w14:textId="77777777" w:rsidR="00023FD8" w:rsidRPr="001A562B" w:rsidRDefault="00023FD8">
      <w:pPr>
        <w:pStyle w:val="Heading7"/>
        <w:spacing w:before="15"/>
      </w:pPr>
      <w:r w:rsidRPr="001A562B">
        <w:rPr>
          <w:color w:val="231F20"/>
        </w:rPr>
        <w:t>Sale</w:t>
      </w:r>
      <w:r w:rsidRPr="001A562B">
        <w:rPr>
          <w:color w:val="231F20"/>
          <w:spacing w:val="-2"/>
        </w:rPr>
        <w:t xml:space="preserve"> </w:t>
      </w:r>
      <w:r w:rsidRPr="001A562B">
        <w:rPr>
          <w:color w:val="231F20"/>
        </w:rPr>
        <w:t>of</w:t>
      </w:r>
      <w:r w:rsidRPr="001A562B">
        <w:rPr>
          <w:color w:val="231F20"/>
          <w:spacing w:val="-3"/>
        </w:rPr>
        <w:t xml:space="preserve"> </w:t>
      </w:r>
      <w:r w:rsidRPr="001A562B">
        <w:rPr>
          <w:color w:val="231F20"/>
        </w:rPr>
        <w:t>assets</w:t>
      </w:r>
    </w:p>
    <w:p w14:paraId="78199B22" w14:textId="6C76BE5D" w:rsidR="00023FD8" w:rsidRPr="001A562B" w:rsidRDefault="00023FD8" w:rsidP="00BC25FC">
      <w:pPr>
        <w:pStyle w:val="BodyText"/>
        <w:spacing w:before="15"/>
        <w:ind w:left="1206"/>
        <w:rPr>
          <w:sz w:val="18"/>
          <w:szCs w:val="18"/>
        </w:rPr>
      </w:pPr>
      <w:r w:rsidRPr="001A562B">
        <w:rPr>
          <w:color w:val="231F20"/>
          <w:sz w:val="18"/>
          <w:szCs w:val="18"/>
        </w:rPr>
        <w:t>Gains</w:t>
      </w:r>
      <w:r w:rsidRPr="001A562B">
        <w:rPr>
          <w:color w:val="231F20"/>
          <w:spacing w:val="-3"/>
          <w:sz w:val="18"/>
          <w:szCs w:val="18"/>
        </w:rPr>
        <w:t xml:space="preserve"> </w:t>
      </w:r>
      <w:r w:rsidRPr="001A562B">
        <w:rPr>
          <w:color w:val="231F20"/>
          <w:sz w:val="18"/>
          <w:szCs w:val="18"/>
        </w:rPr>
        <w:t>and</w:t>
      </w:r>
      <w:r w:rsidRPr="001A562B">
        <w:rPr>
          <w:color w:val="231F20"/>
          <w:spacing w:val="-2"/>
          <w:sz w:val="18"/>
          <w:szCs w:val="18"/>
        </w:rPr>
        <w:t xml:space="preserve"> </w:t>
      </w:r>
      <w:r w:rsidRPr="001A562B">
        <w:rPr>
          <w:color w:val="231F20"/>
          <w:sz w:val="18"/>
          <w:szCs w:val="18"/>
        </w:rPr>
        <w:t>losses</w:t>
      </w:r>
      <w:r w:rsidRPr="001A562B">
        <w:rPr>
          <w:color w:val="231F20"/>
          <w:spacing w:val="-2"/>
          <w:sz w:val="18"/>
          <w:szCs w:val="18"/>
        </w:rPr>
        <w:t xml:space="preserve"> </w:t>
      </w:r>
      <w:r w:rsidRPr="001A562B">
        <w:rPr>
          <w:color w:val="231F20"/>
          <w:sz w:val="18"/>
          <w:szCs w:val="18"/>
        </w:rPr>
        <w:t>from</w:t>
      </w:r>
      <w:r w:rsidRPr="001A562B">
        <w:rPr>
          <w:color w:val="231F20"/>
          <w:spacing w:val="-1"/>
          <w:sz w:val="18"/>
          <w:szCs w:val="18"/>
        </w:rPr>
        <w:t xml:space="preserve"> </w:t>
      </w:r>
      <w:r w:rsidRPr="001A562B">
        <w:rPr>
          <w:color w:val="231F20"/>
          <w:sz w:val="18"/>
          <w:szCs w:val="18"/>
        </w:rPr>
        <w:t>disposal</w:t>
      </w:r>
      <w:r w:rsidRPr="001A562B">
        <w:rPr>
          <w:color w:val="231F20"/>
          <w:spacing w:val="-3"/>
          <w:sz w:val="18"/>
          <w:szCs w:val="18"/>
        </w:rPr>
        <w:t xml:space="preserve"> </w:t>
      </w:r>
      <w:r w:rsidRPr="001A562B">
        <w:rPr>
          <w:color w:val="231F20"/>
          <w:sz w:val="18"/>
          <w:szCs w:val="18"/>
        </w:rPr>
        <w:t>of</w:t>
      </w:r>
      <w:r w:rsidRPr="001A562B">
        <w:rPr>
          <w:color w:val="231F20"/>
          <w:spacing w:val="-3"/>
          <w:sz w:val="18"/>
          <w:szCs w:val="18"/>
        </w:rPr>
        <w:t xml:space="preserve"> </w:t>
      </w:r>
      <w:r w:rsidRPr="001A562B">
        <w:rPr>
          <w:color w:val="231F20"/>
          <w:sz w:val="18"/>
          <w:szCs w:val="18"/>
        </w:rPr>
        <w:t>assets</w:t>
      </w:r>
      <w:r w:rsidRPr="001A562B">
        <w:rPr>
          <w:color w:val="231F20"/>
          <w:spacing w:val="-2"/>
          <w:sz w:val="18"/>
          <w:szCs w:val="18"/>
        </w:rPr>
        <w:t xml:space="preserve"> </w:t>
      </w:r>
      <w:r w:rsidRPr="001A562B">
        <w:rPr>
          <w:color w:val="231F20"/>
          <w:sz w:val="18"/>
          <w:szCs w:val="18"/>
        </w:rPr>
        <w:t>are</w:t>
      </w:r>
      <w:r w:rsidRPr="001A562B">
        <w:rPr>
          <w:color w:val="231F20"/>
          <w:spacing w:val="-2"/>
          <w:sz w:val="18"/>
          <w:szCs w:val="18"/>
        </w:rPr>
        <w:t xml:space="preserve"> </w:t>
      </w:r>
      <w:r w:rsidRPr="001A562B">
        <w:rPr>
          <w:color w:val="231F20"/>
          <w:sz w:val="18"/>
          <w:szCs w:val="18"/>
        </w:rPr>
        <w:t>recognised</w:t>
      </w:r>
      <w:r w:rsidRPr="001A562B">
        <w:rPr>
          <w:color w:val="231F20"/>
          <w:spacing w:val="-2"/>
          <w:sz w:val="18"/>
          <w:szCs w:val="18"/>
        </w:rPr>
        <w:t xml:space="preserve"> </w:t>
      </w:r>
      <w:r w:rsidRPr="001A562B">
        <w:rPr>
          <w:color w:val="231F20"/>
          <w:sz w:val="18"/>
          <w:szCs w:val="18"/>
        </w:rPr>
        <w:t>when</w:t>
      </w:r>
      <w:r w:rsidRPr="001A562B">
        <w:rPr>
          <w:color w:val="231F20"/>
          <w:spacing w:val="-2"/>
          <w:sz w:val="18"/>
          <w:szCs w:val="18"/>
        </w:rPr>
        <w:t xml:space="preserve"> </w:t>
      </w:r>
      <w:r w:rsidRPr="001A562B">
        <w:rPr>
          <w:color w:val="231F20"/>
          <w:sz w:val="18"/>
          <w:szCs w:val="18"/>
        </w:rPr>
        <w:t>control</w:t>
      </w:r>
      <w:r w:rsidRPr="001A562B">
        <w:rPr>
          <w:color w:val="231F20"/>
          <w:spacing w:val="-4"/>
          <w:sz w:val="18"/>
          <w:szCs w:val="18"/>
        </w:rPr>
        <w:t xml:space="preserve"> </w:t>
      </w:r>
      <w:r w:rsidRPr="001A562B">
        <w:rPr>
          <w:color w:val="231F20"/>
          <w:sz w:val="18"/>
          <w:szCs w:val="18"/>
        </w:rPr>
        <w:t>of</w:t>
      </w:r>
      <w:r w:rsidRPr="001A562B">
        <w:rPr>
          <w:color w:val="231F20"/>
          <w:spacing w:val="-3"/>
          <w:sz w:val="18"/>
          <w:szCs w:val="18"/>
        </w:rPr>
        <w:t xml:space="preserve"> </w:t>
      </w:r>
      <w:r w:rsidRPr="001A562B">
        <w:rPr>
          <w:color w:val="231F20"/>
          <w:sz w:val="18"/>
          <w:szCs w:val="18"/>
        </w:rPr>
        <w:t>the</w:t>
      </w:r>
      <w:r w:rsidRPr="001A562B">
        <w:rPr>
          <w:color w:val="231F20"/>
          <w:spacing w:val="-2"/>
          <w:sz w:val="18"/>
          <w:szCs w:val="18"/>
        </w:rPr>
        <w:t xml:space="preserve"> </w:t>
      </w:r>
      <w:r w:rsidRPr="001A562B">
        <w:rPr>
          <w:color w:val="231F20"/>
          <w:sz w:val="18"/>
          <w:szCs w:val="18"/>
        </w:rPr>
        <w:t>asset</w:t>
      </w:r>
      <w:r w:rsidRPr="001A562B">
        <w:rPr>
          <w:color w:val="231F20"/>
          <w:spacing w:val="-1"/>
          <w:sz w:val="18"/>
          <w:szCs w:val="18"/>
        </w:rPr>
        <w:t xml:space="preserve"> </w:t>
      </w:r>
      <w:r w:rsidRPr="001A562B">
        <w:rPr>
          <w:color w:val="231F20"/>
          <w:sz w:val="18"/>
          <w:szCs w:val="18"/>
        </w:rPr>
        <w:t>has</w:t>
      </w:r>
      <w:r w:rsidRPr="001A562B">
        <w:rPr>
          <w:color w:val="231F20"/>
          <w:spacing w:val="-2"/>
          <w:sz w:val="18"/>
          <w:szCs w:val="18"/>
        </w:rPr>
        <w:t xml:space="preserve"> </w:t>
      </w:r>
      <w:r w:rsidRPr="001A562B">
        <w:rPr>
          <w:color w:val="231F20"/>
          <w:sz w:val="18"/>
          <w:szCs w:val="18"/>
        </w:rPr>
        <w:t>passed</w:t>
      </w:r>
      <w:r w:rsidRPr="001A562B">
        <w:rPr>
          <w:color w:val="231F20"/>
          <w:spacing w:val="-3"/>
          <w:sz w:val="18"/>
          <w:szCs w:val="18"/>
        </w:rPr>
        <w:t xml:space="preserve"> </w:t>
      </w:r>
      <w:r w:rsidRPr="001A562B">
        <w:rPr>
          <w:color w:val="231F20"/>
          <w:sz w:val="18"/>
          <w:szCs w:val="18"/>
        </w:rPr>
        <w:t>to</w:t>
      </w:r>
      <w:r w:rsidRPr="001A562B">
        <w:rPr>
          <w:color w:val="231F20"/>
          <w:spacing w:val="-2"/>
          <w:sz w:val="18"/>
          <w:szCs w:val="18"/>
        </w:rPr>
        <w:t xml:space="preserve"> </w:t>
      </w:r>
      <w:r w:rsidRPr="001A562B">
        <w:rPr>
          <w:color w:val="231F20"/>
          <w:sz w:val="18"/>
          <w:szCs w:val="18"/>
        </w:rPr>
        <w:t>the</w:t>
      </w:r>
      <w:r w:rsidRPr="001A562B">
        <w:rPr>
          <w:color w:val="231F20"/>
          <w:spacing w:val="-2"/>
          <w:sz w:val="18"/>
          <w:szCs w:val="18"/>
        </w:rPr>
        <w:t xml:space="preserve"> </w:t>
      </w:r>
      <w:r w:rsidRPr="001A562B">
        <w:rPr>
          <w:color w:val="231F20"/>
          <w:sz w:val="18"/>
          <w:szCs w:val="18"/>
        </w:rPr>
        <w:t>buyer.</w:t>
      </w:r>
    </w:p>
    <w:p w14:paraId="09615AE5" w14:textId="77777777" w:rsidR="00023FD8" w:rsidRPr="001A562B" w:rsidRDefault="00023FD8">
      <w:pPr>
        <w:pStyle w:val="Heading6"/>
      </w:pPr>
      <w:r w:rsidRPr="001A562B">
        <w:rPr>
          <w:color w:val="231F20"/>
        </w:rPr>
        <w:t>Capitation fees</w:t>
      </w:r>
    </w:p>
    <w:p w14:paraId="76E8BA43" w14:textId="77777777" w:rsidR="00023FD8" w:rsidRPr="001A562B" w:rsidRDefault="00023FD8">
      <w:pPr>
        <w:pStyle w:val="BodyText"/>
        <w:spacing w:before="16" w:line="256" w:lineRule="auto"/>
        <w:ind w:left="1206" w:right="542"/>
        <w:rPr>
          <w:sz w:val="18"/>
          <w:szCs w:val="18"/>
        </w:rPr>
      </w:pPr>
      <w:r w:rsidRPr="001A562B">
        <w:rPr>
          <w:color w:val="231F20"/>
          <w:sz w:val="18"/>
          <w:szCs w:val="18"/>
        </w:rPr>
        <w:t>Where the Association's arrangement with a branch or another reporting unit meets the criteria to be a</w:t>
      </w:r>
      <w:r w:rsidRPr="001A562B">
        <w:rPr>
          <w:color w:val="231F20"/>
          <w:spacing w:val="1"/>
          <w:sz w:val="18"/>
          <w:szCs w:val="18"/>
        </w:rPr>
        <w:t xml:space="preserve"> </w:t>
      </w:r>
      <w:r w:rsidRPr="001A562B">
        <w:rPr>
          <w:color w:val="231F20"/>
          <w:sz w:val="18"/>
          <w:szCs w:val="18"/>
        </w:rPr>
        <w:t>contract with a customer, the Association recognises the capitation fees promised under that arrangement</w:t>
      </w:r>
      <w:r w:rsidRPr="001A562B">
        <w:rPr>
          <w:color w:val="231F20"/>
          <w:spacing w:val="-38"/>
          <w:sz w:val="18"/>
          <w:szCs w:val="18"/>
        </w:rPr>
        <w:t xml:space="preserve"> </w:t>
      </w:r>
      <w:r w:rsidRPr="001A562B">
        <w:rPr>
          <w:color w:val="231F20"/>
          <w:sz w:val="18"/>
          <w:szCs w:val="18"/>
        </w:rPr>
        <w:t>when</w:t>
      </w:r>
      <w:r w:rsidRPr="001A562B">
        <w:rPr>
          <w:color w:val="231F20"/>
          <w:spacing w:val="-2"/>
          <w:sz w:val="18"/>
          <w:szCs w:val="18"/>
        </w:rPr>
        <w:t xml:space="preserve"> </w:t>
      </w:r>
      <w:r w:rsidRPr="001A562B">
        <w:rPr>
          <w:color w:val="231F20"/>
          <w:sz w:val="18"/>
          <w:szCs w:val="18"/>
        </w:rPr>
        <w:t>or as</w:t>
      </w:r>
      <w:r w:rsidRPr="001A562B">
        <w:rPr>
          <w:color w:val="231F20"/>
          <w:spacing w:val="-1"/>
          <w:sz w:val="18"/>
          <w:szCs w:val="18"/>
        </w:rPr>
        <w:t xml:space="preserve"> </w:t>
      </w:r>
      <w:r w:rsidRPr="001A562B">
        <w:rPr>
          <w:color w:val="231F20"/>
          <w:sz w:val="18"/>
          <w:szCs w:val="18"/>
        </w:rPr>
        <w:t>it transfers.</w:t>
      </w:r>
    </w:p>
    <w:p w14:paraId="593E8996" w14:textId="77777777" w:rsidR="00023FD8" w:rsidRPr="001A562B" w:rsidRDefault="00023FD8">
      <w:pPr>
        <w:pStyle w:val="BodyText"/>
        <w:spacing w:before="22" w:line="256" w:lineRule="auto"/>
        <w:ind w:left="1206" w:right="374"/>
        <w:rPr>
          <w:sz w:val="18"/>
          <w:szCs w:val="18"/>
        </w:rPr>
      </w:pPr>
      <w:r w:rsidRPr="001A562B">
        <w:rPr>
          <w:color w:val="231F20"/>
          <w:sz w:val="18"/>
          <w:szCs w:val="18"/>
        </w:rPr>
        <w:t>In circumstances where the criteria for a contract with a customer are not met, the Association will recognise</w:t>
      </w:r>
      <w:r w:rsidRPr="001A562B">
        <w:rPr>
          <w:color w:val="231F20"/>
          <w:spacing w:val="-38"/>
          <w:sz w:val="18"/>
          <w:szCs w:val="18"/>
        </w:rPr>
        <w:t xml:space="preserve"> </w:t>
      </w:r>
      <w:r w:rsidRPr="001A562B">
        <w:rPr>
          <w:color w:val="231F20"/>
          <w:sz w:val="18"/>
          <w:szCs w:val="18"/>
        </w:rPr>
        <w:t>capitation</w:t>
      </w:r>
      <w:r w:rsidRPr="001A562B">
        <w:rPr>
          <w:color w:val="231F20"/>
          <w:spacing w:val="-2"/>
          <w:sz w:val="18"/>
          <w:szCs w:val="18"/>
        </w:rPr>
        <w:t xml:space="preserve"> </w:t>
      </w:r>
      <w:r w:rsidRPr="001A562B">
        <w:rPr>
          <w:color w:val="231F20"/>
          <w:sz w:val="18"/>
          <w:szCs w:val="18"/>
        </w:rPr>
        <w:t>fees</w:t>
      </w:r>
      <w:r w:rsidRPr="001A562B">
        <w:rPr>
          <w:color w:val="231F20"/>
          <w:spacing w:val="-1"/>
          <w:sz w:val="18"/>
          <w:szCs w:val="18"/>
        </w:rPr>
        <w:t xml:space="preserve"> </w:t>
      </w:r>
      <w:r w:rsidRPr="001A562B">
        <w:rPr>
          <w:color w:val="231F20"/>
          <w:sz w:val="18"/>
          <w:szCs w:val="18"/>
        </w:rPr>
        <w:t>as</w:t>
      </w:r>
      <w:r w:rsidRPr="001A562B">
        <w:rPr>
          <w:color w:val="231F20"/>
          <w:spacing w:val="-1"/>
          <w:sz w:val="18"/>
          <w:szCs w:val="18"/>
        </w:rPr>
        <w:t xml:space="preserve"> </w:t>
      </w:r>
      <w:r w:rsidRPr="001A562B">
        <w:rPr>
          <w:color w:val="231F20"/>
          <w:sz w:val="18"/>
          <w:szCs w:val="18"/>
        </w:rPr>
        <w:t>income upon</w:t>
      </w:r>
      <w:r w:rsidRPr="001A562B">
        <w:rPr>
          <w:color w:val="231F20"/>
          <w:spacing w:val="-1"/>
          <w:sz w:val="18"/>
          <w:szCs w:val="18"/>
        </w:rPr>
        <w:t xml:space="preserve"> </w:t>
      </w:r>
      <w:r w:rsidRPr="001A562B">
        <w:rPr>
          <w:color w:val="231F20"/>
          <w:sz w:val="18"/>
          <w:szCs w:val="18"/>
        </w:rPr>
        <w:t>receipt.</w:t>
      </w:r>
    </w:p>
    <w:p w14:paraId="4F311309" w14:textId="77777777" w:rsidR="00023FD8" w:rsidRPr="001A562B" w:rsidRDefault="00023FD8">
      <w:pPr>
        <w:pStyle w:val="Heading6"/>
        <w:spacing w:before="44"/>
      </w:pPr>
      <w:r w:rsidRPr="001A562B">
        <w:rPr>
          <w:color w:val="231F20"/>
        </w:rPr>
        <w:t>Levies</w:t>
      </w:r>
    </w:p>
    <w:p w14:paraId="28B42E6A" w14:textId="77777777" w:rsidR="00023FD8" w:rsidRPr="001A562B" w:rsidRDefault="00023FD8">
      <w:pPr>
        <w:pStyle w:val="BodyText"/>
        <w:spacing w:before="15" w:line="256" w:lineRule="auto"/>
        <w:ind w:left="1206" w:right="290"/>
        <w:rPr>
          <w:sz w:val="18"/>
          <w:szCs w:val="18"/>
        </w:rPr>
      </w:pPr>
      <w:r w:rsidRPr="001A562B">
        <w:rPr>
          <w:color w:val="231F20"/>
          <w:sz w:val="18"/>
          <w:szCs w:val="18"/>
        </w:rPr>
        <w:t>Levies paid by a member (or other party) in an arrangement that meets the criteria to be a contract with a</w:t>
      </w:r>
      <w:r w:rsidRPr="001A562B">
        <w:rPr>
          <w:color w:val="231F20"/>
          <w:spacing w:val="1"/>
          <w:sz w:val="18"/>
          <w:szCs w:val="18"/>
        </w:rPr>
        <w:t xml:space="preserve"> </w:t>
      </w:r>
      <w:r w:rsidRPr="001A562B">
        <w:rPr>
          <w:color w:val="231F20"/>
          <w:sz w:val="18"/>
          <w:szCs w:val="18"/>
        </w:rPr>
        <w:t>customer is recognised as revenue when or as the Association transfers the goods or services that will transfer</w:t>
      </w:r>
      <w:r w:rsidRPr="001A562B">
        <w:rPr>
          <w:color w:val="231F20"/>
          <w:spacing w:val="-38"/>
          <w:sz w:val="18"/>
          <w:szCs w:val="18"/>
        </w:rPr>
        <w:t xml:space="preserve"> </w:t>
      </w:r>
      <w:r w:rsidRPr="001A562B">
        <w:rPr>
          <w:color w:val="231F20"/>
          <w:sz w:val="18"/>
          <w:szCs w:val="18"/>
        </w:rPr>
        <w:t>as</w:t>
      </w:r>
      <w:r w:rsidRPr="001A562B">
        <w:rPr>
          <w:color w:val="231F20"/>
          <w:spacing w:val="-2"/>
          <w:sz w:val="18"/>
          <w:szCs w:val="18"/>
        </w:rPr>
        <w:t xml:space="preserve"> </w:t>
      </w:r>
      <w:r w:rsidRPr="001A562B">
        <w:rPr>
          <w:color w:val="231F20"/>
          <w:sz w:val="18"/>
          <w:szCs w:val="18"/>
        </w:rPr>
        <w:t>part of</w:t>
      </w:r>
      <w:r w:rsidRPr="001A562B">
        <w:rPr>
          <w:color w:val="231F20"/>
          <w:spacing w:val="-3"/>
          <w:sz w:val="18"/>
          <w:szCs w:val="18"/>
        </w:rPr>
        <w:t xml:space="preserve"> </w:t>
      </w:r>
      <w:r w:rsidRPr="001A562B">
        <w:rPr>
          <w:color w:val="231F20"/>
          <w:sz w:val="18"/>
          <w:szCs w:val="18"/>
        </w:rPr>
        <w:t>its sufficiently</w:t>
      </w:r>
      <w:r w:rsidRPr="001A562B">
        <w:rPr>
          <w:color w:val="231F20"/>
          <w:spacing w:val="-1"/>
          <w:sz w:val="18"/>
          <w:szCs w:val="18"/>
        </w:rPr>
        <w:t xml:space="preserve"> </w:t>
      </w:r>
      <w:r w:rsidRPr="001A562B">
        <w:rPr>
          <w:color w:val="231F20"/>
          <w:sz w:val="18"/>
          <w:szCs w:val="18"/>
        </w:rPr>
        <w:t>specific</w:t>
      </w:r>
      <w:r w:rsidRPr="001A562B">
        <w:rPr>
          <w:color w:val="231F20"/>
          <w:spacing w:val="-1"/>
          <w:sz w:val="18"/>
          <w:szCs w:val="18"/>
        </w:rPr>
        <w:t xml:space="preserve"> </w:t>
      </w:r>
      <w:r w:rsidRPr="001A562B">
        <w:rPr>
          <w:color w:val="231F20"/>
          <w:sz w:val="18"/>
          <w:szCs w:val="18"/>
        </w:rPr>
        <w:t>promise to</w:t>
      </w:r>
      <w:r w:rsidRPr="001A562B">
        <w:rPr>
          <w:color w:val="231F20"/>
          <w:spacing w:val="-1"/>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branch/other reporting</w:t>
      </w:r>
      <w:r w:rsidRPr="001A562B">
        <w:rPr>
          <w:color w:val="231F20"/>
          <w:spacing w:val="-1"/>
          <w:sz w:val="18"/>
          <w:szCs w:val="18"/>
        </w:rPr>
        <w:t xml:space="preserve"> </w:t>
      </w:r>
      <w:r w:rsidRPr="001A562B">
        <w:rPr>
          <w:color w:val="231F20"/>
          <w:sz w:val="18"/>
          <w:szCs w:val="18"/>
        </w:rPr>
        <w:t>unit.</w:t>
      </w:r>
    </w:p>
    <w:p w14:paraId="05F1D13B" w14:textId="2271DA44" w:rsidR="00023FD8" w:rsidRPr="001A562B" w:rsidRDefault="00023FD8" w:rsidP="00BC25FC">
      <w:pPr>
        <w:pStyle w:val="BodyText"/>
        <w:spacing w:before="44" w:line="256" w:lineRule="auto"/>
        <w:ind w:left="1206" w:right="374"/>
        <w:rPr>
          <w:sz w:val="18"/>
          <w:szCs w:val="18"/>
        </w:rPr>
      </w:pPr>
      <w:r w:rsidRPr="001A562B">
        <w:rPr>
          <w:color w:val="231F20"/>
          <w:sz w:val="18"/>
          <w:szCs w:val="18"/>
        </w:rPr>
        <w:t>In circumstances where the criteria for a contract with a customer are not met, the Association will recognise</w:t>
      </w:r>
      <w:r w:rsidRPr="001A562B">
        <w:rPr>
          <w:color w:val="231F20"/>
          <w:spacing w:val="-38"/>
          <w:sz w:val="18"/>
          <w:szCs w:val="18"/>
        </w:rPr>
        <w:t xml:space="preserve"> </w:t>
      </w:r>
      <w:r w:rsidRPr="001A562B">
        <w:rPr>
          <w:color w:val="231F20"/>
          <w:sz w:val="18"/>
          <w:szCs w:val="18"/>
        </w:rPr>
        <w:t>levies</w:t>
      </w:r>
      <w:r w:rsidRPr="001A562B">
        <w:rPr>
          <w:color w:val="231F20"/>
          <w:spacing w:val="-1"/>
          <w:sz w:val="18"/>
          <w:szCs w:val="18"/>
        </w:rPr>
        <w:t xml:space="preserve"> </w:t>
      </w:r>
      <w:r w:rsidRPr="001A562B">
        <w:rPr>
          <w:color w:val="231F20"/>
          <w:sz w:val="18"/>
          <w:szCs w:val="18"/>
        </w:rPr>
        <w:t>as</w:t>
      </w:r>
      <w:r w:rsidRPr="001A562B">
        <w:rPr>
          <w:color w:val="231F20"/>
          <w:spacing w:val="-1"/>
          <w:sz w:val="18"/>
          <w:szCs w:val="18"/>
        </w:rPr>
        <w:t xml:space="preserve"> </w:t>
      </w:r>
      <w:r w:rsidRPr="001A562B">
        <w:rPr>
          <w:color w:val="231F20"/>
          <w:sz w:val="18"/>
          <w:szCs w:val="18"/>
        </w:rPr>
        <w:t>income upon</w:t>
      </w:r>
      <w:r w:rsidRPr="001A562B">
        <w:rPr>
          <w:color w:val="231F20"/>
          <w:spacing w:val="-1"/>
          <w:sz w:val="18"/>
          <w:szCs w:val="18"/>
        </w:rPr>
        <w:t xml:space="preserve"> </w:t>
      </w:r>
      <w:r w:rsidRPr="001A562B">
        <w:rPr>
          <w:color w:val="231F20"/>
          <w:sz w:val="18"/>
          <w:szCs w:val="18"/>
        </w:rPr>
        <w:t>receipt.</w:t>
      </w:r>
    </w:p>
    <w:p w14:paraId="28F48519" w14:textId="77777777" w:rsidR="00023FD8" w:rsidRPr="001A562B" w:rsidRDefault="00023FD8">
      <w:pPr>
        <w:pStyle w:val="BodyText"/>
        <w:ind w:left="1206"/>
        <w:rPr>
          <w:sz w:val="18"/>
          <w:szCs w:val="18"/>
        </w:rPr>
      </w:pPr>
      <w:r w:rsidRPr="001A562B">
        <w:rPr>
          <w:color w:val="231F20"/>
          <w:sz w:val="18"/>
          <w:szCs w:val="18"/>
        </w:rPr>
        <w:t>All</w:t>
      </w:r>
      <w:r w:rsidRPr="001A562B">
        <w:rPr>
          <w:color w:val="231F20"/>
          <w:spacing w:val="-3"/>
          <w:sz w:val="18"/>
          <w:szCs w:val="18"/>
        </w:rPr>
        <w:t xml:space="preserve"> </w:t>
      </w:r>
      <w:r w:rsidRPr="001A562B">
        <w:rPr>
          <w:color w:val="231F20"/>
          <w:sz w:val="18"/>
          <w:szCs w:val="18"/>
        </w:rPr>
        <w:t>revenue</w:t>
      </w:r>
      <w:r w:rsidRPr="001A562B">
        <w:rPr>
          <w:color w:val="231F20"/>
          <w:spacing w:val="-1"/>
          <w:sz w:val="18"/>
          <w:szCs w:val="18"/>
        </w:rPr>
        <w:t xml:space="preserve"> </w:t>
      </w:r>
      <w:r w:rsidRPr="001A562B">
        <w:rPr>
          <w:color w:val="231F20"/>
          <w:sz w:val="18"/>
          <w:szCs w:val="18"/>
        </w:rPr>
        <w:t>is</w:t>
      </w:r>
      <w:r w:rsidRPr="001A562B">
        <w:rPr>
          <w:color w:val="231F20"/>
          <w:spacing w:val="-2"/>
          <w:sz w:val="18"/>
          <w:szCs w:val="18"/>
        </w:rPr>
        <w:t xml:space="preserve"> </w:t>
      </w:r>
      <w:r w:rsidRPr="001A562B">
        <w:rPr>
          <w:color w:val="231F20"/>
          <w:sz w:val="18"/>
          <w:szCs w:val="18"/>
        </w:rPr>
        <w:t>stated</w:t>
      </w:r>
      <w:r w:rsidRPr="001A562B">
        <w:rPr>
          <w:color w:val="231F20"/>
          <w:spacing w:val="-3"/>
          <w:sz w:val="18"/>
          <w:szCs w:val="18"/>
        </w:rPr>
        <w:t xml:space="preserve"> </w:t>
      </w:r>
      <w:r w:rsidRPr="001A562B">
        <w:rPr>
          <w:color w:val="231F20"/>
          <w:sz w:val="18"/>
          <w:szCs w:val="18"/>
        </w:rPr>
        <w:t>net</w:t>
      </w:r>
      <w:r w:rsidRPr="001A562B">
        <w:rPr>
          <w:color w:val="231F20"/>
          <w:spacing w:val="-1"/>
          <w:sz w:val="18"/>
          <w:szCs w:val="18"/>
        </w:rPr>
        <w:t xml:space="preserve"> </w:t>
      </w:r>
      <w:r w:rsidRPr="001A562B">
        <w:rPr>
          <w:color w:val="231F20"/>
          <w:sz w:val="18"/>
          <w:szCs w:val="18"/>
        </w:rPr>
        <w:t>of</w:t>
      </w:r>
      <w:r w:rsidRPr="001A562B">
        <w:rPr>
          <w:color w:val="231F20"/>
          <w:spacing w:val="-3"/>
          <w:sz w:val="18"/>
          <w:szCs w:val="18"/>
        </w:rPr>
        <w:t xml:space="preserve"> </w:t>
      </w:r>
      <w:r w:rsidRPr="001A562B">
        <w:rPr>
          <w:color w:val="231F20"/>
          <w:sz w:val="18"/>
          <w:szCs w:val="18"/>
        </w:rPr>
        <w:t>the</w:t>
      </w:r>
      <w:r w:rsidRPr="001A562B">
        <w:rPr>
          <w:color w:val="231F20"/>
          <w:spacing w:val="-2"/>
          <w:sz w:val="18"/>
          <w:szCs w:val="18"/>
        </w:rPr>
        <w:t xml:space="preserve"> </w:t>
      </w:r>
      <w:r w:rsidRPr="001A562B">
        <w:rPr>
          <w:color w:val="231F20"/>
          <w:sz w:val="18"/>
          <w:szCs w:val="18"/>
        </w:rPr>
        <w:t>amount</w:t>
      </w:r>
      <w:r w:rsidRPr="001A562B">
        <w:rPr>
          <w:color w:val="231F20"/>
          <w:spacing w:val="-2"/>
          <w:sz w:val="18"/>
          <w:szCs w:val="18"/>
        </w:rPr>
        <w:t xml:space="preserve"> </w:t>
      </w:r>
      <w:r w:rsidRPr="001A562B">
        <w:rPr>
          <w:color w:val="231F20"/>
          <w:sz w:val="18"/>
          <w:szCs w:val="18"/>
        </w:rPr>
        <w:t>of</w:t>
      </w:r>
      <w:r w:rsidRPr="001A562B">
        <w:rPr>
          <w:color w:val="231F20"/>
          <w:spacing w:val="-3"/>
          <w:sz w:val="18"/>
          <w:szCs w:val="18"/>
        </w:rPr>
        <w:t xml:space="preserve"> </w:t>
      </w:r>
      <w:r w:rsidRPr="001A562B">
        <w:rPr>
          <w:color w:val="231F20"/>
          <w:sz w:val="18"/>
          <w:szCs w:val="18"/>
        </w:rPr>
        <w:t>goods</w:t>
      </w:r>
      <w:r w:rsidRPr="001A562B">
        <w:rPr>
          <w:color w:val="231F20"/>
          <w:spacing w:val="-2"/>
          <w:sz w:val="18"/>
          <w:szCs w:val="18"/>
        </w:rPr>
        <w:t xml:space="preserve"> </w:t>
      </w:r>
      <w:r w:rsidRPr="001A562B">
        <w:rPr>
          <w:color w:val="231F20"/>
          <w:sz w:val="18"/>
          <w:szCs w:val="18"/>
        </w:rPr>
        <w:t>and</w:t>
      </w:r>
      <w:r w:rsidRPr="001A562B">
        <w:rPr>
          <w:color w:val="231F20"/>
          <w:spacing w:val="-3"/>
          <w:sz w:val="18"/>
          <w:szCs w:val="18"/>
        </w:rPr>
        <w:t xml:space="preserve"> </w:t>
      </w:r>
      <w:r w:rsidRPr="001A562B">
        <w:rPr>
          <w:color w:val="231F20"/>
          <w:sz w:val="18"/>
          <w:szCs w:val="18"/>
        </w:rPr>
        <w:t>services</w:t>
      </w:r>
      <w:r w:rsidRPr="001A562B">
        <w:rPr>
          <w:color w:val="231F20"/>
          <w:spacing w:val="-2"/>
          <w:sz w:val="18"/>
          <w:szCs w:val="18"/>
        </w:rPr>
        <w:t xml:space="preserve"> </w:t>
      </w:r>
      <w:r w:rsidRPr="001A562B">
        <w:rPr>
          <w:color w:val="231F20"/>
          <w:sz w:val="18"/>
          <w:szCs w:val="18"/>
        </w:rPr>
        <w:t>tax</w:t>
      </w:r>
      <w:r w:rsidRPr="001A562B">
        <w:rPr>
          <w:color w:val="231F20"/>
          <w:spacing w:val="-1"/>
          <w:sz w:val="18"/>
          <w:szCs w:val="18"/>
        </w:rPr>
        <w:t xml:space="preserve"> </w:t>
      </w:r>
      <w:r w:rsidRPr="001A562B">
        <w:rPr>
          <w:color w:val="231F20"/>
          <w:sz w:val="18"/>
          <w:szCs w:val="18"/>
        </w:rPr>
        <w:t>(GST).</w:t>
      </w:r>
    </w:p>
    <w:p w14:paraId="47A2E08E" w14:textId="77777777" w:rsidR="00023FD8" w:rsidRDefault="00023FD8">
      <w:pPr>
        <w:sectPr w:rsidR="00023FD8">
          <w:pgSz w:w="12240" w:h="15840"/>
          <w:pgMar w:top="620" w:right="1340" w:bottom="580" w:left="1320" w:header="425" w:footer="383" w:gutter="0"/>
          <w:cols w:space="720"/>
        </w:sectPr>
      </w:pPr>
    </w:p>
    <w:p w14:paraId="41E9812A" w14:textId="77777777" w:rsidR="008C051C" w:rsidRDefault="008C051C" w:rsidP="001A562B">
      <w:pPr>
        <w:pStyle w:val="Heading5"/>
        <w:spacing w:line="256" w:lineRule="auto"/>
        <w:jc w:val="center"/>
        <w:rPr>
          <w:b/>
          <w:bCs/>
          <w:color w:val="231F20"/>
          <w:sz w:val="18"/>
          <w:szCs w:val="18"/>
        </w:rPr>
      </w:pPr>
    </w:p>
    <w:p w14:paraId="7B29EC2F" w14:textId="4297501F" w:rsidR="001A562B" w:rsidRPr="008C051C" w:rsidRDefault="00023FD8" w:rsidP="001A562B">
      <w:pPr>
        <w:pStyle w:val="Heading5"/>
        <w:spacing w:line="256" w:lineRule="auto"/>
        <w:jc w:val="center"/>
        <w:rPr>
          <w:b/>
          <w:bCs/>
          <w:color w:val="231F20"/>
          <w:sz w:val="18"/>
          <w:szCs w:val="18"/>
        </w:rPr>
      </w:pPr>
      <w:r w:rsidRPr="008C051C">
        <w:rPr>
          <w:b/>
          <w:bCs/>
          <w:color w:val="231F20"/>
          <w:sz w:val="18"/>
          <w:szCs w:val="18"/>
        </w:rPr>
        <w:t>NOTES TO THE FINANCIAL STATEMENTS</w:t>
      </w:r>
    </w:p>
    <w:p w14:paraId="445D03DD" w14:textId="2A8CEB41" w:rsidR="00023FD8" w:rsidRPr="008C051C" w:rsidRDefault="00023FD8" w:rsidP="001A562B">
      <w:pPr>
        <w:pStyle w:val="Heading5"/>
        <w:spacing w:line="256" w:lineRule="auto"/>
        <w:jc w:val="center"/>
        <w:rPr>
          <w:b/>
          <w:bCs/>
          <w:color w:val="231F20"/>
          <w:sz w:val="18"/>
          <w:szCs w:val="18"/>
        </w:rPr>
      </w:pPr>
      <w:r w:rsidRPr="008C051C">
        <w:rPr>
          <w:b/>
          <w:bCs/>
          <w:color w:val="231F20"/>
          <w:sz w:val="18"/>
          <w:szCs w:val="18"/>
        </w:rPr>
        <w:t>FOR THE YEAR ENDED 31 DECEMBER 2020</w:t>
      </w:r>
    </w:p>
    <w:p w14:paraId="3F6A133F" w14:textId="77777777" w:rsidR="00023FD8" w:rsidRPr="001A562B" w:rsidRDefault="00023FD8">
      <w:pPr>
        <w:pStyle w:val="BodyText"/>
        <w:spacing w:before="12"/>
        <w:rPr>
          <w:b/>
          <w:sz w:val="18"/>
          <w:szCs w:val="18"/>
        </w:rPr>
      </w:pPr>
    </w:p>
    <w:p w14:paraId="6371292F" w14:textId="77777777" w:rsidR="00023FD8" w:rsidRPr="001A562B" w:rsidRDefault="00023FD8">
      <w:pPr>
        <w:pStyle w:val="Heading6"/>
        <w:tabs>
          <w:tab w:val="left" w:pos="1206"/>
        </w:tabs>
        <w:ind w:left="403"/>
      </w:pPr>
      <w:r w:rsidRPr="001A562B">
        <w:rPr>
          <w:color w:val="231F20"/>
        </w:rPr>
        <w:t>Note 1:</w:t>
      </w:r>
      <w:r w:rsidRPr="001A562B">
        <w:rPr>
          <w:color w:val="231F20"/>
        </w:rPr>
        <w:tab/>
        <w:t>Summary of</w:t>
      </w:r>
      <w:r w:rsidRPr="001A562B">
        <w:rPr>
          <w:color w:val="231F20"/>
          <w:spacing w:val="-1"/>
        </w:rPr>
        <w:t xml:space="preserve"> </w:t>
      </w:r>
      <w:r w:rsidRPr="001A562B">
        <w:rPr>
          <w:color w:val="231F20"/>
        </w:rPr>
        <w:t>significant</w:t>
      </w:r>
      <w:r w:rsidRPr="001A562B">
        <w:rPr>
          <w:color w:val="231F20"/>
          <w:spacing w:val="-1"/>
        </w:rPr>
        <w:t xml:space="preserve"> </w:t>
      </w:r>
      <w:r w:rsidRPr="001A562B">
        <w:rPr>
          <w:color w:val="231F20"/>
        </w:rPr>
        <w:t>accounting policies (continued)</w:t>
      </w:r>
    </w:p>
    <w:p w14:paraId="0745CCFD" w14:textId="77777777" w:rsidR="00023FD8" w:rsidRPr="001A562B" w:rsidRDefault="00023FD8" w:rsidP="00023FD8">
      <w:pPr>
        <w:pStyle w:val="ListParagraph"/>
        <w:widowControl w:val="0"/>
        <w:numPr>
          <w:ilvl w:val="1"/>
          <w:numId w:val="40"/>
        </w:numPr>
        <w:tabs>
          <w:tab w:val="left" w:pos="1206"/>
          <w:tab w:val="left" w:pos="1207"/>
        </w:tabs>
        <w:autoSpaceDE w:val="0"/>
        <w:autoSpaceDN w:val="0"/>
        <w:spacing w:before="144" w:after="0" w:line="240" w:lineRule="auto"/>
        <w:contextualSpacing w:val="0"/>
        <w:rPr>
          <w:b/>
          <w:sz w:val="18"/>
          <w:szCs w:val="18"/>
        </w:rPr>
      </w:pPr>
      <w:r w:rsidRPr="001A562B">
        <w:rPr>
          <w:b/>
          <w:color w:val="231F20"/>
          <w:sz w:val="18"/>
          <w:szCs w:val="18"/>
        </w:rPr>
        <w:t>Employee</w:t>
      </w:r>
      <w:r w:rsidRPr="001A562B">
        <w:rPr>
          <w:b/>
          <w:color w:val="231F20"/>
          <w:spacing w:val="-2"/>
          <w:sz w:val="18"/>
          <w:szCs w:val="18"/>
        </w:rPr>
        <w:t xml:space="preserve"> </w:t>
      </w:r>
      <w:r w:rsidRPr="001A562B">
        <w:rPr>
          <w:b/>
          <w:color w:val="231F20"/>
          <w:sz w:val="18"/>
          <w:szCs w:val="18"/>
        </w:rPr>
        <w:t>benefits</w:t>
      </w:r>
    </w:p>
    <w:p w14:paraId="1BD5C261" w14:textId="77777777" w:rsidR="00023FD8" w:rsidRPr="001A562B" w:rsidRDefault="00023FD8">
      <w:pPr>
        <w:pStyle w:val="BodyText"/>
        <w:spacing w:before="14" w:line="256" w:lineRule="auto"/>
        <w:ind w:left="1206" w:right="341"/>
        <w:rPr>
          <w:sz w:val="18"/>
          <w:szCs w:val="18"/>
        </w:rPr>
      </w:pPr>
      <w:r w:rsidRPr="001A562B">
        <w:rPr>
          <w:color w:val="231F20"/>
          <w:sz w:val="18"/>
          <w:szCs w:val="18"/>
        </w:rPr>
        <w:t>A liability is recognised for benefits accruing to employees in respect of wages and salaries, annual leave, long</w:t>
      </w:r>
      <w:r w:rsidRPr="001A562B">
        <w:rPr>
          <w:color w:val="231F20"/>
          <w:spacing w:val="-38"/>
          <w:sz w:val="18"/>
          <w:szCs w:val="18"/>
        </w:rPr>
        <w:t xml:space="preserve"> </w:t>
      </w:r>
      <w:r w:rsidRPr="001A562B">
        <w:rPr>
          <w:color w:val="231F20"/>
          <w:sz w:val="18"/>
          <w:szCs w:val="18"/>
        </w:rPr>
        <w:t>service leave and termination benefits when it is probable that settlement will be required and they are</w:t>
      </w:r>
      <w:r w:rsidRPr="001A562B">
        <w:rPr>
          <w:color w:val="231F20"/>
          <w:spacing w:val="1"/>
          <w:sz w:val="18"/>
          <w:szCs w:val="18"/>
        </w:rPr>
        <w:t xml:space="preserve"> </w:t>
      </w:r>
      <w:r w:rsidRPr="001A562B">
        <w:rPr>
          <w:color w:val="231F20"/>
          <w:sz w:val="18"/>
          <w:szCs w:val="18"/>
        </w:rPr>
        <w:t>capable</w:t>
      </w:r>
      <w:r w:rsidRPr="001A562B">
        <w:rPr>
          <w:color w:val="231F20"/>
          <w:spacing w:val="-1"/>
          <w:sz w:val="18"/>
          <w:szCs w:val="18"/>
        </w:rPr>
        <w:t xml:space="preserve"> </w:t>
      </w:r>
      <w:r w:rsidRPr="001A562B">
        <w:rPr>
          <w:color w:val="231F20"/>
          <w:sz w:val="18"/>
          <w:szCs w:val="18"/>
        </w:rPr>
        <w:t>of</w:t>
      </w:r>
      <w:r w:rsidRPr="001A562B">
        <w:rPr>
          <w:color w:val="231F20"/>
          <w:spacing w:val="-2"/>
          <w:sz w:val="18"/>
          <w:szCs w:val="18"/>
        </w:rPr>
        <w:t xml:space="preserve"> </w:t>
      </w:r>
      <w:r w:rsidRPr="001A562B">
        <w:rPr>
          <w:color w:val="231F20"/>
          <w:sz w:val="18"/>
          <w:szCs w:val="18"/>
        </w:rPr>
        <w:t>being measured</w:t>
      </w:r>
      <w:r w:rsidRPr="001A562B">
        <w:rPr>
          <w:color w:val="231F20"/>
          <w:spacing w:val="-1"/>
          <w:sz w:val="18"/>
          <w:szCs w:val="18"/>
        </w:rPr>
        <w:t xml:space="preserve"> </w:t>
      </w:r>
      <w:r w:rsidRPr="001A562B">
        <w:rPr>
          <w:color w:val="231F20"/>
          <w:sz w:val="18"/>
          <w:szCs w:val="18"/>
        </w:rPr>
        <w:t>reliably.</w:t>
      </w:r>
    </w:p>
    <w:p w14:paraId="728ECD1D" w14:textId="77777777" w:rsidR="00023FD8" w:rsidRPr="001A562B" w:rsidRDefault="00023FD8">
      <w:pPr>
        <w:pStyle w:val="BodyText"/>
        <w:spacing w:before="151" w:line="256" w:lineRule="auto"/>
        <w:ind w:left="1206" w:right="409"/>
        <w:rPr>
          <w:sz w:val="18"/>
          <w:szCs w:val="18"/>
        </w:rPr>
      </w:pPr>
      <w:r w:rsidRPr="001A562B">
        <w:rPr>
          <w:color w:val="231F20"/>
          <w:sz w:val="18"/>
          <w:szCs w:val="18"/>
        </w:rPr>
        <w:t xml:space="preserve">Liabilities for short-term employee benefits (as defined in AASB 119 </w:t>
      </w:r>
      <w:r w:rsidRPr="001A562B">
        <w:rPr>
          <w:i/>
          <w:color w:val="231F20"/>
          <w:sz w:val="18"/>
          <w:szCs w:val="18"/>
        </w:rPr>
        <w:t xml:space="preserve">Employee Benefits </w:t>
      </w:r>
      <w:r w:rsidRPr="001A562B">
        <w:rPr>
          <w:color w:val="231F20"/>
          <w:sz w:val="18"/>
          <w:szCs w:val="18"/>
        </w:rPr>
        <w:t>) and termination</w:t>
      </w:r>
      <w:r w:rsidRPr="001A562B">
        <w:rPr>
          <w:color w:val="231F20"/>
          <w:spacing w:val="1"/>
          <w:sz w:val="18"/>
          <w:szCs w:val="18"/>
        </w:rPr>
        <w:t xml:space="preserve"> </w:t>
      </w:r>
      <w:r w:rsidRPr="001A562B">
        <w:rPr>
          <w:color w:val="231F20"/>
          <w:sz w:val="18"/>
          <w:szCs w:val="18"/>
        </w:rPr>
        <w:t>benefits which are expected to be settled within twelve months of the end of reporting period are measured</w:t>
      </w:r>
      <w:r w:rsidRPr="001A562B">
        <w:rPr>
          <w:color w:val="231F20"/>
          <w:spacing w:val="-38"/>
          <w:sz w:val="18"/>
          <w:szCs w:val="18"/>
        </w:rPr>
        <w:t xml:space="preserve"> </w:t>
      </w:r>
      <w:r w:rsidRPr="001A562B">
        <w:rPr>
          <w:color w:val="231F20"/>
          <w:sz w:val="18"/>
          <w:szCs w:val="18"/>
        </w:rPr>
        <w:t>at their nominal amounts. The nominal amount is calculated with regard to the rates expected to be paid on</w:t>
      </w:r>
      <w:r w:rsidRPr="001A562B">
        <w:rPr>
          <w:color w:val="231F20"/>
          <w:spacing w:val="1"/>
          <w:sz w:val="18"/>
          <w:szCs w:val="18"/>
        </w:rPr>
        <w:t xml:space="preserve"> </w:t>
      </w:r>
      <w:r w:rsidRPr="001A562B">
        <w:rPr>
          <w:color w:val="231F20"/>
          <w:sz w:val="18"/>
          <w:szCs w:val="18"/>
        </w:rPr>
        <w:t>settlement</w:t>
      </w:r>
      <w:r w:rsidRPr="001A562B">
        <w:rPr>
          <w:color w:val="231F20"/>
          <w:spacing w:val="-1"/>
          <w:sz w:val="18"/>
          <w:szCs w:val="18"/>
        </w:rPr>
        <w:t xml:space="preserve"> </w:t>
      </w:r>
      <w:r w:rsidRPr="001A562B">
        <w:rPr>
          <w:color w:val="231F20"/>
          <w:sz w:val="18"/>
          <w:szCs w:val="18"/>
        </w:rPr>
        <w:t>of</w:t>
      </w:r>
      <w:r w:rsidRPr="001A562B">
        <w:rPr>
          <w:color w:val="231F20"/>
          <w:spacing w:val="-2"/>
          <w:sz w:val="18"/>
          <w:szCs w:val="18"/>
        </w:rPr>
        <w:t xml:space="preserve"> </w:t>
      </w:r>
      <w:r w:rsidRPr="001A562B">
        <w:rPr>
          <w:color w:val="231F20"/>
          <w:sz w:val="18"/>
          <w:szCs w:val="18"/>
        </w:rPr>
        <w:t>the liability.</w:t>
      </w:r>
    </w:p>
    <w:p w14:paraId="6B5FD57B" w14:textId="77777777" w:rsidR="00023FD8" w:rsidRPr="001A562B" w:rsidRDefault="00023FD8">
      <w:pPr>
        <w:pStyle w:val="BodyText"/>
        <w:spacing w:before="121" w:line="256" w:lineRule="auto"/>
        <w:ind w:left="1206" w:right="263"/>
        <w:rPr>
          <w:sz w:val="18"/>
          <w:szCs w:val="18"/>
        </w:rPr>
      </w:pPr>
      <w:r w:rsidRPr="001A562B">
        <w:rPr>
          <w:color w:val="231F20"/>
          <w:sz w:val="18"/>
          <w:szCs w:val="18"/>
        </w:rPr>
        <w:t>Other long-term employee benefits which are expected to be settled beyond twelve months are measured as</w:t>
      </w:r>
      <w:r w:rsidRPr="001A562B">
        <w:rPr>
          <w:color w:val="231F20"/>
          <w:spacing w:val="-38"/>
          <w:sz w:val="18"/>
          <w:szCs w:val="18"/>
        </w:rPr>
        <w:t xml:space="preserve"> </w:t>
      </w:r>
      <w:r w:rsidRPr="001A562B">
        <w:rPr>
          <w:color w:val="231F20"/>
          <w:sz w:val="18"/>
          <w:szCs w:val="18"/>
        </w:rPr>
        <w:t>the present value of the estimated future cash outflows to be made by the Association in respect of services</w:t>
      </w:r>
      <w:r w:rsidRPr="001A562B">
        <w:rPr>
          <w:color w:val="231F20"/>
          <w:spacing w:val="1"/>
          <w:sz w:val="18"/>
          <w:szCs w:val="18"/>
        </w:rPr>
        <w:t xml:space="preserve"> </w:t>
      </w:r>
      <w:r w:rsidRPr="001A562B">
        <w:rPr>
          <w:color w:val="231F20"/>
          <w:sz w:val="18"/>
          <w:szCs w:val="18"/>
        </w:rPr>
        <w:t>provided</w:t>
      </w:r>
      <w:r w:rsidRPr="001A562B">
        <w:rPr>
          <w:color w:val="231F20"/>
          <w:spacing w:val="-2"/>
          <w:sz w:val="18"/>
          <w:szCs w:val="18"/>
        </w:rPr>
        <w:t xml:space="preserve"> </w:t>
      </w:r>
      <w:r w:rsidRPr="001A562B">
        <w:rPr>
          <w:color w:val="231F20"/>
          <w:sz w:val="18"/>
          <w:szCs w:val="18"/>
        </w:rPr>
        <w:t>by employees</w:t>
      </w:r>
      <w:r w:rsidRPr="001A562B">
        <w:rPr>
          <w:color w:val="231F20"/>
          <w:spacing w:val="-1"/>
          <w:sz w:val="18"/>
          <w:szCs w:val="18"/>
        </w:rPr>
        <w:t xml:space="preserve"> </w:t>
      </w:r>
      <w:r w:rsidRPr="001A562B">
        <w:rPr>
          <w:color w:val="231F20"/>
          <w:sz w:val="18"/>
          <w:szCs w:val="18"/>
        </w:rPr>
        <w:t>up</w:t>
      </w:r>
      <w:r w:rsidRPr="001A562B">
        <w:rPr>
          <w:color w:val="231F20"/>
          <w:spacing w:val="-1"/>
          <w:sz w:val="18"/>
          <w:szCs w:val="18"/>
        </w:rPr>
        <w:t xml:space="preserve"> </w:t>
      </w:r>
      <w:r w:rsidRPr="001A562B">
        <w:rPr>
          <w:color w:val="231F20"/>
          <w:sz w:val="18"/>
          <w:szCs w:val="18"/>
        </w:rPr>
        <w:t>to reporting date.</w:t>
      </w:r>
    </w:p>
    <w:p w14:paraId="18AF51C0" w14:textId="77777777" w:rsidR="00023FD8" w:rsidRPr="001A562B" w:rsidRDefault="00023FD8" w:rsidP="00023FD8">
      <w:pPr>
        <w:pStyle w:val="Heading6"/>
        <w:numPr>
          <w:ilvl w:val="1"/>
          <w:numId w:val="40"/>
        </w:numPr>
        <w:tabs>
          <w:tab w:val="left" w:pos="1206"/>
          <w:tab w:val="left" w:pos="1207"/>
        </w:tabs>
      </w:pPr>
      <w:r w:rsidRPr="001A562B">
        <w:rPr>
          <w:color w:val="231F20"/>
        </w:rPr>
        <w:t>Leases</w:t>
      </w:r>
    </w:p>
    <w:p w14:paraId="18DFF032" w14:textId="77777777" w:rsidR="00023FD8" w:rsidRPr="001A562B" w:rsidRDefault="00023FD8">
      <w:pPr>
        <w:pStyle w:val="BodyText"/>
        <w:spacing w:before="15" w:line="256" w:lineRule="auto"/>
        <w:ind w:left="1206" w:right="256"/>
        <w:rPr>
          <w:sz w:val="18"/>
          <w:szCs w:val="18"/>
        </w:rPr>
      </w:pPr>
      <w:r w:rsidRPr="001A562B">
        <w:rPr>
          <w:color w:val="231F20"/>
          <w:sz w:val="18"/>
          <w:szCs w:val="18"/>
        </w:rPr>
        <w:t>The Association assesses at contract inception whether a contract is, or contains a lease. That is, if the contract</w:t>
      </w:r>
      <w:r w:rsidRPr="001A562B">
        <w:rPr>
          <w:color w:val="231F20"/>
          <w:spacing w:val="-38"/>
          <w:sz w:val="18"/>
          <w:szCs w:val="18"/>
        </w:rPr>
        <w:t xml:space="preserve"> </w:t>
      </w:r>
      <w:r w:rsidRPr="001A562B">
        <w:rPr>
          <w:color w:val="231F20"/>
          <w:sz w:val="18"/>
          <w:szCs w:val="18"/>
        </w:rPr>
        <w:t>conveys</w:t>
      </w:r>
      <w:r w:rsidRPr="001A562B">
        <w:rPr>
          <w:color w:val="231F20"/>
          <w:spacing w:val="-2"/>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right</w:t>
      </w:r>
      <w:r w:rsidRPr="001A562B">
        <w:rPr>
          <w:color w:val="231F20"/>
          <w:spacing w:val="-1"/>
          <w:sz w:val="18"/>
          <w:szCs w:val="18"/>
        </w:rPr>
        <w:t xml:space="preserve"> </w:t>
      </w:r>
      <w:r w:rsidRPr="001A562B">
        <w:rPr>
          <w:color w:val="231F20"/>
          <w:sz w:val="18"/>
          <w:szCs w:val="18"/>
        </w:rPr>
        <w:t>to</w:t>
      </w:r>
      <w:r w:rsidRPr="001A562B">
        <w:rPr>
          <w:color w:val="231F20"/>
          <w:spacing w:val="-2"/>
          <w:sz w:val="18"/>
          <w:szCs w:val="18"/>
        </w:rPr>
        <w:t xml:space="preserve"> </w:t>
      </w:r>
      <w:r w:rsidRPr="001A562B">
        <w:rPr>
          <w:color w:val="231F20"/>
          <w:sz w:val="18"/>
          <w:szCs w:val="18"/>
        </w:rPr>
        <w:t>control</w:t>
      </w:r>
      <w:r w:rsidRPr="001A562B">
        <w:rPr>
          <w:color w:val="231F20"/>
          <w:spacing w:val="-3"/>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use</w:t>
      </w:r>
      <w:r w:rsidRPr="001A562B">
        <w:rPr>
          <w:color w:val="231F20"/>
          <w:spacing w:val="-1"/>
          <w:sz w:val="18"/>
          <w:szCs w:val="18"/>
        </w:rPr>
        <w:t xml:space="preserve"> </w:t>
      </w:r>
      <w:r w:rsidRPr="001A562B">
        <w:rPr>
          <w:color w:val="231F20"/>
          <w:sz w:val="18"/>
          <w:szCs w:val="18"/>
        </w:rPr>
        <w:t>of</w:t>
      </w:r>
      <w:r w:rsidRPr="001A562B">
        <w:rPr>
          <w:color w:val="231F20"/>
          <w:spacing w:val="-2"/>
          <w:sz w:val="18"/>
          <w:szCs w:val="18"/>
        </w:rPr>
        <w:t xml:space="preserve"> </w:t>
      </w:r>
      <w:r w:rsidRPr="001A562B">
        <w:rPr>
          <w:color w:val="231F20"/>
          <w:sz w:val="18"/>
          <w:szCs w:val="18"/>
        </w:rPr>
        <w:t>an</w:t>
      </w:r>
      <w:r w:rsidRPr="001A562B">
        <w:rPr>
          <w:color w:val="231F20"/>
          <w:spacing w:val="-2"/>
          <w:sz w:val="18"/>
          <w:szCs w:val="18"/>
        </w:rPr>
        <w:t xml:space="preserve"> </w:t>
      </w:r>
      <w:r w:rsidRPr="001A562B">
        <w:rPr>
          <w:color w:val="231F20"/>
          <w:sz w:val="18"/>
          <w:szCs w:val="18"/>
        </w:rPr>
        <w:t>identified</w:t>
      </w:r>
      <w:r w:rsidRPr="001A562B">
        <w:rPr>
          <w:color w:val="231F20"/>
          <w:spacing w:val="-1"/>
          <w:sz w:val="18"/>
          <w:szCs w:val="18"/>
        </w:rPr>
        <w:t xml:space="preserve"> </w:t>
      </w:r>
      <w:r w:rsidRPr="001A562B">
        <w:rPr>
          <w:color w:val="231F20"/>
          <w:sz w:val="18"/>
          <w:szCs w:val="18"/>
        </w:rPr>
        <w:t>asset</w:t>
      </w:r>
      <w:r w:rsidRPr="001A562B">
        <w:rPr>
          <w:color w:val="231F20"/>
          <w:spacing w:val="-1"/>
          <w:sz w:val="18"/>
          <w:szCs w:val="18"/>
        </w:rPr>
        <w:t xml:space="preserve"> </w:t>
      </w:r>
      <w:r w:rsidRPr="001A562B">
        <w:rPr>
          <w:color w:val="231F20"/>
          <w:sz w:val="18"/>
          <w:szCs w:val="18"/>
        </w:rPr>
        <w:t>for</w:t>
      </w:r>
      <w:r w:rsidRPr="001A562B">
        <w:rPr>
          <w:color w:val="231F20"/>
          <w:spacing w:val="-1"/>
          <w:sz w:val="18"/>
          <w:szCs w:val="18"/>
        </w:rPr>
        <w:t xml:space="preserve"> </w:t>
      </w:r>
      <w:r w:rsidRPr="001A562B">
        <w:rPr>
          <w:color w:val="231F20"/>
          <w:sz w:val="18"/>
          <w:szCs w:val="18"/>
        </w:rPr>
        <w:t>a</w:t>
      </w:r>
      <w:r w:rsidRPr="001A562B">
        <w:rPr>
          <w:color w:val="231F20"/>
          <w:spacing w:val="-2"/>
          <w:sz w:val="18"/>
          <w:szCs w:val="18"/>
        </w:rPr>
        <w:t xml:space="preserve"> </w:t>
      </w:r>
      <w:r w:rsidRPr="001A562B">
        <w:rPr>
          <w:color w:val="231F20"/>
          <w:sz w:val="18"/>
          <w:szCs w:val="18"/>
        </w:rPr>
        <w:t>period</w:t>
      </w:r>
      <w:r w:rsidRPr="001A562B">
        <w:rPr>
          <w:color w:val="231F20"/>
          <w:spacing w:val="-2"/>
          <w:sz w:val="18"/>
          <w:szCs w:val="18"/>
        </w:rPr>
        <w:t xml:space="preserve"> </w:t>
      </w:r>
      <w:r w:rsidRPr="001A562B">
        <w:rPr>
          <w:color w:val="231F20"/>
          <w:sz w:val="18"/>
          <w:szCs w:val="18"/>
        </w:rPr>
        <w:t>of</w:t>
      </w:r>
      <w:r w:rsidRPr="001A562B">
        <w:rPr>
          <w:color w:val="231F20"/>
          <w:spacing w:val="-3"/>
          <w:sz w:val="18"/>
          <w:szCs w:val="18"/>
        </w:rPr>
        <w:t xml:space="preserve"> </w:t>
      </w:r>
      <w:r w:rsidRPr="001A562B">
        <w:rPr>
          <w:color w:val="231F20"/>
          <w:sz w:val="18"/>
          <w:szCs w:val="18"/>
        </w:rPr>
        <w:t>time in</w:t>
      </w:r>
      <w:r w:rsidRPr="001A562B">
        <w:rPr>
          <w:color w:val="231F20"/>
          <w:spacing w:val="-2"/>
          <w:sz w:val="18"/>
          <w:szCs w:val="18"/>
        </w:rPr>
        <w:t xml:space="preserve"> </w:t>
      </w:r>
      <w:r w:rsidRPr="001A562B">
        <w:rPr>
          <w:color w:val="231F20"/>
          <w:sz w:val="18"/>
          <w:szCs w:val="18"/>
        </w:rPr>
        <w:t>exchange</w:t>
      </w:r>
      <w:r w:rsidRPr="001A562B">
        <w:rPr>
          <w:color w:val="231F20"/>
          <w:spacing w:val="-1"/>
          <w:sz w:val="18"/>
          <w:szCs w:val="18"/>
        </w:rPr>
        <w:t xml:space="preserve"> </w:t>
      </w:r>
      <w:r w:rsidRPr="001A562B">
        <w:rPr>
          <w:color w:val="231F20"/>
          <w:sz w:val="18"/>
          <w:szCs w:val="18"/>
        </w:rPr>
        <w:t>for</w:t>
      </w:r>
      <w:r w:rsidRPr="001A562B">
        <w:rPr>
          <w:color w:val="231F20"/>
          <w:spacing w:val="-1"/>
          <w:sz w:val="18"/>
          <w:szCs w:val="18"/>
        </w:rPr>
        <w:t xml:space="preserve"> </w:t>
      </w:r>
      <w:r w:rsidRPr="001A562B">
        <w:rPr>
          <w:color w:val="231F20"/>
          <w:sz w:val="18"/>
          <w:szCs w:val="18"/>
        </w:rPr>
        <w:t>consideration.</w:t>
      </w:r>
    </w:p>
    <w:p w14:paraId="5C7425DF" w14:textId="77777777" w:rsidR="00023FD8" w:rsidRPr="001A562B" w:rsidRDefault="00023FD8">
      <w:pPr>
        <w:pStyle w:val="Heading6"/>
      </w:pPr>
      <w:r w:rsidRPr="001A562B">
        <w:rPr>
          <w:color w:val="231F20"/>
        </w:rPr>
        <w:t>Right</w:t>
      </w:r>
      <w:r w:rsidRPr="001A562B">
        <w:rPr>
          <w:color w:val="231F20"/>
          <w:spacing w:val="1"/>
        </w:rPr>
        <w:t xml:space="preserve"> </w:t>
      </w:r>
      <w:r w:rsidRPr="001A562B">
        <w:rPr>
          <w:color w:val="231F20"/>
        </w:rPr>
        <w:t>of use assets</w:t>
      </w:r>
    </w:p>
    <w:p w14:paraId="6EDDB5B3" w14:textId="77777777" w:rsidR="00023FD8" w:rsidRPr="001A562B" w:rsidRDefault="00023FD8">
      <w:pPr>
        <w:pStyle w:val="BodyText"/>
        <w:spacing w:before="15" w:line="256" w:lineRule="auto"/>
        <w:ind w:left="1206" w:right="294"/>
        <w:rPr>
          <w:sz w:val="18"/>
          <w:szCs w:val="18"/>
        </w:rPr>
      </w:pPr>
      <w:r w:rsidRPr="001A562B">
        <w:rPr>
          <w:color w:val="231F20"/>
          <w:sz w:val="18"/>
          <w:szCs w:val="18"/>
        </w:rPr>
        <w:t>The Association recognises right-of-use assets at the commencement date of the lease (i.e. the date the</w:t>
      </w:r>
      <w:r w:rsidRPr="001A562B">
        <w:rPr>
          <w:color w:val="231F20"/>
          <w:spacing w:val="1"/>
          <w:sz w:val="18"/>
          <w:szCs w:val="18"/>
        </w:rPr>
        <w:t xml:space="preserve"> </w:t>
      </w:r>
      <w:r w:rsidRPr="001A562B">
        <w:rPr>
          <w:color w:val="231F20"/>
          <w:sz w:val="18"/>
          <w:szCs w:val="18"/>
        </w:rPr>
        <w:t>underlying asset is available for use). Right-of-use assets are measured at cost, less any accumulated</w:t>
      </w:r>
      <w:r w:rsidRPr="001A562B">
        <w:rPr>
          <w:color w:val="231F20"/>
          <w:spacing w:val="1"/>
          <w:sz w:val="18"/>
          <w:szCs w:val="18"/>
        </w:rPr>
        <w:t xml:space="preserve"> </w:t>
      </w:r>
      <w:r w:rsidRPr="001A562B">
        <w:rPr>
          <w:color w:val="231F20"/>
          <w:sz w:val="18"/>
          <w:szCs w:val="18"/>
        </w:rPr>
        <w:t>depreciation and impairment losses, and adjusted for any remeasurement of lease liabilities. The cost of right-</w:t>
      </w:r>
      <w:r w:rsidRPr="001A562B">
        <w:rPr>
          <w:color w:val="231F20"/>
          <w:spacing w:val="-38"/>
          <w:sz w:val="18"/>
          <w:szCs w:val="18"/>
        </w:rPr>
        <w:t xml:space="preserve"> </w:t>
      </w:r>
      <w:r w:rsidRPr="001A562B">
        <w:rPr>
          <w:color w:val="231F20"/>
          <w:sz w:val="18"/>
          <w:szCs w:val="18"/>
        </w:rPr>
        <w:t>of-use assets includes the amount of lease liabilities recognised, initial direct costs incurred, and lease</w:t>
      </w:r>
      <w:r w:rsidRPr="001A562B">
        <w:rPr>
          <w:color w:val="231F20"/>
          <w:spacing w:val="1"/>
          <w:sz w:val="18"/>
          <w:szCs w:val="18"/>
        </w:rPr>
        <w:t xml:space="preserve"> </w:t>
      </w:r>
      <w:r w:rsidRPr="001A562B">
        <w:rPr>
          <w:color w:val="231F20"/>
          <w:sz w:val="18"/>
          <w:szCs w:val="18"/>
        </w:rPr>
        <w:t>payments made at or before the commencement date less any lease incentives received. Right-of-use assets</w:t>
      </w:r>
      <w:r w:rsidRPr="001A562B">
        <w:rPr>
          <w:color w:val="231F20"/>
          <w:spacing w:val="1"/>
          <w:sz w:val="18"/>
          <w:szCs w:val="18"/>
        </w:rPr>
        <w:t xml:space="preserve"> </w:t>
      </w:r>
      <w:r w:rsidRPr="001A562B">
        <w:rPr>
          <w:color w:val="231F20"/>
          <w:sz w:val="18"/>
          <w:szCs w:val="18"/>
        </w:rPr>
        <w:t>are depreciated on a straight-line basis over the shorter of the lease term and the estimated useful lives of the</w:t>
      </w:r>
      <w:r w:rsidRPr="001A562B">
        <w:rPr>
          <w:color w:val="231F20"/>
          <w:spacing w:val="-38"/>
          <w:sz w:val="18"/>
          <w:szCs w:val="18"/>
        </w:rPr>
        <w:t xml:space="preserve"> </w:t>
      </w:r>
      <w:r w:rsidRPr="001A562B">
        <w:rPr>
          <w:color w:val="231F20"/>
          <w:sz w:val="18"/>
          <w:szCs w:val="18"/>
        </w:rPr>
        <w:t>assets,</w:t>
      </w:r>
      <w:r w:rsidRPr="001A562B">
        <w:rPr>
          <w:color w:val="231F20"/>
          <w:spacing w:val="-1"/>
          <w:sz w:val="18"/>
          <w:szCs w:val="18"/>
        </w:rPr>
        <w:t xml:space="preserve"> </w:t>
      </w:r>
      <w:r w:rsidRPr="001A562B">
        <w:rPr>
          <w:color w:val="231F20"/>
          <w:sz w:val="18"/>
          <w:szCs w:val="18"/>
        </w:rPr>
        <w:t>as</w:t>
      </w:r>
      <w:r w:rsidRPr="001A562B">
        <w:rPr>
          <w:color w:val="231F20"/>
          <w:spacing w:val="-1"/>
          <w:sz w:val="18"/>
          <w:szCs w:val="18"/>
        </w:rPr>
        <w:t xml:space="preserve"> </w:t>
      </w:r>
      <w:r w:rsidRPr="001A562B">
        <w:rPr>
          <w:color w:val="231F20"/>
          <w:sz w:val="18"/>
          <w:szCs w:val="18"/>
        </w:rPr>
        <w:t>follows</w:t>
      </w:r>
    </w:p>
    <w:p w14:paraId="4A907E20" w14:textId="77777777" w:rsidR="00023FD8" w:rsidRPr="001A562B" w:rsidRDefault="00023FD8">
      <w:pPr>
        <w:pStyle w:val="Heading6"/>
        <w:tabs>
          <w:tab w:val="left" w:pos="1783"/>
        </w:tabs>
        <w:spacing w:before="20"/>
        <w:ind w:left="0" w:right="676"/>
        <w:jc w:val="right"/>
      </w:pPr>
      <w:r w:rsidRPr="001A562B">
        <w:rPr>
          <w:color w:val="231F20"/>
        </w:rPr>
        <w:t>2020</w:t>
      </w:r>
      <w:r w:rsidRPr="001A562B">
        <w:rPr>
          <w:color w:val="231F20"/>
        </w:rPr>
        <w:tab/>
        <w:t>2019</w:t>
      </w:r>
    </w:p>
    <w:p w14:paraId="4AA97874" w14:textId="25980702" w:rsidR="00023FD8" w:rsidRPr="001A562B" w:rsidRDefault="00023FD8" w:rsidP="001A562B">
      <w:pPr>
        <w:pStyle w:val="BodyText"/>
        <w:tabs>
          <w:tab w:val="left" w:pos="5464"/>
          <w:tab w:val="left" w:pos="7248"/>
        </w:tabs>
        <w:spacing w:before="15"/>
        <w:ind w:right="598"/>
        <w:jc w:val="right"/>
        <w:rPr>
          <w:sz w:val="18"/>
          <w:szCs w:val="18"/>
        </w:rPr>
      </w:pPr>
      <w:r w:rsidRPr="001A562B">
        <w:rPr>
          <w:color w:val="231F20"/>
          <w:sz w:val="18"/>
          <w:szCs w:val="18"/>
        </w:rPr>
        <w:t>Plant and</w:t>
      </w:r>
      <w:r w:rsidRPr="001A562B">
        <w:rPr>
          <w:color w:val="231F20"/>
          <w:spacing w:val="-1"/>
          <w:sz w:val="18"/>
          <w:szCs w:val="18"/>
        </w:rPr>
        <w:t xml:space="preserve"> </w:t>
      </w:r>
      <w:r w:rsidRPr="001A562B">
        <w:rPr>
          <w:color w:val="231F20"/>
          <w:sz w:val="18"/>
          <w:szCs w:val="18"/>
        </w:rPr>
        <w:t>equipment</w:t>
      </w:r>
      <w:r w:rsidRPr="001A562B">
        <w:rPr>
          <w:color w:val="231F20"/>
          <w:sz w:val="18"/>
          <w:szCs w:val="18"/>
        </w:rPr>
        <w:tab/>
        <w:t>5</w:t>
      </w:r>
      <w:r w:rsidRPr="001A562B">
        <w:rPr>
          <w:color w:val="231F20"/>
          <w:spacing w:val="1"/>
          <w:sz w:val="18"/>
          <w:szCs w:val="18"/>
        </w:rPr>
        <w:t xml:space="preserve"> </w:t>
      </w:r>
      <w:r w:rsidRPr="001A562B">
        <w:rPr>
          <w:color w:val="231F20"/>
          <w:sz w:val="18"/>
          <w:szCs w:val="18"/>
        </w:rPr>
        <w:t>years</w:t>
      </w:r>
      <w:r w:rsidRPr="001A562B">
        <w:rPr>
          <w:color w:val="231F20"/>
          <w:sz w:val="18"/>
          <w:szCs w:val="18"/>
        </w:rPr>
        <w:tab/>
        <w:t>5</w:t>
      </w:r>
      <w:r w:rsidRPr="001A562B">
        <w:rPr>
          <w:color w:val="231F20"/>
          <w:spacing w:val="1"/>
          <w:sz w:val="18"/>
          <w:szCs w:val="18"/>
        </w:rPr>
        <w:t xml:space="preserve"> </w:t>
      </w:r>
      <w:r w:rsidRPr="001A562B">
        <w:rPr>
          <w:color w:val="231F20"/>
          <w:sz w:val="18"/>
          <w:szCs w:val="18"/>
        </w:rPr>
        <w:t>years</w:t>
      </w:r>
    </w:p>
    <w:p w14:paraId="627ECCEF" w14:textId="77777777" w:rsidR="00023FD8" w:rsidRPr="001A562B" w:rsidRDefault="00023FD8">
      <w:pPr>
        <w:pStyle w:val="BodyText"/>
        <w:ind w:left="1206"/>
        <w:rPr>
          <w:sz w:val="18"/>
          <w:szCs w:val="18"/>
        </w:rPr>
      </w:pPr>
      <w:r w:rsidRPr="001A562B">
        <w:rPr>
          <w:color w:val="231F20"/>
          <w:sz w:val="18"/>
          <w:szCs w:val="18"/>
        </w:rPr>
        <w:t>The</w:t>
      </w:r>
      <w:r w:rsidRPr="001A562B">
        <w:rPr>
          <w:color w:val="231F20"/>
          <w:spacing w:val="-2"/>
          <w:sz w:val="18"/>
          <w:szCs w:val="18"/>
        </w:rPr>
        <w:t xml:space="preserve"> </w:t>
      </w:r>
      <w:r w:rsidRPr="001A562B">
        <w:rPr>
          <w:color w:val="231F20"/>
          <w:sz w:val="18"/>
          <w:szCs w:val="18"/>
        </w:rPr>
        <w:t>right</w:t>
      </w:r>
      <w:r w:rsidRPr="001A562B">
        <w:rPr>
          <w:color w:val="231F20"/>
          <w:spacing w:val="-1"/>
          <w:sz w:val="18"/>
          <w:szCs w:val="18"/>
        </w:rPr>
        <w:t xml:space="preserve"> </w:t>
      </w:r>
      <w:r w:rsidRPr="001A562B">
        <w:rPr>
          <w:color w:val="231F20"/>
          <w:sz w:val="18"/>
          <w:szCs w:val="18"/>
        </w:rPr>
        <w:t>of</w:t>
      </w:r>
      <w:r w:rsidRPr="001A562B">
        <w:rPr>
          <w:color w:val="231F20"/>
          <w:spacing w:val="-3"/>
          <w:sz w:val="18"/>
          <w:szCs w:val="18"/>
        </w:rPr>
        <w:t xml:space="preserve"> </w:t>
      </w:r>
      <w:r w:rsidRPr="001A562B">
        <w:rPr>
          <w:color w:val="231F20"/>
          <w:sz w:val="18"/>
          <w:szCs w:val="18"/>
        </w:rPr>
        <w:t>use</w:t>
      </w:r>
      <w:r w:rsidRPr="001A562B">
        <w:rPr>
          <w:color w:val="231F20"/>
          <w:spacing w:val="-1"/>
          <w:sz w:val="18"/>
          <w:szCs w:val="18"/>
        </w:rPr>
        <w:t xml:space="preserve"> </w:t>
      </w:r>
      <w:r w:rsidRPr="001A562B">
        <w:rPr>
          <w:color w:val="231F20"/>
          <w:sz w:val="18"/>
          <w:szCs w:val="18"/>
        </w:rPr>
        <w:t>asset</w:t>
      </w:r>
      <w:r w:rsidRPr="001A562B">
        <w:rPr>
          <w:color w:val="231F20"/>
          <w:spacing w:val="-2"/>
          <w:sz w:val="18"/>
          <w:szCs w:val="18"/>
        </w:rPr>
        <w:t xml:space="preserve"> </w:t>
      </w:r>
      <w:r w:rsidRPr="001A562B">
        <w:rPr>
          <w:color w:val="231F20"/>
          <w:sz w:val="18"/>
          <w:szCs w:val="18"/>
        </w:rPr>
        <w:t>is</w:t>
      </w:r>
      <w:r w:rsidRPr="001A562B">
        <w:rPr>
          <w:color w:val="231F20"/>
          <w:spacing w:val="-2"/>
          <w:sz w:val="18"/>
          <w:szCs w:val="18"/>
        </w:rPr>
        <w:t xml:space="preserve"> </w:t>
      </w:r>
      <w:r w:rsidRPr="001A562B">
        <w:rPr>
          <w:color w:val="231F20"/>
          <w:sz w:val="18"/>
          <w:szCs w:val="18"/>
        </w:rPr>
        <w:t>also</w:t>
      </w:r>
      <w:r w:rsidRPr="001A562B">
        <w:rPr>
          <w:color w:val="231F20"/>
          <w:spacing w:val="-2"/>
          <w:sz w:val="18"/>
          <w:szCs w:val="18"/>
        </w:rPr>
        <w:t xml:space="preserve"> </w:t>
      </w:r>
      <w:r w:rsidRPr="001A562B">
        <w:rPr>
          <w:color w:val="231F20"/>
          <w:sz w:val="18"/>
          <w:szCs w:val="18"/>
        </w:rPr>
        <w:t>subject</w:t>
      </w:r>
      <w:r w:rsidRPr="001A562B">
        <w:rPr>
          <w:color w:val="231F20"/>
          <w:spacing w:val="-1"/>
          <w:sz w:val="18"/>
          <w:szCs w:val="18"/>
        </w:rPr>
        <w:t xml:space="preserve"> </w:t>
      </w:r>
      <w:r w:rsidRPr="001A562B">
        <w:rPr>
          <w:color w:val="231F20"/>
          <w:sz w:val="18"/>
          <w:szCs w:val="18"/>
        </w:rPr>
        <w:t>to</w:t>
      </w:r>
      <w:r w:rsidRPr="001A562B">
        <w:rPr>
          <w:color w:val="231F20"/>
          <w:spacing w:val="-2"/>
          <w:sz w:val="18"/>
          <w:szCs w:val="18"/>
        </w:rPr>
        <w:t xml:space="preserve"> </w:t>
      </w:r>
      <w:r w:rsidRPr="001A562B">
        <w:rPr>
          <w:color w:val="231F20"/>
          <w:sz w:val="18"/>
          <w:szCs w:val="18"/>
        </w:rPr>
        <w:t>impairment.</w:t>
      </w:r>
    </w:p>
    <w:p w14:paraId="3588E203" w14:textId="77777777" w:rsidR="00023FD8" w:rsidRPr="001A562B" w:rsidRDefault="00023FD8">
      <w:pPr>
        <w:pStyle w:val="BodyText"/>
        <w:spacing w:before="15" w:line="256" w:lineRule="auto"/>
        <w:ind w:left="1206" w:right="451"/>
        <w:rPr>
          <w:sz w:val="18"/>
          <w:szCs w:val="18"/>
        </w:rPr>
      </w:pPr>
      <w:r w:rsidRPr="001A562B">
        <w:rPr>
          <w:color w:val="231F20"/>
          <w:sz w:val="18"/>
          <w:szCs w:val="18"/>
        </w:rPr>
        <w:t>For leases of low-value assets the Association has applied the optional exemptions to not recognise right-of-</w:t>
      </w:r>
      <w:r w:rsidRPr="001A562B">
        <w:rPr>
          <w:color w:val="231F20"/>
          <w:spacing w:val="-38"/>
          <w:sz w:val="18"/>
          <w:szCs w:val="18"/>
        </w:rPr>
        <w:t xml:space="preserve"> </w:t>
      </w:r>
      <w:r w:rsidRPr="001A562B">
        <w:rPr>
          <w:color w:val="231F20"/>
          <w:sz w:val="18"/>
          <w:szCs w:val="18"/>
        </w:rPr>
        <w:t>use</w:t>
      </w:r>
      <w:r w:rsidRPr="001A562B">
        <w:rPr>
          <w:color w:val="231F20"/>
          <w:spacing w:val="-1"/>
          <w:sz w:val="18"/>
          <w:szCs w:val="18"/>
        </w:rPr>
        <w:t xml:space="preserve"> </w:t>
      </w:r>
      <w:r w:rsidRPr="001A562B">
        <w:rPr>
          <w:color w:val="231F20"/>
          <w:sz w:val="18"/>
          <w:szCs w:val="18"/>
        </w:rPr>
        <w:t>assets</w:t>
      </w:r>
      <w:r w:rsidRPr="001A562B">
        <w:rPr>
          <w:color w:val="231F20"/>
          <w:spacing w:val="-2"/>
          <w:sz w:val="18"/>
          <w:szCs w:val="18"/>
        </w:rPr>
        <w:t xml:space="preserve"> </w:t>
      </w:r>
      <w:r w:rsidRPr="001A562B">
        <w:rPr>
          <w:color w:val="231F20"/>
          <w:sz w:val="18"/>
          <w:szCs w:val="18"/>
        </w:rPr>
        <w:t>but</w:t>
      </w:r>
      <w:r w:rsidRPr="001A562B">
        <w:rPr>
          <w:color w:val="231F20"/>
          <w:spacing w:val="-2"/>
          <w:sz w:val="18"/>
          <w:szCs w:val="18"/>
        </w:rPr>
        <w:t xml:space="preserve"> </w:t>
      </w:r>
      <w:r w:rsidRPr="001A562B">
        <w:rPr>
          <w:color w:val="231F20"/>
          <w:sz w:val="18"/>
          <w:szCs w:val="18"/>
        </w:rPr>
        <w:t>to</w:t>
      </w:r>
      <w:r w:rsidRPr="001A562B">
        <w:rPr>
          <w:color w:val="231F20"/>
          <w:spacing w:val="-2"/>
          <w:sz w:val="18"/>
          <w:szCs w:val="18"/>
        </w:rPr>
        <w:t xml:space="preserve"> </w:t>
      </w:r>
      <w:r w:rsidRPr="001A562B">
        <w:rPr>
          <w:color w:val="231F20"/>
          <w:sz w:val="18"/>
          <w:szCs w:val="18"/>
        </w:rPr>
        <w:t>account</w:t>
      </w:r>
      <w:r w:rsidRPr="001A562B">
        <w:rPr>
          <w:color w:val="231F20"/>
          <w:spacing w:val="-2"/>
          <w:sz w:val="18"/>
          <w:szCs w:val="18"/>
        </w:rPr>
        <w:t xml:space="preserve"> </w:t>
      </w:r>
      <w:r w:rsidRPr="001A562B">
        <w:rPr>
          <w:color w:val="231F20"/>
          <w:sz w:val="18"/>
          <w:szCs w:val="18"/>
        </w:rPr>
        <w:t>for</w:t>
      </w:r>
      <w:r w:rsidRPr="001A562B">
        <w:rPr>
          <w:color w:val="231F20"/>
          <w:spacing w:val="-1"/>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lease</w:t>
      </w:r>
      <w:r w:rsidRPr="001A562B">
        <w:rPr>
          <w:color w:val="231F20"/>
          <w:spacing w:val="-1"/>
          <w:sz w:val="18"/>
          <w:szCs w:val="18"/>
        </w:rPr>
        <w:t xml:space="preserve"> </w:t>
      </w:r>
      <w:r w:rsidRPr="001A562B">
        <w:rPr>
          <w:color w:val="231F20"/>
          <w:sz w:val="18"/>
          <w:szCs w:val="18"/>
        </w:rPr>
        <w:t>expense on</w:t>
      </w:r>
      <w:r w:rsidRPr="001A562B">
        <w:rPr>
          <w:color w:val="231F20"/>
          <w:spacing w:val="-2"/>
          <w:sz w:val="18"/>
          <w:szCs w:val="18"/>
        </w:rPr>
        <w:t xml:space="preserve"> </w:t>
      </w:r>
      <w:r w:rsidRPr="001A562B">
        <w:rPr>
          <w:color w:val="231F20"/>
          <w:sz w:val="18"/>
          <w:szCs w:val="18"/>
        </w:rPr>
        <w:t>a</w:t>
      </w:r>
      <w:r w:rsidRPr="001A562B">
        <w:rPr>
          <w:color w:val="231F20"/>
          <w:spacing w:val="-2"/>
          <w:sz w:val="18"/>
          <w:szCs w:val="18"/>
        </w:rPr>
        <w:t xml:space="preserve"> </w:t>
      </w:r>
      <w:r w:rsidRPr="001A562B">
        <w:rPr>
          <w:color w:val="231F20"/>
          <w:sz w:val="18"/>
          <w:szCs w:val="18"/>
        </w:rPr>
        <w:t>straight</w:t>
      </w:r>
      <w:r w:rsidRPr="001A562B">
        <w:rPr>
          <w:color w:val="231F20"/>
          <w:spacing w:val="-2"/>
          <w:sz w:val="18"/>
          <w:szCs w:val="18"/>
        </w:rPr>
        <w:t xml:space="preserve"> </w:t>
      </w:r>
      <w:r w:rsidRPr="001A562B">
        <w:rPr>
          <w:color w:val="231F20"/>
          <w:sz w:val="18"/>
          <w:szCs w:val="18"/>
        </w:rPr>
        <w:t>line</w:t>
      </w:r>
      <w:r w:rsidRPr="001A562B">
        <w:rPr>
          <w:color w:val="231F20"/>
          <w:spacing w:val="-1"/>
          <w:sz w:val="18"/>
          <w:szCs w:val="18"/>
        </w:rPr>
        <w:t xml:space="preserve"> </w:t>
      </w:r>
      <w:r w:rsidRPr="001A562B">
        <w:rPr>
          <w:color w:val="231F20"/>
          <w:sz w:val="18"/>
          <w:szCs w:val="18"/>
        </w:rPr>
        <w:t>basis</w:t>
      </w:r>
      <w:r w:rsidRPr="001A562B">
        <w:rPr>
          <w:color w:val="231F20"/>
          <w:spacing w:val="-2"/>
          <w:sz w:val="18"/>
          <w:szCs w:val="18"/>
        </w:rPr>
        <w:t xml:space="preserve"> </w:t>
      </w:r>
      <w:r w:rsidRPr="001A562B">
        <w:rPr>
          <w:color w:val="231F20"/>
          <w:sz w:val="18"/>
          <w:szCs w:val="18"/>
        </w:rPr>
        <w:t>over</w:t>
      </w:r>
      <w:r w:rsidRPr="001A562B">
        <w:rPr>
          <w:color w:val="231F20"/>
          <w:spacing w:val="-1"/>
          <w:sz w:val="18"/>
          <w:szCs w:val="18"/>
        </w:rPr>
        <w:t xml:space="preserve"> </w:t>
      </w:r>
      <w:r w:rsidRPr="001A562B">
        <w:rPr>
          <w:color w:val="231F20"/>
          <w:sz w:val="18"/>
          <w:szCs w:val="18"/>
        </w:rPr>
        <w:t>the</w:t>
      </w:r>
      <w:r w:rsidRPr="001A562B">
        <w:rPr>
          <w:color w:val="231F20"/>
          <w:spacing w:val="-1"/>
          <w:sz w:val="18"/>
          <w:szCs w:val="18"/>
        </w:rPr>
        <w:t xml:space="preserve"> </w:t>
      </w:r>
      <w:r w:rsidRPr="001A562B">
        <w:rPr>
          <w:color w:val="231F20"/>
          <w:sz w:val="18"/>
          <w:szCs w:val="18"/>
        </w:rPr>
        <w:t>remaining lease</w:t>
      </w:r>
      <w:r w:rsidRPr="001A562B">
        <w:rPr>
          <w:color w:val="231F20"/>
          <w:spacing w:val="-1"/>
          <w:sz w:val="18"/>
          <w:szCs w:val="18"/>
        </w:rPr>
        <w:t xml:space="preserve"> </w:t>
      </w:r>
      <w:r w:rsidRPr="001A562B">
        <w:rPr>
          <w:color w:val="231F20"/>
          <w:sz w:val="18"/>
          <w:szCs w:val="18"/>
        </w:rPr>
        <w:t>term.</w:t>
      </w:r>
    </w:p>
    <w:p w14:paraId="1E1F0472" w14:textId="77777777" w:rsidR="00023FD8" w:rsidRPr="001A562B" w:rsidRDefault="00023FD8">
      <w:pPr>
        <w:pStyle w:val="Heading6"/>
        <w:spacing w:before="1"/>
      </w:pPr>
      <w:r w:rsidRPr="001A562B">
        <w:rPr>
          <w:color w:val="231F20"/>
        </w:rPr>
        <w:t>Lease liabilities</w:t>
      </w:r>
    </w:p>
    <w:p w14:paraId="26FA46EF" w14:textId="77777777" w:rsidR="00023FD8" w:rsidRPr="001A562B" w:rsidRDefault="00023FD8">
      <w:pPr>
        <w:pStyle w:val="BodyText"/>
        <w:spacing w:before="15" w:line="256" w:lineRule="auto"/>
        <w:ind w:left="1206" w:right="427"/>
        <w:rPr>
          <w:sz w:val="18"/>
          <w:szCs w:val="18"/>
        </w:rPr>
      </w:pPr>
      <w:r w:rsidRPr="001A562B">
        <w:rPr>
          <w:color w:val="231F20"/>
          <w:sz w:val="18"/>
          <w:szCs w:val="18"/>
        </w:rPr>
        <w:t>At the commencement date of the lease, the Association recognises lease liabilities measured at the present</w:t>
      </w:r>
      <w:r w:rsidRPr="001A562B">
        <w:rPr>
          <w:color w:val="231F20"/>
          <w:spacing w:val="-38"/>
          <w:sz w:val="18"/>
          <w:szCs w:val="18"/>
        </w:rPr>
        <w:t xml:space="preserve"> </w:t>
      </w:r>
      <w:r w:rsidRPr="001A562B">
        <w:rPr>
          <w:color w:val="231F20"/>
          <w:sz w:val="18"/>
          <w:szCs w:val="18"/>
        </w:rPr>
        <w:t>value of lease payments to be made over the lease term. The lease payments include fixed payments</w:t>
      </w:r>
      <w:r w:rsidRPr="001A562B">
        <w:rPr>
          <w:color w:val="231F20"/>
          <w:spacing w:val="1"/>
          <w:sz w:val="18"/>
          <w:szCs w:val="18"/>
        </w:rPr>
        <w:t xml:space="preserve"> </w:t>
      </w:r>
      <w:r w:rsidRPr="001A562B">
        <w:rPr>
          <w:color w:val="231F20"/>
          <w:sz w:val="18"/>
          <w:szCs w:val="18"/>
        </w:rPr>
        <w:t>(including in-substance fixed payments) less any lease incentives receivable, variable lease payments that</w:t>
      </w:r>
      <w:r w:rsidRPr="001A562B">
        <w:rPr>
          <w:color w:val="231F20"/>
          <w:spacing w:val="1"/>
          <w:sz w:val="18"/>
          <w:szCs w:val="18"/>
        </w:rPr>
        <w:t xml:space="preserve"> </w:t>
      </w:r>
      <w:r w:rsidRPr="001A562B">
        <w:rPr>
          <w:color w:val="231F20"/>
          <w:sz w:val="18"/>
          <w:szCs w:val="18"/>
        </w:rPr>
        <w:t>depend</w:t>
      </w:r>
      <w:r w:rsidRPr="001A562B">
        <w:rPr>
          <w:color w:val="231F20"/>
          <w:spacing w:val="-2"/>
          <w:sz w:val="18"/>
          <w:szCs w:val="18"/>
        </w:rPr>
        <w:t xml:space="preserve"> </w:t>
      </w:r>
      <w:r w:rsidRPr="001A562B">
        <w:rPr>
          <w:color w:val="231F20"/>
          <w:sz w:val="18"/>
          <w:szCs w:val="18"/>
        </w:rPr>
        <w:t>on</w:t>
      </w:r>
      <w:r w:rsidRPr="001A562B">
        <w:rPr>
          <w:color w:val="231F20"/>
          <w:spacing w:val="-2"/>
          <w:sz w:val="18"/>
          <w:szCs w:val="18"/>
        </w:rPr>
        <w:t xml:space="preserve"> </w:t>
      </w:r>
      <w:r w:rsidRPr="001A562B">
        <w:rPr>
          <w:color w:val="231F20"/>
          <w:sz w:val="18"/>
          <w:szCs w:val="18"/>
        </w:rPr>
        <w:t>an</w:t>
      </w:r>
      <w:r w:rsidRPr="001A562B">
        <w:rPr>
          <w:color w:val="231F20"/>
          <w:spacing w:val="-1"/>
          <w:sz w:val="18"/>
          <w:szCs w:val="18"/>
        </w:rPr>
        <w:t xml:space="preserve"> </w:t>
      </w:r>
      <w:r w:rsidRPr="001A562B">
        <w:rPr>
          <w:color w:val="231F20"/>
          <w:sz w:val="18"/>
          <w:szCs w:val="18"/>
        </w:rPr>
        <w:t>index or a</w:t>
      </w:r>
      <w:r w:rsidRPr="001A562B">
        <w:rPr>
          <w:color w:val="231F20"/>
          <w:spacing w:val="-3"/>
          <w:sz w:val="18"/>
          <w:szCs w:val="18"/>
        </w:rPr>
        <w:t xml:space="preserve"> </w:t>
      </w:r>
      <w:r w:rsidRPr="001A562B">
        <w:rPr>
          <w:color w:val="231F20"/>
          <w:sz w:val="18"/>
          <w:szCs w:val="18"/>
        </w:rPr>
        <w:t>rate,</w:t>
      </w:r>
      <w:r w:rsidRPr="001A562B">
        <w:rPr>
          <w:color w:val="231F20"/>
          <w:spacing w:val="-1"/>
          <w:sz w:val="18"/>
          <w:szCs w:val="18"/>
        </w:rPr>
        <w:t xml:space="preserve"> </w:t>
      </w:r>
      <w:r w:rsidRPr="001A562B">
        <w:rPr>
          <w:color w:val="231F20"/>
          <w:sz w:val="18"/>
          <w:szCs w:val="18"/>
        </w:rPr>
        <w:t>and</w:t>
      </w:r>
      <w:r w:rsidRPr="001A562B">
        <w:rPr>
          <w:color w:val="231F20"/>
          <w:spacing w:val="-1"/>
          <w:sz w:val="18"/>
          <w:szCs w:val="18"/>
        </w:rPr>
        <w:t xml:space="preserve"> </w:t>
      </w:r>
      <w:r w:rsidRPr="001A562B">
        <w:rPr>
          <w:color w:val="231F20"/>
          <w:sz w:val="18"/>
          <w:szCs w:val="18"/>
        </w:rPr>
        <w:t>amounts</w:t>
      </w:r>
      <w:r w:rsidRPr="001A562B">
        <w:rPr>
          <w:color w:val="231F20"/>
          <w:spacing w:val="-2"/>
          <w:sz w:val="18"/>
          <w:szCs w:val="18"/>
        </w:rPr>
        <w:t xml:space="preserve"> </w:t>
      </w:r>
      <w:r w:rsidRPr="001A562B">
        <w:rPr>
          <w:color w:val="231F20"/>
          <w:sz w:val="18"/>
          <w:szCs w:val="18"/>
        </w:rPr>
        <w:t>expected</w:t>
      </w:r>
      <w:r w:rsidRPr="001A562B">
        <w:rPr>
          <w:color w:val="231F20"/>
          <w:spacing w:val="-1"/>
          <w:sz w:val="18"/>
          <w:szCs w:val="18"/>
        </w:rPr>
        <w:t xml:space="preserve"> </w:t>
      </w:r>
      <w:r w:rsidRPr="001A562B">
        <w:rPr>
          <w:color w:val="231F20"/>
          <w:sz w:val="18"/>
          <w:szCs w:val="18"/>
        </w:rPr>
        <w:t>to</w:t>
      </w:r>
      <w:r w:rsidRPr="001A562B">
        <w:rPr>
          <w:color w:val="231F20"/>
          <w:spacing w:val="-1"/>
          <w:sz w:val="18"/>
          <w:szCs w:val="18"/>
        </w:rPr>
        <w:t xml:space="preserve"> </w:t>
      </w:r>
      <w:r w:rsidRPr="001A562B">
        <w:rPr>
          <w:color w:val="231F20"/>
          <w:sz w:val="18"/>
          <w:szCs w:val="18"/>
        </w:rPr>
        <w:t>be paid</w:t>
      </w:r>
      <w:r w:rsidRPr="001A562B">
        <w:rPr>
          <w:color w:val="231F20"/>
          <w:spacing w:val="-2"/>
          <w:sz w:val="18"/>
          <w:szCs w:val="18"/>
        </w:rPr>
        <w:t xml:space="preserve"> </w:t>
      </w:r>
      <w:r w:rsidRPr="001A562B">
        <w:rPr>
          <w:color w:val="231F20"/>
          <w:sz w:val="18"/>
          <w:szCs w:val="18"/>
        </w:rPr>
        <w:t>under</w:t>
      </w:r>
      <w:r w:rsidRPr="001A562B">
        <w:rPr>
          <w:color w:val="231F20"/>
          <w:spacing w:val="-1"/>
          <w:sz w:val="18"/>
          <w:szCs w:val="18"/>
        </w:rPr>
        <w:t xml:space="preserve"> </w:t>
      </w:r>
      <w:r w:rsidRPr="001A562B">
        <w:rPr>
          <w:color w:val="231F20"/>
          <w:sz w:val="18"/>
          <w:szCs w:val="18"/>
        </w:rPr>
        <w:t>residual</w:t>
      </w:r>
      <w:r w:rsidRPr="001A562B">
        <w:rPr>
          <w:color w:val="231F20"/>
          <w:spacing w:val="-1"/>
          <w:sz w:val="18"/>
          <w:szCs w:val="18"/>
        </w:rPr>
        <w:t xml:space="preserve"> </w:t>
      </w:r>
      <w:r w:rsidRPr="001A562B">
        <w:rPr>
          <w:color w:val="231F20"/>
          <w:sz w:val="18"/>
          <w:szCs w:val="18"/>
        </w:rPr>
        <w:t>value</w:t>
      </w:r>
      <w:r w:rsidRPr="001A562B">
        <w:rPr>
          <w:color w:val="231F20"/>
          <w:spacing w:val="-1"/>
          <w:sz w:val="18"/>
          <w:szCs w:val="18"/>
        </w:rPr>
        <w:t xml:space="preserve"> </w:t>
      </w:r>
      <w:r w:rsidRPr="001A562B">
        <w:rPr>
          <w:color w:val="231F20"/>
          <w:sz w:val="18"/>
          <w:szCs w:val="18"/>
        </w:rPr>
        <w:t>guarantees.</w:t>
      </w:r>
    </w:p>
    <w:p w14:paraId="4A3A1D3D" w14:textId="77777777" w:rsidR="00023FD8" w:rsidRPr="001A562B" w:rsidRDefault="00023FD8">
      <w:pPr>
        <w:pStyle w:val="BodyText"/>
        <w:spacing w:line="256" w:lineRule="auto"/>
        <w:ind w:left="1206" w:right="325"/>
        <w:rPr>
          <w:sz w:val="18"/>
          <w:szCs w:val="18"/>
        </w:rPr>
      </w:pPr>
      <w:r w:rsidRPr="001A562B">
        <w:rPr>
          <w:color w:val="231F20"/>
          <w:sz w:val="18"/>
          <w:szCs w:val="18"/>
        </w:rPr>
        <w:t>In calculating the present value of lease payments, the Association uses the incremental borrowing rate. After</w:t>
      </w:r>
      <w:r w:rsidRPr="001A562B">
        <w:rPr>
          <w:color w:val="231F20"/>
          <w:spacing w:val="-38"/>
          <w:sz w:val="18"/>
          <w:szCs w:val="18"/>
        </w:rPr>
        <w:t xml:space="preserve"> </w:t>
      </w:r>
      <w:r w:rsidRPr="001A562B">
        <w:rPr>
          <w:color w:val="231F20"/>
          <w:sz w:val="18"/>
          <w:szCs w:val="18"/>
        </w:rPr>
        <w:t>the commencement date, the amount of lease liabilities is increased to reflect the accretion of interest and</w:t>
      </w:r>
      <w:r w:rsidRPr="001A562B">
        <w:rPr>
          <w:color w:val="231F20"/>
          <w:spacing w:val="1"/>
          <w:sz w:val="18"/>
          <w:szCs w:val="18"/>
        </w:rPr>
        <w:t xml:space="preserve"> </w:t>
      </w:r>
      <w:r w:rsidRPr="001A562B">
        <w:rPr>
          <w:color w:val="231F20"/>
          <w:sz w:val="18"/>
          <w:szCs w:val="18"/>
        </w:rPr>
        <w:t>reduced for the lease payments made. In addition, the carrying amount of lease liabilities is remeasured if</w:t>
      </w:r>
      <w:r w:rsidRPr="001A562B">
        <w:rPr>
          <w:color w:val="231F20"/>
          <w:spacing w:val="1"/>
          <w:sz w:val="18"/>
          <w:szCs w:val="18"/>
        </w:rPr>
        <w:t xml:space="preserve"> </w:t>
      </w:r>
      <w:r w:rsidRPr="001A562B">
        <w:rPr>
          <w:color w:val="231F20"/>
          <w:sz w:val="18"/>
          <w:szCs w:val="18"/>
        </w:rPr>
        <w:t>there is a modification, a change in the lease term, a change in the lease payments or a change in the</w:t>
      </w:r>
      <w:r w:rsidRPr="001A562B">
        <w:rPr>
          <w:color w:val="231F20"/>
          <w:spacing w:val="1"/>
          <w:sz w:val="18"/>
          <w:szCs w:val="18"/>
        </w:rPr>
        <w:t xml:space="preserve"> </w:t>
      </w:r>
      <w:r w:rsidRPr="001A562B">
        <w:rPr>
          <w:color w:val="231F20"/>
          <w:sz w:val="18"/>
          <w:szCs w:val="18"/>
        </w:rPr>
        <w:t>assessment</w:t>
      </w:r>
      <w:r w:rsidRPr="001A562B">
        <w:rPr>
          <w:color w:val="231F20"/>
          <w:spacing w:val="-2"/>
          <w:sz w:val="18"/>
          <w:szCs w:val="18"/>
        </w:rPr>
        <w:t xml:space="preserve"> </w:t>
      </w:r>
      <w:r w:rsidRPr="001A562B">
        <w:rPr>
          <w:color w:val="231F20"/>
          <w:sz w:val="18"/>
          <w:szCs w:val="18"/>
        </w:rPr>
        <w:t>of</w:t>
      </w:r>
      <w:r w:rsidRPr="001A562B">
        <w:rPr>
          <w:color w:val="231F20"/>
          <w:spacing w:val="-1"/>
          <w:sz w:val="18"/>
          <w:szCs w:val="18"/>
        </w:rPr>
        <w:t xml:space="preserve"> </w:t>
      </w:r>
      <w:r w:rsidRPr="001A562B">
        <w:rPr>
          <w:color w:val="231F20"/>
          <w:sz w:val="18"/>
          <w:szCs w:val="18"/>
        </w:rPr>
        <w:t>an</w:t>
      </w:r>
      <w:r w:rsidRPr="001A562B">
        <w:rPr>
          <w:color w:val="231F20"/>
          <w:spacing w:val="-1"/>
          <w:sz w:val="18"/>
          <w:szCs w:val="18"/>
        </w:rPr>
        <w:t xml:space="preserve"> </w:t>
      </w:r>
      <w:r w:rsidRPr="001A562B">
        <w:rPr>
          <w:color w:val="231F20"/>
          <w:sz w:val="18"/>
          <w:szCs w:val="18"/>
        </w:rPr>
        <w:t>option</w:t>
      </w:r>
      <w:r w:rsidRPr="001A562B">
        <w:rPr>
          <w:color w:val="231F20"/>
          <w:spacing w:val="-1"/>
          <w:sz w:val="18"/>
          <w:szCs w:val="18"/>
        </w:rPr>
        <w:t xml:space="preserve"> </w:t>
      </w:r>
      <w:r w:rsidRPr="001A562B">
        <w:rPr>
          <w:color w:val="231F20"/>
          <w:sz w:val="18"/>
          <w:szCs w:val="18"/>
        </w:rPr>
        <w:t>to</w:t>
      </w:r>
      <w:r w:rsidRPr="001A562B">
        <w:rPr>
          <w:color w:val="231F20"/>
          <w:spacing w:val="-1"/>
          <w:sz w:val="18"/>
          <w:szCs w:val="18"/>
        </w:rPr>
        <w:t xml:space="preserve"> </w:t>
      </w:r>
      <w:r w:rsidRPr="001A562B">
        <w:rPr>
          <w:color w:val="231F20"/>
          <w:sz w:val="18"/>
          <w:szCs w:val="18"/>
        </w:rPr>
        <w:t>purchase the</w:t>
      </w:r>
      <w:r w:rsidRPr="001A562B">
        <w:rPr>
          <w:color w:val="231F20"/>
          <w:spacing w:val="-1"/>
          <w:sz w:val="18"/>
          <w:szCs w:val="18"/>
        </w:rPr>
        <w:t xml:space="preserve"> </w:t>
      </w:r>
      <w:r w:rsidRPr="001A562B">
        <w:rPr>
          <w:color w:val="231F20"/>
          <w:sz w:val="18"/>
          <w:szCs w:val="18"/>
        </w:rPr>
        <w:t>underlying asset.</w:t>
      </w:r>
    </w:p>
    <w:p w14:paraId="3280873A" w14:textId="77777777" w:rsidR="00023FD8" w:rsidRPr="001A562B" w:rsidRDefault="00023FD8">
      <w:pPr>
        <w:pStyle w:val="Heading6"/>
        <w:spacing w:before="150"/>
      </w:pPr>
      <w:r w:rsidRPr="001A562B">
        <w:rPr>
          <w:color w:val="231F20"/>
        </w:rPr>
        <w:t>Short-term</w:t>
      </w:r>
      <w:r w:rsidRPr="001A562B">
        <w:rPr>
          <w:color w:val="231F20"/>
          <w:spacing w:val="-1"/>
        </w:rPr>
        <w:t xml:space="preserve"> </w:t>
      </w:r>
      <w:r w:rsidRPr="001A562B">
        <w:rPr>
          <w:color w:val="231F20"/>
        </w:rPr>
        <w:t>leases</w:t>
      </w:r>
      <w:r w:rsidRPr="001A562B">
        <w:rPr>
          <w:color w:val="231F20"/>
          <w:spacing w:val="1"/>
        </w:rPr>
        <w:t xml:space="preserve"> </w:t>
      </w:r>
      <w:r w:rsidRPr="001A562B">
        <w:rPr>
          <w:color w:val="231F20"/>
        </w:rPr>
        <w:t>and</w:t>
      </w:r>
      <w:r w:rsidRPr="001A562B">
        <w:rPr>
          <w:color w:val="231F20"/>
          <w:spacing w:val="1"/>
        </w:rPr>
        <w:t xml:space="preserve"> </w:t>
      </w:r>
      <w:r w:rsidRPr="001A562B">
        <w:rPr>
          <w:color w:val="231F20"/>
        </w:rPr>
        <w:t>leases</w:t>
      </w:r>
      <w:r w:rsidRPr="001A562B">
        <w:rPr>
          <w:color w:val="231F20"/>
          <w:spacing w:val="1"/>
        </w:rPr>
        <w:t xml:space="preserve"> </w:t>
      </w:r>
      <w:r w:rsidRPr="001A562B">
        <w:rPr>
          <w:color w:val="231F20"/>
        </w:rPr>
        <w:t>of</w:t>
      </w:r>
      <w:r w:rsidRPr="001A562B">
        <w:rPr>
          <w:color w:val="231F20"/>
          <w:spacing w:val="-1"/>
        </w:rPr>
        <w:t xml:space="preserve"> </w:t>
      </w:r>
      <w:r w:rsidRPr="001A562B">
        <w:rPr>
          <w:color w:val="231F20"/>
        </w:rPr>
        <w:t>low-value assets</w:t>
      </w:r>
    </w:p>
    <w:p w14:paraId="07D07C4A" w14:textId="77777777" w:rsidR="00023FD8" w:rsidRPr="001A562B" w:rsidRDefault="00023FD8">
      <w:pPr>
        <w:pStyle w:val="BodyText"/>
        <w:spacing w:before="15" w:line="256" w:lineRule="auto"/>
        <w:ind w:left="1206" w:right="444"/>
        <w:rPr>
          <w:sz w:val="18"/>
          <w:szCs w:val="18"/>
        </w:rPr>
      </w:pPr>
      <w:r w:rsidRPr="001A562B">
        <w:rPr>
          <w:color w:val="231F20"/>
          <w:sz w:val="18"/>
          <w:szCs w:val="18"/>
        </w:rPr>
        <w:t>The Association's short-term leases are those that have a lease term of 12 months or less from the</w:t>
      </w:r>
      <w:r w:rsidRPr="001A562B">
        <w:rPr>
          <w:color w:val="231F20"/>
          <w:spacing w:val="1"/>
          <w:sz w:val="18"/>
          <w:szCs w:val="18"/>
        </w:rPr>
        <w:t xml:space="preserve"> </w:t>
      </w:r>
      <w:r w:rsidRPr="001A562B">
        <w:rPr>
          <w:color w:val="231F20"/>
          <w:sz w:val="18"/>
          <w:szCs w:val="18"/>
        </w:rPr>
        <w:t>commencement. It also applies the lease of low-value assets recognition expemption to leases of assets that</w:t>
      </w:r>
      <w:r w:rsidRPr="001A562B">
        <w:rPr>
          <w:color w:val="231F20"/>
          <w:spacing w:val="-38"/>
          <w:sz w:val="18"/>
          <w:szCs w:val="18"/>
        </w:rPr>
        <w:t xml:space="preserve"> </w:t>
      </w:r>
      <w:r w:rsidRPr="001A562B">
        <w:rPr>
          <w:color w:val="231F20"/>
          <w:sz w:val="18"/>
          <w:szCs w:val="18"/>
        </w:rPr>
        <w:t>are below $5,000. Lease payments on short-term leases and leases of low-value assets are recognised on a</w:t>
      </w:r>
      <w:r w:rsidRPr="001A562B">
        <w:rPr>
          <w:color w:val="231F20"/>
          <w:spacing w:val="1"/>
          <w:sz w:val="18"/>
          <w:szCs w:val="18"/>
        </w:rPr>
        <w:t xml:space="preserve"> </w:t>
      </w:r>
      <w:r w:rsidRPr="001A562B">
        <w:rPr>
          <w:color w:val="231F20"/>
          <w:sz w:val="18"/>
          <w:szCs w:val="18"/>
        </w:rPr>
        <w:t>straight-line</w:t>
      </w:r>
      <w:r w:rsidRPr="001A562B">
        <w:rPr>
          <w:color w:val="231F20"/>
          <w:spacing w:val="-1"/>
          <w:sz w:val="18"/>
          <w:szCs w:val="18"/>
        </w:rPr>
        <w:t xml:space="preserve"> </w:t>
      </w:r>
      <w:r w:rsidRPr="001A562B">
        <w:rPr>
          <w:color w:val="231F20"/>
          <w:sz w:val="18"/>
          <w:szCs w:val="18"/>
        </w:rPr>
        <w:t>basis</w:t>
      </w:r>
      <w:r w:rsidRPr="001A562B">
        <w:rPr>
          <w:color w:val="231F20"/>
          <w:spacing w:val="-1"/>
          <w:sz w:val="18"/>
          <w:szCs w:val="18"/>
        </w:rPr>
        <w:t xml:space="preserve"> </w:t>
      </w:r>
      <w:r w:rsidRPr="001A562B">
        <w:rPr>
          <w:color w:val="231F20"/>
          <w:sz w:val="18"/>
          <w:szCs w:val="18"/>
        </w:rPr>
        <w:t>over the lease term.</w:t>
      </w:r>
    </w:p>
    <w:p w14:paraId="643CC98B" w14:textId="77777777" w:rsidR="00023FD8" w:rsidRPr="001A562B" w:rsidRDefault="00023FD8">
      <w:pPr>
        <w:pStyle w:val="BodyText"/>
        <w:spacing w:before="8"/>
        <w:rPr>
          <w:sz w:val="18"/>
          <w:szCs w:val="18"/>
        </w:rPr>
      </w:pPr>
    </w:p>
    <w:p w14:paraId="0B0CCF36" w14:textId="77777777" w:rsidR="00023FD8" w:rsidRPr="001A562B" w:rsidRDefault="00023FD8" w:rsidP="00023FD8">
      <w:pPr>
        <w:pStyle w:val="Heading6"/>
        <w:numPr>
          <w:ilvl w:val="1"/>
          <w:numId w:val="40"/>
        </w:numPr>
        <w:tabs>
          <w:tab w:val="left" w:pos="1206"/>
          <w:tab w:val="left" w:pos="1207"/>
        </w:tabs>
      </w:pPr>
      <w:r w:rsidRPr="001A562B">
        <w:rPr>
          <w:color w:val="231F20"/>
        </w:rPr>
        <w:t>Borrowing</w:t>
      </w:r>
      <w:r w:rsidRPr="001A562B">
        <w:rPr>
          <w:color w:val="231F20"/>
          <w:spacing w:val="-1"/>
        </w:rPr>
        <w:t xml:space="preserve"> </w:t>
      </w:r>
      <w:r w:rsidRPr="001A562B">
        <w:rPr>
          <w:color w:val="231F20"/>
        </w:rPr>
        <w:t>costs</w:t>
      </w:r>
    </w:p>
    <w:p w14:paraId="05760BCF" w14:textId="77777777" w:rsidR="00023FD8" w:rsidRPr="001A562B" w:rsidRDefault="00023FD8">
      <w:pPr>
        <w:pStyle w:val="BodyText"/>
        <w:spacing w:before="15"/>
        <w:ind w:left="1206"/>
        <w:rPr>
          <w:sz w:val="18"/>
          <w:szCs w:val="18"/>
        </w:rPr>
      </w:pPr>
      <w:r w:rsidRPr="001A562B">
        <w:rPr>
          <w:color w:val="231F20"/>
          <w:sz w:val="18"/>
          <w:szCs w:val="18"/>
        </w:rPr>
        <w:t>All</w:t>
      </w:r>
      <w:r w:rsidRPr="001A562B">
        <w:rPr>
          <w:color w:val="231F20"/>
          <w:spacing w:val="-3"/>
          <w:sz w:val="18"/>
          <w:szCs w:val="18"/>
        </w:rPr>
        <w:t xml:space="preserve"> </w:t>
      </w:r>
      <w:r w:rsidRPr="001A562B">
        <w:rPr>
          <w:color w:val="231F20"/>
          <w:sz w:val="18"/>
          <w:szCs w:val="18"/>
        </w:rPr>
        <w:t>borrowing</w:t>
      </w:r>
      <w:r w:rsidRPr="001A562B">
        <w:rPr>
          <w:color w:val="231F20"/>
          <w:spacing w:val="-2"/>
          <w:sz w:val="18"/>
          <w:szCs w:val="18"/>
        </w:rPr>
        <w:t xml:space="preserve"> </w:t>
      </w:r>
      <w:r w:rsidRPr="001A562B">
        <w:rPr>
          <w:color w:val="231F20"/>
          <w:sz w:val="18"/>
          <w:szCs w:val="18"/>
        </w:rPr>
        <w:t>costs</w:t>
      </w:r>
      <w:r w:rsidRPr="001A562B">
        <w:rPr>
          <w:color w:val="231F20"/>
          <w:spacing w:val="-1"/>
          <w:sz w:val="18"/>
          <w:szCs w:val="18"/>
        </w:rPr>
        <w:t xml:space="preserve"> </w:t>
      </w:r>
      <w:r w:rsidRPr="001A562B">
        <w:rPr>
          <w:color w:val="231F20"/>
          <w:sz w:val="18"/>
          <w:szCs w:val="18"/>
        </w:rPr>
        <w:t>are</w:t>
      </w:r>
      <w:r w:rsidRPr="001A562B">
        <w:rPr>
          <w:color w:val="231F20"/>
          <w:spacing w:val="-2"/>
          <w:sz w:val="18"/>
          <w:szCs w:val="18"/>
        </w:rPr>
        <w:t xml:space="preserve"> </w:t>
      </w:r>
      <w:r w:rsidRPr="001A562B">
        <w:rPr>
          <w:color w:val="231F20"/>
          <w:sz w:val="18"/>
          <w:szCs w:val="18"/>
        </w:rPr>
        <w:t>recognised</w:t>
      </w:r>
      <w:r w:rsidRPr="001A562B">
        <w:rPr>
          <w:color w:val="231F20"/>
          <w:spacing w:val="-2"/>
          <w:sz w:val="18"/>
          <w:szCs w:val="18"/>
        </w:rPr>
        <w:t xml:space="preserve"> </w:t>
      </w:r>
      <w:r w:rsidRPr="001A562B">
        <w:rPr>
          <w:color w:val="231F20"/>
          <w:sz w:val="18"/>
          <w:szCs w:val="18"/>
        </w:rPr>
        <w:t>in</w:t>
      </w:r>
      <w:r w:rsidRPr="001A562B">
        <w:rPr>
          <w:color w:val="231F20"/>
          <w:spacing w:val="-3"/>
          <w:sz w:val="18"/>
          <w:szCs w:val="18"/>
        </w:rPr>
        <w:t xml:space="preserve"> </w:t>
      </w:r>
      <w:r w:rsidRPr="001A562B">
        <w:rPr>
          <w:color w:val="231F20"/>
          <w:sz w:val="18"/>
          <w:szCs w:val="18"/>
        </w:rPr>
        <w:t>profit</w:t>
      </w:r>
      <w:r w:rsidRPr="001A562B">
        <w:rPr>
          <w:color w:val="231F20"/>
          <w:spacing w:val="-1"/>
          <w:sz w:val="18"/>
          <w:szCs w:val="18"/>
        </w:rPr>
        <w:t xml:space="preserve"> </w:t>
      </w:r>
      <w:r w:rsidRPr="001A562B">
        <w:rPr>
          <w:color w:val="231F20"/>
          <w:sz w:val="18"/>
          <w:szCs w:val="18"/>
        </w:rPr>
        <w:t>and</w:t>
      </w:r>
      <w:r w:rsidRPr="001A562B">
        <w:rPr>
          <w:color w:val="231F20"/>
          <w:spacing w:val="-3"/>
          <w:sz w:val="18"/>
          <w:szCs w:val="18"/>
        </w:rPr>
        <w:t xml:space="preserve"> </w:t>
      </w:r>
      <w:r w:rsidRPr="001A562B">
        <w:rPr>
          <w:color w:val="231F20"/>
          <w:sz w:val="18"/>
          <w:szCs w:val="18"/>
        </w:rPr>
        <w:t>loss</w:t>
      </w:r>
      <w:r w:rsidRPr="001A562B">
        <w:rPr>
          <w:color w:val="231F20"/>
          <w:spacing w:val="-3"/>
          <w:sz w:val="18"/>
          <w:szCs w:val="18"/>
        </w:rPr>
        <w:t xml:space="preserve"> </w:t>
      </w:r>
      <w:r w:rsidRPr="001A562B">
        <w:rPr>
          <w:color w:val="231F20"/>
          <w:sz w:val="18"/>
          <w:szCs w:val="18"/>
        </w:rPr>
        <w:t>in</w:t>
      </w:r>
      <w:r w:rsidRPr="001A562B">
        <w:rPr>
          <w:color w:val="231F20"/>
          <w:spacing w:val="-2"/>
          <w:sz w:val="18"/>
          <w:szCs w:val="18"/>
        </w:rPr>
        <w:t xml:space="preserve"> </w:t>
      </w:r>
      <w:r w:rsidRPr="001A562B">
        <w:rPr>
          <w:color w:val="231F20"/>
          <w:sz w:val="18"/>
          <w:szCs w:val="18"/>
        </w:rPr>
        <w:t>the</w:t>
      </w:r>
      <w:r w:rsidRPr="001A562B">
        <w:rPr>
          <w:color w:val="231F20"/>
          <w:spacing w:val="-2"/>
          <w:sz w:val="18"/>
          <w:szCs w:val="18"/>
        </w:rPr>
        <w:t xml:space="preserve"> </w:t>
      </w:r>
      <w:r w:rsidRPr="001A562B">
        <w:rPr>
          <w:color w:val="231F20"/>
          <w:sz w:val="18"/>
          <w:szCs w:val="18"/>
        </w:rPr>
        <w:t>period</w:t>
      </w:r>
      <w:r w:rsidRPr="001A562B">
        <w:rPr>
          <w:color w:val="231F20"/>
          <w:spacing w:val="-2"/>
          <w:sz w:val="18"/>
          <w:szCs w:val="18"/>
        </w:rPr>
        <w:t xml:space="preserve"> </w:t>
      </w:r>
      <w:r w:rsidRPr="001A562B">
        <w:rPr>
          <w:color w:val="231F20"/>
          <w:sz w:val="18"/>
          <w:szCs w:val="18"/>
        </w:rPr>
        <w:t>in</w:t>
      </w:r>
      <w:r w:rsidRPr="001A562B">
        <w:rPr>
          <w:color w:val="231F20"/>
          <w:spacing w:val="-3"/>
          <w:sz w:val="18"/>
          <w:szCs w:val="18"/>
        </w:rPr>
        <w:t xml:space="preserve"> </w:t>
      </w:r>
      <w:r w:rsidRPr="001A562B">
        <w:rPr>
          <w:color w:val="231F20"/>
          <w:sz w:val="18"/>
          <w:szCs w:val="18"/>
        </w:rPr>
        <w:t>which</w:t>
      </w:r>
      <w:r w:rsidRPr="001A562B">
        <w:rPr>
          <w:color w:val="231F20"/>
          <w:spacing w:val="-2"/>
          <w:sz w:val="18"/>
          <w:szCs w:val="18"/>
        </w:rPr>
        <w:t xml:space="preserve"> </w:t>
      </w:r>
      <w:r w:rsidRPr="001A562B">
        <w:rPr>
          <w:color w:val="231F20"/>
          <w:sz w:val="18"/>
          <w:szCs w:val="18"/>
        </w:rPr>
        <w:t>they</w:t>
      </w:r>
      <w:r w:rsidRPr="001A562B">
        <w:rPr>
          <w:color w:val="231F20"/>
          <w:spacing w:val="-2"/>
          <w:sz w:val="18"/>
          <w:szCs w:val="18"/>
        </w:rPr>
        <w:t xml:space="preserve"> </w:t>
      </w:r>
      <w:r w:rsidRPr="001A562B">
        <w:rPr>
          <w:color w:val="231F20"/>
          <w:sz w:val="18"/>
          <w:szCs w:val="18"/>
        </w:rPr>
        <w:t>are</w:t>
      </w:r>
      <w:r w:rsidRPr="001A562B">
        <w:rPr>
          <w:color w:val="231F20"/>
          <w:spacing w:val="-1"/>
          <w:sz w:val="18"/>
          <w:szCs w:val="18"/>
        </w:rPr>
        <w:t xml:space="preserve"> </w:t>
      </w:r>
      <w:r w:rsidRPr="001A562B">
        <w:rPr>
          <w:color w:val="231F20"/>
          <w:sz w:val="18"/>
          <w:szCs w:val="18"/>
        </w:rPr>
        <w:t>incurred.</w:t>
      </w:r>
    </w:p>
    <w:p w14:paraId="1CAFB8BA" w14:textId="77777777" w:rsidR="00023FD8" w:rsidRDefault="00023FD8">
      <w:pPr>
        <w:sectPr w:rsidR="00023FD8">
          <w:pgSz w:w="12240" w:h="15840"/>
          <w:pgMar w:top="620" w:right="1340" w:bottom="580" w:left="1320" w:header="425" w:footer="383" w:gutter="0"/>
          <w:cols w:space="720"/>
        </w:sectPr>
      </w:pPr>
    </w:p>
    <w:p w14:paraId="1C4E77B6" w14:textId="77777777" w:rsidR="00023FD8" w:rsidRDefault="00023FD8">
      <w:pPr>
        <w:pStyle w:val="BodyText"/>
        <w:spacing w:before="6"/>
        <w:rPr>
          <w:sz w:val="26"/>
        </w:rPr>
      </w:pPr>
    </w:p>
    <w:p w14:paraId="2C192AA0" w14:textId="5C851164" w:rsidR="008C051C" w:rsidRDefault="00023FD8" w:rsidP="008C051C">
      <w:pPr>
        <w:pStyle w:val="Heading5"/>
        <w:spacing w:line="256" w:lineRule="auto"/>
        <w:jc w:val="center"/>
        <w:rPr>
          <w:b/>
          <w:bCs/>
          <w:color w:val="231F20"/>
          <w:sz w:val="18"/>
          <w:szCs w:val="18"/>
        </w:rPr>
      </w:pPr>
      <w:r w:rsidRPr="008C051C">
        <w:rPr>
          <w:b/>
          <w:bCs/>
          <w:color w:val="231F20"/>
          <w:sz w:val="18"/>
          <w:szCs w:val="18"/>
        </w:rPr>
        <w:t>NOTES TO THE FINANCIAL STATEMENTS</w:t>
      </w:r>
    </w:p>
    <w:p w14:paraId="0953472E" w14:textId="360D022C" w:rsidR="00023FD8" w:rsidRPr="008C051C" w:rsidRDefault="00023FD8" w:rsidP="008C051C">
      <w:pPr>
        <w:pStyle w:val="Heading5"/>
        <w:spacing w:line="256" w:lineRule="auto"/>
        <w:jc w:val="center"/>
        <w:rPr>
          <w:b/>
          <w:bCs/>
          <w:color w:val="231F20"/>
          <w:sz w:val="18"/>
          <w:szCs w:val="18"/>
        </w:rPr>
      </w:pPr>
      <w:r w:rsidRPr="008C051C">
        <w:rPr>
          <w:b/>
          <w:bCs/>
          <w:color w:val="231F20"/>
          <w:sz w:val="18"/>
          <w:szCs w:val="18"/>
        </w:rPr>
        <w:t>FOR THE YEAR ENDED 31 DECEMBER 2020</w:t>
      </w:r>
    </w:p>
    <w:p w14:paraId="5ADE5CD1" w14:textId="77777777" w:rsidR="00023FD8" w:rsidRDefault="00023FD8">
      <w:pPr>
        <w:pStyle w:val="BodyText"/>
        <w:rPr>
          <w:b/>
          <w:sz w:val="14"/>
        </w:rPr>
      </w:pPr>
    </w:p>
    <w:p w14:paraId="1F9BA51B" w14:textId="77777777" w:rsidR="00023FD8" w:rsidRPr="008C051C" w:rsidRDefault="00023FD8">
      <w:pPr>
        <w:pStyle w:val="Heading6"/>
        <w:tabs>
          <w:tab w:val="left" w:pos="1206"/>
        </w:tabs>
        <w:ind w:left="403"/>
      </w:pPr>
      <w:r w:rsidRPr="008C051C">
        <w:rPr>
          <w:color w:val="231F20"/>
        </w:rPr>
        <w:t>Note 1:</w:t>
      </w:r>
      <w:r w:rsidRPr="008C051C">
        <w:rPr>
          <w:color w:val="231F20"/>
        </w:rPr>
        <w:tab/>
        <w:t>Summary of</w:t>
      </w:r>
      <w:r w:rsidRPr="008C051C">
        <w:rPr>
          <w:color w:val="231F20"/>
          <w:spacing w:val="-1"/>
        </w:rPr>
        <w:t xml:space="preserve"> </w:t>
      </w:r>
      <w:r w:rsidRPr="008C051C">
        <w:rPr>
          <w:color w:val="231F20"/>
        </w:rPr>
        <w:t>significant</w:t>
      </w:r>
      <w:r w:rsidRPr="008C051C">
        <w:rPr>
          <w:color w:val="231F20"/>
          <w:spacing w:val="-1"/>
        </w:rPr>
        <w:t xml:space="preserve"> </w:t>
      </w:r>
      <w:r w:rsidRPr="008C051C">
        <w:rPr>
          <w:color w:val="231F20"/>
        </w:rPr>
        <w:t>accounting policies (continued)</w:t>
      </w:r>
    </w:p>
    <w:p w14:paraId="3119B4DB" w14:textId="77777777" w:rsidR="00023FD8" w:rsidRPr="008C051C" w:rsidRDefault="00023FD8">
      <w:pPr>
        <w:pStyle w:val="BodyText"/>
        <w:spacing w:before="5"/>
        <w:rPr>
          <w:b/>
          <w:sz w:val="18"/>
          <w:szCs w:val="18"/>
        </w:rPr>
      </w:pPr>
    </w:p>
    <w:p w14:paraId="423C0A4D" w14:textId="77777777" w:rsidR="00023FD8" w:rsidRPr="008C051C" w:rsidRDefault="00023FD8" w:rsidP="00023FD8">
      <w:pPr>
        <w:pStyle w:val="ListParagraph"/>
        <w:widowControl w:val="0"/>
        <w:numPr>
          <w:ilvl w:val="1"/>
          <w:numId w:val="40"/>
        </w:numPr>
        <w:tabs>
          <w:tab w:val="left" w:pos="1206"/>
          <w:tab w:val="left" w:pos="1207"/>
        </w:tabs>
        <w:autoSpaceDE w:val="0"/>
        <w:autoSpaceDN w:val="0"/>
        <w:spacing w:after="0" w:line="240" w:lineRule="auto"/>
        <w:ind w:hanging="692"/>
        <w:contextualSpacing w:val="0"/>
        <w:rPr>
          <w:b/>
          <w:sz w:val="18"/>
          <w:szCs w:val="18"/>
        </w:rPr>
      </w:pPr>
      <w:r w:rsidRPr="008C051C">
        <w:rPr>
          <w:b/>
          <w:color w:val="231F20"/>
          <w:sz w:val="18"/>
          <w:szCs w:val="18"/>
        </w:rPr>
        <w:t>Cash</w:t>
      </w:r>
    </w:p>
    <w:p w14:paraId="5EC0D165" w14:textId="77F91E4A" w:rsidR="00023FD8" w:rsidRPr="008C051C" w:rsidRDefault="00023FD8" w:rsidP="008C051C">
      <w:pPr>
        <w:pStyle w:val="BodyText"/>
        <w:spacing w:before="15" w:line="256" w:lineRule="auto"/>
        <w:ind w:left="1206" w:right="392"/>
        <w:rPr>
          <w:sz w:val="18"/>
          <w:szCs w:val="18"/>
        </w:rPr>
      </w:pPr>
      <w:r w:rsidRPr="008C051C">
        <w:rPr>
          <w:color w:val="231F20"/>
          <w:sz w:val="18"/>
          <w:szCs w:val="18"/>
        </w:rPr>
        <w:t>Cash is recognised at its nominal amount. Cash and cash equivalents includes cash on hand, deposits held at</w:t>
      </w:r>
      <w:r w:rsidRPr="008C051C">
        <w:rPr>
          <w:color w:val="231F20"/>
          <w:spacing w:val="1"/>
          <w:sz w:val="18"/>
          <w:szCs w:val="18"/>
        </w:rPr>
        <w:t xml:space="preserve"> </w:t>
      </w:r>
      <w:r w:rsidRPr="008C051C">
        <w:rPr>
          <w:color w:val="231F20"/>
          <w:sz w:val="18"/>
          <w:szCs w:val="18"/>
        </w:rPr>
        <w:t>call with bank, other short-term highly liquid investments with original maturity of 3 months or less that are</w:t>
      </w:r>
      <w:r w:rsidRPr="008C051C">
        <w:rPr>
          <w:color w:val="231F20"/>
          <w:spacing w:val="1"/>
          <w:sz w:val="18"/>
          <w:szCs w:val="18"/>
        </w:rPr>
        <w:t xml:space="preserve"> </w:t>
      </w:r>
      <w:r w:rsidRPr="008C051C">
        <w:rPr>
          <w:color w:val="231F20"/>
          <w:sz w:val="18"/>
          <w:szCs w:val="18"/>
        </w:rPr>
        <w:t>readily convertible to known amounts of cash and subject to insignificant risk of changes in value and bank</w:t>
      </w:r>
      <w:r w:rsidRPr="008C051C">
        <w:rPr>
          <w:color w:val="231F20"/>
          <w:spacing w:val="1"/>
          <w:sz w:val="18"/>
          <w:szCs w:val="18"/>
        </w:rPr>
        <w:t xml:space="preserve"> </w:t>
      </w:r>
      <w:r w:rsidRPr="008C051C">
        <w:rPr>
          <w:color w:val="231F20"/>
          <w:sz w:val="18"/>
          <w:szCs w:val="18"/>
        </w:rPr>
        <w:t>overdrafts. Bank overdrafts are shown within short-term borrowings in current liabilities on the statement of</w:t>
      </w:r>
      <w:r w:rsidRPr="008C051C">
        <w:rPr>
          <w:color w:val="231F20"/>
          <w:spacing w:val="-38"/>
          <w:sz w:val="18"/>
          <w:szCs w:val="18"/>
        </w:rPr>
        <w:t xml:space="preserve"> </w:t>
      </w:r>
      <w:r w:rsidRPr="008C051C">
        <w:rPr>
          <w:color w:val="231F20"/>
          <w:sz w:val="18"/>
          <w:szCs w:val="18"/>
        </w:rPr>
        <w:t>financial</w:t>
      </w:r>
      <w:r w:rsidRPr="008C051C">
        <w:rPr>
          <w:color w:val="231F20"/>
          <w:spacing w:val="-2"/>
          <w:sz w:val="18"/>
          <w:szCs w:val="18"/>
        </w:rPr>
        <w:t xml:space="preserve"> </w:t>
      </w:r>
      <w:r w:rsidRPr="008C051C">
        <w:rPr>
          <w:color w:val="231F20"/>
          <w:sz w:val="18"/>
          <w:szCs w:val="18"/>
        </w:rPr>
        <w:t>position.</w:t>
      </w:r>
    </w:p>
    <w:p w14:paraId="262DEACE" w14:textId="77777777" w:rsidR="00023FD8" w:rsidRPr="008C051C" w:rsidRDefault="00023FD8" w:rsidP="00023FD8">
      <w:pPr>
        <w:pStyle w:val="Heading6"/>
        <w:numPr>
          <w:ilvl w:val="1"/>
          <w:numId w:val="40"/>
        </w:numPr>
        <w:tabs>
          <w:tab w:val="left" w:pos="1206"/>
          <w:tab w:val="left" w:pos="1207"/>
        </w:tabs>
        <w:ind w:hanging="692"/>
      </w:pPr>
      <w:r w:rsidRPr="008C051C">
        <w:rPr>
          <w:color w:val="231F20"/>
        </w:rPr>
        <w:t>Financial instruments</w:t>
      </w:r>
    </w:p>
    <w:p w14:paraId="6C6F58CB" w14:textId="2B0BEB7B" w:rsidR="00023FD8" w:rsidRPr="008C051C" w:rsidRDefault="00023FD8" w:rsidP="008C051C">
      <w:pPr>
        <w:pStyle w:val="BodyText"/>
        <w:spacing w:before="15" w:line="256" w:lineRule="auto"/>
        <w:ind w:left="1206" w:right="1098"/>
        <w:rPr>
          <w:sz w:val="18"/>
          <w:szCs w:val="18"/>
        </w:rPr>
      </w:pPr>
      <w:r w:rsidRPr="008C051C">
        <w:rPr>
          <w:color w:val="231F20"/>
          <w:sz w:val="18"/>
          <w:szCs w:val="18"/>
        </w:rPr>
        <w:t>Financial assets and financial liabilities are recognised when the Association becomes a party to the</w:t>
      </w:r>
      <w:r w:rsidRPr="008C051C">
        <w:rPr>
          <w:color w:val="231F20"/>
          <w:spacing w:val="-38"/>
          <w:sz w:val="18"/>
          <w:szCs w:val="18"/>
        </w:rPr>
        <w:t xml:space="preserve"> </w:t>
      </w:r>
      <w:r w:rsidRPr="008C051C">
        <w:rPr>
          <w:color w:val="231F20"/>
          <w:sz w:val="18"/>
          <w:szCs w:val="18"/>
        </w:rPr>
        <w:t>contractual</w:t>
      </w:r>
      <w:r w:rsidRPr="008C051C">
        <w:rPr>
          <w:color w:val="231F20"/>
          <w:spacing w:val="-2"/>
          <w:sz w:val="18"/>
          <w:szCs w:val="18"/>
        </w:rPr>
        <w:t xml:space="preserve"> </w:t>
      </w:r>
      <w:r w:rsidRPr="008C051C">
        <w:rPr>
          <w:color w:val="231F20"/>
          <w:sz w:val="18"/>
          <w:szCs w:val="18"/>
        </w:rPr>
        <w:t>provisions</w:t>
      </w:r>
      <w:r w:rsidRPr="008C051C">
        <w:rPr>
          <w:color w:val="231F20"/>
          <w:spacing w:val="-1"/>
          <w:sz w:val="18"/>
          <w:szCs w:val="18"/>
        </w:rPr>
        <w:t xml:space="preserve"> </w:t>
      </w:r>
      <w:r w:rsidRPr="008C051C">
        <w:rPr>
          <w:color w:val="231F20"/>
          <w:sz w:val="18"/>
          <w:szCs w:val="18"/>
        </w:rPr>
        <w:t>of</w:t>
      </w:r>
      <w:r w:rsidRPr="008C051C">
        <w:rPr>
          <w:color w:val="231F20"/>
          <w:spacing w:val="-2"/>
          <w:sz w:val="18"/>
          <w:szCs w:val="18"/>
        </w:rPr>
        <w:t xml:space="preserve"> </w:t>
      </w:r>
      <w:r w:rsidRPr="008C051C">
        <w:rPr>
          <w:color w:val="231F20"/>
          <w:sz w:val="18"/>
          <w:szCs w:val="18"/>
        </w:rPr>
        <w:t>the instrument.</w:t>
      </w:r>
    </w:p>
    <w:p w14:paraId="06AE5EB5" w14:textId="77777777" w:rsidR="00023FD8" w:rsidRPr="008C051C" w:rsidRDefault="00023FD8" w:rsidP="00023FD8">
      <w:pPr>
        <w:pStyle w:val="Heading6"/>
        <w:numPr>
          <w:ilvl w:val="1"/>
          <w:numId w:val="40"/>
        </w:numPr>
        <w:tabs>
          <w:tab w:val="left" w:pos="1206"/>
          <w:tab w:val="left" w:pos="1207"/>
        </w:tabs>
        <w:ind w:hanging="692"/>
      </w:pPr>
      <w:r w:rsidRPr="008C051C">
        <w:rPr>
          <w:color w:val="231F20"/>
        </w:rPr>
        <w:t>Financial</w:t>
      </w:r>
      <w:r w:rsidRPr="008C051C">
        <w:rPr>
          <w:color w:val="231F20"/>
          <w:spacing w:val="1"/>
        </w:rPr>
        <w:t xml:space="preserve"> </w:t>
      </w:r>
      <w:r w:rsidRPr="008C051C">
        <w:rPr>
          <w:color w:val="231F20"/>
        </w:rPr>
        <w:t>assets</w:t>
      </w:r>
    </w:p>
    <w:p w14:paraId="6A73FC13" w14:textId="77777777" w:rsidR="00023FD8" w:rsidRPr="008C051C" w:rsidRDefault="00023FD8">
      <w:pPr>
        <w:pStyle w:val="Heading7"/>
        <w:spacing w:before="2"/>
      </w:pPr>
      <w:r w:rsidRPr="008C051C">
        <w:rPr>
          <w:color w:val="231F20"/>
        </w:rPr>
        <w:t>Initial</w:t>
      </w:r>
      <w:r w:rsidRPr="008C051C">
        <w:rPr>
          <w:color w:val="231F20"/>
          <w:spacing w:val="-2"/>
        </w:rPr>
        <w:t xml:space="preserve"> </w:t>
      </w:r>
      <w:r w:rsidRPr="008C051C">
        <w:rPr>
          <w:color w:val="231F20"/>
        </w:rPr>
        <w:t>Recognition</w:t>
      </w:r>
      <w:r w:rsidRPr="008C051C">
        <w:rPr>
          <w:color w:val="231F20"/>
          <w:spacing w:val="-2"/>
        </w:rPr>
        <w:t xml:space="preserve"> </w:t>
      </w:r>
      <w:r w:rsidRPr="008C051C">
        <w:rPr>
          <w:color w:val="231F20"/>
        </w:rPr>
        <w:t>and</w:t>
      </w:r>
      <w:r w:rsidRPr="008C051C">
        <w:rPr>
          <w:color w:val="231F20"/>
          <w:spacing w:val="-3"/>
        </w:rPr>
        <w:t xml:space="preserve"> </w:t>
      </w:r>
      <w:r w:rsidRPr="008C051C">
        <w:rPr>
          <w:color w:val="231F20"/>
        </w:rPr>
        <w:t>Measurement</w:t>
      </w:r>
    </w:p>
    <w:p w14:paraId="7E9A5930" w14:textId="77777777" w:rsidR="00023FD8" w:rsidRPr="008C051C" w:rsidRDefault="00023FD8">
      <w:pPr>
        <w:pStyle w:val="BodyText"/>
        <w:spacing w:before="1" w:line="256" w:lineRule="auto"/>
        <w:ind w:left="1206"/>
        <w:rPr>
          <w:sz w:val="18"/>
          <w:szCs w:val="18"/>
        </w:rPr>
      </w:pPr>
      <w:r w:rsidRPr="008C051C">
        <w:rPr>
          <w:color w:val="231F20"/>
          <w:sz w:val="18"/>
          <w:szCs w:val="18"/>
        </w:rPr>
        <w:t>Financial</w:t>
      </w:r>
      <w:r w:rsidRPr="008C051C">
        <w:rPr>
          <w:color w:val="231F20"/>
          <w:spacing w:val="-4"/>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are</w:t>
      </w:r>
      <w:r w:rsidRPr="008C051C">
        <w:rPr>
          <w:color w:val="231F20"/>
          <w:spacing w:val="-3"/>
          <w:sz w:val="18"/>
          <w:szCs w:val="18"/>
        </w:rPr>
        <w:t xml:space="preserve"> </w:t>
      </w:r>
      <w:r w:rsidRPr="008C051C">
        <w:rPr>
          <w:color w:val="231F20"/>
          <w:sz w:val="18"/>
          <w:szCs w:val="18"/>
        </w:rPr>
        <w:t>classified,</w:t>
      </w:r>
      <w:r w:rsidRPr="008C051C">
        <w:rPr>
          <w:color w:val="231F20"/>
          <w:spacing w:val="-2"/>
          <w:sz w:val="18"/>
          <w:szCs w:val="18"/>
        </w:rPr>
        <w:t xml:space="preserve"> </w:t>
      </w:r>
      <w:r w:rsidRPr="008C051C">
        <w:rPr>
          <w:color w:val="231F20"/>
          <w:sz w:val="18"/>
          <w:szCs w:val="18"/>
        </w:rPr>
        <w:t>at</w:t>
      </w:r>
      <w:r w:rsidRPr="008C051C">
        <w:rPr>
          <w:color w:val="231F20"/>
          <w:spacing w:val="-3"/>
          <w:sz w:val="18"/>
          <w:szCs w:val="18"/>
        </w:rPr>
        <w:t xml:space="preserve"> </w:t>
      </w:r>
      <w:r w:rsidRPr="008C051C">
        <w:rPr>
          <w:color w:val="231F20"/>
          <w:sz w:val="18"/>
          <w:szCs w:val="18"/>
        </w:rPr>
        <w:t>initial</w:t>
      </w:r>
      <w:r w:rsidRPr="008C051C">
        <w:rPr>
          <w:color w:val="231F20"/>
          <w:spacing w:val="-3"/>
          <w:sz w:val="18"/>
          <w:szCs w:val="18"/>
        </w:rPr>
        <w:t xml:space="preserve"> </w:t>
      </w:r>
      <w:r w:rsidRPr="008C051C">
        <w:rPr>
          <w:color w:val="231F20"/>
          <w:sz w:val="18"/>
          <w:szCs w:val="18"/>
        </w:rPr>
        <w:t>recognition,</w:t>
      </w:r>
      <w:r w:rsidRPr="008C051C">
        <w:rPr>
          <w:color w:val="231F20"/>
          <w:spacing w:val="-3"/>
          <w:sz w:val="18"/>
          <w:szCs w:val="18"/>
        </w:rPr>
        <w:t xml:space="preserve"> </w:t>
      </w:r>
      <w:r w:rsidRPr="008C051C">
        <w:rPr>
          <w:color w:val="231F20"/>
          <w:sz w:val="18"/>
          <w:szCs w:val="18"/>
        </w:rPr>
        <w:t>and</w:t>
      </w:r>
      <w:r w:rsidRPr="008C051C">
        <w:rPr>
          <w:color w:val="231F20"/>
          <w:spacing w:val="-3"/>
          <w:sz w:val="18"/>
          <w:szCs w:val="18"/>
        </w:rPr>
        <w:t xml:space="preserve"> </w:t>
      </w:r>
      <w:r w:rsidRPr="008C051C">
        <w:rPr>
          <w:color w:val="231F20"/>
          <w:sz w:val="18"/>
          <w:szCs w:val="18"/>
        </w:rPr>
        <w:t>subsequently</w:t>
      </w:r>
      <w:r w:rsidRPr="008C051C">
        <w:rPr>
          <w:color w:val="231F20"/>
          <w:spacing w:val="-4"/>
          <w:sz w:val="18"/>
          <w:szCs w:val="18"/>
        </w:rPr>
        <w:t xml:space="preserve"> </w:t>
      </w:r>
      <w:r w:rsidRPr="008C051C">
        <w:rPr>
          <w:color w:val="231F20"/>
          <w:sz w:val="18"/>
          <w:szCs w:val="18"/>
        </w:rPr>
        <w:t>measured</w:t>
      </w:r>
      <w:r w:rsidRPr="008C051C">
        <w:rPr>
          <w:color w:val="231F20"/>
          <w:spacing w:val="-3"/>
          <w:sz w:val="18"/>
          <w:szCs w:val="18"/>
        </w:rPr>
        <w:t xml:space="preserve"> </w:t>
      </w:r>
      <w:r w:rsidRPr="008C051C">
        <w:rPr>
          <w:color w:val="231F20"/>
          <w:sz w:val="18"/>
          <w:szCs w:val="18"/>
        </w:rPr>
        <w:t>at</w:t>
      </w:r>
      <w:r w:rsidRPr="008C051C">
        <w:rPr>
          <w:color w:val="231F20"/>
          <w:spacing w:val="-3"/>
          <w:sz w:val="18"/>
          <w:szCs w:val="18"/>
        </w:rPr>
        <w:t xml:space="preserve"> </w:t>
      </w:r>
      <w:r w:rsidRPr="008C051C">
        <w:rPr>
          <w:color w:val="231F20"/>
          <w:sz w:val="18"/>
          <w:szCs w:val="18"/>
        </w:rPr>
        <w:t>amortised</w:t>
      </w:r>
      <w:r w:rsidRPr="008C051C">
        <w:rPr>
          <w:color w:val="231F20"/>
          <w:spacing w:val="-3"/>
          <w:sz w:val="18"/>
          <w:szCs w:val="18"/>
        </w:rPr>
        <w:t xml:space="preserve"> </w:t>
      </w:r>
      <w:r w:rsidRPr="008C051C">
        <w:rPr>
          <w:color w:val="231F20"/>
          <w:sz w:val="18"/>
          <w:szCs w:val="18"/>
        </w:rPr>
        <w:t>cost,</w:t>
      </w:r>
      <w:r w:rsidRPr="008C051C">
        <w:rPr>
          <w:color w:val="231F20"/>
          <w:spacing w:val="-3"/>
          <w:sz w:val="18"/>
          <w:szCs w:val="18"/>
        </w:rPr>
        <w:t xml:space="preserve"> </w:t>
      </w:r>
      <w:r w:rsidRPr="008C051C">
        <w:rPr>
          <w:color w:val="231F20"/>
          <w:sz w:val="18"/>
          <w:szCs w:val="18"/>
        </w:rPr>
        <w:t>fair</w:t>
      </w:r>
      <w:r w:rsidRPr="008C051C">
        <w:rPr>
          <w:color w:val="231F20"/>
          <w:spacing w:val="-2"/>
          <w:sz w:val="18"/>
          <w:szCs w:val="18"/>
        </w:rPr>
        <w:t xml:space="preserve"> </w:t>
      </w:r>
      <w:r w:rsidRPr="008C051C">
        <w:rPr>
          <w:color w:val="231F20"/>
          <w:sz w:val="18"/>
          <w:szCs w:val="18"/>
        </w:rPr>
        <w:t>value</w:t>
      </w:r>
      <w:r w:rsidRPr="008C051C">
        <w:rPr>
          <w:color w:val="231F20"/>
          <w:spacing w:val="1"/>
          <w:sz w:val="18"/>
          <w:szCs w:val="18"/>
        </w:rPr>
        <w:t xml:space="preserve"> </w:t>
      </w:r>
      <w:r w:rsidRPr="008C051C">
        <w:rPr>
          <w:color w:val="231F20"/>
          <w:sz w:val="18"/>
          <w:szCs w:val="18"/>
        </w:rPr>
        <w:t>through</w:t>
      </w:r>
      <w:r w:rsidRPr="008C051C">
        <w:rPr>
          <w:color w:val="231F20"/>
          <w:spacing w:val="-2"/>
          <w:sz w:val="18"/>
          <w:szCs w:val="18"/>
        </w:rPr>
        <w:t xml:space="preserve"> </w:t>
      </w:r>
      <w:r w:rsidRPr="008C051C">
        <w:rPr>
          <w:color w:val="231F20"/>
          <w:sz w:val="18"/>
          <w:szCs w:val="18"/>
        </w:rPr>
        <w:t>other comprehensive</w:t>
      </w:r>
      <w:r w:rsidRPr="008C051C">
        <w:rPr>
          <w:color w:val="231F20"/>
          <w:spacing w:val="-1"/>
          <w:sz w:val="18"/>
          <w:szCs w:val="18"/>
        </w:rPr>
        <w:t xml:space="preserve"> </w:t>
      </w:r>
      <w:r w:rsidRPr="008C051C">
        <w:rPr>
          <w:color w:val="231F20"/>
          <w:sz w:val="18"/>
          <w:szCs w:val="18"/>
        </w:rPr>
        <w:t>income (OCI),</w:t>
      </w:r>
      <w:r w:rsidRPr="008C051C">
        <w:rPr>
          <w:color w:val="231F20"/>
          <w:spacing w:val="-1"/>
          <w:sz w:val="18"/>
          <w:szCs w:val="18"/>
        </w:rPr>
        <w:t xml:space="preserve"> </w:t>
      </w:r>
      <w:r w:rsidRPr="008C051C">
        <w:rPr>
          <w:color w:val="231F20"/>
          <w:sz w:val="18"/>
          <w:szCs w:val="18"/>
        </w:rPr>
        <w:t>or fair value</w:t>
      </w:r>
      <w:r w:rsidRPr="008C051C">
        <w:rPr>
          <w:color w:val="231F20"/>
          <w:spacing w:val="-1"/>
          <w:sz w:val="18"/>
          <w:szCs w:val="18"/>
        </w:rPr>
        <w:t xml:space="preserve"> </w:t>
      </w:r>
      <w:r w:rsidRPr="008C051C">
        <w:rPr>
          <w:color w:val="231F20"/>
          <w:sz w:val="18"/>
          <w:szCs w:val="18"/>
        </w:rPr>
        <w:t>through</w:t>
      </w:r>
      <w:r w:rsidRPr="008C051C">
        <w:rPr>
          <w:color w:val="231F20"/>
          <w:spacing w:val="-1"/>
          <w:sz w:val="18"/>
          <w:szCs w:val="18"/>
        </w:rPr>
        <w:t xml:space="preserve"> </w:t>
      </w:r>
      <w:r w:rsidRPr="008C051C">
        <w:rPr>
          <w:color w:val="231F20"/>
          <w:sz w:val="18"/>
          <w:szCs w:val="18"/>
        </w:rPr>
        <w:t>profit</w:t>
      </w:r>
      <w:r w:rsidRPr="008C051C">
        <w:rPr>
          <w:color w:val="231F20"/>
          <w:spacing w:val="-1"/>
          <w:sz w:val="18"/>
          <w:szCs w:val="18"/>
        </w:rPr>
        <w:t xml:space="preserve"> </w:t>
      </w:r>
      <w:r w:rsidRPr="008C051C">
        <w:rPr>
          <w:color w:val="231F20"/>
          <w:sz w:val="18"/>
          <w:szCs w:val="18"/>
        </w:rPr>
        <w:t>or loss.</w:t>
      </w:r>
    </w:p>
    <w:p w14:paraId="025C830C" w14:textId="77777777" w:rsidR="00023FD8" w:rsidRPr="008C051C" w:rsidRDefault="00023FD8">
      <w:pPr>
        <w:pStyle w:val="BodyText"/>
        <w:spacing w:before="58" w:line="256" w:lineRule="auto"/>
        <w:ind w:left="1206" w:right="281"/>
        <w:rPr>
          <w:sz w:val="18"/>
          <w:szCs w:val="18"/>
        </w:rPr>
      </w:pPr>
      <w:r w:rsidRPr="008C051C">
        <w:rPr>
          <w:color w:val="231F20"/>
          <w:sz w:val="18"/>
          <w:szCs w:val="18"/>
        </w:rPr>
        <w:t>The classification of financial assets at initial recognition depends on the financial asset's contractual cash flow</w:t>
      </w:r>
      <w:r w:rsidRPr="008C051C">
        <w:rPr>
          <w:color w:val="231F20"/>
          <w:spacing w:val="-38"/>
          <w:sz w:val="18"/>
          <w:szCs w:val="18"/>
        </w:rPr>
        <w:t xml:space="preserve"> </w:t>
      </w:r>
      <w:r w:rsidRPr="008C051C">
        <w:rPr>
          <w:color w:val="231F20"/>
          <w:sz w:val="18"/>
          <w:szCs w:val="18"/>
        </w:rPr>
        <w:t>characteristics and the Association's business model for managing them. With the exception of trade</w:t>
      </w:r>
      <w:r w:rsidRPr="008C051C">
        <w:rPr>
          <w:color w:val="231F20"/>
          <w:spacing w:val="1"/>
          <w:sz w:val="18"/>
          <w:szCs w:val="18"/>
        </w:rPr>
        <w:t xml:space="preserve"> </w:t>
      </w:r>
      <w:r w:rsidRPr="008C051C">
        <w:rPr>
          <w:color w:val="231F20"/>
          <w:sz w:val="18"/>
          <w:szCs w:val="18"/>
        </w:rPr>
        <w:t>receivables</w:t>
      </w:r>
      <w:r w:rsidRPr="008C051C">
        <w:rPr>
          <w:color w:val="231F20"/>
          <w:spacing w:val="-3"/>
          <w:sz w:val="18"/>
          <w:szCs w:val="18"/>
        </w:rPr>
        <w:t xml:space="preserve"> </w:t>
      </w:r>
      <w:r w:rsidRPr="008C051C">
        <w:rPr>
          <w:color w:val="231F20"/>
          <w:sz w:val="18"/>
          <w:szCs w:val="18"/>
        </w:rPr>
        <w:t>that</w:t>
      </w:r>
      <w:r w:rsidRPr="008C051C">
        <w:rPr>
          <w:color w:val="231F20"/>
          <w:spacing w:val="-3"/>
          <w:sz w:val="18"/>
          <w:szCs w:val="18"/>
        </w:rPr>
        <w:t xml:space="preserve"> </w:t>
      </w:r>
      <w:r w:rsidRPr="008C051C">
        <w:rPr>
          <w:color w:val="231F20"/>
          <w:sz w:val="18"/>
          <w:szCs w:val="18"/>
        </w:rPr>
        <w:t>do</w:t>
      </w:r>
      <w:r w:rsidRPr="008C051C">
        <w:rPr>
          <w:color w:val="231F20"/>
          <w:spacing w:val="-4"/>
          <w:sz w:val="18"/>
          <w:szCs w:val="18"/>
        </w:rPr>
        <w:t xml:space="preserve"> </w:t>
      </w:r>
      <w:r w:rsidRPr="008C051C">
        <w:rPr>
          <w:color w:val="231F20"/>
          <w:sz w:val="18"/>
          <w:szCs w:val="18"/>
        </w:rPr>
        <w:t>not</w:t>
      </w:r>
      <w:r w:rsidRPr="008C051C">
        <w:rPr>
          <w:color w:val="231F20"/>
          <w:spacing w:val="-2"/>
          <w:sz w:val="18"/>
          <w:szCs w:val="18"/>
        </w:rPr>
        <w:t xml:space="preserve"> </w:t>
      </w:r>
      <w:r w:rsidRPr="008C051C">
        <w:rPr>
          <w:color w:val="231F20"/>
          <w:sz w:val="18"/>
          <w:szCs w:val="18"/>
        </w:rPr>
        <w:t>contain</w:t>
      </w:r>
      <w:r w:rsidRPr="008C051C">
        <w:rPr>
          <w:color w:val="231F20"/>
          <w:spacing w:val="-4"/>
          <w:sz w:val="18"/>
          <w:szCs w:val="18"/>
        </w:rPr>
        <w:t xml:space="preserve"> </w:t>
      </w:r>
      <w:r w:rsidRPr="008C051C">
        <w:rPr>
          <w:color w:val="231F20"/>
          <w:sz w:val="18"/>
          <w:szCs w:val="18"/>
        </w:rPr>
        <w:t>a</w:t>
      </w:r>
      <w:r w:rsidRPr="008C051C">
        <w:rPr>
          <w:color w:val="231F20"/>
          <w:spacing w:val="-4"/>
          <w:sz w:val="18"/>
          <w:szCs w:val="18"/>
        </w:rPr>
        <w:t xml:space="preserve"> </w:t>
      </w:r>
      <w:r w:rsidRPr="008C051C">
        <w:rPr>
          <w:color w:val="231F20"/>
          <w:sz w:val="18"/>
          <w:szCs w:val="18"/>
        </w:rPr>
        <w:t>significant</w:t>
      </w:r>
      <w:r w:rsidRPr="008C051C">
        <w:rPr>
          <w:color w:val="231F20"/>
          <w:spacing w:val="-2"/>
          <w:sz w:val="18"/>
          <w:szCs w:val="18"/>
        </w:rPr>
        <w:t xml:space="preserve"> </w:t>
      </w:r>
      <w:r w:rsidRPr="008C051C">
        <w:rPr>
          <w:color w:val="231F20"/>
          <w:sz w:val="18"/>
          <w:szCs w:val="18"/>
        </w:rPr>
        <w:t>financing</w:t>
      </w:r>
      <w:r w:rsidRPr="008C051C">
        <w:rPr>
          <w:color w:val="231F20"/>
          <w:spacing w:val="-3"/>
          <w:sz w:val="18"/>
          <w:szCs w:val="18"/>
        </w:rPr>
        <w:t xml:space="preserve"> </w:t>
      </w:r>
      <w:r w:rsidRPr="008C051C">
        <w:rPr>
          <w:color w:val="231F20"/>
          <w:sz w:val="18"/>
          <w:szCs w:val="18"/>
        </w:rPr>
        <w:t>component,</w:t>
      </w:r>
      <w:r w:rsidRPr="008C051C">
        <w:rPr>
          <w:color w:val="231F20"/>
          <w:spacing w:val="-3"/>
          <w:sz w:val="18"/>
          <w:szCs w:val="18"/>
        </w:rPr>
        <w:t xml:space="preserve"> </w:t>
      </w:r>
      <w:r w:rsidRPr="008C051C">
        <w:rPr>
          <w:color w:val="231F20"/>
          <w:sz w:val="18"/>
          <w:szCs w:val="18"/>
        </w:rPr>
        <w:t>the</w:t>
      </w:r>
      <w:r w:rsidRPr="008C051C">
        <w:rPr>
          <w:color w:val="231F20"/>
          <w:spacing w:val="-2"/>
          <w:sz w:val="18"/>
          <w:szCs w:val="18"/>
        </w:rPr>
        <w:t xml:space="preserve"> </w:t>
      </w:r>
      <w:r w:rsidRPr="008C051C">
        <w:rPr>
          <w:color w:val="231F20"/>
          <w:sz w:val="18"/>
          <w:szCs w:val="18"/>
        </w:rPr>
        <w:t>Association</w:t>
      </w:r>
      <w:r w:rsidRPr="008C051C">
        <w:rPr>
          <w:color w:val="231F20"/>
          <w:spacing w:val="-4"/>
          <w:sz w:val="18"/>
          <w:szCs w:val="18"/>
        </w:rPr>
        <w:t xml:space="preserve"> </w:t>
      </w:r>
      <w:r w:rsidRPr="008C051C">
        <w:rPr>
          <w:color w:val="231F20"/>
          <w:sz w:val="18"/>
          <w:szCs w:val="18"/>
        </w:rPr>
        <w:t>initially</w:t>
      </w:r>
      <w:r w:rsidRPr="008C051C">
        <w:rPr>
          <w:color w:val="231F20"/>
          <w:spacing w:val="-4"/>
          <w:sz w:val="18"/>
          <w:szCs w:val="18"/>
        </w:rPr>
        <w:t xml:space="preserve"> </w:t>
      </w:r>
      <w:r w:rsidRPr="008C051C">
        <w:rPr>
          <w:color w:val="231F20"/>
          <w:sz w:val="18"/>
          <w:szCs w:val="18"/>
        </w:rPr>
        <w:t>measures</w:t>
      </w:r>
      <w:r w:rsidRPr="008C051C">
        <w:rPr>
          <w:color w:val="231F20"/>
          <w:spacing w:val="-3"/>
          <w:sz w:val="18"/>
          <w:szCs w:val="18"/>
        </w:rPr>
        <w:t xml:space="preserve"> </w:t>
      </w:r>
      <w:r w:rsidRPr="008C051C">
        <w:rPr>
          <w:color w:val="231F20"/>
          <w:sz w:val="18"/>
          <w:szCs w:val="18"/>
        </w:rPr>
        <w:t>a</w:t>
      </w:r>
      <w:r w:rsidRPr="008C051C">
        <w:rPr>
          <w:color w:val="231F20"/>
          <w:spacing w:val="-4"/>
          <w:sz w:val="18"/>
          <w:szCs w:val="18"/>
        </w:rPr>
        <w:t xml:space="preserve"> </w:t>
      </w:r>
      <w:r w:rsidRPr="008C051C">
        <w:rPr>
          <w:color w:val="231F20"/>
          <w:sz w:val="18"/>
          <w:szCs w:val="18"/>
        </w:rPr>
        <w:t>financial</w:t>
      </w:r>
      <w:r w:rsidRPr="008C051C">
        <w:rPr>
          <w:color w:val="231F20"/>
          <w:spacing w:val="1"/>
          <w:sz w:val="18"/>
          <w:szCs w:val="18"/>
        </w:rPr>
        <w:t xml:space="preserve"> </w:t>
      </w:r>
      <w:r w:rsidRPr="008C051C">
        <w:rPr>
          <w:color w:val="231F20"/>
          <w:sz w:val="18"/>
          <w:szCs w:val="18"/>
        </w:rPr>
        <w:t>asset at its fair value plus, in the case of a financial asset not at fair value through profit or loss, transaction</w:t>
      </w:r>
      <w:r w:rsidRPr="008C051C">
        <w:rPr>
          <w:color w:val="231F20"/>
          <w:spacing w:val="1"/>
          <w:sz w:val="18"/>
          <w:szCs w:val="18"/>
        </w:rPr>
        <w:t xml:space="preserve"> </w:t>
      </w:r>
      <w:r w:rsidRPr="008C051C">
        <w:rPr>
          <w:color w:val="231F20"/>
          <w:sz w:val="18"/>
          <w:szCs w:val="18"/>
        </w:rPr>
        <w:t>costs.</w:t>
      </w:r>
    </w:p>
    <w:p w14:paraId="321C1989" w14:textId="77777777" w:rsidR="00023FD8" w:rsidRPr="008C051C" w:rsidRDefault="00023FD8">
      <w:pPr>
        <w:pStyle w:val="BodyText"/>
        <w:spacing w:before="44" w:line="256" w:lineRule="auto"/>
        <w:ind w:left="1206" w:right="271"/>
        <w:rPr>
          <w:sz w:val="18"/>
          <w:szCs w:val="18"/>
        </w:rPr>
      </w:pPr>
      <w:r w:rsidRPr="008C051C">
        <w:rPr>
          <w:color w:val="231F20"/>
          <w:sz w:val="18"/>
          <w:szCs w:val="18"/>
        </w:rPr>
        <w:t>In order for a financial asset to be classified and measured at amortised cost or fair value through OCI, it needs</w:t>
      </w:r>
      <w:r w:rsidRPr="008C051C">
        <w:rPr>
          <w:color w:val="231F20"/>
          <w:spacing w:val="-38"/>
          <w:sz w:val="18"/>
          <w:szCs w:val="18"/>
        </w:rPr>
        <w:t xml:space="preserve"> </w:t>
      </w:r>
      <w:r w:rsidRPr="008C051C">
        <w:rPr>
          <w:color w:val="231F20"/>
          <w:sz w:val="18"/>
          <w:szCs w:val="18"/>
        </w:rPr>
        <w:t>to give rise to cash flows that are 'solely payments of principal and interest' (SPPI) on the principal amount</w:t>
      </w:r>
      <w:r w:rsidRPr="008C051C">
        <w:rPr>
          <w:color w:val="231F20"/>
          <w:spacing w:val="1"/>
          <w:sz w:val="18"/>
          <w:szCs w:val="18"/>
        </w:rPr>
        <w:t xml:space="preserve"> </w:t>
      </w:r>
      <w:r w:rsidRPr="008C051C">
        <w:rPr>
          <w:color w:val="231F20"/>
          <w:sz w:val="18"/>
          <w:szCs w:val="18"/>
        </w:rPr>
        <w:t>outstanding.</w:t>
      </w:r>
      <w:r w:rsidRPr="008C051C">
        <w:rPr>
          <w:color w:val="231F20"/>
          <w:spacing w:val="-2"/>
          <w:sz w:val="18"/>
          <w:szCs w:val="18"/>
        </w:rPr>
        <w:t xml:space="preserve"> </w:t>
      </w:r>
      <w:r w:rsidRPr="008C051C">
        <w:rPr>
          <w:color w:val="231F20"/>
          <w:sz w:val="18"/>
          <w:szCs w:val="18"/>
        </w:rPr>
        <w:t>This</w:t>
      </w:r>
      <w:r w:rsidRPr="008C051C">
        <w:rPr>
          <w:color w:val="231F20"/>
          <w:spacing w:val="-2"/>
          <w:sz w:val="18"/>
          <w:szCs w:val="18"/>
        </w:rPr>
        <w:t xml:space="preserve"> </w:t>
      </w:r>
      <w:r w:rsidRPr="008C051C">
        <w:rPr>
          <w:color w:val="231F20"/>
          <w:sz w:val="18"/>
          <w:szCs w:val="18"/>
        </w:rPr>
        <w:t>assessment</w:t>
      </w:r>
      <w:r w:rsidRPr="008C051C">
        <w:rPr>
          <w:color w:val="231F20"/>
          <w:spacing w:val="-2"/>
          <w:sz w:val="18"/>
          <w:szCs w:val="18"/>
        </w:rPr>
        <w:t xml:space="preserve"> </w:t>
      </w:r>
      <w:r w:rsidRPr="008C051C">
        <w:rPr>
          <w:color w:val="231F20"/>
          <w:sz w:val="18"/>
          <w:szCs w:val="18"/>
        </w:rPr>
        <w:t>is</w:t>
      </w:r>
      <w:r w:rsidRPr="008C051C">
        <w:rPr>
          <w:color w:val="231F20"/>
          <w:spacing w:val="-1"/>
          <w:sz w:val="18"/>
          <w:szCs w:val="18"/>
        </w:rPr>
        <w:t xml:space="preserve"> </w:t>
      </w:r>
      <w:r w:rsidRPr="008C051C">
        <w:rPr>
          <w:color w:val="231F20"/>
          <w:sz w:val="18"/>
          <w:szCs w:val="18"/>
        </w:rPr>
        <w:t>referred</w:t>
      </w:r>
      <w:r w:rsidRPr="008C051C">
        <w:rPr>
          <w:color w:val="231F20"/>
          <w:spacing w:val="-2"/>
          <w:sz w:val="18"/>
          <w:szCs w:val="18"/>
        </w:rPr>
        <w:t xml:space="preserve"> </w:t>
      </w:r>
      <w:r w:rsidRPr="008C051C">
        <w:rPr>
          <w:color w:val="231F20"/>
          <w:sz w:val="18"/>
          <w:szCs w:val="18"/>
        </w:rPr>
        <w:t>to</w:t>
      </w:r>
      <w:r w:rsidRPr="008C051C">
        <w:rPr>
          <w:color w:val="231F20"/>
          <w:spacing w:val="-1"/>
          <w:sz w:val="18"/>
          <w:szCs w:val="18"/>
        </w:rPr>
        <w:t xml:space="preserve"> </w:t>
      </w:r>
      <w:r w:rsidRPr="008C051C">
        <w:rPr>
          <w:color w:val="231F20"/>
          <w:sz w:val="18"/>
          <w:szCs w:val="18"/>
        </w:rPr>
        <w:t>as</w:t>
      </w:r>
      <w:r w:rsidRPr="008C051C">
        <w:rPr>
          <w:color w:val="231F20"/>
          <w:spacing w:val="-1"/>
          <w:sz w:val="18"/>
          <w:szCs w:val="18"/>
        </w:rPr>
        <w:t xml:space="preserve"> </w:t>
      </w:r>
      <w:r w:rsidRPr="008C051C">
        <w:rPr>
          <w:color w:val="231F20"/>
          <w:sz w:val="18"/>
          <w:szCs w:val="18"/>
        </w:rPr>
        <w:t>the</w:t>
      </w:r>
      <w:r w:rsidRPr="008C051C">
        <w:rPr>
          <w:color w:val="231F20"/>
          <w:spacing w:val="-1"/>
          <w:sz w:val="18"/>
          <w:szCs w:val="18"/>
        </w:rPr>
        <w:t xml:space="preserve"> </w:t>
      </w:r>
      <w:r w:rsidRPr="008C051C">
        <w:rPr>
          <w:color w:val="231F20"/>
          <w:sz w:val="18"/>
          <w:szCs w:val="18"/>
        </w:rPr>
        <w:t>SPPI</w:t>
      </w:r>
      <w:r w:rsidRPr="008C051C">
        <w:rPr>
          <w:color w:val="231F20"/>
          <w:spacing w:val="-1"/>
          <w:sz w:val="18"/>
          <w:szCs w:val="18"/>
        </w:rPr>
        <w:t xml:space="preserve"> </w:t>
      </w:r>
      <w:r w:rsidRPr="008C051C">
        <w:rPr>
          <w:color w:val="231F20"/>
          <w:sz w:val="18"/>
          <w:szCs w:val="18"/>
        </w:rPr>
        <w:t>test</w:t>
      </w:r>
      <w:r w:rsidRPr="008C051C">
        <w:rPr>
          <w:color w:val="231F20"/>
          <w:spacing w:val="-1"/>
          <w:sz w:val="18"/>
          <w:szCs w:val="18"/>
        </w:rPr>
        <w:t xml:space="preserve"> </w:t>
      </w:r>
      <w:r w:rsidRPr="008C051C">
        <w:rPr>
          <w:color w:val="231F20"/>
          <w:sz w:val="18"/>
          <w:szCs w:val="18"/>
        </w:rPr>
        <w:t>and</w:t>
      </w:r>
      <w:r w:rsidRPr="008C051C">
        <w:rPr>
          <w:color w:val="231F20"/>
          <w:spacing w:val="-1"/>
          <w:sz w:val="18"/>
          <w:szCs w:val="18"/>
        </w:rPr>
        <w:t xml:space="preserve"> </w:t>
      </w:r>
      <w:r w:rsidRPr="008C051C">
        <w:rPr>
          <w:color w:val="231F20"/>
          <w:sz w:val="18"/>
          <w:szCs w:val="18"/>
        </w:rPr>
        <w:t>is</w:t>
      </w:r>
      <w:r w:rsidRPr="008C051C">
        <w:rPr>
          <w:color w:val="231F20"/>
          <w:spacing w:val="-2"/>
          <w:sz w:val="18"/>
          <w:szCs w:val="18"/>
        </w:rPr>
        <w:t xml:space="preserve"> </w:t>
      </w:r>
      <w:r w:rsidRPr="008C051C">
        <w:rPr>
          <w:color w:val="231F20"/>
          <w:sz w:val="18"/>
          <w:szCs w:val="18"/>
        </w:rPr>
        <w:t>performed</w:t>
      </w:r>
      <w:r w:rsidRPr="008C051C">
        <w:rPr>
          <w:color w:val="231F20"/>
          <w:spacing w:val="-2"/>
          <w:sz w:val="18"/>
          <w:szCs w:val="18"/>
        </w:rPr>
        <w:t xml:space="preserve"> </w:t>
      </w:r>
      <w:r w:rsidRPr="008C051C">
        <w:rPr>
          <w:color w:val="231F20"/>
          <w:sz w:val="18"/>
          <w:szCs w:val="18"/>
        </w:rPr>
        <w:t>at</w:t>
      </w:r>
      <w:r w:rsidRPr="008C051C">
        <w:rPr>
          <w:color w:val="231F20"/>
          <w:spacing w:val="-1"/>
          <w:sz w:val="18"/>
          <w:szCs w:val="18"/>
        </w:rPr>
        <w:t xml:space="preserve"> </w:t>
      </w:r>
      <w:r w:rsidRPr="008C051C">
        <w:rPr>
          <w:color w:val="231F20"/>
          <w:sz w:val="18"/>
          <w:szCs w:val="18"/>
        </w:rPr>
        <w:t>an</w:t>
      </w:r>
      <w:r w:rsidRPr="008C051C">
        <w:rPr>
          <w:color w:val="231F20"/>
          <w:spacing w:val="-1"/>
          <w:sz w:val="18"/>
          <w:szCs w:val="18"/>
        </w:rPr>
        <w:t xml:space="preserve"> </w:t>
      </w:r>
      <w:r w:rsidRPr="008C051C">
        <w:rPr>
          <w:color w:val="231F20"/>
          <w:sz w:val="18"/>
          <w:szCs w:val="18"/>
        </w:rPr>
        <w:t>instrument</w:t>
      </w:r>
      <w:r w:rsidRPr="008C051C">
        <w:rPr>
          <w:color w:val="231F20"/>
          <w:spacing w:val="-2"/>
          <w:sz w:val="18"/>
          <w:szCs w:val="18"/>
        </w:rPr>
        <w:t xml:space="preserve"> </w:t>
      </w:r>
      <w:r w:rsidRPr="008C051C">
        <w:rPr>
          <w:color w:val="231F20"/>
          <w:sz w:val="18"/>
          <w:szCs w:val="18"/>
        </w:rPr>
        <w:t>level.</w:t>
      </w:r>
    </w:p>
    <w:p w14:paraId="7B0C5CC2" w14:textId="77777777" w:rsidR="00023FD8" w:rsidRPr="008C051C" w:rsidRDefault="00023FD8">
      <w:pPr>
        <w:pStyle w:val="BodyText"/>
        <w:spacing w:before="7"/>
        <w:rPr>
          <w:sz w:val="18"/>
          <w:szCs w:val="18"/>
        </w:rPr>
      </w:pPr>
    </w:p>
    <w:p w14:paraId="244F73F7" w14:textId="77777777" w:rsidR="00023FD8" w:rsidRPr="008C051C" w:rsidRDefault="00023FD8">
      <w:pPr>
        <w:pStyle w:val="BodyText"/>
        <w:spacing w:before="65" w:line="256" w:lineRule="auto"/>
        <w:ind w:left="1206" w:right="263"/>
        <w:rPr>
          <w:sz w:val="18"/>
          <w:szCs w:val="18"/>
        </w:rPr>
      </w:pPr>
      <w:r w:rsidRPr="008C051C">
        <w:rPr>
          <w:color w:val="231F20"/>
          <w:sz w:val="18"/>
          <w:szCs w:val="18"/>
        </w:rPr>
        <w:t>The</w:t>
      </w:r>
      <w:r w:rsidRPr="008C051C">
        <w:rPr>
          <w:color w:val="231F20"/>
          <w:spacing w:val="-3"/>
          <w:sz w:val="18"/>
          <w:szCs w:val="18"/>
        </w:rPr>
        <w:t xml:space="preserve"> </w:t>
      </w:r>
      <w:r w:rsidRPr="008C051C">
        <w:rPr>
          <w:color w:val="231F20"/>
          <w:sz w:val="18"/>
          <w:szCs w:val="18"/>
        </w:rPr>
        <w:t>Association's</w:t>
      </w:r>
      <w:r w:rsidRPr="008C051C">
        <w:rPr>
          <w:color w:val="231F20"/>
          <w:spacing w:val="-3"/>
          <w:sz w:val="18"/>
          <w:szCs w:val="18"/>
        </w:rPr>
        <w:t xml:space="preserve"> </w:t>
      </w:r>
      <w:r w:rsidRPr="008C051C">
        <w:rPr>
          <w:color w:val="231F20"/>
          <w:sz w:val="18"/>
          <w:szCs w:val="18"/>
        </w:rPr>
        <w:t>business</w:t>
      </w:r>
      <w:r w:rsidRPr="008C051C">
        <w:rPr>
          <w:color w:val="231F20"/>
          <w:spacing w:val="-3"/>
          <w:sz w:val="18"/>
          <w:szCs w:val="18"/>
        </w:rPr>
        <w:t xml:space="preserve"> </w:t>
      </w:r>
      <w:r w:rsidRPr="008C051C">
        <w:rPr>
          <w:color w:val="231F20"/>
          <w:sz w:val="18"/>
          <w:szCs w:val="18"/>
        </w:rPr>
        <w:t>model</w:t>
      </w:r>
      <w:r w:rsidRPr="008C051C">
        <w:rPr>
          <w:color w:val="231F20"/>
          <w:spacing w:val="-3"/>
          <w:sz w:val="18"/>
          <w:szCs w:val="18"/>
        </w:rPr>
        <w:t xml:space="preserve"> </w:t>
      </w:r>
      <w:r w:rsidRPr="008C051C">
        <w:rPr>
          <w:color w:val="231F20"/>
          <w:sz w:val="18"/>
          <w:szCs w:val="18"/>
        </w:rPr>
        <w:t>for</w:t>
      </w:r>
      <w:r w:rsidRPr="008C051C">
        <w:rPr>
          <w:color w:val="231F20"/>
          <w:spacing w:val="-2"/>
          <w:sz w:val="18"/>
          <w:szCs w:val="18"/>
        </w:rPr>
        <w:t xml:space="preserve"> </w:t>
      </w:r>
      <w:r w:rsidRPr="008C051C">
        <w:rPr>
          <w:color w:val="231F20"/>
          <w:sz w:val="18"/>
          <w:szCs w:val="18"/>
        </w:rPr>
        <w:t>managing</w:t>
      </w:r>
      <w:r w:rsidRPr="008C051C">
        <w:rPr>
          <w:color w:val="231F20"/>
          <w:spacing w:val="-3"/>
          <w:sz w:val="18"/>
          <w:szCs w:val="18"/>
        </w:rPr>
        <w:t xml:space="preserve"> </w:t>
      </w:r>
      <w:r w:rsidRPr="008C051C">
        <w:rPr>
          <w:color w:val="231F20"/>
          <w:sz w:val="18"/>
          <w:szCs w:val="18"/>
        </w:rPr>
        <w:t>financial</w:t>
      </w:r>
      <w:r w:rsidRPr="008C051C">
        <w:rPr>
          <w:color w:val="231F20"/>
          <w:spacing w:val="-3"/>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refers</w:t>
      </w:r>
      <w:r w:rsidRPr="008C051C">
        <w:rPr>
          <w:color w:val="231F20"/>
          <w:spacing w:val="-3"/>
          <w:sz w:val="18"/>
          <w:szCs w:val="18"/>
        </w:rPr>
        <w:t xml:space="preserve"> </w:t>
      </w:r>
      <w:r w:rsidRPr="008C051C">
        <w:rPr>
          <w:color w:val="231F20"/>
          <w:sz w:val="18"/>
          <w:szCs w:val="18"/>
        </w:rPr>
        <w:t>to</w:t>
      </w:r>
      <w:r w:rsidRPr="008C051C">
        <w:rPr>
          <w:color w:val="231F20"/>
          <w:spacing w:val="-2"/>
          <w:sz w:val="18"/>
          <w:szCs w:val="18"/>
        </w:rPr>
        <w:t xml:space="preserve"> </w:t>
      </w:r>
      <w:r w:rsidRPr="008C051C">
        <w:rPr>
          <w:color w:val="231F20"/>
          <w:sz w:val="18"/>
          <w:szCs w:val="18"/>
        </w:rPr>
        <w:t>how</w:t>
      </w:r>
      <w:r w:rsidRPr="008C051C">
        <w:rPr>
          <w:color w:val="231F20"/>
          <w:spacing w:val="-3"/>
          <w:sz w:val="18"/>
          <w:szCs w:val="18"/>
        </w:rPr>
        <w:t xml:space="preserve"> </w:t>
      </w:r>
      <w:r w:rsidRPr="008C051C">
        <w:rPr>
          <w:color w:val="231F20"/>
          <w:sz w:val="18"/>
          <w:szCs w:val="18"/>
        </w:rPr>
        <w:t>it</w:t>
      </w:r>
      <w:r w:rsidRPr="008C051C">
        <w:rPr>
          <w:color w:val="231F20"/>
          <w:spacing w:val="-3"/>
          <w:sz w:val="18"/>
          <w:szCs w:val="18"/>
        </w:rPr>
        <w:t xml:space="preserve"> </w:t>
      </w:r>
      <w:r w:rsidRPr="008C051C">
        <w:rPr>
          <w:color w:val="231F20"/>
          <w:sz w:val="18"/>
          <w:szCs w:val="18"/>
        </w:rPr>
        <w:t>manages</w:t>
      </w:r>
      <w:r w:rsidRPr="008C051C">
        <w:rPr>
          <w:color w:val="231F20"/>
          <w:spacing w:val="-2"/>
          <w:sz w:val="18"/>
          <w:szCs w:val="18"/>
        </w:rPr>
        <w:t xml:space="preserve"> </w:t>
      </w:r>
      <w:r w:rsidRPr="008C051C">
        <w:rPr>
          <w:color w:val="231F20"/>
          <w:sz w:val="18"/>
          <w:szCs w:val="18"/>
        </w:rPr>
        <w:t>its</w:t>
      </w:r>
      <w:r w:rsidRPr="008C051C">
        <w:rPr>
          <w:color w:val="231F20"/>
          <w:spacing w:val="-2"/>
          <w:sz w:val="18"/>
          <w:szCs w:val="18"/>
        </w:rPr>
        <w:t xml:space="preserve"> </w:t>
      </w:r>
      <w:r w:rsidRPr="008C051C">
        <w:rPr>
          <w:color w:val="231F20"/>
          <w:sz w:val="18"/>
          <w:szCs w:val="18"/>
        </w:rPr>
        <w:t>financial</w:t>
      </w:r>
      <w:r w:rsidRPr="008C051C">
        <w:rPr>
          <w:color w:val="231F20"/>
          <w:spacing w:val="-3"/>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in</w:t>
      </w:r>
      <w:r w:rsidRPr="008C051C">
        <w:rPr>
          <w:color w:val="231F20"/>
          <w:spacing w:val="1"/>
          <w:sz w:val="18"/>
          <w:szCs w:val="18"/>
        </w:rPr>
        <w:t xml:space="preserve"> </w:t>
      </w:r>
      <w:r w:rsidRPr="008C051C">
        <w:rPr>
          <w:color w:val="231F20"/>
          <w:sz w:val="18"/>
          <w:szCs w:val="18"/>
        </w:rPr>
        <w:t>order to generate cash flows. The business model determines whether cash flows will result from collecting</w:t>
      </w:r>
      <w:r w:rsidRPr="008C051C">
        <w:rPr>
          <w:color w:val="231F20"/>
          <w:spacing w:val="1"/>
          <w:sz w:val="18"/>
          <w:szCs w:val="18"/>
        </w:rPr>
        <w:t xml:space="preserve"> </w:t>
      </w:r>
      <w:r w:rsidRPr="008C051C">
        <w:rPr>
          <w:color w:val="231F20"/>
          <w:sz w:val="18"/>
          <w:szCs w:val="18"/>
        </w:rPr>
        <w:t>contractual</w:t>
      </w:r>
      <w:r w:rsidRPr="008C051C">
        <w:rPr>
          <w:color w:val="231F20"/>
          <w:spacing w:val="-2"/>
          <w:sz w:val="18"/>
          <w:szCs w:val="18"/>
        </w:rPr>
        <w:t xml:space="preserve"> </w:t>
      </w:r>
      <w:r w:rsidRPr="008C051C">
        <w:rPr>
          <w:color w:val="231F20"/>
          <w:sz w:val="18"/>
          <w:szCs w:val="18"/>
        </w:rPr>
        <w:t>cash</w:t>
      </w:r>
      <w:r w:rsidRPr="008C051C">
        <w:rPr>
          <w:color w:val="231F20"/>
          <w:spacing w:val="-1"/>
          <w:sz w:val="18"/>
          <w:szCs w:val="18"/>
        </w:rPr>
        <w:t xml:space="preserve"> </w:t>
      </w:r>
      <w:r w:rsidRPr="008C051C">
        <w:rPr>
          <w:color w:val="231F20"/>
          <w:sz w:val="18"/>
          <w:szCs w:val="18"/>
        </w:rPr>
        <w:t>flows, selling</w:t>
      </w:r>
      <w:r w:rsidRPr="008C051C">
        <w:rPr>
          <w:color w:val="231F20"/>
          <w:spacing w:val="-1"/>
          <w:sz w:val="18"/>
          <w:szCs w:val="18"/>
        </w:rPr>
        <w:t xml:space="preserve"> </w:t>
      </w:r>
      <w:r w:rsidRPr="008C051C">
        <w:rPr>
          <w:color w:val="231F20"/>
          <w:sz w:val="18"/>
          <w:szCs w:val="18"/>
        </w:rPr>
        <w:t>the financial</w:t>
      </w:r>
      <w:r w:rsidRPr="008C051C">
        <w:rPr>
          <w:color w:val="231F20"/>
          <w:spacing w:val="-1"/>
          <w:sz w:val="18"/>
          <w:szCs w:val="18"/>
        </w:rPr>
        <w:t xml:space="preserve"> </w:t>
      </w:r>
      <w:r w:rsidRPr="008C051C">
        <w:rPr>
          <w:color w:val="231F20"/>
          <w:sz w:val="18"/>
          <w:szCs w:val="18"/>
        </w:rPr>
        <w:t>assets, or</w:t>
      </w:r>
      <w:r w:rsidRPr="008C051C">
        <w:rPr>
          <w:color w:val="231F20"/>
          <w:spacing w:val="-1"/>
          <w:sz w:val="18"/>
          <w:szCs w:val="18"/>
        </w:rPr>
        <w:t xml:space="preserve"> </w:t>
      </w:r>
      <w:r w:rsidRPr="008C051C">
        <w:rPr>
          <w:color w:val="231F20"/>
          <w:sz w:val="18"/>
          <w:szCs w:val="18"/>
        </w:rPr>
        <w:t>both.</w:t>
      </w:r>
    </w:p>
    <w:p w14:paraId="17209D61" w14:textId="77777777" w:rsidR="00023FD8" w:rsidRPr="008C051C" w:rsidRDefault="00023FD8">
      <w:pPr>
        <w:pStyle w:val="BodyText"/>
        <w:spacing w:before="10" w:line="256" w:lineRule="auto"/>
        <w:ind w:left="1206" w:right="496"/>
        <w:rPr>
          <w:sz w:val="18"/>
          <w:szCs w:val="18"/>
        </w:rPr>
      </w:pPr>
      <w:r w:rsidRPr="008C051C">
        <w:rPr>
          <w:color w:val="231F20"/>
          <w:sz w:val="18"/>
          <w:szCs w:val="18"/>
        </w:rPr>
        <w:t>Purchases or sales of financial assets that require delivery of assets within a time frame established by</w:t>
      </w:r>
      <w:r w:rsidRPr="008C051C">
        <w:rPr>
          <w:color w:val="231F20"/>
          <w:spacing w:val="1"/>
          <w:sz w:val="18"/>
          <w:szCs w:val="18"/>
        </w:rPr>
        <w:t xml:space="preserve"> </w:t>
      </w:r>
      <w:r w:rsidRPr="008C051C">
        <w:rPr>
          <w:color w:val="231F20"/>
          <w:sz w:val="18"/>
          <w:szCs w:val="18"/>
        </w:rPr>
        <w:t>regulation or convention in the market place (regular way trades) are recognised on the trade date, i.e.. the</w:t>
      </w:r>
      <w:r w:rsidRPr="008C051C">
        <w:rPr>
          <w:color w:val="231F20"/>
          <w:spacing w:val="-38"/>
          <w:sz w:val="18"/>
          <w:szCs w:val="18"/>
        </w:rPr>
        <w:t xml:space="preserve"> </w:t>
      </w:r>
      <w:r w:rsidRPr="008C051C">
        <w:rPr>
          <w:color w:val="231F20"/>
          <w:sz w:val="18"/>
          <w:szCs w:val="18"/>
        </w:rPr>
        <w:t>date</w:t>
      </w:r>
      <w:r w:rsidRPr="008C051C">
        <w:rPr>
          <w:color w:val="231F20"/>
          <w:spacing w:val="-1"/>
          <w:sz w:val="18"/>
          <w:szCs w:val="18"/>
        </w:rPr>
        <w:t xml:space="preserve"> </w:t>
      </w:r>
      <w:r w:rsidRPr="008C051C">
        <w:rPr>
          <w:color w:val="231F20"/>
          <w:sz w:val="18"/>
          <w:szCs w:val="18"/>
        </w:rPr>
        <w:t>that the Association</w:t>
      </w:r>
      <w:r w:rsidRPr="008C051C">
        <w:rPr>
          <w:color w:val="231F20"/>
          <w:spacing w:val="-1"/>
          <w:sz w:val="18"/>
          <w:szCs w:val="18"/>
        </w:rPr>
        <w:t xml:space="preserve"> </w:t>
      </w:r>
      <w:r w:rsidRPr="008C051C">
        <w:rPr>
          <w:color w:val="231F20"/>
          <w:sz w:val="18"/>
          <w:szCs w:val="18"/>
        </w:rPr>
        <w:t>commits to</w:t>
      </w:r>
      <w:r w:rsidRPr="008C051C">
        <w:rPr>
          <w:color w:val="231F20"/>
          <w:spacing w:val="-1"/>
          <w:sz w:val="18"/>
          <w:szCs w:val="18"/>
        </w:rPr>
        <w:t xml:space="preserve"> </w:t>
      </w:r>
      <w:r w:rsidRPr="008C051C">
        <w:rPr>
          <w:color w:val="231F20"/>
          <w:sz w:val="18"/>
          <w:szCs w:val="18"/>
        </w:rPr>
        <w:t>purchase or sell</w:t>
      </w:r>
      <w:r w:rsidRPr="008C051C">
        <w:rPr>
          <w:color w:val="231F20"/>
          <w:spacing w:val="-2"/>
          <w:sz w:val="18"/>
          <w:szCs w:val="18"/>
        </w:rPr>
        <w:t xml:space="preserve"> </w:t>
      </w:r>
      <w:r w:rsidRPr="008C051C">
        <w:rPr>
          <w:color w:val="231F20"/>
          <w:sz w:val="18"/>
          <w:szCs w:val="18"/>
        </w:rPr>
        <w:t>the asset.</w:t>
      </w:r>
    </w:p>
    <w:p w14:paraId="59425320" w14:textId="77777777" w:rsidR="00023FD8" w:rsidRPr="008C051C" w:rsidRDefault="00023FD8">
      <w:pPr>
        <w:pStyle w:val="Heading6"/>
        <w:spacing w:before="92"/>
      </w:pPr>
      <w:r w:rsidRPr="008C051C">
        <w:rPr>
          <w:color w:val="231F20"/>
        </w:rPr>
        <w:t>Subsequent</w:t>
      </w:r>
      <w:r w:rsidRPr="008C051C">
        <w:rPr>
          <w:color w:val="231F20"/>
          <w:spacing w:val="-1"/>
        </w:rPr>
        <w:t xml:space="preserve"> </w:t>
      </w:r>
      <w:r w:rsidRPr="008C051C">
        <w:rPr>
          <w:color w:val="231F20"/>
        </w:rPr>
        <w:t>measurement</w:t>
      </w:r>
    </w:p>
    <w:p w14:paraId="607BD800" w14:textId="77777777" w:rsidR="00023FD8" w:rsidRPr="008C051C" w:rsidRDefault="00023FD8">
      <w:pPr>
        <w:pStyle w:val="BodyText"/>
        <w:spacing w:before="15"/>
        <w:ind w:left="1206"/>
        <w:rPr>
          <w:sz w:val="18"/>
          <w:szCs w:val="18"/>
        </w:rPr>
      </w:pPr>
      <w:r w:rsidRPr="008C051C">
        <w:rPr>
          <w:color w:val="231F20"/>
          <w:sz w:val="18"/>
          <w:szCs w:val="18"/>
        </w:rPr>
        <w:t>For</w:t>
      </w:r>
      <w:r w:rsidRPr="008C051C">
        <w:rPr>
          <w:color w:val="231F20"/>
          <w:spacing w:val="-3"/>
          <w:sz w:val="18"/>
          <w:szCs w:val="18"/>
        </w:rPr>
        <w:t xml:space="preserve"> </w:t>
      </w:r>
      <w:r w:rsidRPr="008C051C">
        <w:rPr>
          <w:color w:val="231F20"/>
          <w:sz w:val="18"/>
          <w:szCs w:val="18"/>
        </w:rPr>
        <w:t>purposes</w:t>
      </w:r>
      <w:r w:rsidRPr="008C051C">
        <w:rPr>
          <w:color w:val="231F20"/>
          <w:spacing w:val="-2"/>
          <w:sz w:val="18"/>
          <w:szCs w:val="18"/>
        </w:rPr>
        <w:t xml:space="preserve"> </w:t>
      </w:r>
      <w:r w:rsidRPr="008C051C">
        <w:rPr>
          <w:color w:val="231F20"/>
          <w:sz w:val="18"/>
          <w:szCs w:val="18"/>
        </w:rPr>
        <w:t>of</w:t>
      </w:r>
      <w:r w:rsidRPr="008C051C">
        <w:rPr>
          <w:color w:val="231F20"/>
          <w:spacing w:val="-3"/>
          <w:sz w:val="18"/>
          <w:szCs w:val="18"/>
        </w:rPr>
        <w:t xml:space="preserve"> </w:t>
      </w:r>
      <w:r w:rsidRPr="008C051C">
        <w:rPr>
          <w:color w:val="231F20"/>
          <w:sz w:val="18"/>
          <w:szCs w:val="18"/>
        </w:rPr>
        <w:t>subsequent</w:t>
      </w:r>
      <w:r w:rsidRPr="008C051C">
        <w:rPr>
          <w:color w:val="231F20"/>
          <w:spacing w:val="-3"/>
          <w:sz w:val="18"/>
          <w:szCs w:val="18"/>
        </w:rPr>
        <w:t xml:space="preserve"> </w:t>
      </w:r>
      <w:r w:rsidRPr="008C051C">
        <w:rPr>
          <w:color w:val="231F20"/>
          <w:sz w:val="18"/>
          <w:szCs w:val="18"/>
        </w:rPr>
        <w:t>measurement,</w:t>
      </w:r>
      <w:r w:rsidRPr="008C051C">
        <w:rPr>
          <w:color w:val="231F20"/>
          <w:spacing w:val="-2"/>
          <w:sz w:val="18"/>
          <w:szCs w:val="18"/>
        </w:rPr>
        <w:t xml:space="preserve"> </w:t>
      </w:r>
      <w:r w:rsidRPr="008C051C">
        <w:rPr>
          <w:color w:val="231F20"/>
          <w:sz w:val="18"/>
          <w:szCs w:val="18"/>
        </w:rPr>
        <w:t>financial</w:t>
      </w:r>
      <w:r w:rsidRPr="008C051C">
        <w:rPr>
          <w:color w:val="231F20"/>
          <w:spacing w:val="-4"/>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are</w:t>
      </w:r>
      <w:r w:rsidRPr="008C051C">
        <w:rPr>
          <w:color w:val="231F20"/>
          <w:spacing w:val="-2"/>
          <w:sz w:val="18"/>
          <w:szCs w:val="18"/>
        </w:rPr>
        <w:t xml:space="preserve"> </w:t>
      </w:r>
      <w:r w:rsidRPr="008C051C">
        <w:rPr>
          <w:color w:val="231F20"/>
          <w:sz w:val="18"/>
          <w:szCs w:val="18"/>
        </w:rPr>
        <w:t>classified</w:t>
      </w:r>
      <w:r w:rsidRPr="008C051C">
        <w:rPr>
          <w:color w:val="231F20"/>
          <w:spacing w:val="-3"/>
          <w:sz w:val="18"/>
          <w:szCs w:val="18"/>
        </w:rPr>
        <w:t xml:space="preserve"> </w:t>
      </w:r>
      <w:r w:rsidRPr="008C051C">
        <w:rPr>
          <w:color w:val="231F20"/>
          <w:sz w:val="18"/>
          <w:szCs w:val="18"/>
        </w:rPr>
        <w:t>in</w:t>
      </w:r>
      <w:r w:rsidRPr="008C051C">
        <w:rPr>
          <w:color w:val="231F20"/>
          <w:spacing w:val="-3"/>
          <w:sz w:val="18"/>
          <w:szCs w:val="18"/>
        </w:rPr>
        <w:t xml:space="preserve"> </w:t>
      </w:r>
      <w:r w:rsidRPr="008C051C">
        <w:rPr>
          <w:color w:val="231F20"/>
          <w:sz w:val="18"/>
          <w:szCs w:val="18"/>
        </w:rPr>
        <w:t>five</w:t>
      </w:r>
      <w:r w:rsidRPr="008C051C">
        <w:rPr>
          <w:color w:val="231F20"/>
          <w:spacing w:val="-2"/>
          <w:sz w:val="18"/>
          <w:szCs w:val="18"/>
        </w:rPr>
        <w:t xml:space="preserve"> </w:t>
      </w:r>
      <w:r w:rsidRPr="008C051C">
        <w:rPr>
          <w:color w:val="231F20"/>
          <w:sz w:val="18"/>
          <w:szCs w:val="18"/>
        </w:rPr>
        <w:t>categories:</w:t>
      </w:r>
    </w:p>
    <w:p w14:paraId="0A1A6EFD" w14:textId="77777777" w:rsidR="00023FD8" w:rsidRPr="008C051C" w:rsidRDefault="00023FD8" w:rsidP="00023FD8">
      <w:pPr>
        <w:pStyle w:val="ListParagraph"/>
        <w:widowControl w:val="0"/>
        <w:numPr>
          <w:ilvl w:val="0"/>
          <w:numId w:val="39"/>
        </w:numPr>
        <w:tabs>
          <w:tab w:val="left" w:pos="1778"/>
          <w:tab w:val="left" w:pos="1779"/>
        </w:tabs>
        <w:autoSpaceDE w:val="0"/>
        <w:autoSpaceDN w:val="0"/>
        <w:spacing w:before="3" w:after="0" w:line="240" w:lineRule="auto"/>
        <w:ind w:left="1778" w:hanging="331"/>
        <w:contextualSpacing w:val="0"/>
        <w:rPr>
          <w:sz w:val="18"/>
          <w:szCs w:val="18"/>
        </w:rPr>
      </w:pPr>
      <w:r w:rsidRPr="008C051C">
        <w:rPr>
          <w:color w:val="231F20"/>
          <w:sz w:val="18"/>
          <w:szCs w:val="18"/>
        </w:rPr>
        <w:t>(other)</w:t>
      </w:r>
      <w:r w:rsidRPr="008C051C">
        <w:rPr>
          <w:color w:val="231F20"/>
          <w:spacing w:val="-3"/>
          <w:sz w:val="18"/>
          <w:szCs w:val="18"/>
        </w:rPr>
        <w:t xml:space="preserve"> </w:t>
      </w:r>
      <w:r w:rsidRPr="008C051C">
        <w:rPr>
          <w:color w:val="231F20"/>
          <w:sz w:val="18"/>
          <w:szCs w:val="18"/>
        </w:rPr>
        <w:t>financial</w:t>
      </w:r>
      <w:r w:rsidRPr="008C051C">
        <w:rPr>
          <w:color w:val="231F20"/>
          <w:spacing w:val="-3"/>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at</w:t>
      </w:r>
      <w:r w:rsidRPr="008C051C">
        <w:rPr>
          <w:color w:val="231F20"/>
          <w:spacing w:val="-3"/>
          <w:sz w:val="18"/>
          <w:szCs w:val="18"/>
        </w:rPr>
        <w:t xml:space="preserve"> </w:t>
      </w:r>
      <w:r w:rsidRPr="008C051C">
        <w:rPr>
          <w:color w:val="231F20"/>
          <w:sz w:val="18"/>
          <w:szCs w:val="18"/>
        </w:rPr>
        <w:t>amortised</w:t>
      </w:r>
      <w:r w:rsidRPr="008C051C">
        <w:rPr>
          <w:color w:val="231F20"/>
          <w:spacing w:val="-3"/>
          <w:sz w:val="18"/>
          <w:szCs w:val="18"/>
        </w:rPr>
        <w:t xml:space="preserve"> </w:t>
      </w:r>
      <w:r w:rsidRPr="008C051C">
        <w:rPr>
          <w:color w:val="231F20"/>
          <w:sz w:val="18"/>
          <w:szCs w:val="18"/>
        </w:rPr>
        <w:t>cost</w:t>
      </w:r>
    </w:p>
    <w:p w14:paraId="3320A478" w14:textId="77777777" w:rsidR="00023FD8" w:rsidRPr="008C051C" w:rsidRDefault="00023FD8" w:rsidP="00023FD8">
      <w:pPr>
        <w:pStyle w:val="ListParagraph"/>
        <w:widowControl w:val="0"/>
        <w:numPr>
          <w:ilvl w:val="0"/>
          <w:numId w:val="39"/>
        </w:numPr>
        <w:tabs>
          <w:tab w:val="left" w:pos="1778"/>
          <w:tab w:val="left" w:pos="1779"/>
        </w:tabs>
        <w:autoSpaceDE w:val="0"/>
        <w:autoSpaceDN w:val="0"/>
        <w:spacing w:before="6" w:after="0" w:line="240" w:lineRule="auto"/>
        <w:ind w:left="1778" w:hanging="331"/>
        <w:contextualSpacing w:val="0"/>
        <w:rPr>
          <w:sz w:val="18"/>
          <w:szCs w:val="18"/>
        </w:rPr>
      </w:pPr>
      <w:r w:rsidRPr="008C051C">
        <w:rPr>
          <w:color w:val="231F20"/>
          <w:sz w:val="18"/>
          <w:szCs w:val="18"/>
        </w:rPr>
        <w:t>(other)</w:t>
      </w:r>
      <w:r w:rsidRPr="008C051C">
        <w:rPr>
          <w:color w:val="231F20"/>
          <w:spacing w:val="-4"/>
          <w:sz w:val="18"/>
          <w:szCs w:val="18"/>
        </w:rPr>
        <w:t xml:space="preserve"> </w:t>
      </w:r>
      <w:r w:rsidRPr="008C051C">
        <w:rPr>
          <w:color w:val="231F20"/>
          <w:sz w:val="18"/>
          <w:szCs w:val="18"/>
        </w:rPr>
        <w:t>financial</w:t>
      </w:r>
      <w:r w:rsidRPr="008C051C">
        <w:rPr>
          <w:color w:val="231F20"/>
          <w:spacing w:val="-3"/>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at</w:t>
      </w:r>
      <w:r w:rsidRPr="008C051C">
        <w:rPr>
          <w:color w:val="231F20"/>
          <w:spacing w:val="-2"/>
          <w:sz w:val="18"/>
          <w:szCs w:val="18"/>
        </w:rPr>
        <w:t xml:space="preserve"> </w:t>
      </w:r>
      <w:r w:rsidRPr="008C051C">
        <w:rPr>
          <w:color w:val="231F20"/>
          <w:sz w:val="18"/>
          <w:szCs w:val="18"/>
        </w:rPr>
        <w:t>fair</w:t>
      </w:r>
      <w:r w:rsidRPr="008C051C">
        <w:rPr>
          <w:color w:val="231F20"/>
          <w:spacing w:val="-2"/>
          <w:sz w:val="18"/>
          <w:szCs w:val="18"/>
        </w:rPr>
        <w:t xml:space="preserve"> </w:t>
      </w:r>
      <w:r w:rsidRPr="008C051C">
        <w:rPr>
          <w:color w:val="231F20"/>
          <w:sz w:val="18"/>
          <w:szCs w:val="18"/>
        </w:rPr>
        <w:t>value</w:t>
      </w:r>
      <w:r w:rsidRPr="008C051C">
        <w:rPr>
          <w:color w:val="231F20"/>
          <w:spacing w:val="-3"/>
          <w:sz w:val="18"/>
          <w:szCs w:val="18"/>
        </w:rPr>
        <w:t xml:space="preserve"> </w:t>
      </w:r>
      <w:r w:rsidRPr="008C051C">
        <w:rPr>
          <w:color w:val="231F20"/>
          <w:sz w:val="18"/>
          <w:szCs w:val="18"/>
        </w:rPr>
        <w:t>through</w:t>
      </w:r>
      <w:r w:rsidRPr="008C051C">
        <w:rPr>
          <w:color w:val="231F20"/>
          <w:spacing w:val="-3"/>
          <w:sz w:val="18"/>
          <w:szCs w:val="18"/>
        </w:rPr>
        <w:t xml:space="preserve"> </w:t>
      </w:r>
      <w:r w:rsidRPr="008C051C">
        <w:rPr>
          <w:color w:val="231F20"/>
          <w:sz w:val="18"/>
          <w:szCs w:val="18"/>
        </w:rPr>
        <w:t>other</w:t>
      </w:r>
      <w:r w:rsidRPr="008C051C">
        <w:rPr>
          <w:color w:val="231F20"/>
          <w:spacing w:val="-2"/>
          <w:sz w:val="18"/>
          <w:szCs w:val="18"/>
        </w:rPr>
        <w:t xml:space="preserve"> </w:t>
      </w:r>
      <w:r w:rsidRPr="008C051C">
        <w:rPr>
          <w:color w:val="231F20"/>
          <w:sz w:val="18"/>
          <w:szCs w:val="18"/>
        </w:rPr>
        <w:t>comprehensive</w:t>
      </w:r>
      <w:r w:rsidRPr="008C051C">
        <w:rPr>
          <w:color w:val="231F20"/>
          <w:spacing w:val="-2"/>
          <w:sz w:val="18"/>
          <w:szCs w:val="18"/>
        </w:rPr>
        <w:t xml:space="preserve"> </w:t>
      </w:r>
      <w:r w:rsidRPr="008C051C">
        <w:rPr>
          <w:color w:val="231F20"/>
          <w:sz w:val="18"/>
          <w:szCs w:val="18"/>
        </w:rPr>
        <w:t>income</w:t>
      </w:r>
    </w:p>
    <w:p w14:paraId="06527127" w14:textId="77777777" w:rsidR="00023FD8" w:rsidRPr="008C051C" w:rsidRDefault="00023FD8" w:rsidP="00023FD8">
      <w:pPr>
        <w:pStyle w:val="ListParagraph"/>
        <w:widowControl w:val="0"/>
        <w:numPr>
          <w:ilvl w:val="0"/>
          <w:numId w:val="39"/>
        </w:numPr>
        <w:tabs>
          <w:tab w:val="left" w:pos="1778"/>
          <w:tab w:val="left" w:pos="1779"/>
        </w:tabs>
        <w:autoSpaceDE w:val="0"/>
        <w:autoSpaceDN w:val="0"/>
        <w:spacing w:before="5" w:after="0" w:line="240" w:lineRule="auto"/>
        <w:ind w:left="1778" w:hanging="331"/>
        <w:contextualSpacing w:val="0"/>
        <w:rPr>
          <w:sz w:val="18"/>
          <w:szCs w:val="18"/>
        </w:rPr>
      </w:pPr>
      <w:r w:rsidRPr="008C051C">
        <w:rPr>
          <w:color w:val="231F20"/>
          <w:sz w:val="18"/>
          <w:szCs w:val="18"/>
        </w:rPr>
        <w:t>Investments</w:t>
      </w:r>
      <w:r w:rsidRPr="008C051C">
        <w:rPr>
          <w:color w:val="231F20"/>
          <w:spacing w:val="-3"/>
          <w:sz w:val="18"/>
          <w:szCs w:val="18"/>
        </w:rPr>
        <w:t xml:space="preserve"> </w:t>
      </w:r>
      <w:r w:rsidRPr="008C051C">
        <w:rPr>
          <w:color w:val="231F20"/>
          <w:sz w:val="18"/>
          <w:szCs w:val="18"/>
        </w:rPr>
        <w:t>in</w:t>
      </w:r>
      <w:r w:rsidRPr="008C051C">
        <w:rPr>
          <w:color w:val="231F20"/>
          <w:spacing w:val="-3"/>
          <w:sz w:val="18"/>
          <w:szCs w:val="18"/>
        </w:rPr>
        <w:t xml:space="preserve"> </w:t>
      </w:r>
      <w:r w:rsidRPr="008C051C">
        <w:rPr>
          <w:color w:val="231F20"/>
          <w:sz w:val="18"/>
          <w:szCs w:val="18"/>
        </w:rPr>
        <w:t>equity</w:t>
      </w:r>
      <w:r w:rsidRPr="008C051C">
        <w:rPr>
          <w:color w:val="231F20"/>
          <w:spacing w:val="-2"/>
          <w:sz w:val="18"/>
          <w:szCs w:val="18"/>
        </w:rPr>
        <w:t xml:space="preserve"> </w:t>
      </w:r>
      <w:r w:rsidRPr="008C051C">
        <w:rPr>
          <w:color w:val="231F20"/>
          <w:sz w:val="18"/>
          <w:szCs w:val="18"/>
        </w:rPr>
        <w:t>instruments</w:t>
      </w:r>
      <w:r w:rsidRPr="008C051C">
        <w:rPr>
          <w:color w:val="231F20"/>
          <w:spacing w:val="-3"/>
          <w:sz w:val="18"/>
          <w:szCs w:val="18"/>
        </w:rPr>
        <w:t xml:space="preserve"> </w:t>
      </w:r>
      <w:r w:rsidRPr="008C051C">
        <w:rPr>
          <w:color w:val="231F20"/>
          <w:sz w:val="18"/>
          <w:szCs w:val="18"/>
        </w:rPr>
        <w:t>designated</w:t>
      </w:r>
      <w:r w:rsidRPr="008C051C">
        <w:rPr>
          <w:color w:val="231F20"/>
          <w:spacing w:val="-3"/>
          <w:sz w:val="18"/>
          <w:szCs w:val="18"/>
        </w:rPr>
        <w:t xml:space="preserve"> </w:t>
      </w:r>
      <w:r w:rsidRPr="008C051C">
        <w:rPr>
          <w:color w:val="231F20"/>
          <w:sz w:val="18"/>
          <w:szCs w:val="18"/>
        </w:rPr>
        <w:t>at</w:t>
      </w:r>
      <w:r w:rsidRPr="008C051C">
        <w:rPr>
          <w:color w:val="231F20"/>
          <w:spacing w:val="-2"/>
          <w:sz w:val="18"/>
          <w:szCs w:val="18"/>
        </w:rPr>
        <w:t xml:space="preserve"> </w:t>
      </w:r>
      <w:r w:rsidRPr="008C051C">
        <w:rPr>
          <w:color w:val="231F20"/>
          <w:sz w:val="18"/>
          <w:szCs w:val="18"/>
        </w:rPr>
        <w:t>fair</w:t>
      </w:r>
      <w:r w:rsidRPr="008C051C">
        <w:rPr>
          <w:color w:val="231F20"/>
          <w:spacing w:val="-2"/>
          <w:sz w:val="18"/>
          <w:szCs w:val="18"/>
        </w:rPr>
        <w:t xml:space="preserve"> </w:t>
      </w:r>
      <w:r w:rsidRPr="008C051C">
        <w:rPr>
          <w:color w:val="231F20"/>
          <w:sz w:val="18"/>
          <w:szCs w:val="18"/>
        </w:rPr>
        <w:t>value</w:t>
      </w:r>
      <w:r w:rsidRPr="008C051C">
        <w:rPr>
          <w:color w:val="231F20"/>
          <w:spacing w:val="-2"/>
          <w:sz w:val="18"/>
          <w:szCs w:val="18"/>
        </w:rPr>
        <w:t xml:space="preserve"> </w:t>
      </w:r>
      <w:r w:rsidRPr="008C051C">
        <w:rPr>
          <w:color w:val="231F20"/>
          <w:sz w:val="18"/>
          <w:szCs w:val="18"/>
        </w:rPr>
        <w:t>through</w:t>
      </w:r>
      <w:r w:rsidRPr="008C051C">
        <w:rPr>
          <w:color w:val="231F20"/>
          <w:spacing w:val="-3"/>
          <w:sz w:val="18"/>
          <w:szCs w:val="18"/>
        </w:rPr>
        <w:t xml:space="preserve"> </w:t>
      </w:r>
      <w:r w:rsidRPr="008C051C">
        <w:rPr>
          <w:color w:val="231F20"/>
          <w:sz w:val="18"/>
          <w:szCs w:val="18"/>
        </w:rPr>
        <w:t>other</w:t>
      </w:r>
      <w:r w:rsidRPr="008C051C">
        <w:rPr>
          <w:color w:val="231F20"/>
          <w:spacing w:val="-2"/>
          <w:sz w:val="18"/>
          <w:szCs w:val="18"/>
        </w:rPr>
        <w:t xml:space="preserve"> </w:t>
      </w:r>
      <w:r w:rsidRPr="008C051C">
        <w:rPr>
          <w:color w:val="231F20"/>
          <w:sz w:val="18"/>
          <w:szCs w:val="18"/>
        </w:rPr>
        <w:t>comprehensive</w:t>
      </w:r>
      <w:r w:rsidRPr="008C051C">
        <w:rPr>
          <w:color w:val="231F20"/>
          <w:spacing w:val="-2"/>
          <w:sz w:val="18"/>
          <w:szCs w:val="18"/>
        </w:rPr>
        <w:t xml:space="preserve"> </w:t>
      </w:r>
      <w:r w:rsidRPr="008C051C">
        <w:rPr>
          <w:color w:val="231F20"/>
          <w:sz w:val="18"/>
          <w:szCs w:val="18"/>
        </w:rPr>
        <w:t>income</w:t>
      </w:r>
    </w:p>
    <w:p w14:paraId="23CBABAD" w14:textId="77777777" w:rsidR="00023FD8" w:rsidRPr="008C051C" w:rsidRDefault="00023FD8" w:rsidP="00023FD8">
      <w:pPr>
        <w:pStyle w:val="ListParagraph"/>
        <w:widowControl w:val="0"/>
        <w:numPr>
          <w:ilvl w:val="0"/>
          <w:numId w:val="39"/>
        </w:numPr>
        <w:tabs>
          <w:tab w:val="left" w:pos="1778"/>
          <w:tab w:val="left" w:pos="1779"/>
        </w:tabs>
        <w:autoSpaceDE w:val="0"/>
        <w:autoSpaceDN w:val="0"/>
        <w:spacing w:before="6" w:after="0" w:line="240" w:lineRule="auto"/>
        <w:ind w:left="1778" w:hanging="331"/>
        <w:contextualSpacing w:val="0"/>
        <w:rPr>
          <w:sz w:val="18"/>
          <w:szCs w:val="18"/>
        </w:rPr>
      </w:pPr>
      <w:r w:rsidRPr="008C051C">
        <w:rPr>
          <w:color w:val="231F20"/>
          <w:sz w:val="18"/>
          <w:szCs w:val="18"/>
        </w:rPr>
        <w:t>(other)</w:t>
      </w:r>
      <w:r w:rsidRPr="008C051C">
        <w:rPr>
          <w:color w:val="231F20"/>
          <w:spacing w:val="-4"/>
          <w:sz w:val="18"/>
          <w:szCs w:val="18"/>
        </w:rPr>
        <w:t xml:space="preserve"> </w:t>
      </w:r>
      <w:r w:rsidRPr="008C051C">
        <w:rPr>
          <w:color w:val="231F20"/>
          <w:sz w:val="18"/>
          <w:szCs w:val="18"/>
        </w:rPr>
        <w:t>financial</w:t>
      </w:r>
      <w:r w:rsidRPr="008C051C">
        <w:rPr>
          <w:color w:val="231F20"/>
          <w:spacing w:val="-3"/>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at</w:t>
      </w:r>
      <w:r w:rsidRPr="008C051C">
        <w:rPr>
          <w:color w:val="231F20"/>
          <w:spacing w:val="-2"/>
          <w:sz w:val="18"/>
          <w:szCs w:val="18"/>
        </w:rPr>
        <w:t xml:space="preserve"> </w:t>
      </w:r>
      <w:r w:rsidRPr="008C051C">
        <w:rPr>
          <w:color w:val="231F20"/>
          <w:sz w:val="18"/>
          <w:szCs w:val="18"/>
        </w:rPr>
        <w:t>fair</w:t>
      </w:r>
      <w:r w:rsidRPr="008C051C">
        <w:rPr>
          <w:color w:val="231F20"/>
          <w:spacing w:val="-3"/>
          <w:sz w:val="18"/>
          <w:szCs w:val="18"/>
        </w:rPr>
        <w:t xml:space="preserve"> </w:t>
      </w:r>
      <w:r w:rsidRPr="008C051C">
        <w:rPr>
          <w:color w:val="231F20"/>
          <w:sz w:val="18"/>
          <w:szCs w:val="18"/>
        </w:rPr>
        <w:t>value</w:t>
      </w:r>
      <w:r w:rsidRPr="008C051C">
        <w:rPr>
          <w:color w:val="231F20"/>
          <w:spacing w:val="-2"/>
          <w:sz w:val="18"/>
          <w:szCs w:val="18"/>
        </w:rPr>
        <w:t xml:space="preserve"> </w:t>
      </w:r>
      <w:r w:rsidRPr="008C051C">
        <w:rPr>
          <w:color w:val="231F20"/>
          <w:sz w:val="18"/>
          <w:szCs w:val="18"/>
        </w:rPr>
        <w:t>through</w:t>
      </w:r>
      <w:r w:rsidRPr="008C051C">
        <w:rPr>
          <w:color w:val="231F20"/>
          <w:spacing w:val="-3"/>
          <w:sz w:val="18"/>
          <w:szCs w:val="18"/>
        </w:rPr>
        <w:t xml:space="preserve"> </w:t>
      </w:r>
      <w:r w:rsidRPr="008C051C">
        <w:rPr>
          <w:color w:val="231F20"/>
          <w:sz w:val="18"/>
          <w:szCs w:val="18"/>
        </w:rPr>
        <w:t>profit</w:t>
      </w:r>
      <w:r w:rsidRPr="008C051C">
        <w:rPr>
          <w:color w:val="231F20"/>
          <w:spacing w:val="-3"/>
          <w:sz w:val="18"/>
          <w:szCs w:val="18"/>
        </w:rPr>
        <w:t xml:space="preserve"> </w:t>
      </w:r>
      <w:r w:rsidRPr="008C051C">
        <w:rPr>
          <w:color w:val="231F20"/>
          <w:sz w:val="18"/>
          <w:szCs w:val="18"/>
        </w:rPr>
        <w:t>or</w:t>
      </w:r>
      <w:r w:rsidRPr="008C051C">
        <w:rPr>
          <w:color w:val="231F20"/>
          <w:spacing w:val="-2"/>
          <w:sz w:val="18"/>
          <w:szCs w:val="18"/>
        </w:rPr>
        <w:t xml:space="preserve"> </w:t>
      </w:r>
      <w:r w:rsidRPr="008C051C">
        <w:rPr>
          <w:color w:val="231F20"/>
          <w:sz w:val="18"/>
          <w:szCs w:val="18"/>
        </w:rPr>
        <w:t>loss</w:t>
      </w:r>
    </w:p>
    <w:p w14:paraId="5785E2C3" w14:textId="77777777" w:rsidR="00023FD8" w:rsidRPr="008C051C" w:rsidRDefault="00023FD8" w:rsidP="00023FD8">
      <w:pPr>
        <w:pStyle w:val="ListParagraph"/>
        <w:widowControl w:val="0"/>
        <w:numPr>
          <w:ilvl w:val="0"/>
          <w:numId w:val="39"/>
        </w:numPr>
        <w:tabs>
          <w:tab w:val="left" w:pos="1778"/>
          <w:tab w:val="left" w:pos="1779"/>
        </w:tabs>
        <w:autoSpaceDE w:val="0"/>
        <w:autoSpaceDN w:val="0"/>
        <w:spacing w:before="5" w:after="0" w:line="240" w:lineRule="auto"/>
        <w:ind w:left="1778" w:hanging="331"/>
        <w:contextualSpacing w:val="0"/>
        <w:rPr>
          <w:sz w:val="18"/>
          <w:szCs w:val="18"/>
        </w:rPr>
      </w:pPr>
      <w:r w:rsidRPr="008C051C">
        <w:rPr>
          <w:color w:val="231F20"/>
          <w:sz w:val="18"/>
          <w:szCs w:val="18"/>
        </w:rPr>
        <w:t>(other)</w:t>
      </w:r>
      <w:r w:rsidRPr="008C051C">
        <w:rPr>
          <w:color w:val="231F20"/>
          <w:spacing w:val="-4"/>
          <w:sz w:val="18"/>
          <w:szCs w:val="18"/>
        </w:rPr>
        <w:t xml:space="preserve"> </w:t>
      </w:r>
      <w:r w:rsidRPr="008C051C">
        <w:rPr>
          <w:color w:val="231F20"/>
          <w:sz w:val="18"/>
          <w:szCs w:val="18"/>
        </w:rPr>
        <w:t>financial</w:t>
      </w:r>
      <w:r w:rsidRPr="008C051C">
        <w:rPr>
          <w:color w:val="231F20"/>
          <w:spacing w:val="-3"/>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designated</w:t>
      </w:r>
      <w:r w:rsidRPr="008C051C">
        <w:rPr>
          <w:color w:val="231F20"/>
          <w:spacing w:val="-4"/>
          <w:sz w:val="18"/>
          <w:szCs w:val="18"/>
        </w:rPr>
        <w:t xml:space="preserve"> </w:t>
      </w:r>
      <w:r w:rsidRPr="008C051C">
        <w:rPr>
          <w:color w:val="231F20"/>
          <w:sz w:val="18"/>
          <w:szCs w:val="18"/>
        </w:rPr>
        <w:t>at</w:t>
      </w:r>
      <w:r w:rsidRPr="008C051C">
        <w:rPr>
          <w:color w:val="231F20"/>
          <w:spacing w:val="-2"/>
          <w:sz w:val="18"/>
          <w:szCs w:val="18"/>
        </w:rPr>
        <w:t xml:space="preserve"> </w:t>
      </w:r>
      <w:r w:rsidRPr="008C051C">
        <w:rPr>
          <w:color w:val="231F20"/>
          <w:sz w:val="18"/>
          <w:szCs w:val="18"/>
        </w:rPr>
        <w:t>fair</w:t>
      </w:r>
      <w:r w:rsidRPr="008C051C">
        <w:rPr>
          <w:color w:val="231F20"/>
          <w:spacing w:val="-3"/>
          <w:sz w:val="18"/>
          <w:szCs w:val="18"/>
        </w:rPr>
        <w:t xml:space="preserve"> </w:t>
      </w:r>
      <w:r w:rsidRPr="008C051C">
        <w:rPr>
          <w:color w:val="231F20"/>
          <w:sz w:val="18"/>
          <w:szCs w:val="18"/>
        </w:rPr>
        <w:t>value</w:t>
      </w:r>
      <w:r w:rsidRPr="008C051C">
        <w:rPr>
          <w:color w:val="231F20"/>
          <w:spacing w:val="-2"/>
          <w:sz w:val="18"/>
          <w:szCs w:val="18"/>
        </w:rPr>
        <w:t xml:space="preserve"> </w:t>
      </w:r>
      <w:r w:rsidRPr="008C051C">
        <w:rPr>
          <w:color w:val="231F20"/>
          <w:sz w:val="18"/>
          <w:szCs w:val="18"/>
        </w:rPr>
        <w:t>through</w:t>
      </w:r>
      <w:r w:rsidRPr="008C051C">
        <w:rPr>
          <w:color w:val="231F20"/>
          <w:spacing w:val="-3"/>
          <w:sz w:val="18"/>
          <w:szCs w:val="18"/>
        </w:rPr>
        <w:t xml:space="preserve"> </w:t>
      </w:r>
      <w:r w:rsidRPr="008C051C">
        <w:rPr>
          <w:color w:val="231F20"/>
          <w:sz w:val="18"/>
          <w:szCs w:val="18"/>
        </w:rPr>
        <w:t>profit</w:t>
      </w:r>
      <w:r w:rsidRPr="008C051C">
        <w:rPr>
          <w:color w:val="231F20"/>
          <w:spacing w:val="-3"/>
          <w:sz w:val="18"/>
          <w:szCs w:val="18"/>
        </w:rPr>
        <w:t xml:space="preserve"> </w:t>
      </w:r>
      <w:r w:rsidRPr="008C051C">
        <w:rPr>
          <w:color w:val="231F20"/>
          <w:sz w:val="18"/>
          <w:szCs w:val="18"/>
        </w:rPr>
        <w:t>or</w:t>
      </w:r>
      <w:r w:rsidRPr="008C051C">
        <w:rPr>
          <w:color w:val="231F20"/>
          <w:spacing w:val="-2"/>
          <w:sz w:val="18"/>
          <w:szCs w:val="18"/>
        </w:rPr>
        <w:t xml:space="preserve"> </w:t>
      </w:r>
      <w:r w:rsidRPr="008C051C">
        <w:rPr>
          <w:color w:val="231F20"/>
          <w:sz w:val="18"/>
          <w:szCs w:val="18"/>
        </w:rPr>
        <w:t>loss</w:t>
      </w:r>
    </w:p>
    <w:p w14:paraId="465947A7" w14:textId="77777777" w:rsidR="00023FD8" w:rsidRPr="008C051C" w:rsidRDefault="00023FD8">
      <w:pPr>
        <w:pStyle w:val="BodyText"/>
        <w:spacing w:before="4"/>
        <w:rPr>
          <w:sz w:val="18"/>
          <w:szCs w:val="18"/>
        </w:rPr>
      </w:pPr>
    </w:p>
    <w:p w14:paraId="6A1EB253" w14:textId="77777777" w:rsidR="00023FD8" w:rsidRPr="008C051C" w:rsidRDefault="00023FD8">
      <w:pPr>
        <w:pStyle w:val="Heading7"/>
      </w:pPr>
      <w:r w:rsidRPr="008C051C">
        <w:rPr>
          <w:color w:val="231F20"/>
        </w:rPr>
        <w:t>Financial</w:t>
      </w:r>
      <w:r w:rsidRPr="008C051C">
        <w:rPr>
          <w:color w:val="231F20"/>
          <w:spacing w:val="-2"/>
        </w:rPr>
        <w:t xml:space="preserve"> </w:t>
      </w:r>
      <w:r w:rsidRPr="008C051C">
        <w:rPr>
          <w:color w:val="231F20"/>
        </w:rPr>
        <w:t>assets</w:t>
      </w:r>
      <w:r w:rsidRPr="008C051C">
        <w:rPr>
          <w:color w:val="231F20"/>
          <w:spacing w:val="-1"/>
        </w:rPr>
        <w:t xml:space="preserve"> </w:t>
      </w:r>
      <w:r w:rsidRPr="008C051C">
        <w:rPr>
          <w:color w:val="231F20"/>
        </w:rPr>
        <w:t>at</w:t>
      </w:r>
      <w:r w:rsidRPr="008C051C">
        <w:rPr>
          <w:color w:val="231F20"/>
          <w:spacing w:val="-1"/>
        </w:rPr>
        <w:t xml:space="preserve"> </w:t>
      </w:r>
      <w:r w:rsidRPr="008C051C">
        <w:rPr>
          <w:color w:val="231F20"/>
        </w:rPr>
        <w:t>Amortised</w:t>
      </w:r>
      <w:r w:rsidRPr="008C051C">
        <w:rPr>
          <w:color w:val="231F20"/>
          <w:spacing w:val="-2"/>
        </w:rPr>
        <w:t xml:space="preserve"> </w:t>
      </w:r>
      <w:r w:rsidRPr="008C051C">
        <w:rPr>
          <w:color w:val="231F20"/>
        </w:rPr>
        <w:t>Cost</w:t>
      </w:r>
    </w:p>
    <w:p w14:paraId="36AC0021" w14:textId="77777777" w:rsidR="00023FD8" w:rsidRPr="008C051C" w:rsidRDefault="00023FD8">
      <w:pPr>
        <w:pStyle w:val="BodyText"/>
        <w:spacing w:before="15"/>
        <w:ind w:left="1206"/>
        <w:rPr>
          <w:sz w:val="18"/>
          <w:szCs w:val="18"/>
        </w:rPr>
      </w:pPr>
      <w:r w:rsidRPr="008C051C">
        <w:rPr>
          <w:color w:val="231F20"/>
          <w:sz w:val="18"/>
          <w:szCs w:val="18"/>
        </w:rPr>
        <w:t>The</w:t>
      </w:r>
      <w:r w:rsidRPr="008C051C">
        <w:rPr>
          <w:color w:val="231F20"/>
          <w:spacing w:val="-3"/>
          <w:sz w:val="18"/>
          <w:szCs w:val="18"/>
        </w:rPr>
        <w:t xml:space="preserve"> </w:t>
      </w:r>
      <w:r w:rsidRPr="008C051C">
        <w:rPr>
          <w:color w:val="231F20"/>
          <w:sz w:val="18"/>
          <w:szCs w:val="18"/>
        </w:rPr>
        <w:t>Association</w:t>
      </w:r>
      <w:r w:rsidRPr="008C051C">
        <w:rPr>
          <w:color w:val="231F20"/>
          <w:spacing w:val="-3"/>
          <w:sz w:val="18"/>
          <w:szCs w:val="18"/>
        </w:rPr>
        <w:t xml:space="preserve"> </w:t>
      </w:r>
      <w:r w:rsidRPr="008C051C">
        <w:rPr>
          <w:color w:val="231F20"/>
          <w:sz w:val="18"/>
          <w:szCs w:val="18"/>
        </w:rPr>
        <w:t>measures</w:t>
      </w:r>
      <w:r w:rsidRPr="008C051C">
        <w:rPr>
          <w:color w:val="231F20"/>
          <w:spacing w:val="-3"/>
          <w:sz w:val="18"/>
          <w:szCs w:val="18"/>
        </w:rPr>
        <w:t xml:space="preserve"> </w:t>
      </w:r>
      <w:r w:rsidRPr="008C051C">
        <w:rPr>
          <w:color w:val="231F20"/>
          <w:sz w:val="18"/>
          <w:szCs w:val="18"/>
        </w:rPr>
        <w:t>financial</w:t>
      </w:r>
      <w:r w:rsidRPr="008C051C">
        <w:rPr>
          <w:color w:val="231F20"/>
          <w:spacing w:val="-3"/>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at</w:t>
      </w:r>
      <w:r w:rsidRPr="008C051C">
        <w:rPr>
          <w:color w:val="231F20"/>
          <w:spacing w:val="-2"/>
          <w:sz w:val="18"/>
          <w:szCs w:val="18"/>
        </w:rPr>
        <w:t xml:space="preserve"> </w:t>
      </w:r>
      <w:r w:rsidRPr="008C051C">
        <w:rPr>
          <w:color w:val="231F20"/>
          <w:sz w:val="18"/>
          <w:szCs w:val="18"/>
        </w:rPr>
        <w:t>amortised</w:t>
      </w:r>
      <w:r w:rsidRPr="008C051C">
        <w:rPr>
          <w:color w:val="231F20"/>
          <w:spacing w:val="-3"/>
          <w:sz w:val="18"/>
          <w:szCs w:val="18"/>
        </w:rPr>
        <w:t xml:space="preserve"> </w:t>
      </w:r>
      <w:r w:rsidRPr="008C051C">
        <w:rPr>
          <w:color w:val="231F20"/>
          <w:sz w:val="18"/>
          <w:szCs w:val="18"/>
        </w:rPr>
        <w:t>cost</w:t>
      </w:r>
      <w:r w:rsidRPr="008C051C">
        <w:rPr>
          <w:color w:val="231F20"/>
          <w:spacing w:val="-2"/>
          <w:sz w:val="18"/>
          <w:szCs w:val="18"/>
        </w:rPr>
        <w:t xml:space="preserve"> </w:t>
      </w:r>
      <w:r w:rsidRPr="008C051C">
        <w:rPr>
          <w:color w:val="231F20"/>
          <w:sz w:val="18"/>
          <w:szCs w:val="18"/>
        </w:rPr>
        <w:t>if</w:t>
      </w:r>
      <w:r w:rsidRPr="008C051C">
        <w:rPr>
          <w:color w:val="231F20"/>
          <w:spacing w:val="-3"/>
          <w:sz w:val="18"/>
          <w:szCs w:val="18"/>
        </w:rPr>
        <w:t xml:space="preserve"> </w:t>
      </w:r>
      <w:r w:rsidRPr="008C051C">
        <w:rPr>
          <w:color w:val="231F20"/>
          <w:sz w:val="18"/>
          <w:szCs w:val="18"/>
        </w:rPr>
        <w:t>both</w:t>
      </w:r>
      <w:r w:rsidRPr="008C051C">
        <w:rPr>
          <w:color w:val="231F20"/>
          <w:spacing w:val="-3"/>
          <w:sz w:val="18"/>
          <w:szCs w:val="18"/>
        </w:rPr>
        <w:t xml:space="preserve"> </w:t>
      </w:r>
      <w:r w:rsidRPr="008C051C">
        <w:rPr>
          <w:color w:val="231F20"/>
          <w:sz w:val="18"/>
          <w:szCs w:val="18"/>
        </w:rPr>
        <w:t>of</w:t>
      </w:r>
      <w:r w:rsidRPr="008C051C">
        <w:rPr>
          <w:color w:val="231F20"/>
          <w:spacing w:val="-4"/>
          <w:sz w:val="18"/>
          <w:szCs w:val="18"/>
        </w:rPr>
        <w:t xml:space="preserve"> </w:t>
      </w:r>
      <w:r w:rsidRPr="008C051C">
        <w:rPr>
          <w:color w:val="231F20"/>
          <w:sz w:val="18"/>
          <w:szCs w:val="18"/>
        </w:rPr>
        <w:t>the</w:t>
      </w:r>
      <w:r w:rsidRPr="008C051C">
        <w:rPr>
          <w:color w:val="231F20"/>
          <w:spacing w:val="-2"/>
          <w:sz w:val="18"/>
          <w:szCs w:val="18"/>
        </w:rPr>
        <w:t xml:space="preserve"> </w:t>
      </w:r>
      <w:r w:rsidRPr="008C051C">
        <w:rPr>
          <w:color w:val="231F20"/>
          <w:sz w:val="18"/>
          <w:szCs w:val="18"/>
        </w:rPr>
        <w:t>following</w:t>
      </w:r>
      <w:r w:rsidRPr="008C051C">
        <w:rPr>
          <w:color w:val="231F20"/>
          <w:spacing w:val="-2"/>
          <w:sz w:val="18"/>
          <w:szCs w:val="18"/>
        </w:rPr>
        <w:t xml:space="preserve"> </w:t>
      </w:r>
      <w:r w:rsidRPr="008C051C">
        <w:rPr>
          <w:color w:val="231F20"/>
          <w:sz w:val="18"/>
          <w:szCs w:val="18"/>
        </w:rPr>
        <w:t>conditions</w:t>
      </w:r>
      <w:r w:rsidRPr="008C051C">
        <w:rPr>
          <w:color w:val="231F20"/>
          <w:spacing w:val="-3"/>
          <w:sz w:val="18"/>
          <w:szCs w:val="18"/>
        </w:rPr>
        <w:t xml:space="preserve"> </w:t>
      </w:r>
      <w:r w:rsidRPr="008C051C">
        <w:rPr>
          <w:color w:val="231F20"/>
          <w:sz w:val="18"/>
          <w:szCs w:val="18"/>
        </w:rPr>
        <w:t>are</w:t>
      </w:r>
      <w:r w:rsidRPr="008C051C">
        <w:rPr>
          <w:color w:val="231F20"/>
          <w:spacing w:val="-2"/>
          <w:sz w:val="18"/>
          <w:szCs w:val="18"/>
        </w:rPr>
        <w:t xml:space="preserve"> </w:t>
      </w:r>
      <w:r w:rsidRPr="008C051C">
        <w:rPr>
          <w:color w:val="231F20"/>
          <w:sz w:val="18"/>
          <w:szCs w:val="18"/>
        </w:rPr>
        <w:t>met:</w:t>
      </w:r>
    </w:p>
    <w:p w14:paraId="7F8DD3FE" w14:textId="77777777" w:rsidR="00023FD8" w:rsidRPr="008C051C" w:rsidRDefault="00023FD8" w:rsidP="00023FD8">
      <w:pPr>
        <w:pStyle w:val="ListParagraph"/>
        <w:widowControl w:val="0"/>
        <w:numPr>
          <w:ilvl w:val="0"/>
          <w:numId w:val="39"/>
        </w:numPr>
        <w:tabs>
          <w:tab w:val="left" w:pos="1796"/>
          <w:tab w:val="left" w:pos="1797"/>
        </w:tabs>
        <w:autoSpaceDE w:val="0"/>
        <w:autoSpaceDN w:val="0"/>
        <w:spacing w:before="26" w:after="0" w:line="256" w:lineRule="auto"/>
        <w:ind w:right="265" w:firstLine="0"/>
        <w:contextualSpacing w:val="0"/>
        <w:rPr>
          <w:sz w:val="18"/>
          <w:szCs w:val="18"/>
        </w:rPr>
      </w:pPr>
      <w:r w:rsidRPr="008C051C">
        <w:rPr>
          <w:color w:val="231F20"/>
          <w:sz w:val="18"/>
          <w:szCs w:val="18"/>
        </w:rPr>
        <w:t>the</w:t>
      </w:r>
      <w:r w:rsidRPr="008C051C">
        <w:rPr>
          <w:color w:val="231F20"/>
          <w:spacing w:val="-3"/>
          <w:sz w:val="18"/>
          <w:szCs w:val="18"/>
        </w:rPr>
        <w:t xml:space="preserve"> </w:t>
      </w:r>
      <w:r w:rsidRPr="008C051C">
        <w:rPr>
          <w:color w:val="231F20"/>
          <w:sz w:val="18"/>
          <w:szCs w:val="18"/>
        </w:rPr>
        <w:t>financial</w:t>
      </w:r>
      <w:r w:rsidRPr="008C051C">
        <w:rPr>
          <w:color w:val="231F20"/>
          <w:spacing w:val="-2"/>
          <w:sz w:val="18"/>
          <w:szCs w:val="18"/>
        </w:rPr>
        <w:t xml:space="preserve"> </w:t>
      </w:r>
      <w:r w:rsidRPr="008C051C">
        <w:rPr>
          <w:color w:val="231F20"/>
          <w:sz w:val="18"/>
          <w:szCs w:val="18"/>
        </w:rPr>
        <w:t>asset</w:t>
      </w:r>
      <w:r w:rsidRPr="008C051C">
        <w:rPr>
          <w:color w:val="231F20"/>
          <w:spacing w:val="-2"/>
          <w:sz w:val="18"/>
          <w:szCs w:val="18"/>
        </w:rPr>
        <w:t xml:space="preserve"> </w:t>
      </w:r>
      <w:r w:rsidRPr="008C051C">
        <w:rPr>
          <w:color w:val="231F20"/>
          <w:sz w:val="18"/>
          <w:szCs w:val="18"/>
        </w:rPr>
        <w:t>is</w:t>
      </w:r>
      <w:r w:rsidRPr="008C051C">
        <w:rPr>
          <w:color w:val="231F20"/>
          <w:spacing w:val="-3"/>
          <w:sz w:val="18"/>
          <w:szCs w:val="18"/>
        </w:rPr>
        <w:t xml:space="preserve"> </w:t>
      </w:r>
      <w:r w:rsidRPr="008C051C">
        <w:rPr>
          <w:color w:val="231F20"/>
          <w:sz w:val="18"/>
          <w:szCs w:val="18"/>
        </w:rPr>
        <w:t>held</w:t>
      </w:r>
      <w:r w:rsidRPr="008C051C">
        <w:rPr>
          <w:color w:val="231F20"/>
          <w:spacing w:val="-3"/>
          <w:sz w:val="18"/>
          <w:szCs w:val="18"/>
        </w:rPr>
        <w:t xml:space="preserve"> </w:t>
      </w:r>
      <w:r w:rsidRPr="008C051C">
        <w:rPr>
          <w:color w:val="231F20"/>
          <w:sz w:val="18"/>
          <w:szCs w:val="18"/>
        </w:rPr>
        <w:t>within</w:t>
      </w:r>
      <w:r w:rsidRPr="008C051C">
        <w:rPr>
          <w:color w:val="231F20"/>
          <w:spacing w:val="-3"/>
          <w:sz w:val="18"/>
          <w:szCs w:val="18"/>
        </w:rPr>
        <w:t xml:space="preserve"> </w:t>
      </w:r>
      <w:r w:rsidRPr="008C051C">
        <w:rPr>
          <w:color w:val="231F20"/>
          <w:sz w:val="18"/>
          <w:szCs w:val="18"/>
        </w:rPr>
        <w:t>a</w:t>
      </w:r>
      <w:r w:rsidRPr="008C051C">
        <w:rPr>
          <w:color w:val="231F20"/>
          <w:spacing w:val="-3"/>
          <w:sz w:val="18"/>
          <w:szCs w:val="18"/>
        </w:rPr>
        <w:t xml:space="preserve"> </w:t>
      </w:r>
      <w:r w:rsidRPr="008C051C">
        <w:rPr>
          <w:color w:val="231F20"/>
          <w:sz w:val="18"/>
          <w:szCs w:val="18"/>
        </w:rPr>
        <w:t>business</w:t>
      </w:r>
      <w:r w:rsidRPr="008C051C">
        <w:rPr>
          <w:color w:val="231F20"/>
          <w:spacing w:val="-3"/>
          <w:sz w:val="18"/>
          <w:szCs w:val="18"/>
        </w:rPr>
        <w:t xml:space="preserve"> </w:t>
      </w:r>
      <w:r w:rsidRPr="008C051C">
        <w:rPr>
          <w:color w:val="231F20"/>
          <w:sz w:val="18"/>
          <w:szCs w:val="18"/>
        </w:rPr>
        <w:t>model</w:t>
      </w:r>
      <w:r w:rsidRPr="008C051C">
        <w:rPr>
          <w:color w:val="231F20"/>
          <w:spacing w:val="-3"/>
          <w:sz w:val="18"/>
          <w:szCs w:val="18"/>
        </w:rPr>
        <w:t xml:space="preserve"> </w:t>
      </w:r>
      <w:r w:rsidRPr="008C051C">
        <w:rPr>
          <w:color w:val="231F20"/>
          <w:sz w:val="18"/>
          <w:szCs w:val="18"/>
        </w:rPr>
        <w:t>with</w:t>
      </w:r>
      <w:r w:rsidRPr="008C051C">
        <w:rPr>
          <w:color w:val="231F20"/>
          <w:spacing w:val="-2"/>
          <w:sz w:val="18"/>
          <w:szCs w:val="18"/>
        </w:rPr>
        <w:t xml:space="preserve"> </w:t>
      </w:r>
      <w:r w:rsidRPr="008C051C">
        <w:rPr>
          <w:color w:val="231F20"/>
          <w:sz w:val="18"/>
          <w:szCs w:val="18"/>
        </w:rPr>
        <w:t>the</w:t>
      </w:r>
      <w:r w:rsidRPr="008C051C">
        <w:rPr>
          <w:color w:val="231F20"/>
          <w:spacing w:val="-2"/>
          <w:sz w:val="18"/>
          <w:szCs w:val="18"/>
        </w:rPr>
        <w:t xml:space="preserve"> </w:t>
      </w:r>
      <w:r w:rsidRPr="008C051C">
        <w:rPr>
          <w:color w:val="231F20"/>
          <w:sz w:val="18"/>
          <w:szCs w:val="18"/>
        </w:rPr>
        <w:t>objective</w:t>
      </w:r>
      <w:r w:rsidRPr="008C051C">
        <w:rPr>
          <w:color w:val="231F20"/>
          <w:spacing w:val="-2"/>
          <w:sz w:val="18"/>
          <w:szCs w:val="18"/>
        </w:rPr>
        <w:t xml:space="preserve"> </w:t>
      </w:r>
      <w:r w:rsidRPr="008C051C">
        <w:rPr>
          <w:color w:val="231F20"/>
          <w:sz w:val="18"/>
          <w:szCs w:val="18"/>
        </w:rPr>
        <w:t>to</w:t>
      </w:r>
      <w:r w:rsidRPr="008C051C">
        <w:rPr>
          <w:color w:val="231F20"/>
          <w:spacing w:val="-2"/>
          <w:sz w:val="18"/>
          <w:szCs w:val="18"/>
        </w:rPr>
        <w:t xml:space="preserve"> </w:t>
      </w:r>
      <w:r w:rsidRPr="008C051C">
        <w:rPr>
          <w:color w:val="231F20"/>
          <w:sz w:val="18"/>
          <w:szCs w:val="18"/>
        </w:rPr>
        <w:t>hold</w:t>
      </w:r>
      <w:r w:rsidRPr="008C051C">
        <w:rPr>
          <w:color w:val="231F20"/>
          <w:spacing w:val="-3"/>
          <w:sz w:val="18"/>
          <w:szCs w:val="18"/>
        </w:rPr>
        <w:t xml:space="preserve"> </w:t>
      </w:r>
      <w:r w:rsidRPr="008C051C">
        <w:rPr>
          <w:color w:val="231F20"/>
          <w:sz w:val="18"/>
          <w:szCs w:val="18"/>
        </w:rPr>
        <w:t>financial</w:t>
      </w:r>
      <w:r w:rsidRPr="008C051C">
        <w:rPr>
          <w:color w:val="231F20"/>
          <w:spacing w:val="-3"/>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in</w:t>
      </w:r>
      <w:r w:rsidRPr="008C051C">
        <w:rPr>
          <w:color w:val="231F20"/>
          <w:spacing w:val="-3"/>
          <w:sz w:val="18"/>
          <w:szCs w:val="18"/>
        </w:rPr>
        <w:t xml:space="preserve"> </w:t>
      </w:r>
      <w:r w:rsidRPr="008C051C">
        <w:rPr>
          <w:color w:val="231F20"/>
          <w:sz w:val="18"/>
          <w:szCs w:val="18"/>
        </w:rPr>
        <w:t>order</w:t>
      </w:r>
      <w:r w:rsidRPr="008C051C">
        <w:rPr>
          <w:color w:val="231F20"/>
          <w:spacing w:val="-2"/>
          <w:sz w:val="18"/>
          <w:szCs w:val="18"/>
        </w:rPr>
        <w:t xml:space="preserve"> </w:t>
      </w:r>
      <w:r w:rsidRPr="008C051C">
        <w:rPr>
          <w:color w:val="231F20"/>
          <w:sz w:val="18"/>
          <w:szCs w:val="18"/>
        </w:rPr>
        <w:t>to</w:t>
      </w:r>
      <w:r w:rsidRPr="008C051C">
        <w:rPr>
          <w:color w:val="231F20"/>
          <w:spacing w:val="1"/>
          <w:sz w:val="18"/>
          <w:szCs w:val="18"/>
        </w:rPr>
        <w:t xml:space="preserve"> </w:t>
      </w:r>
      <w:r w:rsidRPr="008C051C">
        <w:rPr>
          <w:color w:val="231F20"/>
          <w:sz w:val="18"/>
          <w:szCs w:val="18"/>
        </w:rPr>
        <w:t>collect</w:t>
      </w:r>
      <w:r w:rsidRPr="008C051C">
        <w:rPr>
          <w:color w:val="231F20"/>
          <w:spacing w:val="-1"/>
          <w:sz w:val="18"/>
          <w:szCs w:val="18"/>
        </w:rPr>
        <w:t xml:space="preserve"> </w:t>
      </w:r>
      <w:r w:rsidRPr="008C051C">
        <w:rPr>
          <w:color w:val="231F20"/>
          <w:sz w:val="18"/>
          <w:szCs w:val="18"/>
        </w:rPr>
        <w:t>contractual</w:t>
      </w:r>
      <w:r w:rsidRPr="008C051C">
        <w:rPr>
          <w:color w:val="231F20"/>
          <w:spacing w:val="-2"/>
          <w:sz w:val="18"/>
          <w:szCs w:val="18"/>
        </w:rPr>
        <w:t xml:space="preserve"> </w:t>
      </w:r>
      <w:r w:rsidRPr="008C051C">
        <w:rPr>
          <w:color w:val="231F20"/>
          <w:sz w:val="18"/>
          <w:szCs w:val="18"/>
        </w:rPr>
        <w:t>cash</w:t>
      </w:r>
      <w:r w:rsidRPr="008C051C">
        <w:rPr>
          <w:color w:val="231F20"/>
          <w:spacing w:val="-1"/>
          <w:sz w:val="18"/>
          <w:szCs w:val="18"/>
        </w:rPr>
        <w:t xml:space="preserve"> </w:t>
      </w:r>
      <w:r w:rsidRPr="008C051C">
        <w:rPr>
          <w:color w:val="231F20"/>
          <w:sz w:val="18"/>
          <w:szCs w:val="18"/>
        </w:rPr>
        <w:t>flows;</w:t>
      </w:r>
      <w:r w:rsidRPr="008C051C">
        <w:rPr>
          <w:color w:val="231F20"/>
          <w:spacing w:val="-1"/>
          <w:sz w:val="18"/>
          <w:szCs w:val="18"/>
        </w:rPr>
        <w:t xml:space="preserve"> </w:t>
      </w:r>
      <w:r w:rsidRPr="008C051C">
        <w:rPr>
          <w:color w:val="231F20"/>
          <w:sz w:val="18"/>
          <w:szCs w:val="18"/>
        </w:rPr>
        <w:t>and</w:t>
      </w:r>
    </w:p>
    <w:p w14:paraId="7F0AA796" w14:textId="77777777" w:rsidR="00023FD8" w:rsidRPr="008C051C" w:rsidRDefault="00023FD8" w:rsidP="00023FD8">
      <w:pPr>
        <w:pStyle w:val="ListParagraph"/>
        <w:widowControl w:val="0"/>
        <w:numPr>
          <w:ilvl w:val="0"/>
          <w:numId w:val="39"/>
        </w:numPr>
        <w:tabs>
          <w:tab w:val="left" w:pos="1796"/>
          <w:tab w:val="left" w:pos="1797"/>
        </w:tabs>
        <w:autoSpaceDE w:val="0"/>
        <w:autoSpaceDN w:val="0"/>
        <w:spacing w:before="12" w:after="0" w:line="256" w:lineRule="auto"/>
        <w:ind w:right="559" w:firstLine="0"/>
        <w:contextualSpacing w:val="0"/>
        <w:rPr>
          <w:sz w:val="18"/>
          <w:szCs w:val="18"/>
        </w:rPr>
      </w:pPr>
      <w:r w:rsidRPr="008C051C">
        <w:rPr>
          <w:color w:val="231F20"/>
          <w:sz w:val="18"/>
          <w:szCs w:val="18"/>
        </w:rPr>
        <w:t>the contractual terms of the financial asset give rise on specified dates to cash flows that are solely</w:t>
      </w:r>
      <w:r w:rsidRPr="008C051C">
        <w:rPr>
          <w:color w:val="231F20"/>
          <w:spacing w:val="-38"/>
          <w:sz w:val="18"/>
          <w:szCs w:val="18"/>
        </w:rPr>
        <w:t xml:space="preserve"> </w:t>
      </w:r>
      <w:r w:rsidRPr="008C051C">
        <w:rPr>
          <w:color w:val="231F20"/>
          <w:sz w:val="18"/>
          <w:szCs w:val="18"/>
        </w:rPr>
        <w:t>payments</w:t>
      </w:r>
      <w:r w:rsidRPr="008C051C">
        <w:rPr>
          <w:color w:val="231F20"/>
          <w:spacing w:val="-1"/>
          <w:sz w:val="18"/>
          <w:szCs w:val="18"/>
        </w:rPr>
        <w:t xml:space="preserve"> </w:t>
      </w:r>
      <w:r w:rsidRPr="008C051C">
        <w:rPr>
          <w:color w:val="231F20"/>
          <w:sz w:val="18"/>
          <w:szCs w:val="18"/>
        </w:rPr>
        <w:t>of</w:t>
      </w:r>
      <w:r w:rsidRPr="008C051C">
        <w:rPr>
          <w:color w:val="231F20"/>
          <w:spacing w:val="-1"/>
          <w:sz w:val="18"/>
          <w:szCs w:val="18"/>
        </w:rPr>
        <w:t xml:space="preserve"> </w:t>
      </w:r>
      <w:r w:rsidRPr="008C051C">
        <w:rPr>
          <w:color w:val="231F20"/>
          <w:sz w:val="18"/>
          <w:szCs w:val="18"/>
        </w:rPr>
        <w:t>principal</w:t>
      </w:r>
      <w:r w:rsidRPr="008C051C">
        <w:rPr>
          <w:color w:val="231F20"/>
          <w:spacing w:val="-2"/>
          <w:sz w:val="18"/>
          <w:szCs w:val="18"/>
        </w:rPr>
        <w:t xml:space="preserve"> </w:t>
      </w:r>
      <w:r w:rsidRPr="008C051C">
        <w:rPr>
          <w:color w:val="231F20"/>
          <w:sz w:val="18"/>
          <w:szCs w:val="18"/>
        </w:rPr>
        <w:t>and</w:t>
      </w:r>
      <w:r w:rsidRPr="008C051C">
        <w:rPr>
          <w:color w:val="231F20"/>
          <w:spacing w:val="-1"/>
          <w:sz w:val="18"/>
          <w:szCs w:val="18"/>
        </w:rPr>
        <w:t xml:space="preserve"> </w:t>
      </w:r>
      <w:r w:rsidRPr="008C051C">
        <w:rPr>
          <w:color w:val="231F20"/>
          <w:sz w:val="18"/>
          <w:szCs w:val="18"/>
        </w:rPr>
        <w:t>interest on</w:t>
      </w:r>
      <w:r w:rsidRPr="008C051C">
        <w:rPr>
          <w:color w:val="231F20"/>
          <w:spacing w:val="-2"/>
          <w:sz w:val="18"/>
          <w:szCs w:val="18"/>
        </w:rPr>
        <w:t xml:space="preserve"> </w:t>
      </w:r>
      <w:r w:rsidRPr="008C051C">
        <w:rPr>
          <w:color w:val="231F20"/>
          <w:sz w:val="18"/>
          <w:szCs w:val="18"/>
        </w:rPr>
        <w:t>the principal</w:t>
      </w:r>
      <w:r w:rsidRPr="008C051C">
        <w:rPr>
          <w:color w:val="231F20"/>
          <w:spacing w:val="-1"/>
          <w:sz w:val="18"/>
          <w:szCs w:val="18"/>
        </w:rPr>
        <w:t xml:space="preserve"> </w:t>
      </w:r>
      <w:r w:rsidRPr="008C051C">
        <w:rPr>
          <w:color w:val="231F20"/>
          <w:sz w:val="18"/>
          <w:szCs w:val="18"/>
        </w:rPr>
        <w:t>amount</w:t>
      </w:r>
      <w:r w:rsidRPr="008C051C">
        <w:rPr>
          <w:color w:val="231F20"/>
          <w:spacing w:val="-2"/>
          <w:sz w:val="18"/>
          <w:szCs w:val="18"/>
        </w:rPr>
        <w:t xml:space="preserve"> </w:t>
      </w:r>
      <w:r w:rsidRPr="008C051C">
        <w:rPr>
          <w:color w:val="231F20"/>
          <w:sz w:val="18"/>
          <w:szCs w:val="18"/>
        </w:rPr>
        <w:t>outstanding.</w:t>
      </w:r>
    </w:p>
    <w:p w14:paraId="56CC307C" w14:textId="77777777" w:rsidR="00023FD8" w:rsidRPr="008C051C" w:rsidRDefault="00023FD8">
      <w:pPr>
        <w:pStyle w:val="BodyText"/>
        <w:spacing w:before="3"/>
        <w:rPr>
          <w:sz w:val="18"/>
          <w:szCs w:val="18"/>
        </w:rPr>
      </w:pPr>
    </w:p>
    <w:p w14:paraId="726CDCC9" w14:textId="77777777" w:rsidR="00023FD8" w:rsidRPr="008C051C" w:rsidRDefault="00023FD8">
      <w:pPr>
        <w:pStyle w:val="BodyText"/>
        <w:spacing w:line="256" w:lineRule="auto"/>
        <w:ind w:left="1206" w:right="534"/>
        <w:jc w:val="both"/>
        <w:rPr>
          <w:sz w:val="18"/>
          <w:szCs w:val="18"/>
        </w:rPr>
      </w:pPr>
      <w:r w:rsidRPr="008C051C">
        <w:rPr>
          <w:color w:val="231F20"/>
          <w:sz w:val="18"/>
          <w:szCs w:val="18"/>
        </w:rPr>
        <w:t>Financial assets at amortised cost are subsequently measured using the effective interest (EIR) method and</w:t>
      </w:r>
      <w:r w:rsidRPr="008C051C">
        <w:rPr>
          <w:color w:val="231F20"/>
          <w:spacing w:val="-38"/>
          <w:sz w:val="18"/>
          <w:szCs w:val="18"/>
        </w:rPr>
        <w:t xml:space="preserve"> </w:t>
      </w:r>
      <w:r w:rsidRPr="008C051C">
        <w:rPr>
          <w:color w:val="231F20"/>
          <w:sz w:val="18"/>
          <w:szCs w:val="18"/>
        </w:rPr>
        <w:t>are subject to impairment. Gains and losses are recognised in profit or loss when the asset is derecognised,</w:t>
      </w:r>
      <w:r w:rsidRPr="008C051C">
        <w:rPr>
          <w:color w:val="231F20"/>
          <w:spacing w:val="-38"/>
          <w:sz w:val="18"/>
          <w:szCs w:val="18"/>
        </w:rPr>
        <w:t xml:space="preserve"> </w:t>
      </w:r>
      <w:r w:rsidRPr="008C051C">
        <w:rPr>
          <w:color w:val="231F20"/>
          <w:sz w:val="18"/>
          <w:szCs w:val="18"/>
        </w:rPr>
        <w:t>modified</w:t>
      </w:r>
      <w:r w:rsidRPr="008C051C">
        <w:rPr>
          <w:color w:val="231F20"/>
          <w:spacing w:val="-2"/>
          <w:sz w:val="18"/>
          <w:szCs w:val="18"/>
        </w:rPr>
        <w:t xml:space="preserve"> </w:t>
      </w:r>
      <w:r w:rsidRPr="008C051C">
        <w:rPr>
          <w:color w:val="231F20"/>
          <w:sz w:val="18"/>
          <w:szCs w:val="18"/>
        </w:rPr>
        <w:t>or impaired.</w:t>
      </w:r>
    </w:p>
    <w:p w14:paraId="555EFFC2" w14:textId="77777777" w:rsidR="00023FD8" w:rsidRDefault="00023FD8">
      <w:pPr>
        <w:spacing w:line="256" w:lineRule="auto"/>
        <w:jc w:val="both"/>
        <w:sectPr w:rsidR="00023FD8">
          <w:pgSz w:w="12240" w:h="15840"/>
          <w:pgMar w:top="620" w:right="1340" w:bottom="580" w:left="1320" w:header="425" w:footer="383" w:gutter="0"/>
          <w:cols w:space="720"/>
        </w:sectPr>
      </w:pPr>
    </w:p>
    <w:p w14:paraId="38868F51" w14:textId="77777777" w:rsidR="00023FD8" w:rsidRDefault="00023FD8">
      <w:pPr>
        <w:pStyle w:val="BodyText"/>
        <w:spacing w:before="6"/>
        <w:rPr>
          <w:sz w:val="26"/>
        </w:rPr>
      </w:pPr>
    </w:p>
    <w:p w14:paraId="400C13F3" w14:textId="2A66165D" w:rsidR="008C051C" w:rsidRDefault="00023FD8" w:rsidP="008C051C">
      <w:pPr>
        <w:pStyle w:val="Heading5"/>
        <w:spacing w:line="256" w:lineRule="auto"/>
        <w:jc w:val="center"/>
        <w:rPr>
          <w:b/>
          <w:bCs/>
          <w:color w:val="231F20"/>
          <w:sz w:val="18"/>
          <w:szCs w:val="18"/>
        </w:rPr>
      </w:pPr>
      <w:r w:rsidRPr="008C051C">
        <w:rPr>
          <w:b/>
          <w:bCs/>
          <w:color w:val="231F20"/>
          <w:sz w:val="18"/>
          <w:szCs w:val="18"/>
        </w:rPr>
        <w:t>NOTES TO THE FINANCIAL STATEMENTS</w:t>
      </w:r>
    </w:p>
    <w:p w14:paraId="1D34E81A" w14:textId="2536BD62" w:rsidR="00023FD8" w:rsidRDefault="00023FD8" w:rsidP="008C051C">
      <w:pPr>
        <w:pStyle w:val="Heading5"/>
        <w:spacing w:line="256" w:lineRule="auto"/>
        <w:jc w:val="center"/>
      </w:pPr>
      <w:r w:rsidRPr="008C051C">
        <w:rPr>
          <w:b/>
          <w:bCs/>
          <w:color w:val="231F20"/>
          <w:sz w:val="18"/>
          <w:szCs w:val="18"/>
        </w:rPr>
        <w:t>FOR THE YEAR ENDED 31 DECEMBER 2020</w:t>
      </w:r>
    </w:p>
    <w:p w14:paraId="11B8E07A" w14:textId="77777777" w:rsidR="00023FD8" w:rsidRPr="008C051C" w:rsidRDefault="00023FD8">
      <w:pPr>
        <w:pStyle w:val="BodyText"/>
        <w:rPr>
          <w:b/>
          <w:sz w:val="18"/>
          <w:szCs w:val="18"/>
        </w:rPr>
      </w:pPr>
    </w:p>
    <w:p w14:paraId="7C88502E" w14:textId="77777777" w:rsidR="00023FD8" w:rsidRPr="008C051C" w:rsidRDefault="00023FD8">
      <w:pPr>
        <w:pStyle w:val="Heading6"/>
        <w:tabs>
          <w:tab w:val="left" w:pos="1206"/>
        </w:tabs>
        <w:ind w:left="403"/>
      </w:pPr>
      <w:r w:rsidRPr="008C051C">
        <w:rPr>
          <w:color w:val="231F20"/>
        </w:rPr>
        <w:t>Note 1:</w:t>
      </w:r>
      <w:r w:rsidRPr="008C051C">
        <w:rPr>
          <w:color w:val="231F20"/>
        </w:rPr>
        <w:tab/>
        <w:t>Summary of</w:t>
      </w:r>
      <w:r w:rsidRPr="008C051C">
        <w:rPr>
          <w:color w:val="231F20"/>
          <w:spacing w:val="-1"/>
        </w:rPr>
        <w:t xml:space="preserve"> </w:t>
      </w:r>
      <w:r w:rsidRPr="008C051C">
        <w:rPr>
          <w:color w:val="231F20"/>
        </w:rPr>
        <w:t>significant</w:t>
      </w:r>
      <w:r w:rsidRPr="008C051C">
        <w:rPr>
          <w:color w:val="231F20"/>
          <w:spacing w:val="-1"/>
        </w:rPr>
        <w:t xml:space="preserve"> </w:t>
      </w:r>
      <w:r w:rsidRPr="008C051C">
        <w:rPr>
          <w:color w:val="231F20"/>
        </w:rPr>
        <w:t>accounting policies (continued)</w:t>
      </w:r>
    </w:p>
    <w:p w14:paraId="1478E6D4" w14:textId="77777777" w:rsidR="00023FD8" w:rsidRPr="008C051C" w:rsidRDefault="00023FD8">
      <w:pPr>
        <w:tabs>
          <w:tab w:val="left" w:pos="1206"/>
        </w:tabs>
        <w:spacing w:before="15"/>
        <w:ind w:left="515"/>
        <w:rPr>
          <w:b/>
          <w:sz w:val="18"/>
          <w:szCs w:val="18"/>
        </w:rPr>
      </w:pPr>
      <w:r w:rsidRPr="008C051C">
        <w:rPr>
          <w:b/>
          <w:color w:val="231F20"/>
          <w:sz w:val="18"/>
          <w:szCs w:val="18"/>
        </w:rPr>
        <w:t>1.12</w:t>
      </w:r>
      <w:r w:rsidRPr="008C051C">
        <w:rPr>
          <w:b/>
          <w:color w:val="231F20"/>
          <w:sz w:val="18"/>
          <w:szCs w:val="18"/>
        </w:rPr>
        <w:tab/>
        <w:t>Financial</w:t>
      </w:r>
      <w:r w:rsidRPr="008C051C">
        <w:rPr>
          <w:b/>
          <w:color w:val="231F20"/>
          <w:spacing w:val="1"/>
          <w:sz w:val="18"/>
          <w:szCs w:val="18"/>
        </w:rPr>
        <w:t xml:space="preserve"> </w:t>
      </w:r>
      <w:r w:rsidRPr="008C051C">
        <w:rPr>
          <w:b/>
          <w:color w:val="231F20"/>
          <w:sz w:val="18"/>
          <w:szCs w:val="18"/>
        </w:rPr>
        <w:t>assets</w:t>
      </w:r>
      <w:r w:rsidRPr="008C051C">
        <w:rPr>
          <w:b/>
          <w:color w:val="231F20"/>
          <w:spacing w:val="1"/>
          <w:sz w:val="18"/>
          <w:szCs w:val="18"/>
        </w:rPr>
        <w:t xml:space="preserve"> </w:t>
      </w:r>
      <w:r w:rsidRPr="008C051C">
        <w:rPr>
          <w:b/>
          <w:color w:val="231F20"/>
          <w:sz w:val="18"/>
          <w:szCs w:val="18"/>
        </w:rPr>
        <w:t>(continued)</w:t>
      </w:r>
    </w:p>
    <w:p w14:paraId="7D3C1F10" w14:textId="77777777" w:rsidR="00023FD8" w:rsidRPr="008C051C" w:rsidRDefault="00023FD8">
      <w:pPr>
        <w:pStyle w:val="Heading7"/>
        <w:spacing w:before="15"/>
      </w:pPr>
      <w:r w:rsidRPr="008C051C">
        <w:rPr>
          <w:color w:val="231F20"/>
        </w:rPr>
        <w:t>Financial</w:t>
      </w:r>
      <w:r w:rsidRPr="008C051C">
        <w:rPr>
          <w:color w:val="231F20"/>
          <w:spacing w:val="-2"/>
        </w:rPr>
        <w:t xml:space="preserve"> </w:t>
      </w:r>
      <w:r w:rsidRPr="008C051C">
        <w:rPr>
          <w:color w:val="231F20"/>
        </w:rPr>
        <w:t>assets at</w:t>
      </w:r>
      <w:r w:rsidRPr="008C051C">
        <w:rPr>
          <w:color w:val="231F20"/>
          <w:spacing w:val="-1"/>
        </w:rPr>
        <w:t xml:space="preserve"> </w:t>
      </w:r>
      <w:r w:rsidRPr="008C051C">
        <w:rPr>
          <w:color w:val="231F20"/>
        </w:rPr>
        <w:t>Amortised</w:t>
      </w:r>
      <w:r w:rsidRPr="008C051C">
        <w:rPr>
          <w:color w:val="231F20"/>
          <w:spacing w:val="-3"/>
        </w:rPr>
        <w:t xml:space="preserve"> </w:t>
      </w:r>
      <w:r w:rsidRPr="008C051C">
        <w:rPr>
          <w:color w:val="231F20"/>
        </w:rPr>
        <w:t>Cost</w:t>
      </w:r>
      <w:r w:rsidRPr="008C051C">
        <w:rPr>
          <w:color w:val="231F20"/>
          <w:spacing w:val="-1"/>
        </w:rPr>
        <w:t xml:space="preserve"> </w:t>
      </w:r>
      <w:r w:rsidRPr="008C051C">
        <w:rPr>
          <w:color w:val="231F20"/>
        </w:rPr>
        <w:t>(continued)</w:t>
      </w:r>
    </w:p>
    <w:p w14:paraId="0680B708" w14:textId="77777777" w:rsidR="00023FD8" w:rsidRPr="008C051C" w:rsidRDefault="00023FD8">
      <w:pPr>
        <w:pStyle w:val="BodyText"/>
        <w:spacing w:before="15"/>
        <w:ind w:left="1206"/>
        <w:rPr>
          <w:sz w:val="18"/>
          <w:szCs w:val="18"/>
        </w:rPr>
      </w:pPr>
      <w:r w:rsidRPr="008C051C">
        <w:rPr>
          <w:color w:val="231F20"/>
          <w:sz w:val="18"/>
          <w:szCs w:val="18"/>
        </w:rPr>
        <w:t>The</w:t>
      </w:r>
      <w:r w:rsidRPr="008C051C">
        <w:rPr>
          <w:color w:val="231F20"/>
          <w:spacing w:val="-2"/>
          <w:sz w:val="18"/>
          <w:szCs w:val="18"/>
        </w:rPr>
        <w:t xml:space="preserve"> </w:t>
      </w:r>
      <w:r w:rsidRPr="008C051C">
        <w:rPr>
          <w:color w:val="231F20"/>
          <w:sz w:val="18"/>
          <w:szCs w:val="18"/>
        </w:rPr>
        <w:t>Association's</w:t>
      </w:r>
      <w:r w:rsidRPr="008C051C">
        <w:rPr>
          <w:color w:val="231F20"/>
          <w:spacing w:val="-3"/>
          <w:sz w:val="18"/>
          <w:szCs w:val="18"/>
        </w:rPr>
        <w:t xml:space="preserve"> </w:t>
      </w:r>
      <w:r w:rsidRPr="008C051C">
        <w:rPr>
          <w:color w:val="231F20"/>
          <w:sz w:val="18"/>
          <w:szCs w:val="18"/>
        </w:rPr>
        <w:t>financial</w:t>
      </w:r>
      <w:r w:rsidRPr="008C051C">
        <w:rPr>
          <w:color w:val="231F20"/>
          <w:spacing w:val="-3"/>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at</w:t>
      </w:r>
      <w:r w:rsidRPr="008C051C">
        <w:rPr>
          <w:color w:val="231F20"/>
          <w:spacing w:val="-2"/>
          <w:sz w:val="18"/>
          <w:szCs w:val="18"/>
        </w:rPr>
        <w:t xml:space="preserve"> </w:t>
      </w:r>
      <w:r w:rsidRPr="008C051C">
        <w:rPr>
          <w:color w:val="231F20"/>
          <w:sz w:val="18"/>
          <w:szCs w:val="18"/>
        </w:rPr>
        <w:t>amortised</w:t>
      </w:r>
      <w:r w:rsidRPr="008C051C">
        <w:rPr>
          <w:color w:val="231F20"/>
          <w:spacing w:val="-3"/>
          <w:sz w:val="18"/>
          <w:szCs w:val="18"/>
        </w:rPr>
        <w:t xml:space="preserve"> </w:t>
      </w:r>
      <w:r w:rsidRPr="008C051C">
        <w:rPr>
          <w:color w:val="231F20"/>
          <w:sz w:val="18"/>
          <w:szCs w:val="18"/>
        </w:rPr>
        <w:t>cost</w:t>
      </w:r>
      <w:r w:rsidRPr="008C051C">
        <w:rPr>
          <w:color w:val="231F20"/>
          <w:spacing w:val="-2"/>
          <w:sz w:val="18"/>
          <w:szCs w:val="18"/>
        </w:rPr>
        <w:t xml:space="preserve"> </w:t>
      </w:r>
      <w:r w:rsidRPr="008C051C">
        <w:rPr>
          <w:color w:val="231F20"/>
          <w:sz w:val="18"/>
          <w:szCs w:val="18"/>
        </w:rPr>
        <w:t>includes</w:t>
      </w:r>
      <w:r w:rsidRPr="008C051C">
        <w:rPr>
          <w:color w:val="231F20"/>
          <w:spacing w:val="-3"/>
          <w:sz w:val="18"/>
          <w:szCs w:val="18"/>
        </w:rPr>
        <w:t xml:space="preserve"> </w:t>
      </w:r>
      <w:r w:rsidRPr="008C051C">
        <w:rPr>
          <w:color w:val="231F20"/>
          <w:sz w:val="18"/>
          <w:szCs w:val="18"/>
        </w:rPr>
        <w:t>trade</w:t>
      </w:r>
      <w:r w:rsidRPr="008C051C">
        <w:rPr>
          <w:color w:val="231F20"/>
          <w:spacing w:val="-1"/>
          <w:sz w:val="18"/>
          <w:szCs w:val="18"/>
        </w:rPr>
        <w:t xml:space="preserve"> </w:t>
      </w:r>
      <w:r w:rsidRPr="008C051C">
        <w:rPr>
          <w:color w:val="231F20"/>
          <w:sz w:val="18"/>
          <w:szCs w:val="18"/>
        </w:rPr>
        <w:t>receivables.</w:t>
      </w:r>
    </w:p>
    <w:p w14:paraId="12FA5818" w14:textId="77777777" w:rsidR="00023FD8" w:rsidRPr="008C051C" w:rsidRDefault="00023FD8">
      <w:pPr>
        <w:pStyle w:val="Heading7"/>
        <w:spacing w:before="58"/>
      </w:pPr>
      <w:r w:rsidRPr="008C051C">
        <w:rPr>
          <w:color w:val="231F20"/>
        </w:rPr>
        <w:t>Financial</w:t>
      </w:r>
      <w:r w:rsidRPr="008C051C">
        <w:rPr>
          <w:color w:val="231F20"/>
          <w:spacing w:val="-2"/>
        </w:rPr>
        <w:t xml:space="preserve"> </w:t>
      </w:r>
      <w:r w:rsidRPr="008C051C">
        <w:rPr>
          <w:color w:val="231F20"/>
        </w:rPr>
        <w:t>assets at</w:t>
      </w:r>
      <w:r w:rsidRPr="008C051C">
        <w:rPr>
          <w:color w:val="231F20"/>
          <w:spacing w:val="-1"/>
        </w:rPr>
        <w:t xml:space="preserve"> </w:t>
      </w:r>
      <w:r w:rsidRPr="008C051C">
        <w:rPr>
          <w:color w:val="231F20"/>
        </w:rPr>
        <w:t>fair</w:t>
      </w:r>
      <w:r w:rsidRPr="008C051C">
        <w:rPr>
          <w:color w:val="231F20"/>
          <w:spacing w:val="-1"/>
        </w:rPr>
        <w:t xml:space="preserve"> </w:t>
      </w:r>
      <w:r w:rsidRPr="008C051C">
        <w:rPr>
          <w:color w:val="231F20"/>
        </w:rPr>
        <w:t>value</w:t>
      </w:r>
      <w:r w:rsidRPr="008C051C">
        <w:rPr>
          <w:color w:val="231F20"/>
          <w:spacing w:val="-2"/>
        </w:rPr>
        <w:t xml:space="preserve"> </w:t>
      </w:r>
      <w:r w:rsidRPr="008C051C">
        <w:rPr>
          <w:color w:val="231F20"/>
        </w:rPr>
        <w:t>through</w:t>
      </w:r>
      <w:r w:rsidRPr="008C051C">
        <w:rPr>
          <w:color w:val="231F20"/>
          <w:spacing w:val="-2"/>
        </w:rPr>
        <w:t xml:space="preserve"> </w:t>
      </w:r>
      <w:r w:rsidRPr="008C051C">
        <w:rPr>
          <w:color w:val="231F20"/>
        </w:rPr>
        <w:t>profit</w:t>
      </w:r>
      <w:r w:rsidRPr="008C051C">
        <w:rPr>
          <w:color w:val="231F20"/>
          <w:spacing w:val="-1"/>
        </w:rPr>
        <w:t xml:space="preserve"> </w:t>
      </w:r>
      <w:r w:rsidRPr="008C051C">
        <w:rPr>
          <w:color w:val="231F20"/>
        </w:rPr>
        <w:t>or</w:t>
      </w:r>
      <w:r w:rsidRPr="008C051C">
        <w:rPr>
          <w:color w:val="231F20"/>
          <w:spacing w:val="-2"/>
        </w:rPr>
        <w:t xml:space="preserve"> </w:t>
      </w:r>
      <w:r w:rsidRPr="008C051C">
        <w:rPr>
          <w:color w:val="231F20"/>
        </w:rPr>
        <w:t>loss (including</w:t>
      </w:r>
      <w:r w:rsidRPr="008C051C">
        <w:rPr>
          <w:color w:val="231F20"/>
          <w:spacing w:val="-2"/>
        </w:rPr>
        <w:t xml:space="preserve"> </w:t>
      </w:r>
      <w:r w:rsidRPr="008C051C">
        <w:rPr>
          <w:color w:val="231F20"/>
        </w:rPr>
        <w:t>designated)</w:t>
      </w:r>
    </w:p>
    <w:p w14:paraId="29124E50" w14:textId="77777777" w:rsidR="00023FD8" w:rsidRPr="008C051C" w:rsidRDefault="00023FD8">
      <w:pPr>
        <w:pStyle w:val="BodyText"/>
        <w:spacing w:before="17" w:line="256" w:lineRule="auto"/>
        <w:ind w:left="1206" w:right="263"/>
        <w:rPr>
          <w:sz w:val="18"/>
          <w:szCs w:val="18"/>
        </w:rPr>
      </w:pPr>
      <w:r w:rsidRPr="008C051C">
        <w:rPr>
          <w:color w:val="231F20"/>
          <w:sz w:val="18"/>
          <w:szCs w:val="18"/>
        </w:rPr>
        <w:t>Financial assets at fair value through profit or loss include financial assets held for trading, financial assets</w:t>
      </w:r>
      <w:r w:rsidRPr="008C051C">
        <w:rPr>
          <w:color w:val="231F20"/>
          <w:spacing w:val="1"/>
          <w:sz w:val="18"/>
          <w:szCs w:val="18"/>
        </w:rPr>
        <w:t xml:space="preserve"> </w:t>
      </w:r>
      <w:r w:rsidRPr="008C051C">
        <w:rPr>
          <w:color w:val="231F20"/>
          <w:sz w:val="18"/>
          <w:szCs w:val="18"/>
        </w:rPr>
        <w:t>designated</w:t>
      </w:r>
      <w:r w:rsidRPr="008C051C">
        <w:rPr>
          <w:color w:val="231F20"/>
          <w:spacing w:val="-4"/>
          <w:sz w:val="18"/>
          <w:szCs w:val="18"/>
        </w:rPr>
        <w:t xml:space="preserve"> </w:t>
      </w:r>
      <w:r w:rsidRPr="008C051C">
        <w:rPr>
          <w:color w:val="231F20"/>
          <w:sz w:val="18"/>
          <w:szCs w:val="18"/>
        </w:rPr>
        <w:t>upon</w:t>
      </w:r>
      <w:r w:rsidRPr="008C051C">
        <w:rPr>
          <w:color w:val="231F20"/>
          <w:spacing w:val="-3"/>
          <w:sz w:val="18"/>
          <w:szCs w:val="18"/>
        </w:rPr>
        <w:t xml:space="preserve"> </w:t>
      </w:r>
      <w:r w:rsidRPr="008C051C">
        <w:rPr>
          <w:color w:val="231F20"/>
          <w:sz w:val="18"/>
          <w:szCs w:val="18"/>
        </w:rPr>
        <w:t>initial</w:t>
      </w:r>
      <w:r w:rsidRPr="008C051C">
        <w:rPr>
          <w:color w:val="231F20"/>
          <w:spacing w:val="-4"/>
          <w:sz w:val="18"/>
          <w:szCs w:val="18"/>
        </w:rPr>
        <w:t xml:space="preserve"> </w:t>
      </w:r>
      <w:r w:rsidRPr="008C051C">
        <w:rPr>
          <w:color w:val="231F20"/>
          <w:sz w:val="18"/>
          <w:szCs w:val="18"/>
        </w:rPr>
        <w:t>recognition</w:t>
      </w:r>
      <w:r w:rsidRPr="008C051C">
        <w:rPr>
          <w:color w:val="231F20"/>
          <w:spacing w:val="-3"/>
          <w:sz w:val="18"/>
          <w:szCs w:val="18"/>
        </w:rPr>
        <w:t xml:space="preserve"> </w:t>
      </w:r>
      <w:r w:rsidRPr="008C051C">
        <w:rPr>
          <w:color w:val="231F20"/>
          <w:sz w:val="18"/>
          <w:szCs w:val="18"/>
        </w:rPr>
        <w:t>at</w:t>
      </w:r>
      <w:r w:rsidRPr="008C051C">
        <w:rPr>
          <w:color w:val="231F20"/>
          <w:spacing w:val="-2"/>
          <w:sz w:val="18"/>
          <w:szCs w:val="18"/>
        </w:rPr>
        <w:t xml:space="preserve"> </w:t>
      </w:r>
      <w:r w:rsidRPr="008C051C">
        <w:rPr>
          <w:color w:val="231F20"/>
          <w:sz w:val="18"/>
          <w:szCs w:val="18"/>
        </w:rPr>
        <w:t>fair</w:t>
      </w:r>
      <w:r w:rsidRPr="008C051C">
        <w:rPr>
          <w:color w:val="231F20"/>
          <w:spacing w:val="-3"/>
          <w:sz w:val="18"/>
          <w:szCs w:val="18"/>
        </w:rPr>
        <w:t xml:space="preserve"> </w:t>
      </w:r>
      <w:r w:rsidRPr="008C051C">
        <w:rPr>
          <w:color w:val="231F20"/>
          <w:sz w:val="18"/>
          <w:szCs w:val="18"/>
        </w:rPr>
        <w:t>value</w:t>
      </w:r>
      <w:r w:rsidRPr="008C051C">
        <w:rPr>
          <w:color w:val="231F20"/>
          <w:spacing w:val="-2"/>
          <w:sz w:val="18"/>
          <w:szCs w:val="18"/>
        </w:rPr>
        <w:t xml:space="preserve"> </w:t>
      </w:r>
      <w:r w:rsidRPr="008C051C">
        <w:rPr>
          <w:color w:val="231F20"/>
          <w:sz w:val="18"/>
          <w:szCs w:val="18"/>
        </w:rPr>
        <w:t>through</w:t>
      </w:r>
      <w:r w:rsidRPr="008C051C">
        <w:rPr>
          <w:color w:val="231F20"/>
          <w:spacing w:val="-4"/>
          <w:sz w:val="18"/>
          <w:szCs w:val="18"/>
        </w:rPr>
        <w:t xml:space="preserve"> </w:t>
      </w:r>
      <w:r w:rsidRPr="008C051C">
        <w:rPr>
          <w:color w:val="231F20"/>
          <w:sz w:val="18"/>
          <w:szCs w:val="18"/>
        </w:rPr>
        <w:t>profit</w:t>
      </w:r>
      <w:r w:rsidRPr="008C051C">
        <w:rPr>
          <w:color w:val="231F20"/>
          <w:spacing w:val="-2"/>
          <w:sz w:val="18"/>
          <w:szCs w:val="18"/>
        </w:rPr>
        <w:t xml:space="preserve"> </w:t>
      </w:r>
      <w:r w:rsidRPr="008C051C">
        <w:rPr>
          <w:color w:val="231F20"/>
          <w:sz w:val="18"/>
          <w:szCs w:val="18"/>
        </w:rPr>
        <w:t>or</w:t>
      </w:r>
      <w:r w:rsidRPr="008C051C">
        <w:rPr>
          <w:color w:val="231F20"/>
          <w:spacing w:val="-3"/>
          <w:sz w:val="18"/>
          <w:szCs w:val="18"/>
        </w:rPr>
        <w:t xml:space="preserve"> </w:t>
      </w:r>
      <w:r w:rsidRPr="008C051C">
        <w:rPr>
          <w:color w:val="231F20"/>
          <w:sz w:val="18"/>
          <w:szCs w:val="18"/>
        </w:rPr>
        <w:t>loss,</w:t>
      </w:r>
      <w:r w:rsidRPr="008C051C">
        <w:rPr>
          <w:color w:val="231F20"/>
          <w:spacing w:val="-2"/>
          <w:sz w:val="18"/>
          <w:szCs w:val="18"/>
        </w:rPr>
        <w:t xml:space="preserve"> </w:t>
      </w:r>
      <w:r w:rsidRPr="008C051C">
        <w:rPr>
          <w:color w:val="231F20"/>
          <w:sz w:val="18"/>
          <w:szCs w:val="18"/>
        </w:rPr>
        <w:t>or</w:t>
      </w:r>
      <w:r w:rsidRPr="008C051C">
        <w:rPr>
          <w:color w:val="231F20"/>
          <w:spacing w:val="-2"/>
          <w:sz w:val="18"/>
          <w:szCs w:val="18"/>
        </w:rPr>
        <w:t xml:space="preserve"> </w:t>
      </w:r>
      <w:r w:rsidRPr="008C051C">
        <w:rPr>
          <w:color w:val="231F20"/>
          <w:sz w:val="18"/>
          <w:szCs w:val="18"/>
        </w:rPr>
        <w:t>financial</w:t>
      </w:r>
      <w:r w:rsidRPr="008C051C">
        <w:rPr>
          <w:color w:val="231F20"/>
          <w:spacing w:val="-4"/>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mandatorily</w:t>
      </w:r>
      <w:r w:rsidRPr="008C051C">
        <w:rPr>
          <w:color w:val="231F20"/>
          <w:spacing w:val="-4"/>
          <w:sz w:val="18"/>
          <w:szCs w:val="18"/>
        </w:rPr>
        <w:t xml:space="preserve"> </w:t>
      </w:r>
      <w:r w:rsidRPr="008C051C">
        <w:rPr>
          <w:color w:val="231F20"/>
          <w:sz w:val="18"/>
          <w:szCs w:val="18"/>
        </w:rPr>
        <w:t>required</w:t>
      </w:r>
      <w:r w:rsidRPr="008C051C">
        <w:rPr>
          <w:color w:val="231F20"/>
          <w:spacing w:val="1"/>
          <w:sz w:val="18"/>
          <w:szCs w:val="18"/>
        </w:rPr>
        <w:t xml:space="preserve"> </w:t>
      </w:r>
      <w:r w:rsidRPr="008C051C">
        <w:rPr>
          <w:color w:val="231F20"/>
          <w:sz w:val="18"/>
          <w:szCs w:val="18"/>
        </w:rPr>
        <w:t>to</w:t>
      </w:r>
      <w:r w:rsidRPr="008C051C">
        <w:rPr>
          <w:color w:val="231F20"/>
          <w:spacing w:val="-1"/>
          <w:sz w:val="18"/>
          <w:szCs w:val="18"/>
        </w:rPr>
        <w:t xml:space="preserve"> </w:t>
      </w:r>
      <w:r w:rsidRPr="008C051C">
        <w:rPr>
          <w:color w:val="231F20"/>
          <w:sz w:val="18"/>
          <w:szCs w:val="18"/>
        </w:rPr>
        <w:t>be measured</w:t>
      </w:r>
      <w:r w:rsidRPr="008C051C">
        <w:rPr>
          <w:color w:val="231F20"/>
          <w:spacing w:val="-1"/>
          <w:sz w:val="18"/>
          <w:szCs w:val="18"/>
        </w:rPr>
        <w:t xml:space="preserve"> </w:t>
      </w:r>
      <w:r w:rsidRPr="008C051C">
        <w:rPr>
          <w:color w:val="231F20"/>
          <w:sz w:val="18"/>
          <w:szCs w:val="18"/>
        </w:rPr>
        <w:t>at fair value.</w:t>
      </w:r>
    </w:p>
    <w:p w14:paraId="3E531261" w14:textId="77777777" w:rsidR="00023FD8" w:rsidRPr="008C051C" w:rsidRDefault="00023FD8">
      <w:pPr>
        <w:pStyle w:val="BodyText"/>
        <w:spacing w:before="22" w:line="256" w:lineRule="auto"/>
        <w:ind w:left="1206" w:right="326"/>
        <w:rPr>
          <w:sz w:val="18"/>
          <w:szCs w:val="18"/>
        </w:rPr>
      </w:pPr>
      <w:r w:rsidRPr="008C051C">
        <w:rPr>
          <w:color w:val="231F20"/>
          <w:sz w:val="18"/>
          <w:szCs w:val="18"/>
        </w:rPr>
        <w:t>Financial assets are classified as held for trading if they are acquired for the purpose of selling or repurchasing</w:t>
      </w:r>
      <w:r w:rsidRPr="008C051C">
        <w:rPr>
          <w:color w:val="231F20"/>
          <w:spacing w:val="-38"/>
          <w:sz w:val="18"/>
          <w:szCs w:val="18"/>
        </w:rPr>
        <w:t xml:space="preserve"> </w:t>
      </w:r>
      <w:r w:rsidRPr="008C051C">
        <w:rPr>
          <w:color w:val="231F20"/>
          <w:sz w:val="18"/>
          <w:szCs w:val="18"/>
        </w:rPr>
        <w:t>in the near term. Derivatives, including separated embedded derivatives, are also classified as held for trading</w:t>
      </w:r>
      <w:r w:rsidRPr="008C051C">
        <w:rPr>
          <w:color w:val="231F20"/>
          <w:spacing w:val="-38"/>
          <w:sz w:val="18"/>
          <w:szCs w:val="18"/>
        </w:rPr>
        <w:t xml:space="preserve"> </w:t>
      </w:r>
      <w:r w:rsidRPr="008C051C">
        <w:rPr>
          <w:color w:val="231F20"/>
          <w:sz w:val="18"/>
          <w:szCs w:val="18"/>
        </w:rPr>
        <w:t>unless they are designated as effective hedging instruments. Financial assets with cash flows that are not</w:t>
      </w:r>
      <w:r w:rsidRPr="008C051C">
        <w:rPr>
          <w:color w:val="231F20"/>
          <w:spacing w:val="1"/>
          <w:sz w:val="18"/>
          <w:szCs w:val="18"/>
        </w:rPr>
        <w:t xml:space="preserve"> </w:t>
      </w:r>
      <w:r w:rsidRPr="008C051C">
        <w:rPr>
          <w:color w:val="231F20"/>
          <w:sz w:val="18"/>
          <w:szCs w:val="18"/>
        </w:rPr>
        <w:t>solely payments of principal and interest are classified and measured at fair value through profit or loss,</w:t>
      </w:r>
      <w:r w:rsidRPr="008C051C">
        <w:rPr>
          <w:color w:val="231F20"/>
          <w:spacing w:val="1"/>
          <w:sz w:val="18"/>
          <w:szCs w:val="18"/>
        </w:rPr>
        <w:t xml:space="preserve"> </w:t>
      </w:r>
      <w:r w:rsidRPr="008C051C">
        <w:rPr>
          <w:color w:val="231F20"/>
          <w:sz w:val="18"/>
          <w:szCs w:val="18"/>
        </w:rPr>
        <w:t>irrespective of the business model. Notwithstanding the criteria for debt instruments to be classified at</w:t>
      </w:r>
      <w:r w:rsidRPr="008C051C">
        <w:rPr>
          <w:color w:val="231F20"/>
          <w:spacing w:val="1"/>
          <w:sz w:val="18"/>
          <w:szCs w:val="18"/>
        </w:rPr>
        <w:t xml:space="preserve"> </w:t>
      </w:r>
      <w:r w:rsidRPr="008C051C">
        <w:rPr>
          <w:color w:val="231F20"/>
          <w:sz w:val="18"/>
          <w:szCs w:val="18"/>
        </w:rPr>
        <w:t>amortised cost or at fair value through OCI, as described above, debt instruments may be designated at fair</w:t>
      </w:r>
      <w:r w:rsidRPr="008C051C">
        <w:rPr>
          <w:color w:val="231F20"/>
          <w:spacing w:val="1"/>
          <w:sz w:val="18"/>
          <w:szCs w:val="18"/>
        </w:rPr>
        <w:t xml:space="preserve"> </w:t>
      </w:r>
      <w:r w:rsidRPr="008C051C">
        <w:rPr>
          <w:color w:val="231F20"/>
          <w:sz w:val="18"/>
          <w:szCs w:val="18"/>
        </w:rPr>
        <w:t>value through profit or loss on initial recognition if doing so eliminates, or significantly reduces, an accounting</w:t>
      </w:r>
      <w:r w:rsidRPr="008C051C">
        <w:rPr>
          <w:color w:val="231F20"/>
          <w:spacing w:val="-38"/>
          <w:sz w:val="18"/>
          <w:szCs w:val="18"/>
        </w:rPr>
        <w:t xml:space="preserve"> </w:t>
      </w:r>
      <w:r w:rsidRPr="008C051C">
        <w:rPr>
          <w:color w:val="231F20"/>
          <w:sz w:val="18"/>
          <w:szCs w:val="18"/>
        </w:rPr>
        <w:t>mismatch.</w:t>
      </w:r>
    </w:p>
    <w:p w14:paraId="13F4D960" w14:textId="77777777" w:rsidR="00023FD8" w:rsidRPr="008C051C" w:rsidRDefault="00023FD8">
      <w:pPr>
        <w:pStyle w:val="BodyText"/>
        <w:spacing w:before="137" w:line="256" w:lineRule="auto"/>
        <w:ind w:left="1206" w:right="635"/>
        <w:rPr>
          <w:sz w:val="18"/>
          <w:szCs w:val="18"/>
        </w:rPr>
      </w:pPr>
      <w:r w:rsidRPr="008C051C">
        <w:rPr>
          <w:color w:val="231F20"/>
          <w:sz w:val="18"/>
          <w:szCs w:val="18"/>
        </w:rPr>
        <w:t>Financial</w:t>
      </w:r>
      <w:r w:rsidRPr="008C051C">
        <w:rPr>
          <w:color w:val="231F20"/>
          <w:spacing w:val="-3"/>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at</w:t>
      </w:r>
      <w:r w:rsidRPr="008C051C">
        <w:rPr>
          <w:color w:val="231F20"/>
          <w:spacing w:val="-3"/>
          <w:sz w:val="18"/>
          <w:szCs w:val="18"/>
        </w:rPr>
        <w:t xml:space="preserve"> </w:t>
      </w:r>
      <w:r w:rsidRPr="008C051C">
        <w:rPr>
          <w:color w:val="231F20"/>
          <w:sz w:val="18"/>
          <w:szCs w:val="18"/>
        </w:rPr>
        <w:t>fair</w:t>
      </w:r>
      <w:r w:rsidRPr="008C051C">
        <w:rPr>
          <w:color w:val="231F20"/>
          <w:spacing w:val="-2"/>
          <w:sz w:val="18"/>
          <w:szCs w:val="18"/>
        </w:rPr>
        <w:t xml:space="preserve"> </w:t>
      </w:r>
      <w:r w:rsidRPr="008C051C">
        <w:rPr>
          <w:color w:val="231F20"/>
          <w:sz w:val="18"/>
          <w:szCs w:val="18"/>
        </w:rPr>
        <w:t>value</w:t>
      </w:r>
      <w:r w:rsidRPr="008C051C">
        <w:rPr>
          <w:color w:val="231F20"/>
          <w:spacing w:val="-2"/>
          <w:sz w:val="18"/>
          <w:szCs w:val="18"/>
        </w:rPr>
        <w:t xml:space="preserve"> </w:t>
      </w:r>
      <w:r w:rsidRPr="008C051C">
        <w:rPr>
          <w:color w:val="231F20"/>
          <w:sz w:val="18"/>
          <w:szCs w:val="18"/>
        </w:rPr>
        <w:t>through</w:t>
      </w:r>
      <w:r w:rsidRPr="008C051C">
        <w:rPr>
          <w:color w:val="231F20"/>
          <w:spacing w:val="-3"/>
          <w:sz w:val="18"/>
          <w:szCs w:val="18"/>
        </w:rPr>
        <w:t xml:space="preserve"> </w:t>
      </w:r>
      <w:r w:rsidRPr="008C051C">
        <w:rPr>
          <w:color w:val="231F20"/>
          <w:sz w:val="18"/>
          <w:szCs w:val="18"/>
        </w:rPr>
        <w:t>profit</w:t>
      </w:r>
      <w:r w:rsidRPr="008C051C">
        <w:rPr>
          <w:color w:val="231F20"/>
          <w:spacing w:val="-2"/>
          <w:sz w:val="18"/>
          <w:szCs w:val="18"/>
        </w:rPr>
        <w:t xml:space="preserve"> </w:t>
      </w:r>
      <w:r w:rsidRPr="008C051C">
        <w:rPr>
          <w:color w:val="231F20"/>
          <w:sz w:val="18"/>
          <w:szCs w:val="18"/>
        </w:rPr>
        <w:t>or</w:t>
      </w:r>
      <w:r w:rsidRPr="008C051C">
        <w:rPr>
          <w:color w:val="231F20"/>
          <w:spacing w:val="-2"/>
          <w:sz w:val="18"/>
          <w:szCs w:val="18"/>
        </w:rPr>
        <w:t xml:space="preserve"> </w:t>
      </w:r>
      <w:r w:rsidRPr="008C051C">
        <w:rPr>
          <w:color w:val="231F20"/>
          <w:sz w:val="18"/>
          <w:szCs w:val="18"/>
        </w:rPr>
        <w:t>loss</w:t>
      </w:r>
      <w:r w:rsidRPr="008C051C">
        <w:rPr>
          <w:color w:val="231F20"/>
          <w:spacing w:val="-3"/>
          <w:sz w:val="18"/>
          <w:szCs w:val="18"/>
        </w:rPr>
        <w:t xml:space="preserve"> </w:t>
      </w:r>
      <w:r w:rsidRPr="008C051C">
        <w:rPr>
          <w:color w:val="231F20"/>
          <w:sz w:val="18"/>
          <w:szCs w:val="18"/>
        </w:rPr>
        <w:t>are</w:t>
      </w:r>
      <w:r w:rsidRPr="008C051C">
        <w:rPr>
          <w:color w:val="231F20"/>
          <w:spacing w:val="-2"/>
          <w:sz w:val="18"/>
          <w:szCs w:val="18"/>
        </w:rPr>
        <w:t xml:space="preserve"> </w:t>
      </w:r>
      <w:r w:rsidRPr="008C051C">
        <w:rPr>
          <w:color w:val="231F20"/>
          <w:sz w:val="18"/>
          <w:szCs w:val="18"/>
        </w:rPr>
        <w:t>carried</w:t>
      </w:r>
      <w:r w:rsidRPr="008C051C">
        <w:rPr>
          <w:color w:val="231F20"/>
          <w:spacing w:val="-3"/>
          <w:sz w:val="18"/>
          <w:szCs w:val="18"/>
        </w:rPr>
        <w:t xml:space="preserve"> </w:t>
      </w:r>
      <w:r w:rsidRPr="008C051C">
        <w:rPr>
          <w:color w:val="231F20"/>
          <w:sz w:val="18"/>
          <w:szCs w:val="18"/>
        </w:rPr>
        <w:t>in</w:t>
      </w:r>
      <w:r w:rsidRPr="008C051C">
        <w:rPr>
          <w:color w:val="231F20"/>
          <w:spacing w:val="-3"/>
          <w:sz w:val="18"/>
          <w:szCs w:val="18"/>
        </w:rPr>
        <w:t xml:space="preserve"> </w:t>
      </w:r>
      <w:r w:rsidRPr="008C051C">
        <w:rPr>
          <w:color w:val="231F20"/>
          <w:sz w:val="18"/>
          <w:szCs w:val="18"/>
        </w:rPr>
        <w:t>the</w:t>
      </w:r>
      <w:r w:rsidRPr="008C051C">
        <w:rPr>
          <w:color w:val="231F20"/>
          <w:spacing w:val="-2"/>
          <w:sz w:val="18"/>
          <w:szCs w:val="18"/>
        </w:rPr>
        <w:t xml:space="preserve"> </w:t>
      </w:r>
      <w:r w:rsidRPr="008C051C">
        <w:rPr>
          <w:color w:val="231F20"/>
          <w:sz w:val="18"/>
          <w:szCs w:val="18"/>
        </w:rPr>
        <w:t>statement</w:t>
      </w:r>
      <w:r w:rsidRPr="008C051C">
        <w:rPr>
          <w:color w:val="231F20"/>
          <w:spacing w:val="-2"/>
          <w:sz w:val="18"/>
          <w:szCs w:val="18"/>
        </w:rPr>
        <w:t xml:space="preserve"> </w:t>
      </w:r>
      <w:r w:rsidRPr="008C051C">
        <w:rPr>
          <w:color w:val="231F20"/>
          <w:sz w:val="18"/>
          <w:szCs w:val="18"/>
        </w:rPr>
        <w:t>of</w:t>
      </w:r>
      <w:r w:rsidRPr="008C051C">
        <w:rPr>
          <w:color w:val="231F20"/>
          <w:spacing w:val="-3"/>
          <w:sz w:val="18"/>
          <w:szCs w:val="18"/>
        </w:rPr>
        <w:t xml:space="preserve"> </w:t>
      </w:r>
      <w:r w:rsidRPr="008C051C">
        <w:rPr>
          <w:color w:val="231F20"/>
          <w:sz w:val="18"/>
          <w:szCs w:val="18"/>
        </w:rPr>
        <w:t>financial</w:t>
      </w:r>
      <w:r w:rsidRPr="008C051C">
        <w:rPr>
          <w:color w:val="231F20"/>
          <w:spacing w:val="-3"/>
          <w:sz w:val="18"/>
          <w:szCs w:val="18"/>
        </w:rPr>
        <w:t xml:space="preserve"> </w:t>
      </w:r>
      <w:r w:rsidRPr="008C051C">
        <w:rPr>
          <w:color w:val="231F20"/>
          <w:sz w:val="18"/>
          <w:szCs w:val="18"/>
        </w:rPr>
        <w:t>position</w:t>
      </w:r>
      <w:r w:rsidRPr="008C051C">
        <w:rPr>
          <w:color w:val="231F20"/>
          <w:spacing w:val="-3"/>
          <w:sz w:val="18"/>
          <w:szCs w:val="18"/>
        </w:rPr>
        <w:t xml:space="preserve"> </w:t>
      </w:r>
      <w:r w:rsidRPr="008C051C">
        <w:rPr>
          <w:color w:val="231F20"/>
          <w:sz w:val="18"/>
          <w:szCs w:val="18"/>
        </w:rPr>
        <w:t>at</w:t>
      </w:r>
      <w:r w:rsidRPr="008C051C">
        <w:rPr>
          <w:color w:val="231F20"/>
          <w:spacing w:val="-2"/>
          <w:sz w:val="18"/>
          <w:szCs w:val="18"/>
        </w:rPr>
        <w:t xml:space="preserve"> </w:t>
      </w:r>
      <w:r w:rsidRPr="008C051C">
        <w:rPr>
          <w:color w:val="231F20"/>
          <w:sz w:val="18"/>
          <w:szCs w:val="18"/>
        </w:rPr>
        <w:t>fair</w:t>
      </w:r>
      <w:r w:rsidRPr="008C051C">
        <w:rPr>
          <w:color w:val="231F20"/>
          <w:spacing w:val="1"/>
          <w:sz w:val="18"/>
          <w:szCs w:val="18"/>
        </w:rPr>
        <w:t xml:space="preserve"> </w:t>
      </w:r>
      <w:r w:rsidRPr="008C051C">
        <w:rPr>
          <w:color w:val="231F20"/>
          <w:sz w:val="18"/>
          <w:szCs w:val="18"/>
        </w:rPr>
        <w:t>value</w:t>
      </w:r>
      <w:r w:rsidRPr="008C051C">
        <w:rPr>
          <w:color w:val="231F20"/>
          <w:spacing w:val="-1"/>
          <w:sz w:val="18"/>
          <w:szCs w:val="18"/>
        </w:rPr>
        <w:t xml:space="preserve"> </w:t>
      </w:r>
      <w:r w:rsidRPr="008C051C">
        <w:rPr>
          <w:color w:val="231F20"/>
          <w:sz w:val="18"/>
          <w:szCs w:val="18"/>
        </w:rPr>
        <w:t>with net changes in</w:t>
      </w:r>
      <w:r w:rsidRPr="008C051C">
        <w:rPr>
          <w:color w:val="231F20"/>
          <w:spacing w:val="-2"/>
          <w:sz w:val="18"/>
          <w:szCs w:val="18"/>
        </w:rPr>
        <w:t xml:space="preserve"> </w:t>
      </w:r>
      <w:r w:rsidRPr="008C051C">
        <w:rPr>
          <w:color w:val="231F20"/>
          <w:sz w:val="18"/>
          <w:szCs w:val="18"/>
        </w:rPr>
        <w:t>fair value recognised in</w:t>
      </w:r>
      <w:r w:rsidRPr="008C051C">
        <w:rPr>
          <w:color w:val="231F20"/>
          <w:spacing w:val="-2"/>
          <w:sz w:val="18"/>
          <w:szCs w:val="18"/>
        </w:rPr>
        <w:t xml:space="preserve"> </w:t>
      </w:r>
      <w:r w:rsidRPr="008C051C">
        <w:rPr>
          <w:color w:val="231F20"/>
          <w:sz w:val="18"/>
          <w:szCs w:val="18"/>
        </w:rPr>
        <w:t>profit or loss.</w:t>
      </w:r>
    </w:p>
    <w:p w14:paraId="3343EBF4" w14:textId="77777777" w:rsidR="00023FD8" w:rsidRPr="008C051C" w:rsidRDefault="00023FD8">
      <w:pPr>
        <w:pStyle w:val="Heading7"/>
        <w:spacing w:before="34"/>
      </w:pPr>
      <w:r w:rsidRPr="008C051C">
        <w:rPr>
          <w:color w:val="231F20"/>
        </w:rPr>
        <w:t>Derecognition</w:t>
      </w:r>
    </w:p>
    <w:p w14:paraId="4FBFAC55" w14:textId="77777777" w:rsidR="00023FD8" w:rsidRPr="008C051C" w:rsidRDefault="00023FD8">
      <w:pPr>
        <w:pStyle w:val="BodyText"/>
        <w:spacing w:before="85"/>
        <w:ind w:left="1206"/>
        <w:rPr>
          <w:sz w:val="18"/>
          <w:szCs w:val="18"/>
        </w:rPr>
      </w:pPr>
      <w:r w:rsidRPr="008C051C">
        <w:rPr>
          <w:color w:val="231F20"/>
          <w:sz w:val="18"/>
          <w:szCs w:val="18"/>
        </w:rPr>
        <w:t>A</w:t>
      </w:r>
      <w:r w:rsidRPr="008C051C">
        <w:rPr>
          <w:color w:val="231F20"/>
          <w:spacing w:val="-3"/>
          <w:sz w:val="18"/>
          <w:szCs w:val="18"/>
        </w:rPr>
        <w:t xml:space="preserve"> </w:t>
      </w:r>
      <w:r w:rsidRPr="008C051C">
        <w:rPr>
          <w:color w:val="231F20"/>
          <w:sz w:val="18"/>
          <w:szCs w:val="18"/>
        </w:rPr>
        <w:t>financial</w:t>
      </w:r>
      <w:r w:rsidRPr="008C051C">
        <w:rPr>
          <w:color w:val="231F20"/>
          <w:spacing w:val="-3"/>
          <w:sz w:val="18"/>
          <w:szCs w:val="18"/>
        </w:rPr>
        <w:t xml:space="preserve"> </w:t>
      </w:r>
      <w:r w:rsidRPr="008C051C">
        <w:rPr>
          <w:color w:val="231F20"/>
          <w:sz w:val="18"/>
          <w:szCs w:val="18"/>
        </w:rPr>
        <w:t>asset</w:t>
      </w:r>
      <w:r w:rsidRPr="008C051C">
        <w:rPr>
          <w:color w:val="231F20"/>
          <w:spacing w:val="-2"/>
          <w:sz w:val="18"/>
          <w:szCs w:val="18"/>
        </w:rPr>
        <w:t xml:space="preserve"> </w:t>
      </w:r>
      <w:r w:rsidRPr="008C051C">
        <w:rPr>
          <w:color w:val="231F20"/>
          <w:sz w:val="18"/>
          <w:szCs w:val="18"/>
        </w:rPr>
        <w:t>is</w:t>
      </w:r>
      <w:r w:rsidRPr="008C051C">
        <w:rPr>
          <w:color w:val="231F20"/>
          <w:spacing w:val="-3"/>
          <w:sz w:val="18"/>
          <w:szCs w:val="18"/>
        </w:rPr>
        <w:t xml:space="preserve"> </w:t>
      </w:r>
      <w:r w:rsidRPr="008C051C">
        <w:rPr>
          <w:color w:val="231F20"/>
          <w:sz w:val="18"/>
          <w:szCs w:val="18"/>
        </w:rPr>
        <w:t>derecognised</w:t>
      </w:r>
      <w:r w:rsidRPr="008C051C">
        <w:rPr>
          <w:color w:val="231F20"/>
          <w:spacing w:val="-3"/>
          <w:sz w:val="18"/>
          <w:szCs w:val="18"/>
        </w:rPr>
        <w:t xml:space="preserve"> </w:t>
      </w:r>
      <w:r w:rsidRPr="008C051C">
        <w:rPr>
          <w:color w:val="231F20"/>
          <w:sz w:val="18"/>
          <w:szCs w:val="18"/>
        </w:rPr>
        <w:t>when:</w:t>
      </w:r>
    </w:p>
    <w:p w14:paraId="074317AB" w14:textId="77777777" w:rsidR="00023FD8" w:rsidRPr="008C051C" w:rsidRDefault="00023FD8" w:rsidP="00023FD8">
      <w:pPr>
        <w:pStyle w:val="ListParagraph"/>
        <w:widowControl w:val="0"/>
        <w:numPr>
          <w:ilvl w:val="0"/>
          <w:numId w:val="38"/>
        </w:numPr>
        <w:tabs>
          <w:tab w:val="left" w:pos="1797"/>
        </w:tabs>
        <w:autoSpaceDE w:val="0"/>
        <w:autoSpaceDN w:val="0"/>
        <w:spacing w:before="17" w:after="0" w:line="240" w:lineRule="auto"/>
        <w:ind w:left="1796" w:hanging="349"/>
        <w:contextualSpacing w:val="0"/>
        <w:jc w:val="both"/>
        <w:rPr>
          <w:sz w:val="18"/>
          <w:szCs w:val="18"/>
        </w:rPr>
      </w:pPr>
      <w:r w:rsidRPr="008C051C">
        <w:rPr>
          <w:color w:val="231F20"/>
          <w:sz w:val="18"/>
          <w:szCs w:val="18"/>
        </w:rPr>
        <w:t>the</w:t>
      </w:r>
      <w:r w:rsidRPr="008C051C">
        <w:rPr>
          <w:color w:val="231F20"/>
          <w:spacing w:val="-1"/>
          <w:sz w:val="18"/>
          <w:szCs w:val="18"/>
        </w:rPr>
        <w:t xml:space="preserve"> </w:t>
      </w:r>
      <w:r w:rsidRPr="008C051C">
        <w:rPr>
          <w:color w:val="231F20"/>
          <w:sz w:val="18"/>
          <w:szCs w:val="18"/>
        </w:rPr>
        <w:t>rights</w:t>
      </w:r>
      <w:r w:rsidRPr="008C051C">
        <w:rPr>
          <w:color w:val="231F20"/>
          <w:spacing w:val="-1"/>
          <w:sz w:val="18"/>
          <w:szCs w:val="18"/>
        </w:rPr>
        <w:t xml:space="preserve"> </w:t>
      </w:r>
      <w:r w:rsidRPr="008C051C">
        <w:rPr>
          <w:color w:val="231F20"/>
          <w:sz w:val="18"/>
          <w:szCs w:val="18"/>
        </w:rPr>
        <w:t>to</w:t>
      </w:r>
      <w:r w:rsidRPr="008C051C">
        <w:rPr>
          <w:color w:val="231F20"/>
          <w:spacing w:val="-1"/>
          <w:sz w:val="18"/>
          <w:szCs w:val="18"/>
        </w:rPr>
        <w:t xml:space="preserve"> </w:t>
      </w:r>
      <w:r w:rsidRPr="008C051C">
        <w:rPr>
          <w:color w:val="231F20"/>
          <w:sz w:val="18"/>
          <w:szCs w:val="18"/>
        </w:rPr>
        <w:t>receive cash</w:t>
      </w:r>
      <w:r w:rsidRPr="008C051C">
        <w:rPr>
          <w:color w:val="231F20"/>
          <w:spacing w:val="-2"/>
          <w:sz w:val="18"/>
          <w:szCs w:val="18"/>
        </w:rPr>
        <w:t xml:space="preserve"> </w:t>
      </w:r>
      <w:r w:rsidRPr="008C051C">
        <w:rPr>
          <w:color w:val="231F20"/>
          <w:sz w:val="18"/>
          <w:szCs w:val="18"/>
        </w:rPr>
        <w:t>flows</w:t>
      </w:r>
      <w:r w:rsidRPr="008C051C">
        <w:rPr>
          <w:color w:val="231F20"/>
          <w:spacing w:val="-2"/>
          <w:sz w:val="18"/>
          <w:szCs w:val="18"/>
        </w:rPr>
        <w:t xml:space="preserve"> </w:t>
      </w:r>
      <w:r w:rsidRPr="008C051C">
        <w:rPr>
          <w:color w:val="231F20"/>
          <w:sz w:val="18"/>
          <w:szCs w:val="18"/>
        </w:rPr>
        <w:t>from</w:t>
      </w:r>
      <w:r w:rsidRPr="008C051C">
        <w:rPr>
          <w:color w:val="231F20"/>
          <w:spacing w:val="-1"/>
          <w:sz w:val="18"/>
          <w:szCs w:val="18"/>
        </w:rPr>
        <w:t xml:space="preserve"> </w:t>
      </w:r>
      <w:r w:rsidRPr="008C051C">
        <w:rPr>
          <w:color w:val="231F20"/>
          <w:sz w:val="18"/>
          <w:szCs w:val="18"/>
        </w:rPr>
        <w:t>the</w:t>
      </w:r>
      <w:r w:rsidRPr="008C051C">
        <w:rPr>
          <w:color w:val="231F20"/>
          <w:spacing w:val="-1"/>
          <w:sz w:val="18"/>
          <w:szCs w:val="18"/>
        </w:rPr>
        <w:t xml:space="preserve"> </w:t>
      </w:r>
      <w:r w:rsidRPr="008C051C">
        <w:rPr>
          <w:color w:val="231F20"/>
          <w:sz w:val="18"/>
          <w:szCs w:val="18"/>
        </w:rPr>
        <w:t>asset</w:t>
      </w:r>
      <w:r w:rsidRPr="008C051C">
        <w:rPr>
          <w:color w:val="231F20"/>
          <w:spacing w:val="-1"/>
          <w:sz w:val="18"/>
          <w:szCs w:val="18"/>
        </w:rPr>
        <w:t xml:space="preserve"> </w:t>
      </w:r>
      <w:r w:rsidRPr="008C051C">
        <w:rPr>
          <w:color w:val="231F20"/>
          <w:sz w:val="18"/>
          <w:szCs w:val="18"/>
        </w:rPr>
        <w:t>have</w:t>
      </w:r>
      <w:r w:rsidRPr="008C051C">
        <w:rPr>
          <w:color w:val="231F20"/>
          <w:spacing w:val="-1"/>
          <w:sz w:val="18"/>
          <w:szCs w:val="18"/>
        </w:rPr>
        <w:t xml:space="preserve"> </w:t>
      </w:r>
      <w:r w:rsidRPr="008C051C">
        <w:rPr>
          <w:color w:val="231F20"/>
          <w:sz w:val="18"/>
          <w:szCs w:val="18"/>
        </w:rPr>
        <w:t>expired</w:t>
      </w:r>
      <w:r w:rsidRPr="008C051C">
        <w:rPr>
          <w:color w:val="231F20"/>
          <w:spacing w:val="-1"/>
          <w:sz w:val="18"/>
          <w:szCs w:val="18"/>
        </w:rPr>
        <w:t xml:space="preserve"> </w:t>
      </w:r>
      <w:r w:rsidRPr="008C051C">
        <w:rPr>
          <w:color w:val="231F20"/>
          <w:sz w:val="18"/>
          <w:szCs w:val="18"/>
        </w:rPr>
        <w:t>or</w:t>
      </w:r>
    </w:p>
    <w:p w14:paraId="33EFA5FB" w14:textId="77777777" w:rsidR="00023FD8" w:rsidRPr="008C051C" w:rsidRDefault="00023FD8" w:rsidP="00023FD8">
      <w:pPr>
        <w:pStyle w:val="ListParagraph"/>
        <w:widowControl w:val="0"/>
        <w:numPr>
          <w:ilvl w:val="0"/>
          <w:numId w:val="38"/>
        </w:numPr>
        <w:tabs>
          <w:tab w:val="left" w:pos="1797"/>
        </w:tabs>
        <w:autoSpaceDE w:val="0"/>
        <w:autoSpaceDN w:val="0"/>
        <w:spacing w:before="5" w:after="0" w:line="256" w:lineRule="auto"/>
        <w:ind w:right="762" w:firstLine="0"/>
        <w:contextualSpacing w:val="0"/>
        <w:jc w:val="both"/>
        <w:rPr>
          <w:sz w:val="18"/>
          <w:szCs w:val="18"/>
        </w:rPr>
      </w:pPr>
      <w:r w:rsidRPr="008C051C">
        <w:rPr>
          <w:color w:val="231F20"/>
          <w:sz w:val="18"/>
          <w:szCs w:val="18"/>
        </w:rPr>
        <w:t>the Association has transferred its rights to receive cash flows from the asset or has assumed an</w:t>
      </w:r>
      <w:r w:rsidRPr="008C051C">
        <w:rPr>
          <w:color w:val="231F20"/>
          <w:spacing w:val="-38"/>
          <w:sz w:val="18"/>
          <w:szCs w:val="18"/>
        </w:rPr>
        <w:t xml:space="preserve"> </w:t>
      </w:r>
      <w:r w:rsidRPr="008C051C">
        <w:rPr>
          <w:color w:val="231F20"/>
          <w:sz w:val="18"/>
          <w:szCs w:val="18"/>
        </w:rPr>
        <w:t>obligation to pay the received cash flows in full without material delay to a third party under a 'pass-</w:t>
      </w:r>
      <w:r w:rsidRPr="008C051C">
        <w:rPr>
          <w:color w:val="231F20"/>
          <w:spacing w:val="-38"/>
          <w:sz w:val="18"/>
          <w:szCs w:val="18"/>
        </w:rPr>
        <w:t xml:space="preserve"> </w:t>
      </w:r>
      <w:r w:rsidRPr="008C051C">
        <w:rPr>
          <w:color w:val="231F20"/>
          <w:sz w:val="18"/>
          <w:szCs w:val="18"/>
        </w:rPr>
        <w:t>through'</w:t>
      </w:r>
      <w:r w:rsidRPr="008C051C">
        <w:rPr>
          <w:color w:val="231F20"/>
          <w:spacing w:val="-1"/>
          <w:sz w:val="18"/>
          <w:szCs w:val="18"/>
        </w:rPr>
        <w:t xml:space="preserve"> </w:t>
      </w:r>
      <w:r w:rsidRPr="008C051C">
        <w:rPr>
          <w:color w:val="231F20"/>
          <w:sz w:val="18"/>
          <w:szCs w:val="18"/>
        </w:rPr>
        <w:t>arrangement;</w:t>
      </w:r>
      <w:r w:rsidRPr="008C051C">
        <w:rPr>
          <w:color w:val="231F20"/>
          <w:spacing w:val="-1"/>
          <w:sz w:val="18"/>
          <w:szCs w:val="18"/>
        </w:rPr>
        <w:t xml:space="preserve"> </w:t>
      </w:r>
      <w:r w:rsidRPr="008C051C">
        <w:rPr>
          <w:color w:val="231F20"/>
          <w:sz w:val="18"/>
          <w:szCs w:val="18"/>
        </w:rPr>
        <w:t>and</w:t>
      </w:r>
      <w:r w:rsidRPr="008C051C">
        <w:rPr>
          <w:color w:val="231F20"/>
          <w:spacing w:val="-1"/>
          <w:sz w:val="18"/>
          <w:szCs w:val="18"/>
        </w:rPr>
        <w:t xml:space="preserve"> </w:t>
      </w:r>
      <w:r w:rsidRPr="008C051C">
        <w:rPr>
          <w:color w:val="231F20"/>
          <w:sz w:val="18"/>
          <w:szCs w:val="18"/>
        </w:rPr>
        <w:t>either</w:t>
      </w:r>
    </w:p>
    <w:p w14:paraId="0BBF6421" w14:textId="77777777" w:rsidR="00023FD8" w:rsidRPr="008C051C" w:rsidRDefault="00023FD8" w:rsidP="00023FD8">
      <w:pPr>
        <w:pStyle w:val="ListParagraph"/>
        <w:widowControl w:val="0"/>
        <w:numPr>
          <w:ilvl w:val="0"/>
          <w:numId w:val="37"/>
        </w:numPr>
        <w:tabs>
          <w:tab w:val="left" w:pos="1997"/>
        </w:tabs>
        <w:autoSpaceDE w:val="0"/>
        <w:autoSpaceDN w:val="0"/>
        <w:spacing w:after="0" w:line="219" w:lineRule="exact"/>
        <w:ind w:hanging="182"/>
        <w:contextualSpacing w:val="0"/>
        <w:jc w:val="both"/>
        <w:rPr>
          <w:sz w:val="18"/>
          <w:szCs w:val="18"/>
        </w:rPr>
      </w:pPr>
      <w:r w:rsidRPr="008C051C">
        <w:rPr>
          <w:color w:val="231F20"/>
          <w:sz w:val="18"/>
          <w:szCs w:val="18"/>
        </w:rPr>
        <w:t>the</w:t>
      </w:r>
      <w:r w:rsidRPr="008C051C">
        <w:rPr>
          <w:color w:val="231F20"/>
          <w:spacing w:val="-3"/>
          <w:sz w:val="18"/>
          <w:szCs w:val="18"/>
        </w:rPr>
        <w:t xml:space="preserve"> </w:t>
      </w:r>
      <w:r w:rsidRPr="008C051C">
        <w:rPr>
          <w:color w:val="231F20"/>
          <w:sz w:val="18"/>
          <w:szCs w:val="18"/>
        </w:rPr>
        <w:t>Association</w:t>
      </w:r>
      <w:r w:rsidRPr="008C051C">
        <w:rPr>
          <w:color w:val="231F20"/>
          <w:spacing w:val="-4"/>
          <w:sz w:val="18"/>
          <w:szCs w:val="18"/>
        </w:rPr>
        <w:t xml:space="preserve"> </w:t>
      </w:r>
      <w:r w:rsidRPr="008C051C">
        <w:rPr>
          <w:color w:val="231F20"/>
          <w:sz w:val="18"/>
          <w:szCs w:val="18"/>
        </w:rPr>
        <w:t>has</w:t>
      </w:r>
      <w:r w:rsidRPr="008C051C">
        <w:rPr>
          <w:color w:val="231F20"/>
          <w:spacing w:val="-5"/>
          <w:sz w:val="18"/>
          <w:szCs w:val="18"/>
        </w:rPr>
        <w:t xml:space="preserve"> </w:t>
      </w:r>
      <w:r w:rsidRPr="008C051C">
        <w:rPr>
          <w:color w:val="231F20"/>
          <w:sz w:val="18"/>
          <w:szCs w:val="18"/>
        </w:rPr>
        <w:t>transferred</w:t>
      </w:r>
      <w:r w:rsidRPr="008C051C">
        <w:rPr>
          <w:color w:val="231F20"/>
          <w:spacing w:val="-3"/>
          <w:sz w:val="18"/>
          <w:szCs w:val="18"/>
        </w:rPr>
        <w:t xml:space="preserve"> </w:t>
      </w:r>
      <w:r w:rsidRPr="008C051C">
        <w:rPr>
          <w:color w:val="231F20"/>
          <w:sz w:val="18"/>
          <w:szCs w:val="18"/>
        </w:rPr>
        <w:t>substantially</w:t>
      </w:r>
      <w:r w:rsidRPr="008C051C">
        <w:rPr>
          <w:color w:val="231F20"/>
          <w:spacing w:val="-4"/>
          <w:sz w:val="18"/>
          <w:szCs w:val="18"/>
        </w:rPr>
        <w:t xml:space="preserve"> </w:t>
      </w:r>
      <w:r w:rsidRPr="008C051C">
        <w:rPr>
          <w:color w:val="231F20"/>
          <w:sz w:val="18"/>
          <w:szCs w:val="18"/>
        </w:rPr>
        <w:t>all</w:t>
      </w:r>
      <w:r w:rsidRPr="008C051C">
        <w:rPr>
          <w:color w:val="231F20"/>
          <w:spacing w:val="-4"/>
          <w:sz w:val="18"/>
          <w:szCs w:val="18"/>
        </w:rPr>
        <w:t xml:space="preserve"> </w:t>
      </w:r>
      <w:r w:rsidRPr="008C051C">
        <w:rPr>
          <w:color w:val="231F20"/>
          <w:sz w:val="18"/>
          <w:szCs w:val="18"/>
        </w:rPr>
        <w:t>the</w:t>
      </w:r>
      <w:r w:rsidRPr="008C051C">
        <w:rPr>
          <w:color w:val="231F20"/>
          <w:spacing w:val="-2"/>
          <w:sz w:val="18"/>
          <w:szCs w:val="18"/>
        </w:rPr>
        <w:t xml:space="preserve"> </w:t>
      </w:r>
      <w:r w:rsidRPr="008C051C">
        <w:rPr>
          <w:color w:val="231F20"/>
          <w:sz w:val="18"/>
          <w:szCs w:val="18"/>
        </w:rPr>
        <w:t>risk</w:t>
      </w:r>
      <w:r w:rsidRPr="008C051C">
        <w:rPr>
          <w:color w:val="231F20"/>
          <w:spacing w:val="-4"/>
          <w:sz w:val="18"/>
          <w:szCs w:val="18"/>
        </w:rPr>
        <w:t xml:space="preserve"> </w:t>
      </w:r>
      <w:r w:rsidRPr="008C051C">
        <w:rPr>
          <w:color w:val="231F20"/>
          <w:sz w:val="18"/>
          <w:szCs w:val="18"/>
        </w:rPr>
        <w:t>and</w:t>
      </w:r>
      <w:r w:rsidRPr="008C051C">
        <w:rPr>
          <w:color w:val="231F20"/>
          <w:spacing w:val="-4"/>
          <w:sz w:val="18"/>
          <w:szCs w:val="18"/>
        </w:rPr>
        <w:t xml:space="preserve"> </w:t>
      </w:r>
      <w:r w:rsidRPr="008C051C">
        <w:rPr>
          <w:color w:val="231F20"/>
          <w:sz w:val="18"/>
          <w:szCs w:val="18"/>
        </w:rPr>
        <w:t>rewards</w:t>
      </w:r>
      <w:r w:rsidRPr="008C051C">
        <w:rPr>
          <w:color w:val="231F20"/>
          <w:spacing w:val="-3"/>
          <w:sz w:val="18"/>
          <w:szCs w:val="18"/>
        </w:rPr>
        <w:t xml:space="preserve"> </w:t>
      </w:r>
      <w:r w:rsidRPr="008C051C">
        <w:rPr>
          <w:color w:val="231F20"/>
          <w:sz w:val="18"/>
          <w:szCs w:val="18"/>
        </w:rPr>
        <w:t>of</w:t>
      </w:r>
      <w:r w:rsidRPr="008C051C">
        <w:rPr>
          <w:color w:val="231F20"/>
          <w:spacing w:val="-5"/>
          <w:sz w:val="18"/>
          <w:szCs w:val="18"/>
        </w:rPr>
        <w:t xml:space="preserve"> </w:t>
      </w:r>
      <w:r w:rsidRPr="008C051C">
        <w:rPr>
          <w:color w:val="231F20"/>
          <w:sz w:val="18"/>
          <w:szCs w:val="18"/>
        </w:rPr>
        <w:t>the</w:t>
      </w:r>
      <w:r w:rsidRPr="008C051C">
        <w:rPr>
          <w:color w:val="231F20"/>
          <w:spacing w:val="-3"/>
          <w:sz w:val="18"/>
          <w:szCs w:val="18"/>
        </w:rPr>
        <w:t xml:space="preserve"> </w:t>
      </w:r>
      <w:r w:rsidRPr="008C051C">
        <w:rPr>
          <w:color w:val="231F20"/>
          <w:sz w:val="18"/>
          <w:szCs w:val="18"/>
        </w:rPr>
        <w:t>asset,</w:t>
      </w:r>
      <w:r w:rsidRPr="008C051C">
        <w:rPr>
          <w:color w:val="231F20"/>
          <w:spacing w:val="-3"/>
          <w:sz w:val="18"/>
          <w:szCs w:val="18"/>
        </w:rPr>
        <w:t xml:space="preserve"> </w:t>
      </w:r>
      <w:r w:rsidRPr="008C051C">
        <w:rPr>
          <w:color w:val="231F20"/>
          <w:sz w:val="18"/>
          <w:szCs w:val="18"/>
        </w:rPr>
        <w:t>or</w:t>
      </w:r>
    </w:p>
    <w:p w14:paraId="48710694" w14:textId="77777777" w:rsidR="00023FD8" w:rsidRPr="008C051C" w:rsidRDefault="00023FD8" w:rsidP="00023FD8">
      <w:pPr>
        <w:pStyle w:val="ListParagraph"/>
        <w:widowControl w:val="0"/>
        <w:numPr>
          <w:ilvl w:val="0"/>
          <w:numId w:val="37"/>
        </w:numPr>
        <w:tabs>
          <w:tab w:val="left" w:pos="2006"/>
        </w:tabs>
        <w:autoSpaceDE w:val="0"/>
        <w:autoSpaceDN w:val="0"/>
        <w:spacing w:before="15" w:after="0" w:line="256" w:lineRule="auto"/>
        <w:ind w:left="1206" w:right="514" w:firstLine="609"/>
        <w:contextualSpacing w:val="0"/>
        <w:jc w:val="both"/>
        <w:rPr>
          <w:sz w:val="18"/>
          <w:szCs w:val="18"/>
        </w:rPr>
      </w:pPr>
      <w:r w:rsidRPr="008C051C">
        <w:rPr>
          <w:color w:val="231F20"/>
          <w:sz w:val="18"/>
          <w:szCs w:val="18"/>
        </w:rPr>
        <w:t>the Association has neither transferred nor retained substantially all the risks and rewards of the</w:t>
      </w:r>
      <w:r w:rsidRPr="008C051C">
        <w:rPr>
          <w:color w:val="231F20"/>
          <w:spacing w:val="-39"/>
          <w:sz w:val="18"/>
          <w:szCs w:val="18"/>
        </w:rPr>
        <w:t xml:space="preserve"> </w:t>
      </w:r>
      <w:r w:rsidRPr="008C051C">
        <w:rPr>
          <w:color w:val="231F20"/>
          <w:sz w:val="18"/>
          <w:szCs w:val="18"/>
        </w:rPr>
        <w:t>asset,</w:t>
      </w:r>
      <w:r w:rsidRPr="008C051C">
        <w:rPr>
          <w:color w:val="231F20"/>
          <w:spacing w:val="-1"/>
          <w:sz w:val="18"/>
          <w:szCs w:val="18"/>
        </w:rPr>
        <w:t xml:space="preserve"> </w:t>
      </w:r>
      <w:r w:rsidRPr="008C051C">
        <w:rPr>
          <w:color w:val="231F20"/>
          <w:sz w:val="18"/>
          <w:szCs w:val="18"/>
        </w:rPr>
        <w:t>but</w:t>
      </w:r>
      <w:r w:rsidRPr="008C051C">
        <w:rPr>
          <w:color w:val="231F20"/>
          <w:spacing w:val="-1"/>
          <w:sz w:val="18"/>
          <w:szCs w:val="18"/>
        </w:rPr>
        <w:t xml:space="preserve"> </w:t>
      </w:r>
      <w:r w:rsidRPr="008C051C">
        <w:rPr>
          <w:color w:val="231F20"/>
          <w:sz w:val="18"/>
          <w:szCs w:val="18"/>
        </w:rPr>
        <w:t>has</w:t>
      </w:r>
      <w:r w:rsidRPr="008C051C">
        <w:rPr>
          <w:color w:val="231F20"/>
          <w:spacing w:val="-1"/>
          <w:sz w:val="18"/>
          <w:szCs w:val="18"/>
        </w:rPr>
        <w:t xml:space="preserve"> </w:t>
      </w:r>
      <w:r w:rsidRPr="008C051C">
        <w:rPr>
          <w:color w:val="231F20"/>
          <w:sz w:val="18"/>
          <w:szCs w:val="18"/>
        </w:rPr>
        <w:t>transferred</w:t>
      </w:r>
      <w:r w:rsidRPr="008C051C">
        <w:rPr>
          <w:color w:val="231F20"/>
          <w:spacing w:val="-1"/>
          <w:sz w:val="18"/>
          <w:szCs w:val="18"/>
        </w:rPr>
        <w:t xml:space="preserve"> </w:t>
      </w:r>
      <w:r w:rsidRPr="008C051C">
        <w:rPr>
          <w:color w:val="231F20"/>
          <w:sz w:val="18"/>
          <w:szCs w:val="18"/>
        </w:rPr>
        <w:t>control</w:t>
      </w:r>
      <w:r w:rsidRPr="008C051C">
        <w:rPr>
          <w:color w:val="231F20"/>
          <w:spacing w:val="-1"/>
          <w:sz w:val="18"/>
          <w:szCs w:val="18"/>
        </w:rPr>
        <w:t xml:space="preserve"> </w:t>
      </w:r>
      <w:r w:rsidRPr="008C051C">
        <w:rPr>
          <w:color w:val="231F20"/>
          <w:sz w:val="18"/>
          <w:szCs w:val="18"/>
        </w:rPr>
        <w:t>of</w:t>
      </w:r>
      <w:r w:rsidRPr="008C051C">
        <w:rPr>
          <w:color w:val="231F20"/>
          <w:spacing w:val="-2"/>
          <w:sz w:val="18"/>
          <w:szCs w:val="18"/>
        </w:rPr>
        <w:t xml:space="preserve"> </w:t>
      </w:r>
      <w:r w:rsidRPr="008C051C">
        <w:rPr>
          <w:color w:val="231F20"/>
          <w:sz w:val="18"/>
          <w:szCs w:val="18"/>
        </w:rPr>
        <w:t>the asset.</w:t>
      </w:r>
    </w:p>
    <w:p w14:paraId="33162545" w14:textId="77777777" w:rsidR="00023FD8" w:rsidRPr="008C051C" w:rsidRDefault="00023FD8">
      <w:pPr>
        <w:pStyle w:val="BodyText"/>
        <w:spacing w:before="117" w:line="256" w:lineRule="auto"/>
        <w:ind w:left="1206" w:right="349"/>
        <w:jc w:val="both"/>
        <w:rPr>
          <w:sz w:val="18"/>
          <w:szCs w:val="18"/>
        </w:rPr>
      </w:pPr>
      <w:r w:rsidRPr="008C051C">
        <w:rPr>
          <w:color w:val="231F20"/>
          <w:sz w:val="18"/>
          <w:szCs w:val="18"/>
        </w:rPr>
        <w:t>When the Association has transferred its rights to receive cash flows from an asset or has entered into a pass-</w:t>
      </w:r>
      <w:r w:rsidRPr="008C051C">
        <w:rPr>
          <w:color w:val="231F20"/>
          <w:spacing w:val="-38"/>
          <w:sz w:val="18"/>
          <w:szCs w:val="18"/>
        </w:rPr>
        <w:t xml:space="preserve"> </w:t>
      </w:r>
      <w:r w:rsidRPr="008C051C">
        <w:rPr>
          <w:color w:val="231F20"/>
          <w:sz w:val="18"/>
          <w:szCs w:val="18"/>
        </w:rPr>
        <w:t>through</w:t>
      </w:r>
      <w:r w:rsidRPr="008C051C">
        <w:rPr>
          <w:color w:val="231F20"/>
          <w:spacing w:val="-3"/>
          <w:sz w:val="18"/>
          <w:szCs w:val="18"/>
        </w:rPr>
        <w:t xml:space="preserve"> </w:t>
      </w:r>
      <w:r w:rsidRPr="008C051C">
        <w:rPr>
          <w:color w:val="231F20"/>
          <w:sz w:val="18"/>
          <w:szCs w:val="18"/>
        </w:rPr>
        <w:t>arrangement,</w:t>
      </w:r>
      <w:r w:rsidRPr="008C051C">
        <w:rPr>
          <w:color w:val="231F20"/>
          <w:spacing w:val="-1"/>
          <w:sz w:val="18"/>
          <w:szCs w:val="18"/>
        </w:rPr>
        <w:t xml:space="preserve"> </w:t>
      </w:r>
      <w:r w:rsidRPr="008C051C">
        <w:rPr>
          <w:color w:val="231F20"/>
          <w:sz w:val="18"/>
          <w:szCs w:val="18"/>
        </w:rPr>
        <w:t>it</w:t>
      </w:r>
      <w:r w:rsidRPr="008C051C">
        <w:rPr>
          <w:color w:val="231F20"/>
          <w:spacing w:val="-2"/>
          <w:sz w:val="18"/>
          <w:szCs w:val="18"/>
        </w:rPr>
        <w:t xml:space="preserve"> </w:t>
      </w:r>
      <w:r w:rsidRPr="008C051C">
        <w:rPr>
          <w:color w:val="231F20"/>
          <w:sz w:val="18"/>
          <w:szCs w:val="18"/>
        </w:rPr>
        <w:t>evaluates</w:t>
      </w:r>
      <w:r w:rsidRPr="008C051C">
        <w:rPr>
          <w:color w:val="231F20"/>
          <w:spacing w:val="-2"/>
          <w:sz w:val="18"/>
          <w:szCs w:val="18"/>
        </w:rPr>
        <w:t xml:space="preserve"> </w:t>
      </w:r>
      <w:r w:rsidRPr="008C051C">
        <w:rPr>
          <w:color w:val="231F20"/>
          <w:sz w:val="18"/>
          <w:szCs w:val="18"/>
        </w:rPr>
        <w:t>if,</w:t>
      </w:r>
      <w:r w:rsidRPr="008C051C">
        <w:rPr>
          <w:color w:val="231F20"/>
          <w:spacing w:val="-1"/>
          <w:sz w:val="18"/>
          <w:szCs w:val="18"/>
        </w:rPr>
        <w:t xml:space="preserve"> </w:t>
      </w:r>
      <w:r w:rsidRPr="008C051C">
        <w:rPr>
          <w:color w:val="231F20"/>
          <w:sz w:val="18"/>
          <w:szCs w:val="18"/>
        </w:rPr>
        <w:t>and</w:t>
      </w:r>
      <w:r w:rsidRPr="008C051C">
        <w:rPr>
          <w:color w:val="231F20"/>
          <w:spacing w:val="-3"/>
          <w:sz w:val="18"/>
          <w:szCs w:val="18"/>
        </w:rPr>
        <w:t xml:space="preserve"> </w:t>
      </w:r>
      <w:r w:rsidRPr="008C051C">
        <w:rPr>
          <w:color w:val="231F20"/>
          <w:sz w:val="18"/>
          <w:szCs w:val="18"/>
        </w:rPr>
        <w:t>to</w:t>
      </w:r>
      <w:r w:rsidRPr="008C051C">
        <w:rPr>
          <w:color w:val="231F20"/>
          <w:spacing w:val="-1"/>
          <w:sz w:val="18"/>
          <w:szCs w:val="18"/>
        </w:rPr>
        <w:t xml:space="preserve"> </w:t>
      </w:r>
      <w:r w:rsidRPr="008C051C">
        <w:rPr>
          <w:color w:val="231F20"/>
          <w:sz w:val="18"/>
          <w:szCs w:val="18"/>
        </w:rPr>
        <w:t>what</w:t>
      </w:r>
      <w:r w:rsidRPr="008C051C">
        <w:rPr>
          <w:color w:val="231F20"/>
          <w:spacing w:val="-2"/>
          <w:sz w:val="18"/>
          <w:szCs w:val="18"/>
        </w:rPr>
        <w:t xml:space="preserve"> </w:t>
      </w:r>
      <w:r w:rsidRPr="008C051C">
        <w:rPr>
          <w:color w:val="231F20"/>
          <w:sz w:val="18"/>
          <w:szCs w:val="18"/>
        </w:rPr>
        <w:t>extent,</w:t>
      </w:r>
      <w:r w:rsidRPr="008C051C">
        <w:rPr>
          <w:color w:val="231F20"/>
          <w:spacing w:val="-1"/>
          <w:sz w:val="18"/>
          <w:szCs w:val="18"/>
        </w:rPr>
        <w:t xml:space="preserve"> </w:t>
      </w:r>
      <w:r w:rsidRPr="008C051C">
        <w:rPr>
          <w:color w:val="231F20"/>
          <w:sz w:val="18"/>
          <w:szCs w:val="18"/>
        </w:rPr>
        <w:t>it</w:t>
      </w:r>
      <w:r w:rsidRPr="008C051C">
        <w:rPr>
          <w:color w:val="231F20"/>
          <w:spacing w:val="-1"/>
          <w:sz w:val="18"/>
          <w:szCs w:val="18"/>
        </w:rPr>
        <w:t xml:space="preserve"> </w:t>
      </w:r>
      <w:r w:rsidRPr="008C051C">
        <w:rPr>
          <w:color w:val="231F20"/>
          <w:sz w:val="18"/>
          <w:szCs w:val="18"/>
        </w:rPr>
        <w:t>has</w:t>
      </w:r>
      <w:r w:rsidRPr="008C051C">
        <w:rPr>
          <w:color w:val="231F20"/>
          <w:spacing w:val="-4"/>
          <w:sz w:val="18"/>
          <w:szCs w:val="18"/>
        </w:rPr>
        <w:t xml:space="preserve"> </w:t>
      </w:r>
      <w:r w:rsidRPr="008C051C">
        <w:rPr>
          <w:color w:val="231F20"/>
          <w:sz w:val="18"/>
          <w:szCs w:val="18"/>
        </w:rPr>
        <w:t>retained</w:t>
      </w:r>
      <w:r w:rsidRPr="008C051C">
        <w:rPr>
          <w:color w:val="231F20"/>
          <w:spacing w:val="-2"/>
          <w:sz w:val="18"/>
          <w:szCs w:val="18"/>
        </w:rPr>
        <w:t xml:space="preserve"> </w:t>
      </w:r>
      <w:r w:rsidRPr="008C051C">
        <w:rPr>
          <w:color w:val="231F20"/>
          <w:sz w:val="18"/>
          <w:szCs w:val="18"/>
        </w:rPr>
        <w:t>the</w:t>
      </w:r>
      <w:r w:rsidRPr="008C051C">
        <w:rPr>
          <w:color w:val="231F20"/>
          <w:spacing w:val="-2"/>
          <w:sz w:val="18"/>
          <w:szCs w:val="18"/>
        </w:rPr>
        <w:t xml:space="preserve"> </w:t>
      </w:r>
      <w:r w:rsidRPr="008C051C">
        <w:rPr>
          <w:color w:val="231F20"/>
          <w:sz w:val="18"/>
          <w:szCs w:val="18"/>
        </w:rPr>
        <w:t>risks</w:t>
      </w:r>
      <w:r w:rsidRPr="008C051C">
        <w:rPr>
          <w:color w:val="231F20"/>
          <w:spacing w:val="-2"/>
          <w:sz w:val="18"/>
          <w:szCs w:val="18"/>
        </w:rPr>
        <w:t xml:space="preserve"> </w:t>
      </w:r>
      <w:r w:rsidRPr="008C051C">
        <w:rPr>
          <w:color w:val="231F20"/>
          <w:sz w:val="18"/>
          <w:szCs w:val="18"/>
        </w:rPr>
        <w:t>and</w:t>
      </w:r>
      <w:r w:rsidRPr="008C051C">
        <w:rPr>
          <w:color w:val="231F20"/>
          <w:spacing w:val="-2"/>
          <w:sz w:val="18"/>
          <w:szCs w:val="18"/>
        </w:rPr>
        <w:t xml:space="preserve"> </w:t>
      </w:r>
      <w:r w:rsidRPr="008C051C">
        <w:rPr>
          <w:color w:val="231F20"/>
          <w:sz w:val="18"/>
          <w:szCs w:val="18"/>
        </w:rPr>
        <w:t>rewards</w:t>
      </w:r>
      <w:r w:rsidRPr="008C051C">
        <w:rPr>
          <w:color w:val="231F20"/>
          <w:spacing w:val="-3"/>
          <w:sz w:val="18"/>
          <w:szCs w:val="18"/>
        </w:rPr>
        <w:t xml:space="preserve"> </w:t>
      </w:r>
      <w:r w:rsidRPr="008C051C">
        <w:rPr>
          <w:color w:val="231F20"/>
          <w:sz w:val="18"/>
          <w:szCs w:val="18"/>
        </w:rPr>
        <w:t>of</w:t>
      </w:r>
      <w:r w:rsidRPr="008C051C">
        <w:rPr>
          <w:color w:val="231F20"/>
          <w:spacing w:val="-3"/>
          <w:sz w:val="18"/>
          <w:szCs w:val="18"/>
        </w:rPr>
        <w:t xml:space="preserve"> </w:t>
      </w:r>
      <w:r w:rsidRPr="008C051C">
        <w:rPr>
          <w:color w:val="231F20"/>
          <w:sz w:val="18"/>
          <w:szCs w:val="18"/>
        </w:rPr>
        <w:t>ownership.</w:t>
      </w:r>
    </w:p>
    <w:p w14:paraId="73A0A92C" w14:textId="77777777" w:rsidR="00023FD8" w:rsidRPr="008C051C" w:rsidRDefault="00023FD8">
      <w:pPr>
        <w:pStyle w:val="BodyText"/>
        <w:spacing w:before="11"/>
        <w:rPr>
          <w:sz w:val="18"/>
          <w:szCs w:val="18"/>
        </w:rPr>
      </w:pPr>
    </w:p>
    <w:p w14:paraId="7586E668" w14:textId="77777777" w:rsidR="00023FD8" w:rsidRPr="008C051C" w:rsidRDefault="00023FD8">
      <w:pPr>
        <w:pStyle w:val="BodyText"/>
        <w:spacing w:before="64" w:line="256" w:lineRule="auto"/>
        <w:ind w:left="1206" w:right="407"/>
        <w:rPr>
          <w:sz w:val="18"/>
          <w:szCs w:val="18"/>
        </w:rPr>
      </w:pPr>
      <w:r w:rsidRPr="008C051C">
        <w:rPr>
          <w:color w:val="231F20"/>
          <w:sz w:val="18"/>
          <w:szCs w:val="18"/>
        </w:rPr>
        <w:t>When it has neither transferred nor retained substantially all of the risks and rewards of the asset, nor</w:t>
      </w:r>
      <w:r w:rsidRPr="008C051C">
        <w:rPr>
          <w:color w:val="231F20"/>
          <w:spacing w:val="1"/>
          <w:sz w:val="18"/>
          <w:szCs w:val="18"/>
        </w:rPr>
        <w:t xml:space="preserve"> </w:t>
      </w:r>
      <w:r w:rsidRPr="008C051C">
        <w:rPr>
          <w:color w:val="231F20"/>
          <w:sz w:val="18"/>
          <w:szCs w:val="18"/>
        </w:rPr>
        <w:t>transferred control of the asset, the Association continues to recognise the transferred asset to the extent of</w:t>
      </w:r>
      <w:r w:rsidRPr="008C051C">
        <w:rPr>
          <w:color w:val="231F20"/>
          <w:spacing w:val="-38"/>
          <w:sz w:val="18"/>
          <w:szCs w:val="18"/>
        </w:rPr>
        <w:t xml:space="preserve"> </w:t>
      </w:r>
      <w:r w:rsidRPr="008C051C">
        <w:rPr>
          <w:color w:val="231F20"/>
          <w:sz w:val="18"/>
          <w:szCs w:val="18"/>
        </w:rPr>
        <w:t>its</w:t>
      </w:r>
      <w:r w:rsidRPr="008C051C">
        <w:rPr>
          <w:color w:val="231F20"/>
          <w:spacing w:val="-1"/>
          <w:sz w:val="18"/>
          <w:szCs w:val="18"/>
        </w:rPr>
        <w:t xml:space="preserve"> </w:t>
      </w:r>
      <w:r w:rsidRPr="008C051C">
        <w:rPr>
          <w:color w:val="231F20"/>
          <w:sz w:val="18"/>
          <w:szCs w:val="18"/>
        </w:rPr>
        <w:t>continuing involvement together with associated</w:t>
      </w:r>
      <w:r w:rsidRPr="008C051C">
        <w:rPr>
          <w:color w:val="231F20"/>
          <w:spacing w:val="-2"/>
          <w:sz w:val="18"/>
          <w:szCs w:val="18"/>
        </w:rPr>
        <w:t xml:space="preserve"> </w:t>
      </w:r>
      <w:r w:rsidRPr="008C051C">
        <w:rPr>
          <w:color w:val="231F20"/>
          <w:sz w:val="18"/>
          <w:szCs w:val="18"/>
        </w:rPr>
        <w:t>liability.</w:t>
      </w:r>
    </w:p>
    <w:p w14:paraId="53421380" w14:textId="77777777" w:rsidR="00023FD8" w:rsidRPr="008C051C" w:rsidRDefault="00023FD8">
      <w:pPr>
        <w:pStyle w:val="Heading7"/>
        <w:spacing w:before="150"/>
      </w:pPr>
      <w:r w:rsidRPr="008C051C">
        <w:rPr>
          <w:color w:val="231F20"/>
        </w:rPr>
        <w:t>Offsetting</w:t>
      </w:r>
    </w:p>
    <w:p w14:paraId="28F2E8BF" w14:textId="77777777" w:rsidR="00023FD8" w:rsidRPr="008C051C" w:rsidRDefault="00023FD8">
      <w:pPr>
        <w:pStyle w:val="BodyText"/>
        <w:spacing w:before="105" w:line="256" w:lineRule="auto"/>
        <w:ind w:left="1206" w:right="338"/>
        <w:rPr>
          <w:sz w:val="18"/>
          <w:szCs w:val="18"/>
        </w:rPr>
      </w:pPr>
      <w:r w:rsidRPr="008C051C">
        <w:rPr>
          <w:color w:val="231F20"/>
          <w:sz w:val="18"/>
          <w:szCs w:val="18"/>
        </w:rPr>
        <w:t>Financial</w:t>
      </w:r>
      <w:r w:rsidRPr="008C051C">
        <w:rPr>
          <w:color w:val="231F20"/>
          <w:spacing w:val="-4"/>
          <w:sz w:val="18"/>
          <w:szCs w:val="18"/>
        </w:rPr>
        <w:t xml:space="preserve"> </w:t>
      </w:r>
      <w:r w:rsidRPr="008C051C">
        <w:rPr>
          <w:color w:val="231F20"/>
          <w:sz w:val="18"/>
          <w:szCs w:val="18"/>
        </w:rPr>
        <w:t>assets</w:t>
      </w:r>
      <w:r w:rsidRPr="008C051C">
        <w:rPr>
          <w:color w:val="231F20"/>
          <w:spacing w:val="-3"/>
          <w:sz w:val="18"/>
          <w:szCs w:val="18"/>
        </w:rPr>
        <w:t xml:space="preserve"> </w:t>
      </w:r>
      <w:r w:rsidRPr="008C051C">
        <w:rPr>
          <w:color w:val="231F20"/>
          <w:sz w:val="18"/>
          <w:szCs w:val="18"/>
        </w:rPr>
        <w:t>and</w:t>
      </w:r>
      <w:r w:rsidRPr="008C051C">
        <w:rPr>
          <w:color w:val="231F20"/>
          <w:spacing w:val="-3"/>
          <w:sz w:val="18"/>
          <w:szCs w:val="18"/>
        </w:rPr>
        <w:t xml:space="preserve"> </w:t>
      </w:r>
      <w:r w:rsidRPr="008C051C">
        <w:rPr>
          <w:color w:val="231F20"/>
          <w:sz w:val="18"/>
          <w:szCs w:val="18"/>
        </w:rPr>
        <w:t>financial</w:t>
      </w:r>
      <w:r w:rsidRPr="008C051C">
        <w:rPr>
          <w:color w:val="231F20"/>
          <w:spacing w:val="-3"/>
          <w:sz w:val="18"/>
          <w:szCs w:val="18"/>
        </w:rPr>
        <w:t xml:space="preserve"> </w:t>
      </w:r>
      <w:r w:rsidRPr="008C051C">
        <w:rPr>
          <w:color w:val="231F20"/>
          <w:sz w:val="18"/>
          <w:szCs w:val="18"/>
        </w:rPr>
        <w:t>liabilities</w:t>
      </w:r>
      <w:r w:rsidRPr="008C051C">
        <w:rPr>
          <w:color w:val="231F20"/>
          <w:spacing w:val="-4"/>
          <w:sz w:val="18"/>
          <w:szCs w:val="18"/>
        </w:rPr>
        <w:t xml:space="preserve"> </w:t>
      </w:r>
      <w:r w:rsidRPr="008C051C">
        <w:rPr>
          <w:color w:val="231F20"/>
          <w:sz w:val="18"/>
          <w:szCs w:val="18"/>
        </w:rPr>
        <w:t>are</w:t>
      </w:r>
      <w:r w:rsidRPr="008C051C">
        <w:rPr>
          <w:color w:val="231F20"/>
          <w:spacing w:val="-2"/>
          <w:sz w:val="18"/>
          <w:szCs w:val="18"/>
        </w:rPr>
        <w:t xml:space="preserve"> </w:t>
      </w:r>
      <w:r w:rsidRPr="008C051C">
        <w:rPr>
          <w:color w:val="231F20"/>
          <w:sz w:val="18"/>
          <w:szCs w:val="18"/>
        </w:rPr>
        <w:t>offset</w:t>
      </w:r>
      <w:r w:rsidRPr="008C051C">
        <w:rPr>
          <w:color w:val="231F20"/>
          <w:spacing w:val="-2"/>
          <w:sz w:val="18"/>
          <w:szCs w:val="18"/>
        </w:rPr>
        <w:t xml:space="preserve"> </w:t>
      </w:r>
      <w:r w:rsidRPr="008C051C">
        <w:rPr>
          <w:color w:val="231F20"/>
          <w:sz w:val="18"/>
          <w:szCs w:val="18"/>
        </w:rPr>
        <w:t>and</w:t>
      </w:r>
      <w:r w:rsidRPr="008C051C">
        <w:rPr>
          <w:color w:val="231F20"/>
          <w:spacing w:val="-4"/>
          <w:sz w:val="18"/>
          <w:szCs w:val="18"/>
        </w:rPr>
        <w:t xml:space="preserve"> </w:t>
      </w:r>
      <w:r w:rsidRPr="008C051C">
        <w:rPr>
          <w:color w:val="231F20"/>
          <w:sz w:val="18"/>
          <w:szCs w:val="18"/>
        </w:rPr>
        <w:t>the</w:t>
      </w:r>
      <w:r w:rsidRPr="008C051C">
        <w:rPr>
          <w:color w:val="231F20"/>
          <w:spacing w:val="-2"/>
          <w:sz w:val="18"/>
          <w:szCs w:val="18"/>
        </w:rPr>
        <w:t xml:space="preserve"> </w:t>
      </w:r>
      <w:r w:rsidRPr="008C051C">
        <w:rPr>
          <w:color w:val="231F20"/>
          <w:sz w:val="18"/>
          <w:szCs w:val="18"/>
        </w:rPr>
        <w:t>net</w:t>
      </w:r>
      <w:r w:rsidRPr="008C051C">
        <w:rPr>
          <w:color w:val="231F20"/>
          <w:spacing w:val="-2"/>
          <w:sz w:val="18"/>
          <w:szCs w:val="18"/>
        </w:rPr>
        <w:t xml:space="preserve"> </w:t>
      </w:r>
      <w:r w:rsidRPr="008C051C">
        <w:rPr>
          <w:color w:val="231F20"/>
          <w:sz w:val="18"/>
          <w:szCs w:val="18"/>
        </w:rPr>
        <w:t>amount</w:t>
      </w:r>
      <w:r w:rsidRPr="008C051C">
        <w:rPr>
          <w:color w:val="231F20"/>
          <w:spacing w:val="-3"/>
          <w:sz w:val="18"/>
          <w:szCs w:val="18"/>
        </w:rPr>
        <w:t xml:space="preserve"> </w:t>
      </w:r>
      <w:r w:rsidRPr="008C051C">
        <w:rPr>
          <w:color w:val="231F20"/>
          <w:sz w:val="18"/>
          <w:szCs w:val="18"/>
        </w:rPr>
        <w:t>is</w:t>
      </w:r>
      <w:r w:rsidRPr="008C051C">
        <w:rPr>
          <w:color w:val="231F20"/>
          <w:spacing w:val="-4"/>
          <w:sz w:val="18"/>
          <w:szCs w:val="18"/>
        </w:rPr>
        <w:t xml:space="preserve"> </w:t>
      </w:r>
      <w:r w:rsidRPr="008C051C">
        <w:rPr>
          <w:color w:val="231F20"/>
          <w:sz w:val="18"/>
          <w:szCs w:val="18"/>
        </w:rPr>
        <w:t>reported</w:t>
      </w:r>
      <w:r w:rsidRPr="008C051C">
        <w:rPr>
          <w:color w:val="231F20"/>
          <w:spacing w:val="-3"/>
          <w:sz w:val="18"/>
          <w:szCs w:val="18"/>
        </w:rPr>
        <w:t xml:space="preserve"> </w:t>
      </w:r>
      <w:r w:rsidRPr="008C051C">
        <w:rPr>
          <w:color w:val="231F20"/>
          <w:sz w:val="18"/>
          <w:szCs w:val="18"/>
        </w:rPr>
        <w:t>in</w:t>
      </w:r>
      <w:r w:rsidRPr="008C051C">
        <w:rPr>
          <w:color w:val="231F20"/>
          <w:spacing w:val="-3"/>
          <w:sz w:val="18"/>
          <w:szCs w:val="18"/>
        </w:rPr>
        <w:t xml:space="preserve"> </w:t>
      </w:r>
      <w:r w:rsidRPr="008C051C">
        <w:rPr>
          <w:color w:val="231F20"/>
          <w:sz w:val="18"/>
          <w:szCs w:val="18"/>
        </w:rPr>
        <w:t>the</w:t>
      </w:r>
      <w:r w:rsidRPr="008C051C">
        <w:rPr>
          <w:color w:val="231F20"/>
          <w:spacing w:val="-2"/>
          <w:sz w:val="18"/>
          <w:szCs w:val="18"/>
        </w:rPr>
        <w:t xml:space="preserve"> </w:t>
      </w:r>
      <w:r w:rsidRPr="008C051C">
        <w:rPr>
          <w:color w:val="231F20"/>
          <w:sz w:val="18"/>
          <w:szCs w:val="18"/>
        </w:rPr>
        <w:t>statement</w:t>
      </w:r>
      <w:r w:rsidRPr="008C051C">
        <w:rPr>
          <w:color w:val="231F20"/>
          <w:spacing w:val="-3"/>
          <w:sz w:val="18"/>
          <w:szCs w:val="18"/>
        </w:rPr>
        <w:t xml:space="preserve"> </w:t>
      </w:r>
      <w:r w:rsidRPr="008C051C">
        <w:rPr>
          <w:color w:val="231F20"/>
          <w:sz w:val="18"/>
          <w:szCs w:val="18"/>
        </w:rPr>
        <w:t>of</w:t>
      </w:r>
      <w:r w:rsidRPr="008C051C">
        <w:rPr>
          <w:color w:val="231F20"/>
          <w:spacing w:val="-3"/>
          <w:sz w:val="18"/>
          <w:szCs w:val="18"/>
        </w:rPr>
        <w:t xml:space="preserve"> </w:t>
      </w:r>
      <w:r w:rsidRPr="008C051C">
        <w:rPr>
          <w:color w:val="231F20"/>
          <w:sz w:val="18"/>
          <w:szCs w:val="18"/>
        </w:rPr>
        <w:t>financial</w:t>
      </w:r>
      <w:r w:rsidRPr="008C051C">
        <w:rPr>
          <w:color w:val="231F20"/>
          <w:spacing w:val="1"/>
          <w:sz w:val="18"/>
          <w:szCs w:val="18"/>
        </w:rPr>
        <w:t xml:space="preserve"> </w:t>
      </w:r>
      <w:r w:rsidRPr="008C051C">
        <w:rPr>
          <w:color w:val="231F20"/>
          <w:sz w:val="18"/>
          <w:szCs w:val="18"/>
        </w:rPr>
        <w:t>position if there is a currently enforceable legal right to offset the recognised amounts and there is an</w:t>
      </w:r>
      <w:r w:rsidRPr="008C051C">
        <w:rPr>
          <w:color w:val="231F20"/>
          <w:spacing w:val="1"/>
          <w:sz w:val="18"/>
          <w:szCs w:val="18"/>
        </w:rPr>
        <w:t xml:space="preserve"> </w:t>
      </w:r>
      <w:r w:rsidRPr="008C051C">
        <w:rPr>
          <w:color w:val="231F20"/>
          <w:sz w:val="18"/>
          <w:szCs w:val="18"/>
        </w:rPr>
        <w:t>intention</w:t>
      </w:r>
      <w:r w:rsidRPr="008C051C">
        <w:rPr>
          <w:color w:val="231F20"/>
          <w:spacing w:val="-2"/>
          <w:sz w:val="18"/>
          <w:szCs w:val="18"/>
        </w:rPr>
        <w:t xml:space="preserve"> </w:t>
      </w:r>
      <w:r w:rsidRPr="008C051C">
        <w:rPr>
          <w:color w:val="231F20"/>
          <w:sz w:val="18"/>
          <w:szCs w:val="18"/>
        </w:rPr>
        <w:t>to</w:t>
      </w:r>
      <w:r w:rsidRPr="008C051C">
        <w:rPr>
          <w:color w:val="231F20"/>
          <w:spacing w:val="-1"/>
          <w:sz w:val="18"/>
          <w:szCs w:val="18"/>
        </w:rPr>
        <w:t xml:space="preserve"> </w:t>
      </w:r>
      <w:r w:rsidRPr="008C051C">
        <w:rPr>
          <w:color w:val="231F20"/>
          <w:sz w:val="18"/>
          <w:szCs w:val="18"/>
        </w:rPr>
        <w:t>settle on</w:t>
      </w:r>
      <w:r w:rsidRPr="008C051C">
        <w:rPr>
          <w:color w:val="231F20"/>
          <w:spacing w:val="-2"/>
          <w:sz w:val="18"/>
          <w:szCs w:val="18"/>
        </w:rPr>
        <w:t xml:space="preserve"> </w:t>
      </w:r>
      <w:r w:rsidRPr="008C051C">
        <w:rPr>
          <w:color w:val="231F20"/>
          <w:sz w:val="18"/>
          <w:szCs w:val="18"/>
        </w:rPr>
        <w:t>a</w:t>
      </w:r>
      <w:r w:rsidRPr="008C051C">
        <w:rPr>
          <w:color w:val="231F20"/>
          <w:spacing w:val="-2"/>
          <w:sz w:val="18"/>
          <w:szCs w:val="18"/>
        </w:rPr>
        <w:t xml:space="preserve"> </w:t>
      </w:r>
      <w:r w:rsidRPr="008C051C">
        <w:rPr>
          <w:color w:val="231F20"/>
          <w:sz w:val="18"/>
          <w:szCs w:val="18"/>
        </w:rPr>
        <w:t>net basis,</w:t>
      </w:r>
      <w:r w:rsidRPr="008C051C">
        <w:rPr>
          <w:color w:val="231F20"/>
          <w:spacing w:val="-1"/>
          <w:sz w:val="18"/>
          <w:szCs w:val="18"/>
        </w:rPr>
        <w:t xml:space="preserve"> </w:t>
      </w:r>
      <w:r w:rsidRPr="008C051C">
        <w:rPr>
          <w:color w:val="231F20"/>
          <w:sz w:val="18"/>
          <w:szCs w:val="18"/>
        </w:rPr>
        <w:t>to</w:t>
      </w:r>
      <w:r w:rsidRPr="008C051C">
        <w:rPr>
          <w:color w:val="231F20"/>
          <w:spacing w:val="-1"/>
          <w:sz w:val="18"/>
          <w:szCs w:val="18"/>
        </w:rPr>
        <w:t xml:space="preserve"> </w:t>
      </w:r>
      <w:r w:rsidRPr="008C051C">
        <w:rPr>
          <w:color w:val="231F20"/>
          <w:sz w:val="18"/>
          <w:szCs w:val="18"/>
        </w:rPr>
        <w:t>realise the</w:t>
      </w:r>
      <w:r w:rsidRPr="008C051C">
        <w:rPr>
          <w:color w:val="231F20"/>
          <w:spacing w:val="-1"/>
          <w:sz w:val="18"/>
          <w:szCs w:val="18"/>
        </w:rPr>
        <w:t xml:space="preserve"> </w:t>
      </w:r>
      <w:r w:rsidRPr="008C051C">
        <w:rPr>
          <w:color w:val="231F20"/>
          <w:sz w:val="18"/>
          <w:szCs w:val="18"/>
        </w:rPr>
        <w:t>assets</w:t>
      </w:r>
      <w:r w:rsidRPr="008C051C">
        <w:rPr>
          <w:color w:val="231F20"/>
          <w:spacing w:val="-2"/>
          <w:sz w:val="18"/>
          <w:szCs w:val="18"/>
        </w:rPr>
        <w:t xml:space="preserve"> </w:t>
      </w:r>
      <w:r w:rsidRPr="008C051C">
        <w:rPr>
          <w:color w:val="231F20"/>
          <w:sz w:val="18"/>
          <w:szCs w:val="18"/>
        </w:rPr>
        <w:t>and</w:t>
      </w:r>
      <w:r w:rsidRPr="008C051C">
        <w:rPr>
          <w:color w:val="231F20"/>
          <w:spacing w:val="-1"/>
          <w:sz w:val="18"/>
          <w:szCs w:val="18"/>
        </w:rPr>
        <w:t xml:space="preserve"> </w:t>
      </w:r>
      <w:r w:rsidRPr="008C051C">
        <w:rPr>
          <w:color w:val="231F20"/>
          <w:sz w:val="18"/>
          <w:szCs w:val="18"/>
        </w:rPr>
        <w:t>settle</w:t>
      </w:r>
      <w:r w:rsidRPr="008C051C">
        <w:rPr>
          <w:color w:val="231F20"/>
          <w:spacing w:val="-1"/>
          <w:sz w:val="18"/>
          <w:szCs w:val="18"/>
        </w:rPr>
        <w:t xml:space="preserve"> </w:t>
      </w:r>
      <w:r w:rsidRPr="008C051C">
        <w:rPr>
          <w:color w:val="231F20"/>
          <w:sz w:val="18"/>
          <w:szCs w:val="18"/>
        </w:rPr>
        <w:t>the</w:t>
      </w:r>
      <w:r w:rsidRPr="008C051C">
        <w:rPr>
          <w:color w:val="231F20"/>
          <w:spacing w:val="-1"/>
          <w:sz w:val="18"/>
          <w:szCs w:val="18"/>
        </w:rPr>
        <w:t xml:space="preserve"> </w:t>
      </w:r>
      <w:r w:rsidRPr="008C051C">
        <w:rPr>
          <w:color w:val="231F20"/>
          <w:sz w:val="18"/>
          <w:szCs w:val="18"/>
        </w:rPr>
        <w:t>liabilities</w:t>
      </w:r>
      <w:r w:rsidRPr="008C051C">
        <w:rPr>
          <w:color w:val="231F20"/>
          <w:spacing w:val="-1"/>
          <w:sz w:val="18"/>
          <w:szCs w:val="18"/>
        </w:rPr>
        <w:t xml:space="preserve"> </w:t>
      </w:r>
      <w:r w:rsidRPr="008C051C">
        <w:rPr>
          <w:color w:val="231F20"/>
          <w:sz w:val="18"/>
          <w:szCs w:val="18"/>
        </w:rPr>
        <w:t>simultaneously.</w:t>
      </w:r>
    </w:p>
    <w:p w14:paraId="09D7B9A9" w14:textId="77777777" w:rsidR="00023FD8" w:rsidRPr="008C051C" w:rsidRDefault="00023FD8">
      <w:pPr>
        <w:pStyle w:val="BodyText"/>
        <w:spacing w:before="8"/>
        <w:rPr>
          <w:sz w:val="18"/>
          <w:szCs w:val="18"/>
        </w:rPr>
      </w:pPr>
    </w:p>
    <w:p w14:paraId="33FA4CCE" w14:textId="77777777" w:rsidR="00023FD8" w:rsidRPr="008C051C" w:rsidRDefault="00023FD8">
      <w:pPr>
        <w:spacing w:before="65"/>
        <w:ind w:left="1206"/>
        <w:rPr>
          <w:b/>
          <w:i/>
          <w:sz w:val="18"/>
          <w:szCs w:val="18"/>
        </w:rPr>
      </w:pPr>
      <w:r w:rsidRPr="008C051C">
        <w:rPr>
          <w:b/>
          <w:i/>
          <w:color w:val="231F20"/>
          <w:sz w:val="18"/>
          <w:szCs w:val="18"/>
        </w:rPr>
        <w:t>Impairment</w:t>
      </w:r>
    </w:p>
    <w:p w14:paraId="24614E75" w14:textId="77777777" w:rsidR="00023FD8" w:rsidRPr="008C051C" w:rsidRDefault="00023FD8">
      <w:pPr>
        <w:pStyle w:val="Heading6"/>
        <w:spacing w:before="15"/>
      </w:pPr>
      <w:r w:rsidRPr="008C051C">
        <w:rPr>
          <w:color w:val="231F20"/>
        </w:rPr>
        <w:t>(i)</w:t>
      </w:r>
      <w:r w:rsidRPr="008C051C">
        <w:rPr>
          <w:color w:val="231F20"/>
          <w:spacing w:val="-1"/>
        </w:rPr>
        <w:t xml:space="preserve"> </w:t>
      </w:r>
      <w:r w:rsidRPr="008C051C">
        <w:rPr>
          <w:color w:val="231F20"/>
        </w:rPr>
        <w:t>Trade</w:t>
      </w:r>
      <w:r w:rsidRPr="008C051C">
        <w:rPr>
          <w:color w:val="231F20"/>
          <w:spacing w:val="-2"/>
        </w:rPr>
        <w:t xml:space="preserve"> </w:t>
      </w:r>
      <w:r w:rsidRPr="008C051C">
        <w:rPr>
          <w:color w:val="231F20"/>
        </w:rPr>
        <w:t>receivables</w:t>
      </w:r>
    </w:p>
    <w:p w14:paraId="440BAD41" w14:textId="77777777" w:rsidR="00023FD8" w:rsidRPr="008C051C" w:rsidRDefault="00023FD8">
      <w:pPr>
        <w:pStyle w:val="BodyText"/>
        <w:spacing w:before="15" w:line="256" w:lineRule="auto"/>
        <w:ind w:left="1206" w:right="410"/>
        <w:rPr>
          <w:sz w:val="18"/>
          <w:szCs w:val="18"/>
        </w:rPr>
      </w:pPr>
      <w:r w:rsidRPr="008C051C">
        <w:rPr>
          <w:color w:val="231F20"/>
          <w:sz w:val="18"/>
          <w:szCs w:val="18"/>
        </w:rPr>
        <w:t>For trade receivables that do not have a significant financing component, the Association applies a simplified</w:t>
      </w:r>
      <w:r w:rsidRPr="008C051C">
        <w:rPr>
          <w:color w:val="231F20"/>
          <w:spacing w:val="-38"/>
          <w:sz w:val="18"/>
          <w:szCs w:val="18"/>
        </w:rPr>
        <w:t xml:space="preserve"> </w:t>
      </w:r>
      <w:r w:rsidRPr="008C051C">
        <w:rPr>
          <w:color w:val="231F20"/>
          <w:sz w:val="18"/>
          <w:szCs w:val="18"/>
        </w:rPr>
        <w:t>approach in calculating expected credit losses (ECLs) which requires lifetime expected credit losses to be</w:t>
      </w:r>
      <w:r w:rsidRPr="008C051C">
        <w:rPr>
          <w:color w:val="231F20"/>
          <w:spacing w:val="1"/>
          <w:sz w:val="18"/>
          <w:szCs w:val="18"/>
        </w:rPr>
        <w:t xml:space="preserve"> </w:t>
      </w:r>
      <w:r w:rsidRPr="008C051C">
        <w:rPr>
          <w:color w:val="231F20"/>
          <w:sz w:val="18"/>
          <w:szCs w:val="18"/>
        </w:rPr>
        <w:t>recognised</w:t>
      </w:r>
      <w:r w:rsidRPr="008C051C">
        <w:rPr>
          <w:color w:val="231F20"/>
          <w:spacing w:val="-1"/>
          <w:sz w:val="18"/>
          <w:szCs w:val="18"/>
        </w:rPr>
        <w:t xml:space="preserve"> </w:t>
      </w:r>
      <w:r w:rsidRPr="008C051C">
        <w:rPr>
          <w:color w:val="231F20"/>
          <w:sz w:val="18"/>
          <w:szCs w:val="18"/>
        </w:rPr>
        <w:t>from initial</w:t>
      </w:r>
      <w:r w:rsidRPr="008C051C">
        <w:rPr>
          <w:color w:val="231F20"/>
          <w:spacing w:val="-1"/>
          <w:sz w:val="18"/>
          <w:szCs w:val="18"/>
        </w:rPr>
        <w:t xml:space="preserve"> </w:t>
      </w:r>
      <w:r w:rsidRPr="008C051C">
        <w:rPr>
          <w:color w:val="231F20"/>
          <w:sz w:val="18"/>
          <w:szCs w:val="18"/>
        </w:rPr>
        <w:t>recognition</w:t>
      </w:r>
      <w:r w:rsidRPr="008C051C">
        <w:rPr>
          <w:color w:val="231F20"/>
          <w:spacing w:val="-1"/>
          <w:sz w:val="18"/>
          <w:szCs w:val="18"/>
        </w:rPr>
        <w:t xml:space="preserve"> </w:t>
      </w:r>
      <w:r w:rsidRPr="008C051C">
        <w:rPr>
          <w:color w:val="231F20"/>
          <w:sz w:val="18"/>
          <w:szCs w:val="18"/>
        </w:rPr>
        <w:t>of</w:t>
      </w:r>
      <w:r w:rsidRPr="008C051C">
        <w:rPr>
          <w:color w:val="231F20"/>
          <w:spacing w:val="-1"/>
          <w:sz w:val="18"/>
          <w:szCs w:val="18"/>
        </w:rPr>
        <w:t xml:space="preserve"> </w:t>
      </w:r>
      <w:r w:rsidRPr="008C051C">
        <w:rPr>
          <w:color w:val="231F20"/>
          <w:sz w:val="18"/>
          <w:szCs w:val="18"/>
        </w:rPr>
        <w:t>the receivables.</w:t>
      </w:r>
    </w:p>
    <w:p w14:paraId="0F026CC9" w14:textId="77777777" w:rsidR="00023FD8" w:rsidRPr="008C051C" w:rsidRDefault="00023FD8">
      <w:pPr>
        <w:pStyle w:val="BodyText"/>
        <w:spacing w:line="256" w:lineRule="auto"/>
        <w:ind w:left="1206" w:right="305"/>
        <w:jc w:val="both"/>
        <w:rPr>
          <w:sz w:val="18"/>
          <w:szCs w:val="18"/>
        </w:rPr>
      </w:pPr>
      <w:r w:rsidRPr="008C051C">
        <w:rPr>
          <w:color w:val="231F20"/>
          <w:sz w:val="18"/>
          <w:szCs w:val="18"/>
        </w:rPr>
        <w:t>Therefore, the Association does not track changes in credit risk, but instead recognises a loss allowance based</w:t>
      </w:r>
      <w:r w:rsidRPr="008C051C">
        <w:rPr>
          <w:color w:val="231F20"/>
          <w:spacing w:val="1"/>
          <w:sz w:val="18"/>
          <w:szCs w:val="18"/>
        </w:rPr>
        <w:t xml:space="preserve"> </w:t>
      </w:r>
      <w:r w:rsidRPr="008C051C">
        <w:rPr>
          <w:color w:val="231F20"/>
          <w:sz w:val="18"/>
          <w:szCs w:val="18"/>
        </w:rPr>
        <w:t>on lifetime ECLs at each reporting date. The Association has established a provision matrix that is based on its</w:t>
      </w:r>
      <w:r w:rsidRPr="008C051C">
        <w:rPr>
          <w:color w:val="231F20"/>
          <w:spacing w:val="1"/>
          <w:sz w:val="18"/>
          <w:szCs w:val="18"/>
        </w:rPr>
        <w:t xml:space="preserve"> </w:t>
      </w:r>
      <w:r w:rsidRPr="008C051C">
        <w:rPr>
          <w:color w:val="231F20"/>
          <w:sz w:val="18"/>
          <w:szCs w:val="18"/>
        </w:rPr>
        <w:t>historical credit loss experience, adjusted for forward-looking factors specific to the debtors and the economic</w:t>
      </w:r>
      <w:r w:rsidRPr="008C051C">
        <w:rPr>
          <w:color w:val="231F20"/>
          <w:spacing w:val="-38"/>
          <w:sz w:val="18"/>
          <w:szCs w:val="18"/>
        </w:rPr>
        <w:t xml:space="preserve"> </w:t>
      </w:r>
      <w:r w:rsidRPr="008C051C">
        <w:rPr>
          <w:color w:val="231F20"/>
          <w:sz w:val="18"/>
          <w:szCs w:val="18"/>
        </w:rPr>
        <w:t>environment.</w:t>
      </w:r>
    </w:p>
    <w:p w14:paraId="6B140A26" w14:textId="77777777" w:rsidR="00023FD8" w:rsidRDefault="00023FD8">
      <w:pPr>
        <w:spacing w:line="256" w:lineRule="auto"/>
        <w:jc w:val="both"/>
        <w:sectPr w:rsidR="00023FD8">
          <w:pgSz w:w="12240" w:h="15840"/>
          <w:pgMar w:top="620" w:right="1340" w:bottom="580" w:left="1320" w:header="425" w:footer="383" w:gutter="0"/>
          <w:cols w:space="720"/>
        </w:sectPr>
      </w:pPr>
    </w:p>
    <w:p w14:paraId="0714B3EF" w14:textId="77777777" w:rsidR="00023FD8" w:rsidRDefault="00023FD8">
      <w:pPr>
        <w:pStyle w:val="BodyText"/>
        <w:spacing w:before="9"/>
        <w:rPr>
          <w:sz w:val="25"/>
        </w:rPr>
      </w:pPr>
    </w:p>
    <w:p w14:paraId="6FCD8B0D" w14:textId="3B5C6291" w:rsidR="008C051C" w:rsidRDefault="00023FD8" w:rsidP="008C051C">
      <w:pPr>
        <w:pStyle w:val="Heading5"/>
        <w:spacing w:line="256" w:lineRule="auto"/>
        <w:jc w:val="center"/>
        <w:rPr>
          <w:b/>
          <w:bCs/>
          <w:color w:val="231F20"/>
          <w:sz w:val="18"/>
          <w:szCs w:val="18"/>
        </w:rPr>
      </w:pPr>
      <w:r w:rsidRPr="008C051C">
        <w:rPr>
          <w:b/>
          <w:bCs/>
          <w:color w:val="231F20"/>
          <w:sz w:val="18"/>
          <w:szCs w:val="18"/>
        </w:rPr>
        <w:t>NOTES TO THE FINANCIAL STATEMENTS</w:t>
      </w:r>
    </w:p>
    <w:p w14:paraId="40479065" w14:textId="5C02BB05" w:rsidR="00023FD8" w:rsidRPr="008C051C" w:rsidRDefault="00023FD8" w:rsidP="008C051C">
      <w:pPr>
        <w:pStyle w:val="Heading5"/>
        <w:spacing w:line="256" w:lineRule="auto"/>
        <w:jc w:val="center"/>
        <w:rPr>
          <w:b/>
          <w:bCs/>
          <w:color w:val="231F20"/>
          <w:sz w:val="18"/>
          <w:szCs w:val="18"/>
        </w:rPr>
      </w:pPr>
      <w:r w:rsidRPr="008C051C">
        <w:rPr>
          <w:b/>
          <w:bCs/>
          <w:color w:val="231F20"/>
          <w:sz w:val="18"/>
          <w:szCs w:val="18"/>
        </w:rPr>
        <w:t>FOR THE YEAR ENDED 31 DECEMBER 2020</w:t>
      </w:r>
    </w:p>
    <w:p w14:paraId="147B51DA" w14:textId="77777777" w:rsidR="00023FD8" w:rsidRDefault="00023FD8">
      <w:pPr>
        <w:pStyle w:val="BodyText"/>
        <w:spacing w:before="12"/>
        <w:rPr>
          <w:b/>
          <w:sz w:val="13"/>
        </w:rPr>
      </w:pPr>
    </w:p>
    <w:p w14:paraId="59FFE5E5" w14:textId="77777777" w:rsidR="00023FD8" w:rsidRPr="008C051C" w:rsidRDefault="00023FD8">
      <w:pPr>
        <w:pStyle w:val="Heading6"/>
        <w:tabs>
          <w:tab w:val="left" w:pos="1206"/>
        </w:tabs>
        <w:ind w:left="403"/>
      </w:pPr>
      <w:r w:rsidRPr="008C051C">
        <w:rPr>
          <w:color w:val="231F20"/>
        </w:rPr>
        <w:t>Note 1:</w:t>
      </w:r>
      <w:r w:rsidRPr="008C051C">
        <w:rPr>
          <w:color w:val="231F20"/>
        </w:rPr>
        <w:tab/>
        <w:t>Summary of</w:t>
      </w:r>
      <w:r w:rsidRPr="008C051C">
        <w:rPr>
          <w:color w:val="231F20"/>
          <w:spacing w:val="-1"/>
        </w:rPr>
        <w:t xml:space="preserve"> </w:t>
      </w:r>
      <w:r w:rsidRPr="008C051C">
        <w:rPr>
          <w:color w:val="231F20"/>
        </w:rPr>
        <w:t>significant</w:t>
      </w:r>
      <w:r w:rsidRPr="008C051C">
        <w:rPr>
          <w:color w:val="231F20"/>
          <w:spacing w:val="-1"/>
        </w:rPr>
        <w:t xml:space="preserve"> </w:t>
      </w:r>
      <w:r w:rsidRPr="008C051C">
        <w:rPr>
          <w:color w:val="231F20"/>
        </w:rPr>
        <w:t>accounting policies (continued)</w:t>
      </w:r>
    </w:p>
    <w:p w14:paraId="492369E4" w14:textId="77777777" w:rsidR="00023FD8" w:rsidRPr="008C051C" w:rsidRDefault="00023FD8">
      <w:pPr>
        <w:pStyle w:val="BodyText"/>
        <w:spacing w:before="5"/>
        <w:rPr>
          <w:b/>
          <w:sz w:val="18"/>
          <w:szCs w:val="18"/>
        </w:rPr>
      </w:pPr>
    </w:p>
    <w:p w14:paraId="6EA238A6" w14:textId="77777777" w:rsidR="00023FD8" w:rsidRPr="008C051C" w:rsidRDefault="00023FD8" w:rsidP="00023FD8">
      <w:pPr>
        <w:pStyle w:val="ListParagraph"/>
        <w:widowControl w:val="0"/>
        <w:numPr>
          <w:ilvl w:val="1"/>
          <w:numId w:val="36"/>
        </w:numPr>
        <w:tabs>
          <w:tab w:val="left" w:pos="1206"/>
          <w:tab w:val="left" w:pos="1207"/>
        </w:tabs>
        <w:autoSpaceDE w:val="0"/>
        <w:autoSpaceDN w:val="0"/>
        <w:spacing w:after="0" w:line="240" w:lineRule="auto"/>
        <w:ind w:hanging="692"/>
        <w:contextualSpacing w:val="0"/>
        <w:rPr>
          <w:b/>
          <w:sz w:val="18"/>
          <w:szCs w:val="18"/>
        </w:rPr>
      </w:pPr>
      <w:r w:rsidRPr="008C051C">
        <w:rPr>
          <w:b/>
          <w:color w:val="231F20"/>
          <w:sz w:val="18"/>
          <w:szCs w:val="18"/>
        </w:rPr>
        <w:t>Financial</w:t>
      </w:r>
      <w:r w:rsidRPr="008C051C">
        <w:rPr>
          <w:b/>
          <w:color w:val="231F20"/>
          <w:spacing w:val="1"/>
          <w:sz w:val="18"/>
          <w:szCs w:val="18"/>
        </w:rPr>
        <w:t xml:space="preserve"> </w:t>
      </w:r>
      <w:r w:rsidRPr="008C051C">
        <w:rPr>
          <w:b/>
          <w:color w:val="231F20"/>
          <w:sz w:val="18"/>
          <w:szCs w:val="18"/>
        </w:rPr>
        <w:t>assets</w:t>
      </w:r>
      <w:r w:rsidRPr="008C051C">
        <w:rPr>
          <w:b/>
          <w:color w:val="231F20"/>
          <w:spacing w:val="1"/>
          <w:sz w:val="18"/>
          <w:szCs w:val="18"/>
        </w:rPr>
        <w:t xml:space="preserve"> </w:t>
      </w:r>
      <w:r w:rsidRPr="008C051C">
        <w:rPr>
          <w:b/>
          <w:color w:val="231F20"/>
          <w:sz w:val="18"/>
          <w:szCs w:val="18"/>
        </w:rPr>
        <w:t>(continued)</w:t>
      </w:r>
    </w:p>
    <w:p w14:paraId="60643CED" w14:textId="77777777" w:rsidR="00023FD8" w:rsidRPr="008C051C" w:rsidRDefault="00023FD8">
      <w:pPr>
        <w:spacing w:before="16"/>
        <w:ind w:left="1206"/>
        <w:rPr>
          <w:b/>
          <w:i/>
          <w:sz w:val="18"/>
          <w:szCs w:val="18"/>
        </w:rPr>
      </w:pPr>
      <w:r w:rsidRPr="008C051C">
        <w:rPr>
          <w:b/>
          <w:i/>
          <w:color w:val="231F20"/>
          <w:sz w:val="18"/>
          <w:szCs w:val="18"/>
        </w:rPr>
        <w:t>Impairment</w:t>
      </w:r>
      <w:r w:rsidRPr="008C051C">
        <w:rPr>
          <w:b/>
          <w:i/>
          <w:color w:val="231F20"/>
          <w:spacing w:val="-3"/>
          <w:sz w:val="18"/>
          <w:szCs w:val="18"/>
        </w:rPr>
        <w:t xml:space="preserve"> </w:t>
      </w:r>
      <w:r w:rsidRPr="008C051C">
        <w:rPr>
          <w:b/>
          <w:i/>
          <w:color w:val="231F20"/>
          <w:sz w:val="18"/>
          <w:szCs w:val="18"/>
        </w:rPr>
        <w:t>(continued)</w:t>
      </w:r>
    </w:p>
    <w:p w14:paraId="00823D6C" w14:textId="77777777" w:rsidR="00023FD8" w:rsidRPr="008C051C" w:rsidRDefault="00023FD8" w:rsidP="00023FD8">
      <w:pPr>
        <w:pStyle w:val="Heading6"/>
        <w:numPr>
          <w:ilvl w:val="0"/>
          <w:numId w:val="35"/>
        </w:numPr>
        <w:tabs>
          <w:tab w:val="left" w:pos="1406"/>
        </w:tabs>
        <w:spacing w:before="15"/>
        <w:ind w:hanging="200"/>
      </w:pPr>
      <w:r w:rsidRPr="008C051C">
        <w:rPr>
          <w:color w:val="231F20"/>
        </w:rPr>
        <w:t>Trade</w:t>
      </w:r>
      <w:r w:rsidRPr="008C051C">
        <w:rPr>
          <w:color w:val="231F20"/>
          <w:spacing w:val="-2"/>
        </w:rPr>
        <w:t xml:space="preserve"> </w:t>
      </w:r>
      <w:r w:rsidRPr="008C051C">
        <w:rPr>
          <w:color w:val="231F20"/>
        </w:rPr>
        <w:t>receivables</w:t>
      </w:r>
      <w:r w:rsidRPr="008C051C">
        <w:rPr>
          <w:color w:val="231F20"/>
          <w:spacing w:val="-1"/>
        </w:rPr>
        <w:t xml:space="preserve"> </w:t>
      </w:r>
      <w:r w:rsidRPr="008C051C">
        <w:rPr>
          <w:color w:val="231F20"/>
        </w:rPr>
        <w:t>(continued)</w:t>
      </w:r>
    </w:p>
    <w:p w14:paraId="4E9135E2" w14:textId="623E1D6E" w:rsidR="00023FD8" w:rsidRPr="008C051C" w:rsidRDefault="00023FD8" w:rsidP="008C051C">
      <w:pPr>
        <w:pStyle w:val="BodyText"/>
        <w:spacing w:before="15" w:line="256" w:lineRule="auto"/>
        <w:ind w:left="1206" w:right="338"/>
        <w:rPr>
          <w:sz w:val="18"/>
          <w:szCs w:val="18"/>
        </w:rPr>
      </w:pPr>
      <w:r w:rsidRPr="008C051C">
        <w:rPr>
          <w:color w:val="231F20"/>
          <w:sz w:val="18"/>
          <w:szCs w:val="18"/>
        </w:rPr>
        <w:t>Trade receivables and other receivables are non-interest bearing and receipt is normally on 30 - 60 days</w:t>
      </w:r>
      <w:r w:rsidRPr="008C051C">
        <w:rPr>
          <w:color w:val="231F20"/>
          <w:spacing w:val="1"/>
          <w:sz w:val="18"/>
          <w:szCs w:val="18"/>
        </w:rPr>
        <w:t xml:space="preserve"> </w:t>
      </w:r>
      <w:r w:rsidRPr="008C051C">
        <w:rPr>
          <w:color w:val="231F20"/>
          <w:sz w:val="18"/>
          <w:szCs w:val="18"/>
        </w:rPr>
        <w:t>terms.</w:t>
      </w:r>
      <w:r w:rsidRPr="008C051C">
        <w:rPr>
          <w:color w:val="231F20"/>
          <w:spacing w:val="-3"/>
          <w:sz w:val="18"/>
          <w:szCs w:val="18"/>
        </w:rPr>
        <w:t xml:space="preserve"> </w:t>
      </w:r>
      <w:r w:rsidRPr="008C051C">
        <w:rPr>
          <w:color w:val="231F20"/>
          <w:sz w:val="18"/>
          <w:szCs w:val="18"/>
        </w:rPr>
        <w:t>Therefore,</w:t>
      </w:r>
      <w:r w:rsidRPr="008C051C">
        <w:rPr>
          <w:color w:val="231F20"/>
          <w:spacing w:val="-2"/>
          <w:sz w:val="18"/>
          <w:szCs w:val="18"/>
        </w:rPr>
        <w:t xml:space="preserve"> </w:t>
      </w:r>
      <w:r w:rsidRPr="008C051C">
        <w:rPr>
          <w:color w:val="231F20"/>
          <w:sz w:val="18"/>
          <w:szCs w:val="18"/>
        </w:rPr>
        <w:t>the carrying</w:t>
      </w:r>
      <w:r w:rsidRPr="008C051C">
        <w:rPr>
          <w:color w:val="231F20"/>
          <w:spacing w:val="-2"/>
          <w:sz w:val="18"/>
          <w:szCs w:val="18"/>
        </w:rPr>
        <w:t xml:space="preserve"> </w:t>
      </w:r>
      <w:r w:rsidRPr="008C051C">
        <w:rPr>
          <w:color w:val="231F20"/>
          <w:sz w:val="18"/>
          <w:szCs w:val="18"/>
        </w:rPr>
        <w:t>value</w:t>
      </w:r>
      <w:r w:rsidRPr="008C051C">
        <w:rPr>
          <w:color w:val="231F20"/>
          <w:spacing w:val="-2"/>
          <w:sz w:val="18"/>
          <w:szCs w:val="18"/>
        </w:rPr>
        <w:t xml:space="preserve"> </w:t>
      </w:r>
      <w:r w:rsidRPr="008C051C">
        <w:rPr>
          <w:color w:val="231F20"/>
          <w:sz w:val="18"/>
          <w:szCs w:val="18"/>
        </w:rPr>
        <w:t>of</w:t>
      </w:r>
      <w:r w:rsidRPr="008C051C">
        <w:rPr>
          <w:color w:val="231F20"/>
          <w:spacing w:val="-3"/>
          <w:sz w:val="18"/>
          <w:szCs w:val="18"/>
        </w:rPr>
        <w:t xml:space="preserve"> </w:t>
      </w:r>
      <w:r w:rsidRPr="008C051C">
        <w:rPr>
          <w:color w:val="231F20"/>
          <w:sz w:val="18"/>
          <w:szCs w:val="18"/>
        </w:rPr>
        <w:t>trade</w:t>
      </w:r>
      <w:r w:rsidRPr="008C051C">
        <w:rPr>
          <w:color w:val="231F20"/>
          <w:spacing w:val="-2"/>
          <w:sz w:val="18"/>
          <w:szCs w:val="18"/>
        </w:rPr>
        <w:t xml:space="preserve"> </w:t>
      </w:r>
      <w:r w:rsidRPr="008C051C">
        <w:rPr>
          <w:color w:val="231F20"/>
          <w:sz w:val="18"/>
          <w:szCs w:val="18"/>
        </w:rPr>
        <w:t>receivables</w:t>
      </w:r>
      <w:r w:rsidRPr="008C051C">
        <w:rPr>
          <w:color w:val="231F20"/>
          <w:spacing w:val="-2"/>
          <w:sz w:val="18"/>
          <w:szCs w:val="18"/>
        </w:rPr>
        <w:t xml:space="preserve"> </w:t>
      </w:r>
      <w:r w:rsidRPr="008C051C">
        <w:rPr>
          <w:color w:val="231F20"/>
          <w:sz w:val="18"/>
          <w:szCs w:val="18"/>
        </w:rPr>
        <w:t>and</w:t>
      </w:r>
      <w:r w:rsidRPr="008C051C">
        <w:rPr>
          <w:color w:val="231F20"/>
          <w:spacing w:val="-2"/>
          <w:sz w:val="18"/>
          <w:szCs w:val="18"/>
        </w:rPr>
        <w:t xml:space="preserve"> </w:t>
      </w:r>
      <w:r w:rsidRPr="008C051C">
        <w:rPr>
          <w:color w:val="231F20"/>
          <w:sz w:val="18"/>
          <w:szCs w:val="18"/>
        </w:rPr>
        <w:t>other</w:t>
      </w:r>
      <w:r w:rsidRPr="008C051C">
        <w:rPr>
          <w:color w:val="231F20"/>
          <w:spacing w:val="-2"/>
          <w:sz w:val="18"/>
          <w:szCs w:val="18"/>
        </w:rPr>
        <w:t xml:space="preserve"> </w:t>
      </w:r>
      <w:r w:rsidRPr="008C051C">
        <w:rPr>
          <w:color w:val="231F20"/>
          <w:sz w:val="18"/>
          <w:szCs w:val="18"/>
        </w:rPr>
        <w:t>receivables</w:t>
      </w:r>
      <w:r w:rsidRPr="008C051C">
        <w:rPr>
          <w:color w:val="231F20"/>
          <w:spacing w:val="-2"/>
          <w:sz w:val="18"/>
          <w:szCs w:val="18"/>
        </w:rPr>
        <w:t xml:space="preserve"> </w:t>
      </w:r>
      <w:r w:rsidRPr="008C051C">
        <w:rPr>
          <w:color w:val="231F20"/>
          <w:sz w:val="18"/>
          <w:szCs w:val="18"/>
        </w:rPr>
        <w:t>approximates</w:t>
      </w:r>
      <w:r w:rsidRPr="008C051C">
        <w:rPr>
          <w:color w:val="231F20"/>
          <w:spacing w:val="-2"/>
          <w:sz w:val="18"/>
          <w:szCs w:val="18"/>
        </w:rPr>
        <w:t xml:space="preserve"> </w:t>
      </w:r>
      <w:r w:rsidRPr="008C051C">
        <w:rPr>
          <w:color w:val="231F20"/>
          <w:sz w:val="18"/>
          <w:szCs w:val="18"/>
        </w:rPr>
        <w:t>its</w:t>
      </w:r>
      <w:r w:rsidRPr="008C051C">
        <w:rPr>
          <w:color w:val="231F20"/>
          <w:spacing w:val="-2"/>
          <w:sz w:val="18"/>
          <w:szCs w:val="18"/>
        </w:rPr>
        <w:t xml:space="preserve"> </w:t>
      </w:r>
      <w:r w:rsidRPr="008C051C">
        <w:rPr>
          <w:color w:val="231F20"/>
          <w:sz w:val="18"/>
          <w:szCs w:val="18"/>
        </w:rPr>
        <w:t>fair</w:t>
      </w:r>
      <w:r w:rsidRPr="008C051C">
        <w:rPr>
          <w:color w:val="231F20"/>
          <w:spacing w:val="-2"/>
          <w:sz w:val="18"/>
          <w:szCs w:val="18"/>
        </w:rPr>
        <w:t xml:space="preserve"> </w:t>
      </w:r>
      <w:r w:rsidRPr="008C051C">
        <w:rPr>
          <w:color w:val="231F20"/>
          <w:sz w:val="18"/>
          <w:szCs w:val="18"/>
        </w:rPr>
        <w:t>value.</w:t>
      </w:r>
    </w:p>
    <w:p w14:paraId="33CD0D82" w14:textId="77777777" w:rsidR="00023FD8" w:rsidRPr="008C051C" w:rsidRDefault="00023FD8" w:rsidP="00023FD8">
      <w:pPr>
        <w:pStyle w:val="Heading6"/>
        <w:numPr>
          <w:ilvl w:val="0"/>
          <w:numId w:val="35"/>
        </w:numPr>
        <w:tabs>
          <w:tab w:val="left" w:pos="1451"/>
        </w:tabs>
        <w:ind w:left="1450" w:hanging="245"/>
      </w:pPr>
      <w:r w:rsidRPr="008C051C">
        <w:rPr>
          <w:color w:val="231F20"/>
        </w:rPr>
        <w:t>Debt</w:t>
      </w:r>
      <w:r w:rsidRPr="008C051C">
        <w:rPr>
          <w:color w:val="231F20"/>
          <w:spacing w:val="-1"/>
        </w:rPr>
        <w:t xml:space="preserve"> </w:t>
      </w:r>
      <w:r w:rsidRPr="008C051C">
        <w:rPr>
          <w:color w:val="231F20"/>
        </w:rPr>
        <w:t>instruments</w:t>
      </w:r>
      <w:r w:rsidRPr="008C051C">
        <w:rPr>
          <w:color w:val="231F20"/>
          <w:spacing w:val="-1"/>
        </w:rPr>
        <w:t xml:space="preserve"> </w:t>
      </w:r>
      <w:r w:rsidRPr="008C051C">
        <w:rPr>
          <w:color w:val="231F20"/>
        </w:rPr>
        <w:t>other</w:t>
      </w:r>
      <w:r w:rsidRPr="008C051C">
        <w:rPr>
          <w:color w:val="231F20"/>
          <w:spacing w:val="-3"/>
        </w:rPr>
        <w:t xml:space="preserve"> </w:t>
      </w:r>
      <w:r w:rsidRPr="008C051C">
        <w:rPr>
          <w:color w:val="231F20"/>
        </w:rPr>
        <w:t>than trade</w:t>
      </w:r>
      <w:r w:rsidRPr="008C051C">
        <w:rPr>
          <w:color w:val="231F20"/>
          <w:spacing w:val="-2"/>
        </w:rPr>
        <w:t xml:space="preserve"> </w:t>
      </w:r>
      <w:r w:rsidRPr="008C051C">
        <w:rPr>
          <w:color w:val="231F20"/>
        </w:rPr>
        <w:t>receivables</w:t>
      </w:r>
    </w:p>
    <w:p w14:paraId="5C8C13AF" w14:textId="77777777" w:rsidR="00023FD8" w:rsidRPr="008C051C" w:rsidRDefault="00023FD8">
      <w:pPr>
        <w:pStyle w:val="BodyText"/>
        <w:spacing w:before="16" w:line="256" w:lineRule="auto"/>
        <w:ind w:left="1206" w:right="326"/>
        <w:rPr>
          <w:sz w:val="18"/>
          <w:szCs w:val="18"/>
        </w:rPr>
      </w:pPr>
      <w:r w:rsidRPr="008C051C">
        <w:rPr>
          <w:color w:val="231F20"/>
          <w:sz w:val="18"/>
          <w:szCs w:val="18"/>
        </w:rPr>
        <w:t>For all debt instruments other than trade receivables and debt instruments not held at fair value through</w:t>
      </w:r>
      <w:r w:rsidRPr="008C051C">
        <w:rPr>
          <w:color w:val="231F20"/>
          <w:spacing w:val="1"/>
          <w:sz w:val="18"/>
          <w:szCs w:val="18"/>
        </w:rPr>
        <w:t xml:space="preserve"> </w:t>
      </w:r>
      <w:r w:rsidRPr="008C051C">
        <w:rPr>
          <w:color w:val="231F20"/>
          <w:sz w:val="18"/>
          <w:szCs w:val="18"/>
        </w:rPr>
        <w:t>profit or loss, the Association recognises an allowance for expected credit losses using the general approach.</w:t>
      </w:r>
      <w:r w:rsidRPr="008C051C">
        <w:rPr>
          <w:color w:val="231F20"/>
          <w:spacing w:val="1"/>
          <w:sz w:val="18"/>
          <w:szCs w:val="18"/>
        </w:rPr>
        <w:t xml:space="preserve"> </w:t>
      </w:r>
      <w:r w:rsidRPr="008C051C">
        <w:rPr>
          <w:color w:val="231F20"/>
          <w:sz w:val="18"/>
          <w:szCs w:val="18"/>
        </w:rPr>
        <w:t>ECLs are based on the difference between the contractual cash flows due in accordance with the contract and</w:t>
      </w:r>
      <w:r w:rsidRPr="008C051C">
        <w:rPr>
          <w:color w:val="231F20"/>
          <w:spacing w:val="-38"/>
          <w:sz w:val="18"/>
          <w:szCs w:val="18"/>
        </w:rPr>
        <w:t xml:space="preserve"> </w:t>
      </w:r>
      <w:r w:rsidRPr="008C051C">
        <w:rPr>
          <w:color w:val="231F20"/>
          <w:sz w:val="18"/>
          <w:szCs w:val="18"/>
        </w:rPr>
        <w:t>all the cash flows that the Association expects to receive, discounted at an approximation of the original</w:t>
      </w:r>
      <w:r w:rsidRPr="008C051C">
        <w:rPr>
          <w:color w:val="231F20"/>
          <w:spacing w:val="1"/>
          <w:sz w:val="18"/>
          <w:szCs w:val="18"/>
        </w:rPr>
        <w:t xml:space="preserve"> </w:t>
      </w:r>
      <w:r w:rsidRPr="008C051C">
        <w:rPr>
          <w:color w:val="231F20"/>
          <w:sz w:val="18"/>
          <w:szCs w:val="18"/>
        </w:rPr>
        <w:t>effective</w:t>
      </w:r>
      <w:r w:rsidRPr="008C051C">
        <w:rPr>
          <w:color w:val="231F20"/>
          <w:spacing w:val="-1"/>
          <w:sz w:val="18"/>
          <w:szCs w:val="18"/>
        </w:rPr>
        <w:t xml:space="preserve"> </w:t>
      </w:r>
      <w:r w:rsidRPr="008C051C">
        <w:rPr>
          <w:color w:val="231F20"/>
          <w:sz w:val="18"/>
          <w:szCs w:val="18"/>
        </w:rPr>
        <w:t>interest rate.</w:t>
      </w:r>
    </w:p>
    <w:p w14:paraId="04DC0A27" w14:textId="77777777" w:rsidR="00023FD8" w:rsidRPr="008C051C" w:rsidRDefault="00023FD8">
      <w:pPr>
        <w:pStyle w:val="BodyText"/>
        <w:spacing w:before="9"/>
        <w:ind w:left="1206"/>
        <w:rPr>
          <w:sz w:val="18"/>
          <w:szCs w:val="18"/>
        </w:rPr>
      </w:pPr>
      <w:r w:rsidRPr="008C051C">
        <w:rPr>
          <w:color w:val="231F20"/>
          <w:sz w:val="18"/>
          <w:szCs w:val="18"/>
        </w:rPr>
        <w:t>ECLs</w:t>
      </w:r>
      <w:r w:rsidRPr="008C051C">
        <w:rPr>
          <w:color w:val="231F20"/>
          <w:spacing w:val="-2"/>
          <w:sz w:val="18"/>
          <w:szCs w:val="18"/>
        </w:rPr>
        <w:t xml:space="preserve"> </w:t>
      </w:r>
      <w:r w:rsidRPr="008C051C">
        <w:rPr>
          <w:color w:val="231F20"/>
          <w:sz w:val="18"/>
          <w:szCs w:val="18"/>
        </w:rPr>
        <w:t>are recognised in</w:t>
      </w:r>
      <w:r w:rsidRPr="008C051C">
        <w:rPr>
          <w:color w:val="231F20"/>
          <w:spacing w:val="-1"/>
          <w:sz w:val="18"/>
          <w:szCs w:val="18"/>
        </w:rPr>
        <w:t xml:space="preserve"> </w:t>
      </w:r>
      <w:r w:rsidRPr="008C051C">
        <w:rPr>
          <w:color w:val="231F20"/>
          <w:sz w:val="18"/>
          <w:szCs w:val="18"/>
        </w:rPr>
        <w:t>two</w:t>
      </w:r>
      <w:r w:rsidRPr="008C051C">
        <w:rPr>
          <w:color w:val="231F20"/>
          <w:spacing w:val="-1"/>
          <w:sz w:val="18"/>
          <w:szCs w:val="18"/>
        </w:rPr>
        <w:t xml:space="preserve"> </w:t>
      </w:r>
      <w:r w:rsidRPr="008C051C">
        <w:rPr>
          <w:color w:val="231F20"/>
          <w:sz w:val="18"/>
          <w:szCs w:val="18"/>
        </w:rPr>
        <w:t>stages:</w:t>
      </w:r>
    </w:p>
    <w:p w14:paraId="087E2B06" w14:textId="77777777" w:rsidR="00023FD8" w:rsidRPr="008C051C" w:rsidRDefault="00023FD8" w:rsidP="00023FD8">
      <w:pPr>
        <w:pStyle w:val="ListParagraph"/>
        <w:widowControl w:val="0"/>
        <w:numPr>
          <w:ilvl w:val="1"/>
          <w:numId w:val="35"/>
        </w:numPr>
        <w:tabs>
          <w:tab w:val="left" w:pos="1796"/>
          <w:tab w:val="left" w:pos="1797"/>
        </w:tabs>
        <w:autoSpaceDE w:val="0"/>
        <w:autoSpaceDN w:val="0"/>
        <w:spacing w:before="17" w:after="0" w:line="256" w:lineRule="auto"/>
        <w:ind w:right="807" w:firstLine="0"/>
        <w:contextualSpacing w:val="0"/>
        <w:rPr>
          <w:sz w:val="18"/>
          <w:szCs w:val="18"/>
        </w:rPr>
      </w:pPr>
      <w:r w:rsidRPr="008C051C">
        <w:rPr>
          <w:color w:val="231F20"/>
          <w:sz w:val="18"/>
          <w:szCs w:val="18"/>
        </w:rPr>
        <w:t>Where there has not been a significant increase in credit risk since initial recognition, ECLs are</w:t>
      </w:r>
      <w:r w:rsidRPr="008C051C">
        <w:rPr>
          <w:color w:val="231F20"/>
          <w:spacing w:val="1"/>
          <w:sz w:val="18"/>
          <w:szCs w:val="18"/>
        </w:rPr>
        <w:t xml:space="preserve"> </w:t>
      </w:r>
      <w:r w:rsidRPr="008C051C">
        <w:rPr>
          <w:color w:val="231F20"/>
          <w:sz w:val="18"/>
          <w:szCs w:val="18"/>
        </w:rPr>
        <w:t>provided</w:t>
      </w:r>
      <w:r w:rsidRPr="008C051C">
        <w:rPr>
          <w:color w:val="231F20"/>
          <w:spacing w:val="-3"/>
          <w:sz w:val="18"/>
          <w:szCs w:val="18"/>
        </w:rPr>
        <w:t xml:space="preserve"> </w:t>
      </w:r>
      <w:r w:rsidRPr="008C051C">
        <w:rPr>
          <w:color w:val="231F20"/>
          <w:sz w:val="18"/>
          <w:szCs w:val="18"/>
        </w:rPr>
        <w:t>for</w:t>
      </w:r>
      <w:r w:rsidRPr="008C051C">
        <w:rPr>
          <w:color w:val="231F20"/>
          <w:spacing w:val="-2"/>
          <w:sz w:val="18"/>
          <w:szCs w:val="18"/>
        </w:rPr>
        <w:t xml:space="preserve"> </w:t>
      </w:r>
      <w:r w:rsidRPr="008C051C">
        <w:rPr>
          <w:color w:val="231F20"/>
          <w:sz w:val="18"/>
          <w:szCs w:val="18"/>
        </w:rPr>
        <w:t>credit</w:t>
      </w:r>
      <w:r w:rsidRPr="008C051C">
        <w:rPr>
          <w:color w:val="231F20"/>
          <w:spacing w:val="-1"/>
          <w:sz w:val="18"/>
          <w:szCs w:val="18"/>
        </w:rPr>
        <w:t xml:space="preserve"> </w:t>
      </w:r>
      <w:r w:rsidRPr="008C051C">
        <w:rPr>
          <w:color w:val="231F20"/>
          <w:sz w:val="18"/>
          <w:szCs w:val="18"/>
        </w:rPr>
        <w:t>losses</w:t>
      </w:r>
      <w:r w:rsidRPr="008C051C">
        <w:rPr>
          <w:color w:val="231F20"/>
          <w:spacing w:val="-2"/>
          <w:sz w:val="18"/>
          <w:szCs w:val="18"/>
        </w:rPr>
        <w:t xml:space="preserve"> </w:t>
      </w:r>
      <w:r w:rsidRPr="008C051C">
        <w:rPr>
          <w:color w:val="231F20"/>
          <w:sz w:val="18"/>
          <w:szCs w:val="18"/>
        </w:rPr>
        <w:t>from</w:t>
      </w:r>
      <w:r w:rsidRPr="008C051C">
        <w:rPr>
          <w:color w:val="231F20"/>
          <w:spacing w:val="-2"/>
          <w:sz w:val="18"/>
          <w:szCs w:val="18"/>
        </w:rPr>
        <w:t xml:space="preserve"> </w:t>
      </w:r>
      <w:r w:rsidRPr="008C051C">
        <w:rPr>
          <w:color w:val="231F20"/>
          <w:sz w:val="18"/>
          <w:szCs w:val="18"/>
        </w:rPr>
        <w:t>possible</w:t>
      </w:r>
      <w:r w:rsidRPr="008C051C">
        <w:rPr>
          <w:color w:val="231F20"/>
          <w:spacing w:val="-1"/>
          <w:sz w:val="18"/>
          <w:szCs w:val="18"/>
        </w:rPr>
        <w:t xml:space="preserve"> </w:t>
      </w:r>
      <w:r w:rsidRPr="008C051C">
        <w:rPr>
          <w:color w:val="231F20"/>
          <w:sz w:val="18"/>
          <w:szCs w:val="18"/>
        </w:rPr>
        <w:t>default</w:t>
      </w:r>
      <w:r w:rsidRPr="008C051C">
        <w:rPr>
          <w:color w:val="231F20"/>
          <w:spacing w:val="-2"/>
          <w:sz w:val="18"/>
          <w:szCs w:val="18"/>
        </w:rPr>
        <w:t xml:space="preserve"> </w:t>
      </w:r>
      <w:r w:rsidRPr="008C051C">
        <w:rPr>
          <w:color w:val="231F20"/>
          <w:sz w:val="18"/>
          <w:szCs w:val="18"/>
        </w:rPr>
        <w:t>events</w:t>
      </w:r>
      <w:r w:rsidRPr="008C051C">
        <w:rPr>
          <w:color w:val="231F20"/>
          <w:spacing w:val="-1"/>
          <w:sz w:val="18"/>
          <w:szCs w:val="18"/>
        </w:rPr>
        <w:t xml:space="preserve"> </w:t>
      </w:r>
      <w:r w:rsidRPr="008C051C">
        <w:rPr>
          <w:color w:val="231F20"/>
          <w:sz w:val="18"/>
          <w:szCs w:val="18"/>
        </w:rPr>
        <w:t>within</w:t>
      </w:r>
      <w:r w:rsidRPr="008C051C">
        <w:rPr>
          <w:color w:val="231F20"/>
          <w:spacing w:val="-3"/>
          <w:sz w:val="18"/>
          <w:szCs w:val="18"/>
        </w:rPr>
        <w:t xml:space="preserve"> </w:t>
      </w:r>
      <w:r w:rsidRPr="008C051C">
        <w:rPr>
          <w:color w:val="231F20"/>
          <w:sz w:val="18"/>
          <w:szCs w:val="18"/>
        </w:rPr>
        <w:t>the</w:t>
      </w:r>
      <w:r w:rsidRPr="008C051C">
        <w:rPr>
          <w:color w:val="231F20"/>
          <w:spacing w:val="-2"/>
          <w:sz w:val="18"/>
          <w:szCs w:val="18"/>
        </w:rPr>
        <w:t xml:space="preserve"> </w:t>
      </w:r>
      <w:r w:rsidRPr="008C051C">
        <w:rPr>
          <w:color w:val="231F20"/>
          <w:sz w:val="18"/>
          <w:szCs w:val="18"/>
        </w:rPr>
        <w:t>next</w:t>
      </w:r>
      <w:r w:rsidRPr="008C051C">
        <w:rPr>
          <w:color w:val="231F20"/>
          <w:spacing w:val="-1"/>
          <w:sz w:val="18"/>
          <w:szCs w:val="18"/>
        </w:rPr>
        <w:t xml:space="preserve"> </w:t>
      </w:r>
      <w:r w:rsidRPr="008C051C">
        <w:rPr>
          <w:color w:val="231F20"/>
          <w:sz w:val="18"/>
          <w:szCs w:val="18"/>
        </w:rPr>
        <w:t>12-months</w:t>
      </w:r>
      <w:r w:rsidRPr="008C051C">
        <w:rPr>
          <w:color w:val="231F20"/>
          <w:spacing w:val="-3"/>
          <w:sz w:val="18"/>
          <w:szCs w:val="18"/>
        </w:rPr>
        <w:t xml:space="preserve"> </w:t>
      </w:r>
      <w:r w:rsidRPr="008C051C">
        <w:rPr>
          <w:color w:val="231F20"/>
          <w:sz w:val="18"/>
          <w:szCs w:val="18"/>
        </w:rPr>
        <w:t>(a</w:t>
      </w:r>
      <w:r w:rsidRPr="008C051C">
        <w:rPr>
          <w:color w:val="231F20"/>
          <w:spacing w:val="-2"/>
          <w:sz w:val="18"/>
          <w:szCs w:val="18"/>
        </w:rPr>
        <w:t xml:space="preserve"> </w:t>
      </w:r>
      <w:r w:rsidRPr="008C051C">
        <w:rPr>
          <w:color w:val="231F20"/>
          <w:sz w:val="18"/>
          <w:szCs w:val="18"/>
        </w:rPr>
        <w:t>12-month</w:t>
      </w:r>
      <w:r w:rsidRPr="008C051C">
        <w:rPr>
          <w:color w:val="231F20"/>
          <w:spacing w:val="-3"/>
          <w:sz w:val="18"/>
          <w:szCs w:val="18"/>
        </w:rPr>
        <w:t xml:space="preserve"> </w:t>
      </w:r>
      <w:r w:rsidRPr="008C051C">
        <w:rPr>
          <w:color w:val="231F20"/>
          <w:sz w:val="18"/>
          <w:szCs w:val="18"/>
        </w:rPr>
        <w:t>ECL).</w:t>
      </w:r>
    </w:p>
    <w:p w14:paraId="6B454923" w14:textId="77777777" w:rsidR="00023FD8" w:rsidRPr="008C051C" w:rsidRDefault="00023FD8" w:rsidP="00023FD8">
      <w:pPr>
        <w:pStyle w:val="ListParagraph"/>
        <w:widowControl w:val="0"/>
        <w:numPr>
          <w:ilvl w:val="1"/>
          <w:numId w:val="35"/>
        </w:numPr>
        <w:tabs>
          <w:tab w:val="left" w:pos="1796"/>
          <w:tab w:val="left" w:pos="1797"/>
        </w:tabs>
        <w:autoSpaceDE w:val="0"/>
        <w:autoSpaceDN w:val="0"/>
        <w:spacing w:before="23" w:after="0" w:line="256" w:lineRule="auto"/>
        <w:ind w:right="484" w:firstLine="0"/>
        <w:contextualSpacing w:val="0"/>
        <w:rPr>
          <w:sz w:val="18"/>
          <w:szCs w:val="18"/>
        </w:rPr>
      </w:pPr>
      <w:r w:rsidRPr="008C051C">
        <w:rPr>
          <w:color w:val="231F20"/>
          <w:sz w:val="18"/>
          <w:szCs w:val="18"/>
        </w:rPr>
        <w:t>Where there has been a significant increase in credit risk since initial recognition, a loss allowance is</w:t>
      </w:r>
      <w:r w:rsidRPr="008C051C">
        <w:rPr>
          <w:color w:val="231F20"/>
          <w:spacing w:val="-38"/>
          <w:sz w:val="18"/>
          <w:szCs w:val="18"/>
        </w:rPr>
        <w:t xml:space="preserve"> </w:t>
      </w:r>
      <w:r w:rsidRPr="008C051C">
        <w:rPr>
          <w:color w:val="231F20"/>
          <w:sz w:val="18"/>
          <w:szCs w:val="18"/>
        </w:rPr>
        <w:t>required for credit losses expected over the remaining life of the debt, irrespective of the timing of the</w:t>
      </w:r>
      <w:r w:rsidRPr="008C051C">
        <w:rPr>
          <w:color w:val="231F20"/>
          <w:spacing w:val="1"/>
          <w:sz w:val="18"/>
          <w:szCs w:val="18"/>
        </w:rPr>
        <w:t xml:space="preserve"> </w:t>
      </w:r>
      <w:r w:rsidRPr="008C051C">
        <w:rPr>
          <w:color w:val="231F20"/>
          <w:sz w:val="18"/>
          <w:szCs w:val="18"/>
        </w:rPr>
        <w:t>default</w:t>
      </w:r>
      <w:r w:rsidRPr="008C051C">
        <w:rPr>
          <w:color w:val="231F20"/>
          <w:spacing w:val="-1"/>
          <w:sz w:val="18"/>
          <w:szCs w:val="18"/>
        </w:rPr>
        <w:t xml:space="preserve"> </w:t>
      </w:r>
      <w:r w:rsidRPr="008C051C">
        <w:rPr>
          <w:color w:val="231F20"/>
          <w:sz w:val="18"/>
          <w:szCs w:val="18"/>
        </w:rPr>
        <w:t>(a</w:t>
      </w:r>
      <w:r w:rsidRPr="008C051C">
        <w:rPr>
          <w:color w:val="231F20"/>
          <w:spacing w:val="-1"/>
          <w:sz w:val="18"/>
          <w:szCs w:val="18"/>
        </w:rPr>
        <w:t xml:space="preserve"> </w:t>
      </w:r>
      <w:r w:rsidRPr="008C051C">
        <w:rPr>
          <w:color w:val="231F20"/>
          <w:sz w:val="18"/>
          <w:szCs w:val="18"/>
        </w:rPr>
        <w:t>lifetime ECL).</w:t>
      </w:r>
    </w:p>
    <w:p w14:paraId="7BDD10DF" w14:textId="03FBED1E" w:rsidR="00023FD8" w:rsidRPr="008C051C" w:rsidRDefault="00023FD8" w:rsidP="008C051C">
      <w:pPr>
        <w:pStyle w:val="BodyText"/>
        <w:spacing w:before="70" w:line="256" w:lineRule="auto"/>
        <w:ind w:left="1206" w:right="313"/>
        <w:rPr>
          <w:sz w:val="18"/>
          <w:szCs w:val="18"/>
        </w:rPr>
      </w:pPr>
      <w:r w:rsidRPr="008C051C">
        <w:rPr>
          <w:color w:val="231F20"/>
          <w:sz w:val="18"/>
          <w:szCs w:val="18"/>
        </w:rPr>
        <w:t>The Association considers a financial asset in default when contractual payments are 30 to 60 days past due.</w:t>
      </w:r>
      <w:r w:rsidRPr="008C051C">
        <w:rPr>
          <w:color w:val="231F20"/>
          <w:spacing w:val="1"/>
          <w:sz w:val="18"/>
          <w:szCs w:val="18"/>
        </w:rPr>
        <w:t xml:space="preserve"> </w:t>
      </w:r>
      <w:r w:rsidRPr="008C051C">
        <w:rPr>
          <w:color w:val="231F20"/>
          <w:sz w:val="18"/>
          <w:szCs w:val="18"/>
        </w:rPr>
        <w:t>However, in certain cases, the Association may also consider a financial asset to be in default when internal or</w:t>
      </w:r>
      <w:r w:rsidRPr="008C051C">
        <w:rPr>
          <w:color w:val="231F20"/>
          <w:spacing w:val="-38"/>
          <w:sz w:val="18"/>
          <w:szCs w:val="18"/>
        </w:rPr>
        <w:t xml:space="preserve"> </w:t>
      </w:r>
      <w:r w:rsidRPr="008C051C">
        <w:rPr>
          <w:color w:val="231F20"/>
          <w:sz w:val="18"/>
          <w:szCs w:val="18"/>
        </w:rPr>
        <w:t>external information indicates that the Association is unlikely to receive the outstanding contractual amounts</w:t>
      </w:r>
      <w:r w:rsidRPr="008C051C">
        <w:rPr>
          <w:color w:val="231F20"/>
          <w:spacing w:val="1"/>
          <w:sz w:val="18"/>
          <w:szCs w:val="18"/>
        </w:rPr>
        <w:t xml:space="preserve"> </w:t>
      </w:r>
      <w:r w:rsidRPr="008C051C">
        <w:rPr>
          <w:color w:val="231F20"/>
          <w:sz w:val="18"/>
          <w:szCs w:val="18"/>
        </w:rPr>
        <w:t>in full. A financial asset is written off when there is no reasonable expectation of recovering the contractual</w:t>
      </w:r>
      <w:r w:rsidRPr="008C051C">
        <w:rPr>
          <w:color w:val="231F20"/>
          <w:spacing w:val="1"/>
          <w:sz w:val="18"/>
          <w:szCs w:val="18"/>
        </w:rPr>
        <w:t xml:space="preserve"> </w:t>
      </w:r>
      <w:r w:rsidRPr="008C051C">
        <w:rPr>
          <w:color w:val="231F20"/>
          <w:sz w:val="18"/>
          <w:szCs w:val="18"/>
        </w:rPr>
        <w:t>cash</w:t>
      </w:r>
      <w:r w:rsidRPr="008C051C">
        <w:rPr>
          <w:color w:val="231F20"/>
          <w:spacing w:val="-2"/>
          <w:sz w:val="18"/>
          <w:szCs w:val="18"/>
        </w:rPr>
        <w:t xml:space="preserve"> </w:t>
      </w:r>
      <w:r w:rsidRPr="008C051C">
        <w:rPr>
          <w:color w:val="231F20"/>
          <w:sz w:val="18"/>
          <w:szCs w:val="18"/>
        </w:rPr>
        <w:t>flows.</w:t>
      </w:r>
    </w:p>
    <w:p w14:paraId="6ADD433B" w14:textId="77777777" w:rsidR="00023FD8" w:rsidRPr="008C051C" w:rsidRDefault="00023FD8" w:rsidP="00023FD8">
      <w:pPr>
        <w:pStyle w:val="Heading6"/>
        <w:numPr>
          <w:ilvl w:val="1"/>
          <w:numId w:val="36"/>
        </w:numPr>
        <w:tabs>
          <w:tab w:val="left" w:pos="1206"/>
          <w:tab w:val="left" w:pos="1207"/>
        </w:tabs>
        <w:ind w:hanging="692"/>
      </w:pPr>
      <w:r w:rsidRPr="008C051C">
        <w:rPr>
          <w:color w:val="231F20"/>
        </w:rPr>
        <w:t>Financial</w:t>
      </w:r>
      <w:r w:rsidRPr="008C051C">
        <w:rPr>
          <w:color w:val="231F20"/>
          <w:spacing w:val="1"/>
        </w:rPr>
        <w:t xml:space="preserve"> </w:t>
      </w:r>
      <w:r w:rsidRPr="008C051C">
        <w:rPr>
          <w:color w:val="231F20"/>
        </w:rPr>
        <w:t>Liabilities</w:t>
      </w:r>
    </w:p>
    <w:p w14:paraId="456910F7" w14:textId="77777777" w:rsidR="00023FD8" w:rsidRPr="008C051C" w:rsidRDefault="00023FD8">
      <w:pPr>
        <w:pStyle w:val="Heading7"/>
        <w:spacing w:before="74"/>
      </w:pPr>
      <w:r w:rsidRPr="008C051C">
        <w:rPr>
          <w:color w:val="231F20"/>
        </w:rPr>
        <w:t>Initial</w:t>
      </w:r>
      <w:r w:rsidRPr="008C051C">
        <w:rPr>
          <w:color w:val="231F20"/>
          <w:spacing w:val="-2"/>
        </w:rPr>
        <w:t xml:space="preserve"> </w:t>
      </w:r>
      <w:r w:rsidRPr="008C051C">
        <w:rPr>
          <w:color w:val="231F20"/>
        </w:rPr>
        <w:t>recognition</w:t>
      </w:r>
      <w:r w:rsidRPr="008C051C">
        <w:rPr>
          <w:color w:val="231F20"/>
          <w:spacing w:val="-3"/>
        </w:rPr>
        <w:t xml:space="preserve"> </w:t>
      </w:r>
      <w:r w:rsidRPr="008C051C">
        <w:rPr>
          <w:color w:val="231F20"/>
        </w:rPr>
        <w:t>and</w:t>
      </w:r>
      <w:r w:rsidRPr="008C051C">
        <w:rPr>
          <w:color w:val="231F20"/>
          <w:spacing w:val="-3"/>
        </w:rPr>
        <w:t xml:space="preserve"> </w:t>
      </w:r>
      <w:r w:rsidRPr="008C051C">
        <w:rPr>
          <w:color w:val="231F20"/>
        </w:rPr>
        <w:t>measurement</w:t>
      </w:r>
    </w:p>
    <w:p w14:paraId="6ABCA82C" w14:textId="77777777" w:rsidR="00023FD8" w:rsidRPr="008C051C" w:rsidRDefault="00023FD8">
      <w:pPr>
        <w:pStyle w:val="BodyText"/>
        <w:spacing w:before="74" w:line="256" w:lineRule="auto"/>
        <w:ind w:left="1206" w:right="338"/>
        <w:rPr>
          <w:sz w:val="18"/>
          <w:szCs w:val="18"/>
        </w:rPr>
      </w:pPr>
      <w:r w:rsidRPr="008C051C">
        <w:rPr>
          <w:color w:val="231F20"/>
          <w:sz w:val="18"/>
          <w:szCs w:val="18"/>
        </w:rPr>
        <w:t>Financial</w:t>
      </w:r>
      <w:r w:rsidRPr="008C051C">
        <w:rPr>
          <w:color w:val="231F20"/>
          <w:spacing w:val="-4"/>
          <w:sz w:val="18"/>
          <w:szCs w:val="18"/>
        </w:rPr>
        <w:t xml:space="preserve"> </w:t>
      </w:r>
      <w:r w:rsidRPr="008C051C">
        <w:rPr>
          <w:color w:val="231F20"/>
          <w:sz w:val="18"/>
          <w:szCs w:val="18"/>
        </w:rPr>
        <w:t>liabilities</w:t>
      </w:r>
      <w:r w:rsidRPr="008C051C">
        <w:rPr>
          <w:color w:val="231F20"/>
          <w:spacing w:val="-3"/>
          <w:sz w:val="18"/>
          <w:szCs w:val="18"/>
        </w:rPr>
        <w:t xml:space="preserve"> </w:t>
      </w:r>
      <w:r w:rsidRPr="008C051C">
        <w:rPr>
          <w:color w:val="231F20"/>
          <w:sz w:val="18"/>
          <w:szCs w:val="18"/>
        </w:rPr>
        <w:t>are</w:t>
      </w:r>
      <w:r w:rsidRPr="008C051C">
        <w:rPr>
          <w:color w:val="231F20"/>
          <w:spacing w:val="-3"/>
          <w:sz w:val="18"/>
          <w:szCs w:val="18"/>
        </w:rPr>
        <w:t xml:space="preserve"> </w:t>
      </w:r>
      <w:r w:rsidRPr="008C051C">
        <w:rPr>
          <w:color w:val="231F20"/>
          <w:sz w:val="18"/>
          <w:szCs w:val="18"/>
        </w:rPr>
        <w:t>classified,</w:t>
      </w:r>
      <w:r w:rsidRPr="008C051C">
        <w:rPr>
          <w:color w:val="231F20"/>
          <w:spacing w:val="-2"/>
          <w:sz w:val="18"/>
          <w:szCs w:val="18"/>
        </w:rPr>
        <w:t xml:space="preserve"> </w:t>
      </w:r>
      <w:r w:rsidRPr="008C051C">
        <w:rPr>
          <w:color w:val="231F20"/>
          <w:sz w:val="18"/>
          <w:szCs w:val="18"/>
        </w:rPr>
        <w:t>at</w:t>
      </w:r>
      <w:r w:rsidRPr="008C051C">
        <w:rPr>
          <w:color w:val="231F20"/>
          <w:spacing w:val="-3"/>
          <w:sz w:val="18"/>
          <w:szCs w:val="18"/>
        </w:rPr>
        <w:t xml:space="preserve"> </w:t>
      </w:r>
      <w:r w:rsidRPr="008C051C">
        <w:rPr>
          <w:color w:val="231F20"/>
          <w:sz w:val="18"/>
          <w:szCs w:val="18"/>
        </w:rPr>
        <w:t>initial</w:t>
      </w:r>
      <w:r w:rsidRPr="008C051C">
        <w:rPr>
          <w:color w:val="231F20"/>
          <w:spacing w:val="-3"/>
          <w:sz w:val="18"/>
          <w:szCs w:val="18"/>
        </w:rPr>
        <w:t xml:space="preserve"> </w:t>
      </w:r>
      <w:r w:rsidRPr="008C051C">
        <w:rPr>
          <w:color w:val="231F20"/>
          <w:sz w:val="18"/>
          <w:szCs w:val="18"/>
        </w:rPr>
        <w:t>recognition,</w:t>
      </w:r>
      <w:r w:rsidRPr="008C051C">
        <w:rPr>
          <w:color w:val="231F20"/>
          <w:spacing w:val="-2"/>
          <w:sz w:val="18"/>
          <w:szCs w:val="18"/>
        </w:rPr>
        <w:t xml:space="preserve"> </w:t>
      </w:r>
      <w:r w:rsidRPr="008C051C">
        <w:rPr>
          <w:color w:val="231F20"/>
          <w:sz w:val="18"/>
          <w:szCs w:val="18"/>
        </w:rPr>
        <w:t>at</w:t>
      </w:r>
      <w:r w:rsidRPr="008C051C">
        <w:rPr>
          <w:color w:val="231F20"/>
          <w:spacing w:val="-3"/>
          <w:sz w:val="18"/>
          <w:szCs w:val="18"/>
        </w:rPr>
        <w:t xml:space="preserve"> </w:t>
      </w:r>
      <w:r w:rsidRPr="008C051C">
        <w:rPr>
          <w:color w:val="231F20"/>
          <w:sz w:val="18"/>
          <w:szCs w:val="18"/>
        </w:rPr>
        <w:t>amortised</w:t>
      </w:r>
      <w:r w:rsidRPr="008C051C">
        <w:rPr>
          <w:color w:val="231F20"/>
          <w:spacing w:val="-3"/>
          <w:sz w:val="18"/>
          <w:szCs w:val="18"/>
        </w:rPr>
        <w:t xml:space="preserve"> </w:t>
      </w:r>
      <w:r w:rsidRPr="008C051C">
        <w:rPr>
          <w:color w:val="231F20"/>
          <w:sz w:val="18"/>
          <w:szCs w:val="18"/>
        </w:rPr>
        <w:t>cost</w:t>
      </w:r>
      <w:r w:rsidRPr="008C051C">
        <w:rPr>
          <w:color w:val="231F20"/>
          <w:spacing w:val="-3"/>
          <w:sz w:val="18"/>
          <w:szCs w:val="18"/>
        </w:rPr>
        <w:t xml:space="preserve"> </w:t>
      </w:r>
      <w:r w:rsidRPr="008C051C">
        <w:rPr>
          <w:color w:val="231F20"/>
          <w:sz w:val="18"/>
          <w:szCs w:val="18"/>
        </w:rPr>
        <w:t>unless</w:t>
      </w:r>
      <w:r w:rsidRPr="008C051C">
        <w:rPr>
          <w:color w:val="231F20"/>
          <w:spacing w:val="-3"/>
          <w:sz w:val="18"/>
          <w:szCs w:val="18"/>
        </w:rPr>
        <w:t xml:space="preserve"> </w:t>
      </w:r>
      <w:r w:rsidRPr="008C051C">
        <w:rPr>
          <w:color w:val="231F20"/>
          <w:sz w:val="18"/>
          <w:szCs w:val="18"/>
        </w:rPr>
        <w:t>at</w:t>
      </w:r>
      <w:r w:rsidRPr="008C051C">
        <w:rPr>
          <w:color w:val="231F20"/>
          <w:spacing w:val="-3"/>
          <w:sz w:val="18"/>
          <w:szCs w:val="18"/>
        </w:rPr>
        <w:t xml:space="preserve"> </w:t>
      </w:r>
      <w:r w:rsidRPr="008C051C">
        <w:rPr>
          <w:color w:val="231F20"/>
          <w:sz w:val="18"/>
          <w:szCs w:val="18"/>
        </w:rPr>
        <w:t>fair</w:t>
      </w:r>
      <w:r w:rsidRPr="008C051C">
        <w:rPr>
          <w:color w:val="231F20"/>
          <w:spacing w:val="-2"/>
          <w:sz w:val="18"/>
          <w:szCs w:val="18"/>
        </w:rPr>
        <w:t xml:space="preserve"> </w:t>
      </w:r>
      <w:r w:rsidRPr="008C051C">
        <w:rPr>
          <w:color w:val="231F20"/>
          <w:sz w:val="18"/>
          <w:szCs w:val="18"/>
        </w:rPr>
        <w:t>value</w:t>
      </w:r>
      <w:r w:rsidRPr="008C051C">
        <w:rPr>
          <w:color w:val="231F20"/>
          <w:spacing w:val="-3"/>
          <w:sz w:val="18"/>
          <w:szCs w:val="18"/>
        </w:rPr>
        <w:t xml:space="preserve"> </w:t>
      </w:r>
      <w:r w:rsidRPr="008C051C">
        <w:rPr>
          <w:color w:val="231F20"/>
          <w:sz w:val="18"/>
          <w:szCs w:val="18"/>
        </w:rPr>
        <w:t>through</w:t>
      </w:r>
      <w:r w:rsidRPr="008C051C">
        <w:rPr>
          <w:color w:val="231F20"/>
          <w:spacing w:val="-3"/>
          <w:sz w:val="18"/>
          <w:szCs w:val="18"/>
        </w:rPr>
        <w:t xml:space="preserve"> </w:t>
      </w:r>
      <w:r w:rsidRPr="008C051C">
        <w:rPr>
          <w:color w:val="231F20"/>
          <w:sz w:val="18"/>
          <w:szCs w:val="18"/>
        </w:rPr>
        <w:t>profit</w:t>
      </w:r>
      <w:r w:rsidRPr="008C051C">
        <w:rPr>
          <w:color w:val="231F20"/>
          <w:spacing w:val="-2"/>
          <w:sz w:val="18"/>
          <w:szCs w:val="18"/>
        </w:rPr>
        <w:t xml:space="preserve"> </w:t>
      </w:r>
      <w:r w:rsidRPr="008C051C">
        <w:rPr>
          <w:color w:val="231F20"/>
          <w:sz w:val="18"/>
          <w:szCs w:val="18"/>
        </w:rPr>
        <w:t>or</w:t>
      </w:r>
      <w:r w:rsidRPr="008C051C">
        <w:rPr>
          <w:color w:val="231F20"/>
          <w:spacing w:val="1"/>
          <w:sz w:val="18"/>
          <w:szCs w:val="18"/>
        </w:rPr>
        <w:t xml:space="preserve"> </w:t>
      </w:r>
      <w:r w:rsidRPr="008C051C">
        <w:rPr>
          <w:color w:val="231F20"/>
          <w:sz w:val="18"/>
          <w:szCs w:val="18"/>
        </w:rPr>
        <w:t>loss.</w:t>
      </w:r>
    </w:p>
    <w:p w14:paraId="628C9505" w14:textId="77777777" w:rsidR="00023FD8" w:rsidRPr="008C051C" w:rsidRDefault="00023FD8">
      <w:pPr>
        <w:pStyle w:val="BodyText"/>
        <w:spacing w:before="22" w:line="256" w:lineRule="auto"/>
        <w:ind w:left="1206" w:right="338"/>
        <w:rPr>
          <w:sz w:val="18"/>
          <w:szCs w:val="18"/>
        </w:rPr>
      </w:pPr>
      <w:r w:rsidRPr="008C051C">
        <w:rPr>
          <w:color w:val="231F20"/>
          <w:sz w:val="18"/>
          <w:szCs w:val="18"/>
        </w:rPr>
        <w:t>All</w:t>
      </w:r>
      <w:r w:rsidRPr="008C051C">
        <w:rPr>
          <w:color w:val="231F20"/>
          <w:spacing w:val="-4"/>
          <w:sz w:val="18"/>
          <w:szCs w:val="18"/>
        </w:rPr>
        <w:t xml:space="preserve"> </w:t>
      </w:r>
      <w:r w:rsidRPr="008C051C">
        <w:rPr>
          <w:color w:val="231F20"/>
          <w:sz w:val="18"/>
          <w:szCs w:val="18"/>
        </w:rPr>
        <w:t>financial</w:t>
      </w:r>
      <w:r w:rsidRPr="008C051C">
        <w:rPr>
          <w:color w:val="231F20"/>
          <w:spacing w:val="-3"/>
          <w:sz w:val="18"/>
          <w:szCs w:val="18"/>
        </w:rPr>
        <w:t xml:space="preserve"> </w:t>
      </w:r>
      <w:r w:rsidRPr="008C051C">
        <w:rPr>
          <w:color w:val="231F20"/>
          <w:sz w:val="18"/>
          <w:szCs w:val="18"/>
        </w:rPr>
        <w:t>liabilities</w:t>
      </w:r>
      <w:r w:rsidRPr="008C051C">
        <w:rPr>
          <w:color w:val="231F20"/>
          <w:spacing w:val="-4"/>
          <w:sz w:val="18"/>
          <w:szCs w:val="18"/>
        </w:rPr>
        <w:t xml:space="preserve"> </w:t>
      </w:r>
      <w:r w:rsidRPr="008C051C">
        <w:rPr>
          <w:color w:val="231F20"/>
          <w:sz w:val="18"/>
          <w:szCs w:val="18"/>
        </w:rPr>
        <w:t>are</w:t>
      </w:r>
      <w:r w:rsidRPr="008C051C">
        <w:rPr>
          <w:color w:val="231F20"/>
          <w:spacing w:val="-2"/>
          <w:sz w:val="18"/>
          <w:szCs w:val="18"/>
        </w:rPr>
        <w:t xml:space="preserve"> </w:t>
      </w:r>
      <w:r w:rsidRPr="008C051C">
        <w:rPr>
          <w:color w:val="231F20"/>
          <w:sz w:val="18"/>
          <w:szCs w:val="18"/>
        </w:rPr>
        <w:t>recognised</w:t>
      </w:r>
      <w:r w:rsidRPr="008C051C">
        <w:rPr>
          <w:color w:val="231F20"/>
          <w:spacing w:val="-4"/>
          <w:sz w:val="18"/>
          <w:szCs w:val="18"/>
        </w:rPr>
        <w:t xml:space="preserve"> </w:t>
      </w:r>
      <w:r w:rsidRPr="008C051C">
        <w:rPr>
          <w:color w:val="231F20"/>
          <w:sz w:val="18"/>
          <w:szCs w:val="18"/>
        </w:rPr>
        <w:t>initially</w:t>
      </w:r>
      <w:r w:rsidRPr="008C051C">
        <w:rPr>
          <w:color w:val="231F20"/>
          <w:spacing w:val="-3"/>
          <w:sz w:val="18"/>
          <w:szCs w:val="18"/>
        </w:rPr>
        <w:t xml:space="preserve"> </w:t>
      </w:r>
      <w:r w:rsidRPr="008C051C">
        <w:rPr>
          <w:color w:val="231F20"/>
          <w:sz w:val="18"/>
          <w:szCs w:val="18"/>
        </w:rPr>
        <w:t>at</w:t>
      </w:r>
      <w:r w:rsidRPr="008C051C">
        <w:rPr>
          <w:color w:val="231F20"/>
          <w:spacing w:val="-3"/>
          <w:sz w:val="18"/>
          <w:szCs w:val="18"/>
        </w:rPr>
        <w:t xml:space="preserve"> </w:t>
      </w:r>
      <w:r w:rsidRPr="008C051C">
        <w:rPr>
          <w:color w:val="231F20"/>
          <w:sz w:val="18"/>
          <w:szCs w:val="18"/>
        </w:rPr>
        <w:t>fair</w:t>
      </w:r>
      <w:r w:rsidRPr="008C051C">
        <w:rPr>
          <w:color w:val="231F20"/>
          <w:spacing w:val="-2"/>
          <w:sz w:val="18"/>
          <w:szCs w:val="18"/>
        </w:rPr>
        <w:t xml:space="preserve"> </w:t>
      </w:r>
      <w:r w:rsidRPr="008C051C">
        <w:rPr>
          <w:color w:val="231F20"/>
          <w:sz w:val="18"/>
          <w:szCs w:val="18"/>
        </w:rPr>
        <w:t>value</w:t>
      </w:r>
      <w:r w:rsidRPr="008C051C">
        <w:rPr>
          <w:color w:val="231F20"/>
          <w:spacing w:val="-3"/>
          <w:sz w:val="18"/>
          <w:szCs w:val="18"/>
        </w:rPr>
        <w:t xml:space="preserve"> </w:t>
      </w:r>
      <w:r w:rsidRPr="008C051C">
        <w:rPr>
          <w:color w:val="231F20"/>
          <w:sz w:val="18"/>
          <w:szCs w:val="18"/>
        </w:rPr>
        <w:t>and,</w:t>
      </w:r>
      <w:r w:rsidRPr="008C051C">
        <w:rPr>
          <w:color w:val="231F20"/>
          <w:spacing w:val="-3"/>
          <w:sz w:val="18"/>
          <w:szCs w:val="18"/>
        </w:rPr>
        <w:t xml:space="preserve"> </w:t>
      </w:r>
      <w:r w:rsidRPr="008C051C">
        <w:rPr>
          <w:color w:val="231F20"/>
          <w:sz w:val="18"/>
          <w:szCs w:val="18"/>
        </w:rPr>
        <w:t>in</w:t>
      </w:r>
      <w:r w:rsidRPr="008C051C">
        <w:rPr>
          <w:color w:val="231F20"/>
          <w:spacing w:val="-4"/>
          <w:sz w:val="18"/>
          <w:szCs w:val="18"/>
        </w:rPr>
        <w:t xml:space="preserve"> </w:t>
      </w:r>
      <w:r w:rsidRPr="008C051C">
        <w:rPr>
          <w:color w:val="231F20"/>
          <w:sz w:val="18"/>
          <w:szCs w:val="18"/>
        </w:rPr>
        <w:t>the</w:t>
      </w:r>
      <w:r w:rsidRPr="008C051C">
        <w:rPr>
          <w:color w:val="231F20"/>
          <w:spacing w:val="-2"/>
          <w:sz w:val="18"/>
          <w:szCs w:val="18"/>
        </w:rPr>
        <w:t xml:space="preserve"> </w:t>
      </w:r>
      <w:r w:rsidRPr="008C051C">
        <w:rPr>
          <w:color w:val="231F20"/>
          <w:sz w:val="18"/>
          <w:szCs w:val="18"/>
        </w:rPr>
        <w:t>case</w:t>
      </w:r>
      <w:r w:rsidRPr="008C051C">
        <w:rPr>
          <w:color w:val="231F20"/>
          <w:spacing w:val="-3"/>
          <w:sz w:val="18"/>
          <w:szCs w:val="18"/>
        </w:rPr>
        <w:t xml:space="preserve"> </w:t>
      </w:r>
      <w:r w:rsidRPr="008C051C">
        <w:rPr>
          <w:color w:val="231F20"/>
          <w:sz w:val="18"/>
          <w:szCs w:val="18"/>
        </w:rPr>
        <w:t>of</w:t>
      </w:r>
      <w:r w:rsidRPr="008C051C">
        <w:rPr>
          <w:color w:val="231F20"/>
          <w:spacing w:val="-4"/>
          <w:sz w:val="18"/>
          <w:szCs w:val="18"/>
        </w:rPr>
        <w:t xml:space="preserve"> </w:t>
      </w:r>
      <w:r w:rsidRPr="008C051C">
        <w:rPr>
          <w:color w:val="231F20"/>
          <w:sz w:val="18"/>
          <w:szCs w:val="18"/>
        </w:rPr>
        <w:t>financial</w:t>
      </w:r>
      <w:r w:rsidRPr="008C051C">
        <w:rPr>
          <w:color w:val="231F20"/>
          <w:spacing w:val="-4"/>
          <w:sz w:val="18"/>
          <w:szCs w:val="18"/>
        </w:rPr>
        <w:t xml:space="preserve"> </w:t>
      </w:r>
      <w:r w:rsidRPr="008C051C">
        <w:rPr>
          <w:color w:val="231F20"/>
          <w:sz w:val="18"/>
          <w:szCs w:val="18"/>
        </w:rPr>
        <w:t>liabilities</w:t>
      </w:r>
      <w:r w:rsidRPr="008C051C">
        <w:rPr>
          <w:color w:val="231F20"/>
          <w:spacing w:val="-3"/>
          <w:sz w:val="18"/>
          <w:szCs w:val="18"/>
        </w:rPr>
        <w:t xml:space="preserve"> </w:t>
      </w:r>
      <w:r w:rsidRPr="008C051C">
        <w:rPr>
          <w:color w:val="231F20"/>
          <w:sz w:val="18"/>
          <w:szCs w:val="18"/>
        </w:rPr>
        <w:t>at</w:t>
      </w:r>
      <w:r w:rsidRPr="008C051C">
        <w:rPr>
          <w:color w:val="231F20"/>
          <w:spacing w:val="-3"/>
          <w:sz w:val="18"/>
          <w:szCs w:val="18"/>
        </w:rPr>
        <w:t xml:space="preserve"> </w:t>
      </w:r>
      <w:r w:rsidRPr="008C051C">
        <w:rPr>
          <w:color w:val="231F20"/>
          <w:sz w:val="18"/>
          <w:szCs w:val="18"/>
        </w:rPr>
        <w:t>amortised</w:t>
      </w:r>
      <w:r w:rsidRPr="008C051C">
        <w:rPr>
          <w:color w:val="231F20"/>
          <w:spacing w:val="-38"/>
          <w:sz w:val="18"/>
          <w:szCs w:val="18"/>
        </w:rPr>
        <w:t xml:space="preserve"> </w:t>
      </w:r>
      <w:r w:rsidRPr="008C051C">
        <w:rPr>
          <w:color w:val="231F20"/>
          <w:sz w:val="18"/>
          <w:szCs w:val="18"/>
        </w:rPr>
        <w:t>cost,</w:t>
      </w:r>
      <w:r w:rsidRPr="008C051C">
        <w:rPr>
          <w:color w:val="231F20"/>
          <w:spacing w:val="-1"/>
          <w:sz w:val="18"/>
          <w:szCs w:val="18"/>
        </w:rPr>
        <w:t xml:space="preserve"> </w:t>
      </w:r>
      <w:r w:rsidRPr="008C051C">
        <w:rPr>
          <w:color w:val="231F20"/>
          <w:sz w:val="18"/>
          <w:szCs w:val="18"/>
        </w:rPr>
        <w:t>net of</w:t>
      </w:r>
      <w:r w:rsidRPr="008C051C">
        <w:rPr>
          <w:color w:val="231F20"/>
          <w:spacing w:val="-2"/>
          <w:sz w:val="18"/>
          <w:szCs w:val="18"/>
        </w:rPr>
        <w:t xml:space="preserve"> </w:t>
      </w:r>
      <w:r w:rsidRPr="008C051C">
        <w:rPr>
          <w:color w:val="231F20"/>
          <w:sz w:val="18"/>
          <w:szCs w:val="18"/>
        </w:rPr>
        <w:t>directly</w:t>
      </w:r>
      <w:r w:rsidRPr="008C051C">
        <w:rPr>
          <w:color w:val="231F20"/>
          <w:spacing w:val="-1"/>
          <w:sz w:val="18"/>
          <w:szCs w:val="18"/>
        </w:rPr>
        <w:t xml:space="preserve"> </w:t>
      </w:r>
      <w:r w:rsidRPr="008C051C">
        <w:rPr>
          <w:color w:val="231F20"/>
          <w:sz w:val="18"/>
          <w:szCs w:val="18"/>
        </w:rPr>
        <w:t>attributable transaction</w:t>
      </w:r>
      <w:r w:rsidRPr="008C051C">
        <w:rPr>
          <w:color w:val="231F20"/>
          <w:spacing w:val="-1"/>
          <w:sz w:val="18"/>
          <w:szCs w:val="18"/>
        </w:rPr>
        <w:t xml:space="preserve"> </w:t>
      </w:r>
      <w:r w:rsidRPr="008C051C">
        <w:rPr>
          <w:color w:val="231F20"/>
          <w:sz w:val="18"/>
          <w:szCs w:val="18"/>
        </w:rPr>
        <w:t>costs.</w:t>
      </w:r>
    </w:p>
    <w:p w14:paraId="4D5620DA" w14:textId="72C43771" w:rsidR="00023FD8" w:rsidRPr="008C051C" w:rsidRDefault="00023FD8" w:rsidP="008C051C">
      <w:pPr>
        <w:pStyle w:val="BodyText"/>
        <w:spacing w:before="22"/>
        <w:ind w:left="1206"/>
        <w:rPr>
          <w:sz w:val="18"/>
          <w:szCs w:val="18"/>
        </w:rPr>
      </w:pPr>
      <w:r w:rsidRPr="008C051C">
        <w:rPr>
          <w:color w:val="231F20"/>
          <w:sz w:val="18"/>
          <w:szCs w:val="18"/>
        </w:rPr>
        <w:t>The</w:t>
      </w:r>
      <w:r w:rsidRPr="008C051C">
        <w:rPr>
          <w:color w:val="231F20"/>
          <w:spacing w:val="-3"/>
          <w:sz w:val="18"/>
          <w:szCs w:val="18"/>
        </w:rPr>
        <w:t xml:space="preserve"> </w:t>
      </w:r>
      <w:r w:rsidRPr="008C051C">
        <w:rPr>
          <w:color w:val="231F20"/>
          <w:sz w:val="18"/>
          <w:szCs w:val="18"/>
        </w:rPr>
        <w:t>Association's</w:t>
      </w:r>
      <w:r w:rsidRPr="008C051C">
        <w:rPr>
          <w:color w:val="231F20"/>
          <w:spacing w:val="-4"/>
          <w:sz w:val="18"/>
          <w:szCs w:val="18"/>
        </w:rPr>
        <w:t xml:space="preserve"> </w:t>
      </w:r>
      <w:r w:rsidRPr="008C051C">
        <w:rPr>
          <w:color w:val="231F20"/>
          <w:sz w:val="18"/>
          <w:szCs w:val="18"/>
        </w:rPr>
        <w:t>financial</w:t>
      </w:r>
      <w:r w:rsidRPr="008C051C">
        <w:rPr>
          <w:color w:val="231F20"/>
          <w:spacing w:val="-4"/>
          <w:sz w:val="18"/>
          <w:szCs w:val="18"/>
        </w:rPr>
        <w:t xml:space="preserve"> </w:t>
      </w:r>
      <w:r w:rsidRPr="008C051C">
        <w:rPr>
          <w:color w:val="231F20"/>
          <w:sz w:val="18"/>
          <w:szCs w:val="18"/>
        </w:rPr>
        <w:t>liabilities</w:t>
      </w:r>
      <w:r w:rsidRPr="008C051C">
        <w:rPr>
          <w:color w:val="231F20"/>
          <w:spacing w:val="-4"/>
          <w:sz w:val="18"/>
          <w:szCs w:val="18"/>
        </w:rPr>
        <w:t xml:space="preserve"> </w:t>
      </w:r>
      <w:r w:rsidRPr="008C051C">
        <w:rPr>
          <w:color w:val="231F20"/>
          <w:sz w:val="18"/>
          <w:szCs w:val="18"/>
        </w:rPr>
        <w:t>include</w:t>
      </w:r>
      <w:r w:rsidRPr="008C051C">
        <w:rPr>
          <w:color w:val="231F20"/>
          <w:spacing w:val="-3"/>
          <w:sz w:val="18"/>
          <w:szCs w:val="18"/>
        </w:rPr>
        <w:t xml:space="preserve"> </w:t>
      </w:r>
      <w:r w:rsidRPr="008C051C">
        <w:rPr>
          <w:color w:val="231F20"/>
          <w:sz w:val="18"/>
          <w:szCs w:val="18"/>
        </w:rPr>
        <w:t>trade</w:t>
      </w:r>
      <w:r w:rsidRPr="008C051C">
        <w:rPr>
          <w:color w:val="231F20"/>
          <w:spacing w:val="-3"/>
          <w:sz w:val="18"/>
          <w:szCs w:val="18"/>
        </w:rPr>
        <w:t xml:space="preserve"> </w:t>
      </w:r>
      <w:r w:rsidRPr="008C051C">
        <w:rPr>
          <w:color w:val="231F20"/>
          <w:sz w:val="18"/>
          <w:szCs w:val="18"/>
        </w:rPr>
        <w:t>and</w:t>
      </w:r>
      <w:r w:rsidRPr="008C051C">
        <w:rPr>
          <w:color w:val="231F20"/>
          <w:spacing w:val="-4"/>
          <w:sz w:val="18"/>
          <w:szCs w:val="18"/>
        </w:rPr>
        <w:t xml:space="preserve"> </w:t>
      </w:r>
      <w:r w:rsidRPr="008C051C">
        <w:rPr>
          <w:color w:val="231F20"/>
          <w:sz w:val="18"/>
          <w:szCs w:val="18"/>
        </w:rPr>
        <w:t>other</w:t>
      </w:r>
      <w:r w:rsidRPr="008C051C">
        <w:rPr>
          <w:color w:val="231F20"/>
          <w:spacing w:val="-3"/>
          <w:sz w:val="18"/>
          <w:szCs w:val="18"/>
        </w:rPr>
        <w:t xml:space="preserve"> </w:t>
      </w:r>
      <w:r w:rsidRPr="008C051C">
        <w:rPr>
          <w:color w:val="231F20"/>
          <w:sz w:val="18"/>
          <w:szCs w:val="18"/>
        </w:rPr>
        <w:t>payables.</w:t>
      </w:r>
    </w:p>
    <w:p w14:paraId="7C372E52" w14:textId="77777777" w:rsidR="00023FD8" w:rsidRPr="008C051C" w:rsidRDefault="00023FD8">
      <w:pPr>
        <w:pStyle w:val="Heading7"/>
      </w:pPr>
      <w:r w:rsidRPr="008C051C">
        <w:rPr>
          <w:color w:val="231F20"/>
        </w:rPr>
        <w:t>Subsequent</w:t>
      </w:r>
      <w:r w:rsidRPr="008C051C">
        <w:rPr>
          <w:color w:val="231F20"/>
          <w:spacing w:val="-4"/>
        </w:rPr>
        <w:t xml:space="preserve"> </w:t>
      </w:r>
      <w:r w:rsidRPr="008C051C">
        <w:rPr>
          <w:color w:val="231F20"/>
        </w:rPr>
        <w:t>measurement</w:t>
      </w:r>
    </w:p>
    <w:p w14:paraId="6BF90BE7" w14:textId="77777777" w:rsidR="00023FD8" w:rsidRPr="008C051C" w:rsidRDefault="00023FD8">
      <w:pPr>
        <w:spacing w:before="15"/>
        <w:ind w:left="1206"/>
        <w:rPr>
          <w:b/>
          <w:i/>
          <w:sz w:val="18"/>
          <w:szCs w:val="18"/>
        </w:rPr>
      </w:pPr>
      <w:r w:rsidRPr="008C051C">
        <w:rPr>
          <w:b/>
          <w:i/>
          <w:color w:val="231F20"/>
          <w:sz w:val="18"/>
          <w:szCs w:val="18"/>
        </w:rPr>
        <w:t>Financial</w:t>
      </w:r>
      <w:r w:rsidRPr="008C051C">
        <w:rPr>
          <w:b/>
          <w:i/>
          <w:color w:val="231F20"/>
          <w:spacing w:val="-1"/>
          <w:sz w:val="18"/>
          <w:szCs w:val="18"/>
        </w:rPr>
        <w:t xml:space="preserve"> </w:t>
      </w:r>
      <w:r w:rsidRPr="008C051C">
        <w:rPr>
          <w:b/>
          <w:i/>
          <w:color w:val="231F20"/>
          <w:sz w:val="18"/>
          <w:szCs w:val="18"/>
        </w:rPr>
        <w:t>liabilities at</w:t>
      </w:r>
      <w:r w:rsidRPr="008C051C">
        <w:rPr>
          <w:b/>
          <w:i/>
          <w:color w:val="231F20"/>
          <w:spacing w:val="-1"/>
          <w:sz w:val="18"/>
          <w:szCs w:val="18"/>
        </w:rPr>
        <w:t xml:space="preserve"> </w:t>
      </w:r>
      <w:r w:rsidRPr="008C051C">
        <w:rPr>
          <w:b/>
          <w:i/>
          <w:color w:val="231F20"/>
          <w:sz w:val="18"/>
          <w:szCs w:val="18"/>
        </w:rPr>
        <w:t>fair</w:t>
      </w:r>
      <w:r w:rsidRPr="008C051C">
        <w:rPr>
          <w:b/>
          <w:i/>
          <w:color w:val="231F20"/>
          <w:spacing w:val="-1"/>
          <w:sz w:val="18"/>
          <w:szCs w:val="18"/>
        </w:rPr>
        <w:t xml:space="preserve"> </w:t>
      </w:r>
      <w:r w:rsidRPr="008C051C">
        <w:rPr>
          <w:b/>
          <w:i/>
          <w:color w:val="231F20"/>
          <w:sz w:val="18"/>
          <w:szCs w:val="18"/>
        </w:rPr>
        <w:t>value</w:t>
      </w:r>
      <w:r w:rsidRPr="008C051C">
        <w:rPr>
          <w:b/>
          <w:i/>
          <w:color w:val="231F20"/>
          <w:spacing w:val="-2"/>
          <w:sz w:val="18"/>
          <w:szCs w:val="18"/>
        </w:rPr>
        <w:t xml:space="preserve"> </w:t>
      </w:r>
      <w:r w:rsidRPr="008C051C">
        <w:rPr>
          <w:b/>
          <w:i/>
          <w:color w:val="231F20"/>
          <w:sz w:val="18"/>
          <w:szCs w:val="18"/>
        </w:rPr>
        <w:t>through</w:t>
      </w:r>
      <w:r w:rsidRPr="008C051C">
        <w:rPr>
          <w:b/>
          <w:i/>
          <w:color w:val="231F20"/>
          <w:spacing w:val="-2"/>
          <w:sz w:val="18"/>
          <w:szCs w:val="18"/>
        </w:rPr>
        <w:t xml:space="preserve"> </w:t>
      </w:r>
      <w:r w:rsidRPr="008C051C">
        <w:rPr>
          <w:b/>
          <w:i/>
          <w:color w:val="231F20"/>
          <w:sz w:val="18"/>
          <w:szCs w:val="18"/>
        </w:rPr>
        <w:t>profit</w:t>
      </w:r>
      <w:r w:rsidRPr="008C051C">
        <w:rPr>
          <w:b/>
          <w:i/>
          <w:color w:val="231F20"/>
          <w:spacing w:val="-1"/>
          <w:sz w:val="18"/>
          <w:szCs w:val="18"/>
        </w:rPr>
        <w:t xml:space="preserve"> </w:t>
      </w:r>
      <w:r w:rsidRPr="008C051C">
        <w:rPr>
          <w:b/>
          <w:i/>
          <w:color w:val="231F20"/>
          <w:sz w:val="18"/>
          <w:szCs w:val="18"/>
        </w:rPr>
        <w:t>or</w:t>
      </w:r>
      <w:r w:rsidRPr="008C051C">
        <w:rPr>
          <w:b/>
          <w:i/>
          <w:color w:val="231F20"/>
          <w:spacing w:val="-2"/>
          <w:sz w:val="18"/>
          <w:szCs w:val="18"/>
        </w:rPr>
        <w:t xml:space="preserve"> </w:t>
      </w:r>
      <w:r w:rsidRPr="008C051C">
        <w:rPr>
          <w:b/>
          <w:i/>
          <w:color w:val="231F20"/>
          <w:sz w:val="18"/>
          <w:szCs w:val="18"/>
        </w:rPr>
        <w:t>loss</w:t>
      </w:r>
    </w:p>
    <w:p w14:paraId="4C4A9088" w14:textId="77777777" w:rsidR="00023FD8" w:rsidRPr="008C051C" w:rsidRDefault="00023FD8">
      <w:pPr>
        <w:pStyle w:val="BodyText"/>
        <w:spacing w:before="16" w:line="256" w:lineRule="auto"/>
        <w:ind w:left="1206"/>
        <w:rPr>
          <w:sz w:val="18"/>
          <w:szCs w:val="18"/>
        </w:rPr>
      </w:pPr>
      <w:r w:rsidRPr="008C051C">
        <w:rPr>
          <w:color w:val="231F20"/>
          <w:sz w:val="18"/>
          <w:szCs w:val="18"/>
        </w:rPr>
        <w:t>Financial</w:t>
      </w:r>
      <w:r w:rsidRPr="008C051C">
        <w:rPr>
          <w:color w:val="231F20"/>
          <w:spacing w:val="-5"/>
          <w:sz w:val="18"/>
          <w:szCs w:val="18"/>
        </w:rPr>
        <w:t xml:space="preserve"> </w:t>
      </w:r>
      <w:r w:rsidRPr="008C051C">
        <w:rPr>
          <w:color w:val="231F20"/>
          <w:sz w:val="18"/>
          <w:szCs w:val="18"/>
        </w:rPr>
        <w:t>liabilities</w:t>
      </w:r>
      <w:r w:rsidRPr="008C051C">
        <w:rPr>
          <w:color w:val="231F20"/>
          <w:spacing w:val="-4"/>
          <w:sz w:val="18"/>
          <w:szCs w:val="18"/>
        </w:rPr>
        <w:t xml:space="preserve"> </w:t>
      </w:r>
      <w:r w:rsidRPr="008C051C">
        <w:rPr>
          <w:color w:val="231F20"/>
          <w:sz w:val="18"/>
          <w:szCs w:val="18"/>
        </w:rPr>
        <w:t>at</w:t>
      </w:r>
      <w:r w:rsidRPr="008C051C">
        <w:rPr>
          <w:color w:val="231F20"/>
          <w:spacing w:val="-3"/>
          <w:sz w:val="18"/>
          <w:szCs w:val="18"/>
        </w:rPr>
        <w:t xml:space="preserve"> </w:t>
      </w:r>
      <w:r w:rsidRPr="008C051C">
        <w:rPr>
          <w:color w:val="231F20"/>
          <w:sz w:val="18"/>
          <w:szCs w:val="18"/>
        </w:rPr>
        <w:t>fair</w:t>
      </w:r>
      <w:r w:rsidRPr="008C051C">
        <w:rPr>
          <w:color w:val="231F20"/>
          <w:spacing w:val="-3"/>
          <w:sz w:val="18"/>
          <w:szCs w:val="18"/>
        </w:rPr>
        <w:t xml:space="preserve"> </w:t>
      </w:r>
      <w:r w:rsidRPr="008C051C">
        <w:rPr>
          <w:color w:val="231F20"/>
          <w:sz w:val="18"/>
          <w:szCs w:val="18"/>
        </w:rPr>
        <w:t>value</w:t>
      </w:r>
      <w:r w:rsidRPr="008C051C">
        <w:rPr>
          <w:color w:val="231F20"/>
          <w:spacing w:val="-3"/>
          <w:sz w:val="18"/>
          <w:szCs w:val="18"/>
        </w:rPr>
        <w:t xml:space="preserve"> </w:t>
      </w:r>
      <w:r w:rsidRPr="008C051C">
        <w:rPr>
          <w:color w:val="231F20"/>
          <w:sz w:val="18"/>
          <w:szCs w:val="18"/>
        </w:rPr>
        <w:t>through</w:t>
      </w:r>
      <w:r w:rsidRPr="008C051C">
        <w:rPr>
          <w:color w:val="231F20"/>
          <w:spacing w:val="-4"/>
          <w:sz w:val="18"/>
          <w:szCs w:val="18"/>
        </w:rPr>
        <w:t xml:space="preserve"> </w:t>
      </w:r>
      <w:r w:rsidRPr="008C051C">
        <w:rPr>
          <w:color w:val="231F20"/>
          <w:sz w:val="18"/>
          <w:szCs w:val="18"/>
        </w:rPr>
        <w:t>profit</w:t>
      </w:r>
      <w:r w:rsidRPr="008C051C">
        <w:rPr>
          <w:color w:val="231F20"/>
          <w:spacing w:val="-3"/>
          <w:sz w:val="18"/>
          <w:szCs w:val="18"/>
        </w:rPr>
        <w:t xml:space="preserve"> </w:t>
      </w:r>
      <w:r w:rsidRPr="008C051C">
        <w:rPr>
          <w:color w:val="231F20"/>
          <w:sz w:val="18"/>
          <w:szCs w:val="18"/>
        </w:rPr>
        <w:t>or</w:t>
      </w:r>
      <w:r w:rsidRPr="008C051C">
        <w:rPr>
          <w:color w:val="231F20"/>
          <w:spacing w:val="-3"/>
          <w:sz w:val="18"/>
          <w:szCs w:val="18"/>
        </w:rPr>
        <w:t xml:space="preserve"> </w:t>
      </w:r>
      <w:r w:rsidRPr="008C051C">
        <w:rPr>
          <w:color w:val="231F20"/>
          <w:sz w:val="18"/>
          <w:szCs w:val="18"/>
        </w:rPr>
        <w:t>loss</w:t>
      </w:r>
      <w:r w:rsidRPr="008C051C">
        <w:rPr>
          <w:color w:val="231F20"/>
          <w:spacing w:val="-4"/>
          <w:sz w:val="18"/>
          <w:szCs w:val="18"/>
        </w:rPr>
        <w:t xml:space="preserve"> </w:t>
      </w:r>
      <w:r w:rsidRPr="008C051C">
        <w:rPr>
          <w:color w:val="231F20"/>
          <w:sz w:val="18"/>
          <w:szCs w:val="18"/>
        </w:rPr>
        <w:t>include</w:t>
      </w:r>
      <w:r w:rsidRPr="008C051C">
        <w:rPr>
          <w:color w:val="231F20"/>
          <w:spacing w:val="-3"/>
          <w:sz w:val="18"/>
          <w:szCs w:val="18"/>
        </w:rPr>
        <w:t xml:space="preserve"> </w:t>
      </w:r>
      <w:r w:rsidRPr="008C051C">
        <w:rPr>
          <w:color w:val="231F20"/>
          <w:sz w:val="18"/>
          <w:szCs w:val="18"/>
        </w:rPr>
        <w:t>financial</w:t>
      </w:r>
      <w:r w:rsidRPr="008C051C">
        <w:rPr>
          <w:color w:val="231F20"/>
          <w:spacing w:val="-4"/>
          <w:sz w:val="18"/>
          <w:szCs w:val="18"/>
        </w:rPr>
        <w:t xml:space="preserve"> </w:t>
      </w:r>
      <w:r w:rsidRPr="008C051C">
        <w:rPr>
          <w:color w:val="231F20"/>
          <w:sz w:val="18"/>
          <w:szCs w:val="18"/>
        </w:rPr>
        <w:t>liabilities</w:t>
      </w:r>
      <w:r w:rsidRPr="008C051C">
        <w:rPr>
          <w:color w:val="231F20"/>
          <w:spacing w:val="-4"/>
          <w:sz w:val="18"/>
          <w:szCs w:val="18"/>
        </w:rPr>
        <w:t xml:space="preserve"> </w:t>
      </w:r>
      <w:r w:rsidRPr="008C051C">
        <w:rPr>
          <w:color w:val="231F20"/>
          <w:sz w:val="18"/>
          <w:szCs w:val="18"/>
        </w:rPr>
        <w:t>held</w:t>
      </w:r>
      <w:r w:rsidRPr="008C051C">
        <w:rPr>
          <w:color w:val="231F20"/>
          <w:spacing w:val="-4"/>
          <w:sz w:val="18"/>
          <w:szCs w:val="18"/>
        </w:rPr>
        <w:t xml:space="preserve"> </w:t>
      </w:r>
      <w:r w:rsidRPr="008C051C">
        <w:rPr>
          <w:color w:val="231F20"/>
          <w:sz w:val="18"/>
          <w:szCs w:val="18"/>
        </w:rPr>
        <w:t>for</w:t>
      </w:r>
      <w:r w:rsidRPr="008C051C">
        <w:rPr>
          <w:color w:val="231F20"/>
          <w:spacing w:val="-3"/>
          <w:sz w:val="18"/>
          <w:szCs w:val="18"/>
        </w:rPr>
        <w:t xml:space="preserve"> </w:t>
      </w:r>
      <w:r w:rsidRPr="008C051C">
        <w:rPr>
          <w:color w:val="231F20"/>
          <w:sz w:val="18"/>
          <w:szCs w:val="18"/>
        </w:rPr>
        <w:t>trading</w:t>
      </w:r>
      <w:r w:rsidRPr="008C051C">
        <w:rPr>
          <w:color w:val="231F20"/>
          <w:spacing w:val="-3"/>
          <w:sz w:val="18"/>
          <w:szCs w:val="18"/>
        </w:rPr>
        <w:t xml:space="preserve"> </w:t>
      </w:r>
      <w:r w:rsidRPr="008C051C">
        <w:rPr>
          <w:color w:val="231F20"/>
          <w:sz w:val="18"/>
          <w:szCs w:val="18"/>
        </w:rPr>
        <w:t>and</w:t>
      </w:r>
      <w:r w:rsidRPr="008C051C">
        <w:rPr>
          <w:color w:val="231F20"/>
          <w:spacing w:val="-4"/>
          <w:sz w:val="18"/>
          <w:szCs w:val="18"/>
        </w:rPr>
        <w:t xml:space="preserve"> </w:t>
      </w:r>
      <w:r w:rsidRPr="008C051C">
        <w:rPr>
          <w:color w:val="231F20"/>
          <w:sz w:val="18"/>
          <w:szCs w:val="18"/>
        </w:rPr>
        <w:t>financial</w:t>
      </w:r>
      <w:r w:rsidRPr="008C051C">
        <w:rPr>
          <w:color w:val="231F20"/>
          <w:spacing w:val="1"/>
          <w:sz w:val="18"/>
          <w:szCs w:val="18"/>
        </w:rPr>
        <w:t xml:space="preserve"> </w:t>
      </w:r>
      <w:r w:rsidRPr="008C051C">
        <w:rPr>
          <w:color w:val="231F20"/>
          <w:sz w:val="18"/>
          <w:szCs w:val="18"/>
        </w:rPr>
        <w:t>liabilities</w:t>
      </w:r>
      <w:r w:rsidRPr="008C051C">
        <w:rPr>
          <w:color w:val="231F20"/>
          <w:spacing w:val="-2"/>
          <w:sz w:val="18"/>
          <w:szCs w:val="18"/>
        </w:rPr>
        <w:t xml:space="preserve"> </w:t>
      </w:r>
      <w:r w:rsidRPr="008C051C">
        <w:rPr>
          <w:color w:val="231F20"/>
          <w:sz w:val="18"/>
          <w:szCs w:val="18"/>
        </w:rPr>
        <w:t>designated</w:t>
      </w:r>
      <w:r w:rsidRPr="008C051C">
        <w:rPr>
          <w:color w:val="231F20"/>
          <w:spacing w:val="-2"/>
          <w:sz w:val="18"/>
          <w:szCs w:val="18"/>
        </w:rPr>
        <w:t xml:space="preserve"> </w:t>
      </w:r>
      <w:r w:rsidRPr="008C051C">
        <w:rPr>
          <w:color w:val="231F20"/>
          <w:sz w:val="18"/>
          <w:szCs w:val="18"/>
        </w:rPr>
        <w:t>upon</w:t>
      </w:r>
      <w:r w:rsidRPr="008C051C">
        <w:rPr>
          <w:color w:val="231F20"/>
          <w:spacing w:val="-1"/>
          <w:sz w:val="18"/>
          <w:szCs w:val="18"/>
        </w:rPr>
        <w:t xml:space="preserve"> </w:t>
      </w:r>
      <w:r w:rsidRPr="008C051C">
        <w:rPr>
          <w:color w:val="231F20"/>
          <w:sz w:val="18"/>
          <w:szCs w:val="18"/>
        </w:rPr>
        <w:t>initial</w:t>
      </w:r>
      <w:r w:rsidRPr="008C051C">
        <w:rPr>
          <w:color w:val="231F20"/>
          <w:spacing w:val="-2"/>
          <w:sz w:val="18"/>
          <w:szCs w:val="18"/>
        </w:rPr>
        <w:t xml:space="preserve"> </w:t>
      </w:r>
      <w:r w:rsidRPr="008C051C">
        <w:rPr>
          <w:color w:val="231F20"/>
          <w:sz w:val="18"/>
          <w:szCs w:val="18"/>
        </w:rPr>
        <w:t>recognition</w:t>
      </w:r>
      <w:r w:rsidRPr="008C051C">
        <w:rPr>
          <w:color w:val="231F20"/>
          <w:spacing w:val="-1"/>
          <w:sz w:val="18"/>
          <w:szCs w:val="18"/>
        </w:rPr>
        <w:t xml:space="preserve"> </w:t>
      </w:r>
      <w:r w:rsidRPr="008C051C">
        <w:rPr>
          <w:color w:val="231F20"/>
          <w:sz w:val="18"/>
          <w:szCs w:val="18"/>
        </w:rPr>
        <w:t>as</w:t>
      </w:r>
      <w:r w:rsidRPr="008C051C">
        <w:rPr>
          <w:color w:val="231F20"/>
          <w:spacing w:val="-2"/>
          <w:sz w:val="18"/>
          <w:szCs w:val="18"/>
        </w:rPr>
        <w:t xml:space="preserve"> </w:t>
      </w:r>
      <w:r w:rsidRPr="008C051C">
        <w:rPr>
          <w:color w:val="231F20"/>
          <w:sz w:val="18"/>
          <w:szCs w:val="18"/>
        </w:rPr>
        <w:t>at fair</w:t>
      </w:r>
      <w:r w:rsidRPr="008C051C">
        <w:rPr>
          <w:color w:val="231F20"/>
          <w:spacing w:val="-1"/>
          <w:sz w:val="18"/>
          <w:szCs w:val="18"/>
        </w:rPr>
        <w:t xml:space="preserve"> </w:t>
      </w:r>
      <w:r w:rsidRPr="008C051C">
        <w:rPr>
          <w:color w:val="231F20"/>
          <w:sz w:val="18"/>
          <w:szCs w:val="18"/>
        </w:rPr>
        <w:t>value through</w:t>
      </w:r>
      <w:r w:rsidRPr="008C051C">
        <w:rPr>
          <w:color w:val="231F20"/>
          <w:spacing w:val="-2"/>
          <w:sz w:val="18"/>
          <w:szCs w:val="18"/>
        </w:rPr>
        <w:t xml:space="preserve"> </w:t>
      </w:r>
      <w:r w:rsidRPr="008C051C">
        <w:rPr>
          <w:color w:val="231F20"/>
          <w:sz w:val="18"/>
          <w:szCs w:val="18"/>
        </w:rPr>
        <w:t>profit</w:t>
      </w:r>
      <w:r w:rsidRPr="008C051C">
        <w:rPr>
          <w:color w:val="231F20"/>
          <w:spacing w:val="-1"/>
          <w:sz w:val="18"/>
          <w:szCs w:val="18"/>
        </w:rPr>
        <w:t xml:space="preserve"> </w:t>
      </w:r>
      <w:r w:rsidRPr="008C051C">
        <w:rPr>
          <w:color w:val="231F20"/>
          <w:sz w:val="18"/>
          <w:szCs w:val="18"/>
        </w:rPr>
        <w:t>or loss.</w:t>
      </w:r>
    </w:p>
    <w:p w14:paraId="639795BC" w14:textId="77777777" w:rsidR="00023FD8" w:rsidRPr="008C051C" w:rsidRDefault="00023FD8">
      <w:pPr>
        <w:pStyle w:val="BodyText"/>
        <w:spacing w:before="44"/>
        <w:ind w:left="1206"/>
        <w:rPr>
          <w:sz w:val="18"/>
          <w:szCs w:val="18"/>
        </w:rPr>
      </w:pPr>
      <w:r w:rsidRPr="008C051C">
        <w:rPr>
          <w:color w:val="231F20"/>
          <w:sz w:val="18"/>
          <w:szCs w:val="18"/>
        </w:rPr>
        <w:t>Gains</w:t>
      </w:r>
      <w:r w:rsidRPr="008C051C">
        <w:rPr>
          <w:color w:val="231F20"/>
          <w:spacing w:val="-4"/>
          <w:sz w:val="18"/>
          <w:szCs w:val="18"/>
        </w:rPr>
        <w:t xml:space="preserve"> </w:t>
      </w:r>
      <w:r w:rsidRPr="008C051C">
        <w:rPr>
          <w:color w:val="231F20"/>
          <w:sz w:val="18"/>
          <w:szCs w:val="18"/>
        </w:rPr>
        <w:t>or</w:t>
      </w:r>
      <w:r w:rsidRPr="008C051C">
        <w:rPr>
          <w:color w:val="231F20"/>
          <w:spacing w:val="-2"/>
          <w:sz w:val="18"/>
          <w:szCs w:val="18"/>
        </w:rPr>
        <w:t xml:space="preserve"> </w:t>
      </w:r>
      <w:r w:rsidRPr="008C051C">
        <w:rPr>
          <w:color w:val="231F20"/>
          <w:sz w:val="18"/>
          <w:szCs w:val="18"/>
        </w:rPr>
        <w:t>losses</w:t>
      </w:r>
      <w:r w:rsidRPr="008C051C">
        <w:rPr>
          <w:color w:val="231F20"/>
          <w:spacing w:val="-2"/>
          <w:sz w:val="18"/>
          <w:szCs w:val="18"/>
        </w:rPr>
        <w:t xml:space="preserve"> </w:t>
      </w:r>
      <w:r w:rsidRPr="008C051C">
        <w:rPr>
          <w:color w:val="231F20"/>
          <w:sz w:val="18"/>
          <w:szCs w:val="18"/>
        </w:rPr>
        <w:t>on</w:t>
      </w:r>
      <w:r w:rsidRPr="008C051C">
        <w:rPr>
          <w:color w:val="231F20"/>
          <w:spacing w:val="-3"/>
          <w:sz w:val="18"/>
          <w:szCs w:val="18"/>
        </w:rPr>
        <w:t xml:space="preserve"> </w:t>
      </w:r>
      <w:r w:rsidRPr="008C051C">
        <w:rPr>
          <w:color w:val="231F20"/>
          <w:sz w:val="18"/>
          <w:szCs w:val="18"/>
        </w:rPr>
        <w:t>liabilities</w:t>
      </w:r>
      <w:r w:rsidRPr="008C051C">
        <w:rPr>
          <w:color w:val="231F20"/>
          <w:spacing w:val="-3"/>
          <w:sz w:val="18"/>
          <w:szCs w:val="18"/>
        </w:rPr>
        <w:t xml:space="preserve"> </w:t>
      </w:r>
      <w:r w:rsidRPr="008C051C">
        <w:rPr>
          <w:color w:val="231F20"/>
          <w:sz w:val="18"/>
          <w:szCs w:val="18"/>
        </w:rPr>
        <w:t>held</w:t>
      </w:r>
      <w:r w:rsidRPr="008C051C">
        <w:rPr>
          <w:color w:val="231F20"/>
          <w:spacing w:val="-3"/>
          <w:sz w:val="18"/>
          <w:szCs w:val="18"/>
        </w:rPr>
        <w:t xml:space="preserve"> </w:t>
      </w:r>
      <w:r w:rsidRPr="008C051C">
        <w:rPr>
          <w:color w:val="231F20"/>
          <w:sz w:val="18"/>
          <w:szCs w:val="18"/>
        </w:rPr>
        <w:t>for</w:t>
      </w:r>
      <w:r w:rsidRPr="008C051C">
        <w:rPr>
          <w:color w:val="231F20"/>
          <w:spacing w:val="-2"/>
          <w:sz w:val="18"/>
          <w:szCs w:val="18"/>
        </w:rPr>
        <w:t xml:space="preserve"> </w:t>
      </w:r>
      <w:r w:rsidRPr="008C051C">
        <w:rPr>
          <w:color w:val="231F20"/>
          <w:sz w:val="18"/>
          <w:szCs w:val="18"/>
        </w:rPr>
        <w:t>trading</w:t>
      </w:r>
      <w:r w:rsidRPr="008C051C">
        <w:rPr>
          <w:color w:val="231F20"/>
          <w:spacing w:val="-2"/>
          <w:sz w:val="18"/>
          <w:szCs w:val="18"/>
        </w:rPr>
        <w:t xml:space="preserve"> </w:t>
      </w:r>
      <w:r w:rsidRPr="008C051C">
        <w:rPr>
          <w:color w:val="231F20"/>
          <w:sz w:val="18"/>
          <w:szCs w:val="18"/>
        </w:rPr>
        <w:t>are</w:t>
      </w:r>
      <w:r w:rsidRPr="008C051C">
        <w:rPr>
          <w:color w:val="231F20"/>
          <w:spacing w:val="-2"/>
          <w:sz w:val="18"/>
          <w:szCs w:val="18"/>
        </w:rPr>
        <w:t xml:space="preserve"> </w:t>
      </w:r>
      <w:r w:rsidRPr="008C051C">
        <w:rPr>
          <w:color w:val="231F20"/>
          <w:sz w:val="18"/>
          <w:szCs w:val="18"/>
        </w:rPr>
        <w:t>recognised</w:t>
      </w:r>
      <w:r w:rsidRPr="008C051C">
        <w:rPr>
          <w:color w:val="231F20"/>
          <w:spacing w:val="-3"/>
          <w:sz w:val="18"/>
          <w:szCs w:val="18"/>
        </w:rPr>
        <w:t xml:space="preserve"> </w:t>
      </w:r>
      <w:r w:rsidRPr="008C051C">
        <w:rPr>
          <w:color w:val="231F20"/>
          <w:sz w:val="18"/>
          <w:szCs w:val="18"/>
        </w:rPr>
        <w:t>in</w:t>
      </w:r>
      <w:r w:rsidRPr="008C051C">
        <w:rPr>
          <w:color w:val="231F20"/>
          <w:spacing w:val="-3"/>
          <w:sz w:val="18"/>
          <w:szCs w:val="18"/>
        </w:rPr>
        <w:t xml:space="preserve"> </w:t>
      </w:r>
      <w:r w:rsidRPr="008C051C">
        <w:rPr>
          <w:color w:val="231F20"/>
          <w:sz w:val="18"/>
          <w:szCs w:val="18"/>
        </w:rPr>
        <w:t>profit</w:t>
      </w:r>
      <w:r w:rsidRPr="008C051C">
        <w:rPr>
          <w:color w:val="231F20"/>
          <w:spacing w:val="-2"/>
          <w:sz w:val="18"/>
          <w:szCs w:val="18"/>
        </w:rPr>
        <w:t xml:space="preserve"> </w:t>
      </w:r>
      <w:r w:rsidRPr="008C051C">
        <w:rPr>
          <w:color w:val="231F20"/>
          <w:sz w:val="18"/>
          <w:szCs w:val="18"/>
        </w:rPr>
        <w:t>or</w:t>
      </w:r>
      <w:r w:rsidRPr="008C051C">
        <w:rPr>
          <w:color w:val="231F20"/>
          <w:spacing w:val="-2"/>
          <w:sz w:val="18"/>
          <w:szCs w:val="18"/>
        </w:rPr>
        <w:t xml:space="preserve"> </w:t>
      </w:r>
      <w:r w:rsidRPr="008C051C">
        <w:rPr>
          <w:color w:val="231F20"/>
          <w:sz w:val="18"/>
          <w:szCs w:val="18"/>
        </w:rPr>
        <w:t>loss.</w:t>
      </w:r>
    </w:p>
    <w:p w14:paraId="49582F74" w14:textId="77777777" w:rsidR="00023FD8" w:rsidRPr="008C051C" w:rsidRDefault="00023FD8">
      <w:pPr>
        <w:pStyle w:val="BodyText"/>
        <w:spacing w:before="15" w:line="256" w:lineRule="auto"/>
        <w:ind w:left="1206" w:right="338"/>
        <w:rPr>
          <w:sz w:val="18"/>
          <w:szCs w:val="18"/>
        </w:rPr>
      </w:pPr>
      <w:r w:rsidRPr="008C051C">
        <w:rPr>
          <w:color w:val="231F20"/>
          <w:sz w:val="18"/>
          <w:szCs w:val="18"/>
        </w:rPr>
        <w:t>Financial</w:t>
      </w:r>
      <w:r w:rsidRPr="008C051C">
        <w:rPr>
          <w:color w:val="231F20"/>
          <w:spacing w:val="-4"/>
          <w:sz w:val="18"/>
          <w:szCs w:val="18"/>
        </w:rPr>
        <w:t xml:space="preserve"> </w:t>
      </w:r>
      <w:r w:rsidRPr="008C051C">
        <w:rPr>
          <w:color w:val="231F20"/>
          <w:sz w:val="18"/>
          <w:szCs w:val="18"/>
        </w:rPr>
        <w:t>liabilities</w:t>
      </w:r>
      <w:r w:rsidRPr="008C051C">
        <w:rPr>
          <w:color w:val="231F20"/>
          <w:spacing w:val="-3"/>
          <w:sz w:val="18"/>
          <w:szCs w:val="18"/>
        </w:rPr>
        <w:t xml:space="preserve"> </w:t>
      </w:r>
      <w:r w:rsidRPr="008C051C">
        <w:rPr>
          <w:color w:val="231F20"/>
          <w:sz w:val="18"/>
          <w:szCs w:val="18"/>
        </w:rPr>
        <w:t>designated</w:t>
      </w:r>
      <w:r w:rsidRPr="008C051C">
        <w:rPr>
          <w:color w:val="231F20"/>
          <w:spacing w:val="-4"/>
          <w:sz w:val="18"/>
          <w:szCs w:val="18"/>
        </w:rPr>
        <w:t xml:space="preserve"> </w:t>
      </w:r>
      <w:r w:rsidRPr="008C051C">
        <w:rPr>
          <w:color w:val="231F20"/>
          <w:sz w:val="18"/>
          <w:szCs w:val="18"/>
        </w:rPr>
        <w:t>upon</w:t>
      </w:r>
      <w:r w:rsidRPr="008C051C">
        <w:rPr>
          <w:color w:val="231F20"/>
          <w:spacing w:val="-3"/>
          <w:sz w:val="18"/>
          <w:szCs w:val="18"/>
        </w:rPr>
        <w:t xml:space="preserve"> </w:t>
      </w:r>
      <w:r w:rsidRPr="008C051C">
        <w:rPr>
          <w:color w:val="231F20"/>
          <w:sz w:val="18"/>
          <w:szCs w:val="18"/>
        </w:rPr>
        <w:t>initial</w:t>
      </w:r>
      <w:r w:rsidRPr="008C051C">
        <w:rPr>
          <w:color w:val="231F20"/>
          <w:spacing w:val="-3"/>
          <w:sz w:val="18"/>
          <w:szCs w:val="18"/>
        </w:rPr>
        <w:t xml:space="preserve"> </w:t>
      </w:r>
      <w:r w:rsidRPr="008C051C">
        <w:rPr>
          <w:color w:val="231F20"/>
          <w:sz w:val="18"/>
          <w:szCs w:val="18"/>
        </w:rPr>
        <w:t>recognition</w:t>
      </w:r>
      <w:r w:rsidRPr="008C051C">
        <w:rPr>
          <w:color w:val="231F20"/>
          <w:spacing w:val="-4"/>
          <w:sz w:val="18"/>
          <w:szCs w:val="18"/>
        </w:rPr>
        <w:t xml:space="preserve"> </w:t>
      </w:r>
      <w:r w:rsidRPr="008C051C">
        <w:rPr>
          <w:color w:val="231F20"/>
          <w:sz w:val="18"/>
          <w:szCs w:val="18"/>
        </w:rPr>
        <w:t>at</w:t>
      </w:r>
      <w:r w:rsidRPr="008C051C">
        <w:rPr>
          <w:color w:val="231F20"/>
          <w:spacing w:val="-2"/>
          <w:sz w:val="18"/>
          <w:szCs w:val="18"/>
        </w:rPr>
        <w:t xml:space="preserve"> </w:t>
      </w:r>
      <w:r w:rsidRPr="008C051C">
        <w:rPr>
          <w:color w:val="231F20"/>
          <w:sz w:val="18"/>
          <w:szCs w:val="18"/>
        </w:rPr>
        <w:t>fair</w:t>
      </w:r>
      <w:r w:rsidRPr="008C051C">
        <w:rPr>
          <w:color w:val="231F20"/>
          <w:spacing w:val="-2"/>
          <w:sz w:val="18"/>
          <w:szCs w:val="18"/>
        </w:rPr>
        <w:t xml:space="preserve"> </w:t>
      </w:r>
      <w:r w:rsidRPr="008C051C">
        <w:rPr>
          <w:color w:val="231F20"/>
          <w:sz w:val="18"/>
          <w:szCs w:val="18"/>
        </w:rPr>
        <w:t>value</w:t>
      </w:r>
      <w:r w:rsidRPr="008C051C">
        <w:rPr>
          <w:color w:val="231F20"/>
          <w:spacing w:val="-3"/>
          <w:sz w:val="18"/>
          <w:szCs w:val="18"/>
        </w:rPr>
        <w:t xml:space="preserve"> </w:t>
      </w:r>
      <w:r w:rsidRPr="008C051C">
        <w:rPr>
          <w:color w:val="231F20"/>
          <w:sz w:val="18"/>
          <w:szCs w:val="18"/>
        </w:rPr>
        <w:t>through</w:t>
      </w:r>
      <w:r w:rsidRPr="008C051C">
        <w:rPr>
          <w:color w:val="231F20"/>
          <w:spacing w:val="-3"/>
          <w:sz w:val="18"/>
          <w:szCs w:val="18"/>
        </w:rPr>
        <w:t xml:space="preserve"> </w:t>
      </w:r>
      <w:r w:rsidRPr="008C051C">
        <w:rPr>
          <w:color w:val="231F20"/>
          <w:sz w:val="18"/>
          <w:szCs w:val="18"/>
        </w:rPr>
        <w:t>profit</w:t>
      </w:r>
      <w:r w:rsidRPr="008C051C">
        <w:rPr>
          <w:color w:val="231F20"/>
          <w:spacing w:val="-3"/>
          <w:sz w:val="18"/>
          <w:szCs w:val="18"/>
        </w:rPr>
        <w:t xml:space="preserve"> </w:t>
      </w:r>
      <w:r w:rsidRPr="008C051C">
        <w:rPr>
          <w:color w:val="231F20"/>
          <w:sz w:val="18"/>
          <w:szCs w:val="18"/>
        </w:rPr>
        <w:t>or</w:t>
      </w:r>
      <w:r w:rsidRPr="008C051C">
        <w:rPr>
          <w:color w:val="231F20"/>
          <w:spacing w:val="-2"/>
          <w:sz w:val="18"/>
          <w:szCs w:val="18"/>
        </w:rPr>
        <w:t xml:space="preserve"> </w:t>
      </w:r>
      <w:r w:rsidRPr="008C051C">
        <w:rPr>
          <w:color w:val="231F20"/>
          <w:sz w:val="18"/>
          <w:szCs w:val="18"/>
        </w:rPr>
        <w:t>loss</w:t>
      </w:r>
      <w:r w:rsidRPr="008C051C">
        <w:rPr>
          <w:color w:val="231F20"/>
          <w:spacing w:val="-3"/>
          <w:sz w:val="18"/>
          <w:szCs w:val="18"/>
        </w:rPr>
        <w:t xml:space="preserve"> </w:t>
      </w:r>
      <w:r w:rsidRPr="008C051C">
        <w:rPr>
          <w:color w:val="231F20"/>
          <w:sz w:val="18"/>
          <w:szCs w:val="18"/>
        </w:rPr>
        <w:t>are</w:t>
      </w:r>
      <w:r w:rsidRPr="008C051C">
        <w:rPr>
          <w:color w:val="231F20"/>
          <w:spacing w:val="-3"/>
          <w:sz w:val="18"/>
          <w:szCs w:val="18"/>
        </w:rPr>
        <w:t xml:space="preserve"> </w:t>
      </w:r>
      <w:r w:rsidRPr="008C051C">
        <w:rPr>
          <w:color w:val="231F20"/>
          <w:sz w:val="18"/>
          <w:szCs w:val="18"/>
        </w:rPr>
        <w:t>designated</w:t>
      </w:r>
      <w:r w:rsidRPr="008C051C">
        <w:rPr>
          <w:color w:val="231F20"/>
          <w:spacing w:val="-3"/>
          <w:sz w:val="18"/>
          <w:szCs w:val="18"/>
        </w:rPr>
        <w:t xml:space="preserve"> </w:t>
      </w:r>
      <w:r w:rsidRPr="008C051C">
        <w:rPr>
          <w:color w:val="231F20"/>
          <w:sz w:val="18"/>
          <w:szCs w:val="18"/>
        </w:rPr>
        <w:t>at</w:t>
      </w:r>
      <w:r w:rsidRPr="008C051C">
        <w:rPr>
          <w:color w:val="231F20"/>
          <w:spacing w:val="-3"/>
          <w:sz w:val="18"/>
          <w:szCs w:val="18"/>
        </w:rPr>
        <w:t xml:space="preserve"> </w:t>
      </w:r>
      <w:r w:rsidRPr="008C051C">
        <w:rPr>
          <w:color w:val="231F20"/>
          <w:sz w:val="18"/>
          <w:szCs w:val="18"/>
        </w:rPr>
        <w:t>the</w:t>
      </w:r>
      <w:r w:rsidRPr="008C051C">
        <w:rPr>
          <w:color w:val="231F20"/>
          <w:spacing w:val="1"/>
          <w:sz w:val="18"/>
          <w:szCs w:val="18"/>
        </w:rPr>
        <w:t xml:space="preserve"> </w:t>
      </w:r>
      <w:r w:rsidRPr="008C051C">
        <w:rPr>
          <w:color w:val="231F20"/>
          <w:sz w:val="18"/>
          <w:szCs w:val="18"/>
        </w:rPr>
        <w:t>initial</w:t>
      </w:r>
      <w:r w:rsidRPr="008C051C">
        <w:rPr>
          <w:color w:val="231F20"/>
          <w:spacing w:val="-2"/>
          <w:sz w:val="18"/>
          <w:szCs w:val="18"/>
        </w:rPr>
        <w:t xml:space="preserve"> </w:t>
      </w:r>
      <w:r w:rsidRPr="008C051C">
        <w:rPr>
          <w:color w:val="231F20"/>
          <w:sz w:val="18"/>
          <w:szCs w:val="18"/>
        </w:rPr>
        <w:t>date of</w:t>
      </w:r>
      <w:r w:rsidRPr="008C051C">
        <w:rPr>
          <w:color w:val="231F20"/>
          <w:spacing w:val="-2"/>
          <w:sz w:val="18"/>
          <w:szCs w:val="18"/>
        </w:rPr>
        <w:t xml:space="preserve"> </w:t>
      </w:r>
      <w:r w:rsidRPr="008C051C">
        <w:rPr>
          <w:color w:val="231F20"/>
          <w:sz w:val="18"/>
          <w:szCs w:val="18"/>
        </w:rPr>
        <w:t>recognition,</w:t>
      </w:r>
      <w:r w:rsidRPr="008C051C">
        <w:rPr>
          <w:color w:val="231F20"/>
          <w:spacing w:val="-1"/>
          <w:sz w:val="18"/>
          <w:szCs w:val="18"/>
        </w:rPr>
        <w:t xml:space="preserve"> </w:t>
      </w:r>
      <w:r w:rsidRPr="008C051C">
        <w:rPr>
          <w:color w:val="231F20"/>
          <w:sz w:val="18"/>
          <w:szCs w:val="18"/>
        </w:rPr>
        <w:t>and</w:t>
      </w:r>
      <w:r w:rsidRPr="008C051C">
        <w:rPr>
          <w:color w:val="231F20"/>
          <w:spacing w:val="-1"/>
          <w:sz w:val="18"/>
          <w:szCs w:val="18"/>
        </w:rPr>
        <w:t xml:space="preserve"> </w:t>
      </w:r>
      <w:r w:rsidRPr="008C051C">
        <w:rPr>
          <w:color w:val="231F20"/>
          <w:sz w:val="18"/>
          <w:szCs w:val="18"/>
        </w:rPr>
        <w:t>only</w:t>
      </w:r>
      <w:r w:rsidRPr="008C051C">
        <w:rPr>
          <w:color w:val="231F20"/>
          <w:spacing w:val="-1"/>
          <w:sz w:val="18"/>
          <w:szCs w:val="18"/>
        </w:rPr>
        <w:t xml:space="preserve"> </w:t>
      </w:r>
      <w:r w:rsidRPr="008C051C">
        <w:rPr>
          <w:color w:val="231F20"/>
          <w:sz w:val="18"/>
          <w:szCs w:val="18"/>
        </w:rPr>
        <w:t>if</w:t>
      </w:r>
      <w:r w:rsidRPr="008C051C">
        <w:rPr>
          <w:color w:val="231F20"/>
          <w:spacing w:val="-1"/>
          <w:sz w:val="18"/>
          <w:szCs w:val="18"/>
        </w:rPr>
        <w:t xml:space="preserve"> </w:t>
      </w:r>
      <w:r w:rsidRPr="008C051C">
        <w:rPr>
          <w:color w:val="231F20"/>
          <w:sz w:val="18"/>
          <w:szCs w:val="18"/>
        </w:rPr>
        <w:t>the</w:t>
      </w:r>
      <w:r w:rsidRPr="008C051C">
        <w:rPr>
          <w:color w:val="231F20"/>
          <w:spacing w:val="-1"/>
          <w:sz w:val="18"/>
          <w:szCs w:val="18"/>
        </w:rPr>
        <w:t xml:space="preserve"> </w:t>
      </w:r>
      <w:r w:rsidRPr="008C051C">
        <w:rPr>
          <w:color w:val="231F20"/>
          <w:sz w:val="18"/>
          <w:szCs w:val="18"/>
        </w:rPr>
        <w:t>criteria</w:t>
      </w:r>
      <w:r w:rsidRPr="008C051C">
        <w:rPr>
          <w:color w:val="231F20"/>
          <w:spacing w:val="-2"/>
          <w:sz w:val="18"/>
          <w:szCs w:val="18"/>
        </w:rPr>
        <w:t xml:space="preserve"> </w:t>
      </w:r>
      <w:r w:rsidRPr="008C051C">
        <w:rPr>
          <w:color w:val="231F20"/>
          <w:sz w:val="18"/>
          <w:szCs w:val="18"/>
        </w:rPr>
        <w:t>in</w:t>
      </w:r>
      <w:r w:rsidRPr="008C051C">
        <w:rPr>
          <w:color w:val="231F20"/>
          <w:spacing w:val="-1"/>
          <w:sz w:val="18"/>
          <w:szCs w:val="18"/>
        </w:rPr>
        <w:t xml:space="preserve"> </w:t>
      </w:r>
      <w:r w:rsidRPr="008C051C">
        <w:rPr>
          <w:color w:val="231F20"/>
          <w:sz w:val="18"/>
          <w:szCs w:val="18"/>
        </w:rPr>
        <w:t>AASB 9 are satisfied.</w:t>
      </w:r>
    </w:p>
    <w:p w14:paraId="57214D08" w14:textId="77777777" w:rsidR="00023FD8" w:rsidRPr="008C051C" w:rsidRDefault="00023FD8">
      <w:pPr>
        <w:pStyle w:val="Heading7"/>
        <w:spacing w:before="70"/>
      </w:pPr>
      <w:r w:rsidRPr="008C051C">
        <w:rPr>
          <w:color w:val="231F20"/>
        </w:rPr>
        <w:t>Financial</w:t>
      </w:r>
      <w:r w:rsidRPr="008C051C">
        <w:rPr>
          <w:color w:val="231F20"/>
          <w:spacing w:val="-1"/>
        </w:rPr>
        <w:t xml:space="preserve"> </w:t>
      </w:r>
      <w:r w:rsidRPr="008C051C">
        <w:rPr>
          <w:color w:val="231F20"/>
        </w:rPr>
        <w:t>liabilities at</w:t>
      </w:r>
      <w:r w:rsidRPr="008C051C">
        <w:rPr>
          <w:color w:val="231F20"/>
          <w:spacing w:val="-1"/>
        </w:rPr>
        <w:t xml:space="preserve"> </w:t>
      </w:r>
      <w:r w:rsidRPr="008C051C">
        <w:rPr>
          <w:color w:val="231F20"/>
        </w:rPr>
        <w:t>amortised</w:t>
      </w:r>
      <w:r w:rsidRPr="008C051C">
        <w:rPr>
          <w:color w:val="231F20"/>
          <w:spacing w:val="-2"/>
        </w:rPr>
        <w:t xml:space="preserve"> </w:t>
      </w:r>
      <w:r w:rsidRPr="008C051C">
        <w:rPr>
          <w:color w:val="231F20"/>
        </w:rPr>
        <w:t>cost</w:t>
      </w:r>
    </w:p>
    <w:p w14:paraId="33950838" w14:textId="77777777" w:rsidR="00023FD8" w:rsidRPr="008C051C" w:rsidRDefault="00023FD8">
      <w:pPr>
        <w:pStyle w:val="BodyText"/>
        <w:spacing w:before="15" w:line="256" w:lineRule="auto"/>
        <w:ind w:left="1206" w:right="278"/>
        <w:rPr>
          <w:sz w:val="18"/>
          <w:szCs w:val="18"/>
        </w:rPr>
      </w:pPr>
      <w:r w:rsidRPr="008C051C">
        <w:rPr>
          <w:color w:val="231F20"/>
          <w:sz w:val="18"/>
          <w:szCs w:val="18"/>
        </w:rPr>
        <w:t>After initial recognition, trade payables and interest-bearing loans and borrowings are subsequently measured</w:t>
      </w:r>
      <w:r w:rsidRPr="008C051C">
        <w:rPr>
          <w:color w:val="231F20"/>
          <w:spacing w:val="-38"/>
          <w:sz w:val="18"/>
          <w:szCs w:val="18"/>
        </w:rPr>
        <w:t xml:space="preserve"> </w:t>
      </w:r>
      <w:r w:rsidRPr="008C051C">
        <w:rPr>
          <w:color w:val="231F20"/>
          <w:sz w:val="18"/>
          <w:szCs w:val="18"/>
        </w:rPr>
        <w:t>at amortised cost using the effective interest (EIR) method. Gains and losses are recognised in profit or loss</w:t>
      </w:r>
      <w:r w:rsidRPr="008C051C">
        <w:rPr>
          <w:color w:val="231F20"/>
          <w:spacing w:val="1"/>
          <w:sz w:val="18"/>
          <w:szCs w:val="18"/>
        </w:rPr>
        <w:t xml:space="preserve"> </w:t>
      </w:r>
      <w:r w:rsidRPr="008C051C">
        <w:rPr>
          <w:color w:val="231F20"/>
          <w:sz w:val="18"/>
          <w:szCs w:val="18"/>
        </w:rPr>
        <w:t>when</w:t>
      </w:r>
      <w:r w:rsidRPr="008C051C">
        <w:rPr>
          <w:color w:val="231F20"/>
          <w:spacing w:val="-1"/>
          <w:sz w:val="18"/>
          <w:szCs w:val="18"/>
        </w:rPr>
        <w:t xml:space="preserve"> </w:t>
      </w:r>
      <w:r w:rsidRPr="008C051C">
        <w:rPr>
          <w:color w:val="231F20"/>
          <w:sz w:val="18"/>
          <w:szCs w:val="18"/>
        </w:rPr>
        <w:t>the liabilities</w:t>
      </w:r>
      <w:r w:rsidRPr="008C051C">
        <w:rPr>
          <w:color w:val="231F20"/>
          <w:spacing w:val="-1"/>
          <w:sz w:val="18"/>
          <w:szCs w:val="18"/>
        </w:rPr>
        <w:t xml:space="preserve"> </w:t>
      </w:r>
      <w:r w:rsidRPr="008C051C">
        <w:rPr>
          <w:color w:val="231F20"/>
          <w:sz w:val="18"/>
          <w:szCs w:val="18"/>
        </w:rPr>
        <w:t>are derecognised</w:t>
      </w:r>
      <w:r w:rsidRPr="008C051C">
        <w:rPr>
          <w:color w:val="231F20"/>
          <w:spacing w:val="-1"/>
          <w:sz w:val="18"/>
          <w:szCs w:val="18"/>
        </w:rPr>
        <w:t xml:space="preserve"> </w:t>
      </w:r>
      <w:r w:rsidRPr="008C051C">
        <w:rPr>
          <w:color w:val="231F20"/>
          <w:sz w:val="18"/>
          <w:szCs w:val="18"/>
        </w:rPr>
        <w:t>as</w:t>
      </w:r>
      <w:r w:rsidRPr="008C051C">
        <w:rPr>
          <w:color w:val="231F20"/>
          <w:spacing w:val="-1"/>
          <w:sz w:val="18"/>
          <w:szCs w:val="18"/>
        </w:rPr>
        <w:t xml:space="preserve"> </w:t>
      </w:r>
      <w:r w:rsidRPr="008C051C">
        <w:rPr>
          <w:color w:val="231F20"/>
          <w:sz w:val="18"/>
          <w:szCs w:val="18"/>
        </w:rPr>
        <w:t>well</w:t>
      </w:r>
      <w:r w:rsidRPr="008C051C">
        <w:rPr>
          <w:color w:val="231F20"/>
          <w:spacing w:val="-2"/>
          <w:sz w:val="18"/>
          <w:szCs w:val="18"/>
        </w:rPr>
        <w:t xml:space="preserve"> </w:t>
      </w:r>
      <w:r w:rsidRPr="008C051C">
        <w:rPr>
          <w:color w:val="231F20"/>
          <w:sz w:val="18"/>
          <w:szCs w:val="18"/>
        </w:rPr>
        <w:t>as</w:t>
      </w:r>
      <w:r w:rsidRPr="008C051C">
        <w:rPr>
          <w:color w:val="231F20"/>
          <w:spacing w:val="-1"/>
          <w:sz w:val="18"/>
          <w:szCs w:val="18"/>
        </w:rPr>
        <w:t xml:space="preserve"> </w:t>
      </w:r>
      <w:r w:rsidRPr="008C051C">
        <w:rPr>
          <w:color w:val="231F20"/>
          <w:sz w:val="18"/>
          <w:szCs w:val="18"/>
        </w:rPr>
        <w:t>through</w:t>
      </w:r>
      <w:r w:rsidRPr="008C051C">
        <w:rPr>
          <w:color w:val="231F20"/>
          <w:spacing w:val="-2"/>
          <w:sz w:val="18"/>
          <w:szCs w:val="18"/>
        </w:rPr>
        <w:t xml:space="preserve"> </w:t>
      </w:r>
      <w:r w:rsidRPr="008C051C">
        <w:rPr>
          <w:color w:val="231F20"/>
          <w:sz w:val="18"/>
          <w:szCs w:val="18"/>
        </w:rPr>
        <w:t>the EIR</w:t>
      </w:r>
      <w:r w:rsidRPr="008C051C">
        <w:rPr>
          <w:color w:val="231F20"/>
          <w:spacing w:val="-1"/>
          <w:sz w:val="18"/>
          <w:szCs w:val="18"/>
        </w:rPr>
        <w:t xml:space="preserve"> </w:t>
      </w:r>
      <w:r w:rsidRPr="008C051C">
        <w:rPr>
          <w:color w:val="231F20"/>
          <w:sz w:val="18"/>
          <w:szCs w:val="18"/>
        </w:rPr>
        <w:t>amortisation</w:t>
      </w:r>
      <w:r w:rsidRPr="008C051C">
        <w:rPr>
          <w:color w:val="231F20"/>
          <w:spacing w:val="-1"/>
          <w:sz w:val="18"/>
          <w:szCs w:val="18"/>
        </w:rPr>
        <w:t xml:space="preserve"> </w:t>
      </w:r>
      <w:r w:rsidRPr="008C051C">
        <w:rPr>
          <w:color w:val="231F20"/>
          <w:sz w:val="18"/>
          <w:szCs w:val="18"/>
        </w:rPr>
        <w:t>process.</w:t>
      </w:r>
    </w:p>
    <w:p w14:paraId="77691DCA" w14:textId="77777777" w:rsidR="00023FD8" w:rsidRPr="008C051C" w:rsidRDefault="00023FD8">
      <w:pPr>
        <w:pStyle w:val="BodyText"/>
        <w:spacing w:before="80" w:line="256" w:lineRule="auto"/>
        <w:ind w:left="1206" w:right="430"/>
        <w:rPr>
          <w:sz w:val="18"/>
          <w:szCs w:val="18"/>
        </w:rPr>
      </w:pPr>
      <w:r w:rsidRPr="008C051C">
        <w:rPr>
          <w:color w:val="231F20"/>
          <w:sz w:val="18"/>
          <w:szCs w:val="18"/>
        </w:rPr>
        <w:t>Amortised cost is calculated by taking into account any discount or premium on acquisition and fees or costs</w:t>
      </w:r>
      <w:r w:rsidRPr="008C051C">
        <w:rPr>
          <w:color w:val="231F20"/>
          <w:spacing w:val="-38"/>
          <w:sz w:val="18"/>
          <w:szCs w:val="18"/>
        </w:rPr>
        <w:t xml:space="preserve"> </w:t>
      </w:r>
      <w:r w:rsidRPr="008C051C">
        <w:rPr>
          <w:color w:val="231F20"/>
          <w:sz w:val="18"/>
          <w:szCs w:val="18"/>
        </w:rPr>
        <w:t>that</w:t>
      </w:r>
      <w:r w:rsidRPr="008C051C">
        <w:rPr>
          <w:color w:val="231F20"/>
          <w:spacing w:val="-1"/>
          <w:sz w:val="18"/>
          <w:szCs w:val="18"/>
        </w:rPr>
        <w:t xml:space="preserve"> </w:t>
      </w:r>
      <w:r w:rsidRPr="008C051C">
        <w:rPr>
          <w:color w:val="231F20"/>
          <w:sz w:val="18"/>
          <w:szCs w:val="18"/>
        </w:rPr>
        <w:t>are</w:t>
      </w:r>
      <w:r w:rsidRPr="008C051C">
        <w:rPr>
          <w:color w:val="231F20"/>
          <w:spacing w:val="-1"/>
          <w:sz w:val="18"/>
          <w:szCs w:val="18"/>
        </w:rPr>
        <w:t xml:space="preserve"> </w:t>
      </w:r>
      <w:r w:rsidRPr="008C051C">
        <w:rPr>
          <w:color w:val="231F20"/>
          <w:sz w:val="18"/>
          <w:szCs w:val="18"/>
        </w:rPr>
        <w:t>an</w:t>
      </w:r>
      <w:r w:rsidRPr="008C051C">
        <w:rPr>
          <w:color w:val="231F20"/>
          <w:spacing w:val="-2"/>
          <w:sz w:val="18"/>
          <w:szCs w:val="18"/>
        </w:rPr>
        <w:t xml:space="preserve"> </w:t>
      </w:r>
      <w:r w:rsidRPr="008C051C">
        <w:rPr>
          <w:color w:val="231F20"/>
          <w:sz w:val="18"/>
          <w:szCs w:val="18"/>
        </w:rPr>
        <w:t>integral</w:t>
      </w:r>
      <w:r w:rsidRPr="008C051C">
        <w:rPr>
          <w:color w:val="231F20"/>
          <w:spacing w:val="-3"/>
          <w:sz w:val="18"/>
          <w:szCs w:val="18"/>
        </w:rPr>
        <w:t xml:space="preserve"> </w:t>
      </w:r>
      <w:r w:rsidRPr="008C051C">
        <w:rPr>
          <w:color w:val="231F20"/>
          <w:sz w:val="18"/>
          <w:szCs w:val="18"/>
        </w:rPr>
        <w:t>part</w:t>
      </w:r>
      <w:r w:rsidRPr="008C051C">
        <w:rPr>
          <w:color w:val="231F20"/>
          <w:spacing w:val="-1"/>
          <w:sz w:val="18"/>
          <w:szCs w:val="18"/>
        </w:rPr>
        <w:t xml:space="preserve"> </w:t>
      </w:r>
      <w:r w:rsidRPr="008C051C">
        <w:rPr>
          <w:color w:val="231F20"/>
          <w:sz w:val="18"/>
          <w:szCs w:val="18"/>
        </w:rPr>
        <w:t>of</w:t>
      </w:r>
      <w:r w:rsidRPr="008C051C">
        <w:rPr>
          <w:color w:val="231F20"/>
          <w:spacing w:val="-3"/>
          <w:sz w:val="18"/>
          <w:szCs w:val="18"/>
        </w:rPr>
        <w:t xml:space="preserve"> </w:t>
      </w:r>
      <w:r w:rsidRPr="008C051C">
        <w:rPr>
          <w:color w:val="231F20"/>
          <w:sz w:val="18"/>
          <w:szCs w:val="18"/>
        </w:rPr>
        <w:t>the</w:t>
      </w:r>
      <w:r w:rsidRPr="008C051C">
        <w:rPr>
          <w:color w:val="231F20"/>
          <w:spacing w:val="-1"/>
          <w:sz w:val="18"/>
          <w:szCs w:val="18"/>
        </w:rPr>
        <w:t xml:space="preserve"> </w:t>
      </w:r>
      <w:r w:rsidRPr="008C051C">
        <w:rPr>
          <w:color w:val="231F20"/>
          <w:sz w:val="18"/>
          <w:szCs w:val="18"/>
        </w:rPr>
        <w:t>EIR.</w:t>
      </w:r>
      <w:r w:rsidRPr="008C051C">
        <w:rPr>
          <w:color w:val="231F20"/>
          <w:spacing w:val="-2"/>
          <w:sz w:val="18"/>
          <w:szCs w:val="18"/>
        </w:rPr>
        <w:t xml:space="preserve"> </w:t>
      </w:r>
      <w:r w:rsidRPr="008C051C">
        <w:rPr>
          <w:color w:val="231F20"/>
          <w:sz w:val="18"/>
          <w:szCs w:val="18"/>
        </w:rPr>
        <w:t>The</w:t>
      </w:r>
      <w:r w:rsidRPr="008C051C">
        <w:rPr>
          <w:color w:val="231F20"/>
          <w:spacing w:val="-2"/>
          <w:sz w:val="18"/>
          <w:szCs w:val="18"/>
        </w:rPr>
        <w:t xml:space="preserve"> </w:t>
      </w:r>
      <w:r w:rsidRPr="008C051C">
        <w:rPr>
          <w:color w:val="231F20"/>
          <w:sz w:val="18"/>
          <w:szCs w:val="18"/>
        </w:rPr>
        <w:t>EIR</w:t>
      </w:r>
      <w:r w:rsidRPr="008C051C">
        <w:rPr>
          <w:color w:val="231F20"/>
          <w:spacing w:val="-2"/>
          <w:sz w:val="18"/>
          <w:szCs w:val="18"/>
        </w:rPr>
        <w:t xml:space="preserve"> </w:t>
      </w:r>
      <w:r w:rsidRPr="008C051C">
        <w:rPr>
          <w:color w:val="231F20"/>
          <w:sz w:val="18"/>
          <w:szCs w:val="18"/>
        </w:rPr>
        <w:t>amortisation</w:t>
      </w:r>
      <w:r w:rsidRPr="008C051C">
        <w:rPr>
          <w:color w:val="231F20"/>
          <w:spacing w:val="-2"/>
          <w:sz w:val="18"/>
          <w:szCs w:val="18"/>
        </w:rPr>
        <w:t xml:space="preserve"> </w:t>
      </w:r>
      <w:r w:rsidRPr="008C051C">
        <w:rPr>
          <w:color w:val="231F20"/>
          <w:sz w:val="18"/>
          <w:szCs w:val="18"/>
        </w:rPr>
        <w:t>is</w:t>
      </w:r>
      <w:r w:rsidRPr="008C051C">
        <w:rPr>
          <w:color w:val="231F20"/>
          <w:spacing w:val="-2"/>
          <w:sz w:val="18"/>
          <w:szCs w:val="18"/>
        </w:rPr>
        <w:t xml:space="preserve"> </w:t>
      </w:r>
      <w:r w:rsidRPr="008C051C">
        <w:rPr>
          <w:color w:val="231F20"/>
          <w:sz w:val="18"/>
          <w:szCs w:val="18"/>
        </w:rPr>
        <w:t>included</w:t>
      </w:r>
      <w:r w:rsidRPr="008C051C">
        <w:rPr>
          <w:color w:val="231F20"/>
          <w:spacing w:val="-2"/>
          <w:sz w:val="18"/>
          <w:szCs w:val="18"/>
        </w:rPr>
        <w:t xml:space="preserve"> </w:t>
      </w:r>
      <w:r w:rsidRPr="008C051C">
        <w:rPr>
          <w:color w:val="231F20"/>
          <w:sz w:val="18"/>
          <w:szCs w:val="18"/>
        </w:rPr>
        <w:t>as</w:t>
      </w:r>
      <w:r w:rsidRPr="008C051C">
        <w:rPr>
          <w:color w:val="231F20"/>
          <w:spacing w:val="-2"/>
          <w:sz w:val="18"/>
          <w:szCs w:val="18"/>
        </w:rPr>
        <w:t xml:space="preserve"> </w:t>
      </w:r>
      <w:r w:rsidRPr="008C051C">
        <w:rPr>
          <w:color w:val="231F20"/>
          <w:sz w:val="18"/>
          <w:szCs w:val="18"/>
        </w:rPr>
        <w:t>finance</w:t>
      </w:r>
      <w:r w:rsidRPr="008C051C">
        <w:rPr>
          <w:color w:val="231F20"/>
          <w:spacing w:val="-1"/>
          <w:sz w:val="18"/>
          <w:szCs w:val="18"/>
        </w:rPr>
        <w:t xml:space="preserve"> </w:t>
      </w:r>
      <w:r w:rsidRPr="008C051C">
        <w:rPr>
          <w:color w:val="231F20"/>
          <w:sz w:val="18"/>
          <w:szCs w:val="18"/>
        </w:rPr>
        <w:t>costs</w:t>
      </w:r>
      <w:r w:rsidRPr="008C051C">
        <w:rPr>
          <w:color w:val="231F20"/>
          <w:spacing w:val="-1"/>
          <w:sz w:val="18"/>
          <w:szCs w:val="18"/>
        </w:rPr>
        <w:t xml:space="preserve"> </w:t>
      </w:r>
      <w:r w:rsidRPr="008C051C">
        <w:rPr>
          <w:color w:val="231F20"/>
          <w:sz w:val="18"/>
          <w:szCs w:val="18"/>
        </w:rPr>
        <w:t>in</w:t>
      </w:r>
      <w:r w:rsidRPr="008C051C">
        <w:rPr>
          <w:color w:val="231F20"/>
          <w:spacing w:val="-2"/>
          <w:sz w:val="18"/>
          <w:szCs w:val="18"/>
        </w:rPr>
        <w:t xml:space="preserve"> </w:t>
      </w:r>
      <w:r w:rsidRPr="008C051C">
        <w:rPr>
          <w:color w:val="231F20"/>
          <w:sz w:val="18"/>
          <w:szCs w:val="18"/>
        </w:rPr>
        <w:t>profit</w:t>
      </w:r>
      <w:r w:rsidRPr="008C051C">
        <w:rPr>
          <w:color w:val="231F20"/>
          <w:spacing w:val="-1"/>
          <w:sz w:val="18"/>
          <w:szCs w:val="18"/>
        </w:rPr>
        <w:t xml:space="preserve"> </w:t>
      </w:r>
      <w:r w:rsidRPr="008C051C">
        <w:rPr>
          <w:color w:val="231F20"/>
          <w:sz w:val="18"/>
          <w:szCs w:val="18"/>
        </w:rPr>
        <w:t>or</w:t>
      </w:r>
      <w:r w:rsidRPr="008C051C">
        <w:rPr>
          <w:color w:val="231F20"/>
          <w:spacing w:val="-1"/>
          <w:sz w:val="18"/>
          <w:szCs w:val="18"/>
        </w:rPr>
        <w:t xml:space="preserve"> </w:t>
      </w:r>
      <w:r w:rsidRPr="008C051C">
        <w:rPr>
          <w:color w:val="231F20"/>
          <w:sz w:val="18"/>
          <w:szCs w:val="18"/>
        </w:rPr>
        <w:t>loss.</w:t>
      </w:r>
    </w:p>
    <w:p w14:paraId="16A8B93C" w14:textId="77777777" w:rsidR="00023FD8" w:rsidRDefault="00023FD8">
      <w:pPr>
        <w:spacing w:line="256" w:lineRule="auto"/>
        <w:sectPr w:rsidR="00023FD8">
          <w:pgSz w:w="12240" w:h="15840"/>
          <w:pgMar w:top="620" w:right="1340" w:bottom="580" w:left="1320" w:header="425" w:footer="383" w:gutter="0"/>
          <w:cols w:space="720"/>
        </w:sectPr>
      </w:pPr>
    </w:p>
    <w:p w14:paraId="61D6E72C" w14:textId="77777777" w:rsidR="00023FD8" w:rsidRDefault="00023FD8">
      <w:pPr>
        <w:pStyle w:val="BodyText"/>
        <w:spacing w:before="6"/>
        <w:rPr>
          <w:sz w:val="26"/>
        </w:rPr>
      </w:pPr>
    </w:p>
    <w:p w14:paraId="044490F3" w14:textId="77777777" w:rsidR="008C051C" w:rsidRDefault="00023FD8" w:rsidP="008C051C">
      <w:pPr>
        <w:pStyle w:val="Heading5"/>
        <w:spacing w:line="256" w:lineRule="auto"/>
        <w:jc w:val="center"/>
        <w:rPr>
          <w:b/>
          <w:bCs/>
          <w:color w:val="231F20"/>
          <w:sz w:val="18"/>
          <w:szCs w:val="18"/>
        </w:rPr>
      </w:pPr>
      <w:r w:rsidRPr="008C051C">
        <w:rPr>
          <w:b/>
          <w:bCs/>
          <w:color w:val="231F20"/>
          <w:sz w:val="18"/>
          <w:szCs w:val="18"/>
        </w:rPr>
        <w:t xml:space="preserve">NOTES TO THE FINANCIAL STATEMENTS </w:t>
      </w:r>
    </w:p>
    <w:p w14:paraId="0C6F5B8E" w14:textId="607504C3" w:rsidR="00023FD8" w:rsidRPr="008C051C" w:rsidRDefault="00023FD8" w:rsidP="008C051C">
      <w:pPr>
        <w:pStyle w:val="Heading5"/>
        <w:spacing w:line="256" w:lineRule="auto"/>
        <w:jc w:val="center"/>
        <w:rPr>
          <w:b/>
          <w:bCs/>
          <w:color w:val="231F20"/>
          <w:sz w:val="18"/>
          <w:szCs w:val="18"/>
        </w:rPr>
      </w:pPr>
      <w:r w:rsidRPr="008C051C">
        <w:rPr>
          <w:b/>
          <w:bCs/>
          <w:color w:val="231F20"/>
          <w:sz w:val="18"/>
          <w:szCs w:val="18"/>
        </w:rPr>
        <w:t>FOR THE YEAR ENDED 31 DECEMBER 2020</w:t>
      </w:r>
    </w:p>
    <w:p w14:paraId="2717FE86" w14:textId="77777777" w:rsidR="00023FD8" w:rsidRDefault="00023FD8">
      <w:pPr>
        <w:pStyle w:val="BodyText"/>
        <w:rPr>
          <w:b/>
          <w:sz w:val="14"/>
        </w:rPr>
      </w:pPr>
    </w:p>
    <w:p w14:paraId="5E8C2D66" w14:textId="77777777" w:rsidR="00023FD8" w:rsidRPr="008C051C" w:rsidRDefault="00023FD8">
      <w:pPr>
        <w:pStyle w:val="Heading6"/>
        <w:tabs>
          <w:tab w:val="left" w:pos="1206"/>
        </w:tabs>
        <w:ind w:left="403"/>
      </w:pPr>
      <w:r w:rsidRPr="008C051C">
        <w:rPr>
          <w:color w:val="231F20"/>
        </w:rPr>
        <w:t>Note 1:</w:t>
      </w:r>
      <w:r w:rsidRPr="008C051C">
        <w:rPr>
          <w:color w:val="231F20"/>
        </w:rPr>
        <w:tab/>
        <w:t>Summary of</w:t>
      </w:r>
      <w:r w:rsidRPr="008C051C">
        <w:rPr>
          <w:color w:val="231F20"/>
          <w:spacing w:val="-1"/>
        </w:rPr>
        <w:t xml:space="preserve"> </w:t>
      </w:r>
      <w:r w:rsidRPr="008C051C">
        <w:rPr>
          <w:color w:val="231F20"/>
        </w:rPr>
        <w:t>significant</w:t>
      </w:r>
      <w:r w:rsidRPr="008C051C">
        <w:rPr>
          <w:color w:val="231F20"/>
          <w:spacing w:val="-1"/>
        </w:rPr>
        <w:t xml:space="preserve"> </w:t>
      </w:r>
      <w:r w:rsidRPr="008C051C">
        <w:rPr>
          <w:color w:val="231F20"/>
        </w:rPr>
        <w:t>accounting policies (continued)</w:t>
      </w:r>
    </w:p>
    <w:p w14:paraId="42B69046" w14:textId="77777777" w:rsidR="00023FD8" w:rsidRPr="008C051C" w:rsidRDefault="00023FD8">
      <w:pPr>
        <w:pStyle w:val="BodyText"/>
        <w:spacing w:before="5"/>
        <w:rPr>
          <w:b/>
          <w:sz w:val="18"/>
          <w:szCs w:val="18"/>
        </w:rPr>
      </w:pPr>
    </w:p>
    <w:p w14:paraId="70C9AEAF" w14:textId="77777777" w:rsidR="00023FD8" w:rsidRPr="008C051C" w:rsidRDefault="00023FD8" w:rsidP="00023FD8">
      <w:pPr>
        <w:pStyle w:val="ListParagraph"/>
        <w:widowControl w:val="0"/>
        <w:numPr>
          <w:ilvl w:val="1"/>
          <w:numId w:val="34"/>
        </w:numPr>
        <w:tabs>
          <w:tab w:val="left" w:pos="1206"/>
          <w:tab w:val="left" w:pos="1207"/>
        </w:tabs>
        <w:autoSpaceDE w:val="0"/>
        <w:autoSpaceDN w:val="0"/>
        <w:spacing w:after="0" w:line="240" w:lineRule="auto"/>
        <w:ind w:hanging="692"/>
        <w:contextualSpacing w:val="0"/>
        <w:rPr>
          <w:b/>
          <w:sz w:val="18"/>
          <w:szCs w:val="18"/>
        </w:rPr>
      </w:pPr>
      <w:r w:rsidRPr="008C051C">
        <w:rPr>
          <w:b/>
          <w:color w:val="231F20"/>
          <w:sz w:val="18"/>
          <w:szCs w:val="18"/>
        </w:rPr>
        <w:t>Financial</w:t>
      </w:r>
      <w:r w:rsidRPr="008C051C">
        <w:rPr>
          <w:b/>
          <w:color w:val="231F20"/>
          <w:spacing w:val="1"/>
          <w:sz w:val="18"/>
          <w:szCs w:val="18"/>
        </w:rPr>
        <w:t xml:space="preserve"> </w:t>
      </w:r>
      <w:r w:rsidRPr="008C051C">
        <w:rPr>
          <w:b/>
          <w:color w:val="231F20"/>
          <w:sz w:val="18"/>
          <w:szCs w:val="18"/>
        </w:rPr>
        <w:t>Liabilities</w:t>
      </w:r>
      <w:r w:rsidRPr="008C051C">
        <w:rPr>
          <w:b/>
          <w:color w:val="231F20"/>
          <w:spacing w:val="1"/>
          <w:sz w:val="18"/>
          <w:szCs w:val="18"/>
        </w:rPr>
        <w:t xml:space="preserve"> </w:t>
      </w:r>
      <w:r w:rsidRPr="008C051C">
        <w:rPr>
          <w:b/>
          <w:color w:val="231F20"/>
          <w:sz w:val="18"/>
          <w:szCs w:val="18"/>
        </w:rPr>
        <w:t>(continued)</w:t>
      </w:r>
    </w:p>
    <w:p w14:paraId="043F66F0" w14:textId="77777777" w:rsidR="00023FD8" w:rsidRPr="008C051C" w:rsidRDefault="00023FD8">
      <w:pPr>
        <w:pStyle w:val="Heading7"/>
        <w:spacing w:before="15"/>
      </w:pPr>
      <w:r w:rsidRPr="008C051C">
        <w:rPr>
          <w:color w:val="231F20"/>
        </w:rPr>
        <w:t>Derecognition</w:t>
      </w:r>
    </w:p>
    <w:p w14:paraId="75304BE4" w14:textId="5579612A" w:rsidR="00023FD8" w:rsidRPr="008C051C" w:rsidRDefault="00023FD8" w:rsidP="008C051C">
      <w:pPr>
        <w:pStyle w:val="BodyText"/>
        <w:spacing w:before="85" w:line="256" w:lineRule="auto"/>
        <w:ind w:left="1206" w:right="280"/>
        <w:rPr>
          <w:sz w:val="18"/>
          <w:szCs w:val="18"/>
        </w:rPr>
      </w:pPr>
      <w:r w:rsidRPr="008C051C">
        <w:rPr>
          <w:color w:val="231F20"/>
          <w:sz w:val="18"/>
          <w:szCs w:val="18"/>
        </w:rPr>
        <w:t>A financial liability is derecognised when the obligation under the liability is discharged or cancelled or expires.</w:t>
      </w:r>
      <w:r w:rsidRPr="008C051C">
        <w:rPr>
          <w:color w:val="231F20"/>
          <w:spacing w:val="-38"/>
          <w:sz w:val="18"/>
          <w:szCs w:val="18"/>
        </w:rPr>
        <w:t xml:space="preserve"> </w:t>
      </w:r>
      <w:r w:rsidRPr="008C051C">
        <w:rPr>
          <w:color w:val="231F20"/>
          <w:sz w:val="18"/>
          <w:szCs w:val="18"/>
        </w:rPr>
        <w:t>When an existing financial liability is replaced by another from the same lender on substantially different</w:t>
      </w:r>
      <w:r w:rsidRPr="008C051C">
        <w:rPr>
          <w:color w:val="231F20"/>
          <w:spacing w:val="1"/>
          <w:sz w:val="18"/>
          <w:szCs w:val="18"/>
        </w:rPr>
        <w:t xml:space="preserve"> </w:t>
      </w:r>
      <w:r w:rsidRPr="008C051C">
        <w:rPr>
          <w:color w:val="231F20"/>
          <w:sz w:val="18"/>
          <w:szCs w:val="18"/>
        </w:rPr>
        <w:t>terms, or the terms of an existing liability are substantially modified, such an exchange or modification is</w:t>
      </w:r>
      <w:r w:rsidRPr="008C051C">
        <w:rPr>
          <w:color w:val="231F20"/>
          <w:spacing w:val="1"/>
          <w:sz w:val="18"/>
          <w:szCs w:val="18"/>
        </w:rPr>
        <w:t xml:space="preserve"> </w:t>
      </w:r>
      <w:r w:rsidRPr="008C051C">
        <w:rPr>
          <w:color w:val="231F20"/>
          <w:sz w:val="18"/>
          <w:szCs w:val="18"/>
        </w:rPr>
        <w:t>treated as the derecognition of the original liability and the recognition of a new liability. The difference in the</w:t>
      </w:r>
      <w:r w:rsidRPr="008C051C">
        <w:rPr>
          <w:color w:val="231F20"/>
          <w:spacing w:val="-38"/>
          <w:sz w:val="18"/>
          <w:szCs w:val="18"/>
        </w:rPr>
        <w:t xml:space="preserve"> </w:t>
      </w:r>
      <w:r w:rsidRPr="008C051C">
        <w:rPr>
          <w:color w:val="231F20"/>
          <w:sz w:val="18"/>
          <w:szCs w:val="18"/>
        </w:rPr>
        <w:t>respective</w:t>
      </w:r>
      <w:r w:rsidRPr="008C051C">
        <w:rPr>
          <w:color w:val="231F20"/>
          <w:spacing w:val="-1"/>
          <w:sz w:val="18"/>
          <w:szCs w:val="18"/>
        </w:rPr>
        <w:t xml:space="preserve"> </w:t>
      </w:r>
      <w:r w:rsidRPr="008C051C">
        <w:rPr>
          <w:color w:val="231F20"/>
          <w:sz w:val="18"/>
          <w:szCs w:val="18"/>
        </w:rPr>
        <w:t>carrying amounts is</w:t>
      </w:r>
      <w:r w:rsidRPr="008C051C">
        <w:rPr>
          <w:color w:val="231F20"/>
          <w:spacing w:val="-1"/>
          <w:sz w:val="18"/>
          <w:szCs w:val="18"/>
        </w:rPr>
        <w:t xml:space="preserve"> </w:t>
      </w:r>
      <w:r w:rsidRPr="008C051C">
        <w:rPr>
          <w:color w:val="231F20"/>
          <w:sz w:val="18"/>
          <w:szCs w:val="18"/>
        </w:rPr>
        <w:t>recognised in</w:t>
      </w:r>
      <w:r w:rsidRPr="008C051C">
        <w:rPr>
          <w:color w:val="231F20"/>
          <w:spacing w:val="-1"/>
          <w:sz w:val="18"/>
          <w:szCs w:val="18"/>
        </w:rPr>
        <w:t xml:space="preserve"> </w:t>
      </w:r>
      <w:r w:rsidRPr="008C051C">
        <w:rPr>
          <w:color w:val="231F20"/>
          <w:sz w:val="18"/>
          <w:szCs w:val="18"/>
        </w:rPr>
        <w:t>profit</w:t>
      </w:r>
      <w:r w:rsidRPr="008C051C">
        <w:rPr>
          <w:color w:val="231F20"/>
          <w:spacing w:val="-1"/>
          <w:sz w:val="18"/>
          <w:szCs w:val="18"/>
        </w:rPr>
        <w:t xml:space="preserve"> </w:t>
      </w:r>
      <w:r w:rsidRPr="008C051C">
        <w:rPr>
          <w:color w:val="231F20"/>
          <w:sz w:val="18"/>
          <w:szCs w:val="18"/>
        </w:rPr>
        <w:t>or loss.</w:t>
      </w:r>
    </w:p>
    <w:p w14:paraId="58DC5473" w14:textId="77777777" w:rsidR="00023FD8" w:rsidRPr="008C051C" w:rsidRDefault="00023FD8" w:rsidP="00023FD8">
      <w:pPr>
        <w:pStyle w:val="Heading6"/>
        <w:numPr>
          <w:ilvl w:val="1"/>
          <w:numId w:val="34"/>
        </w:numPr>
        <w:tabs>
          <w:tab w:val="left" w:pos="1206"/>
          <w:tab w:val="left" w:pos="1207"/>
        </w:tabs>
        <w:ind w:hanging="692"/>
      </w:pPr>
      <w:r w:rsidRPr="008C051C">
        <w:rPr>
          <w:color w:val="231F20"/>
        </w:rPr>
        <w:t>Contingent Liabilities</w:t>
      </w:r>
      <w:r w:rsidRPr="008C051C">
        <w:rPr>
          <w:color w:val="231F20"/>
          <w:spacing w:val="1"/>
        </w:rPr>
        <w:t xml:space="preserve"> </w:t>
      </w:r>
      <w:r w:rsidRPr="008C051C">
        <w:rPr>
          <w:color w:val="231F20"/>
        </w:rPr>
        <w:t>and</w:t>
      </w:r>
      <w:r w:rsidRPr="008C051C">
        <w:rPr>
          <w:color w:val="231F20"/>
          <w:spacing w:val="1"/>
        </w:rPr>
        <w:t xml:space="preserve"> </w:t>
      </w:r>
      <w:r w:rsidRPr="008C051C">
        <w:rPr>
          <w:color w:val="231F20"/>
        </w:rPr>
        <w:t>Contingent Assets</w:t>
      </w:r>
    </w:p>
    <w:p w14:paraId="09EF7485" w14:textId="2C916C83" w:rsidR="00023FD8" w:rsidRPr="008C051C" w:rsidRDefault="00023FD8" w:rsidP="008C051C">
      <w:pPr>
        <w:pStyle w:val="BodyText"/>
        <w:spacing w:before="15" w:line="256" w:lineRule="auto"/>
        <w:ind w:left="1206" w:right="284"/>
        <w:rPr>
          <w:sz w:val="18"/>
          <w:szCs w:val="18"/>
        </w:rPr>
      </w:pPr>
      <w:r w:rsidRPr="008C051C">
        <w:rPr>
          <w:color w:val="231F20"/>
          <w:sz w:val="18"/>
          <w:szCs w:val="18"/>
        </w:rPr>
        <w:t>Contingent liabilities and contingent assets are not recognised in the Statement of Financial Position but are</w:t>
      </w:r>
      <w:r w:rsidRPr="008C051C">
        <w:rPr>
          <w:color w:val="231F20"/>
          <w:spacing w:val="1"/>
          <w:sz w:val="18"/>
          <w:szCs w:val="18"/>
        </w:rPr>
        <w:t xml:space="preserve"> </w:t>
      </w:r>
      <w:r w:rsidRPr="008C051C">
        <w:rPr>
          <w:color w:val="231F20"/>
          <w:sz w:val="18"/>
          <w:szCs w:val="18"/>
        </w:rPr>
        <w:t>reported in the relevant notes. They may arise from uncertainty as to the existence of a liability or asset or</w:t>
      </w:r>
      <w:r w:rsidRPr="008C051C">
        <w:rPr>
          <w:color w:val="231F20"/>
          <w:spacing w:val="1"/>
          <w:sz w:val="18"/>
          <w:szCs w:val="18"/>
        </w:rPr>
        <w:t xml:space="preserve"> </w:t>
      </w:r>
      <w:r w:rsidRPr="008C051C">
        <w:rPr>
          <w:color w:val="231F20"/>
          <w:sz w:val="18"/>
          <w:szCs w:val="18"/>
        </w:rPr>
        <w:t>represent an existing liability or asset in respect of which the amount cannot be reliably measured. Contingent</w:t>
      </w:r>
      <w:r w:rsidRPr="008C051C">
        <w:rPr>
          <w:color w:val="231F20"/>
          <w:spacing w:val="-38"/>
          <w:sz w:val="18"/>
          <w:szCs w:val="18"/>
        </w:rPr>
        <w:t xml:space="preserve"> </w:t>
      </w:r>
      <w:r w:rsidRPr="008C051C">
        <w:rPr>
          <w:color w:val="231F20"/>
          <w:sz w:val="18"/>
          <w:szCs w:val="18"/>
        </w:rPr>
        <w:t>assets are disclosed when settlement is probable but not virtually certain, and contingent liabilities are</w:t>
      </w:r>
      <w:r w:rsidRPr="008C051C">
        <w:rPr>
          <w:color w:val="231F20"/>
          <w:spacing w:val="1"/>
          <w:sz w:val="18"/>
          <w:szCs w:val="18"/>
        </w:rPr>
        <w:t xml:space="preserve"> </w:t>
      </w:r>
      <w:r w:rsidRPr="008C051C">
        <w:rPr>
          <w:color w:val="231F20"/>
          <w:sz w:val="18"/>
          <w:szCs w:val="18"/>
        </w:rPr>
        <w:t>disclosed</w:t>
      </w:r>
      <w:r w:rsidRPr="008C051C">
        <w:rPr>
          <w:color w:val="231F20"/>
          <w:spacing w:val="-1"/>
          <w:sz w:val="18"/>
          <w:szCs w:val="18"/>
        </w:rPr>
        <w:t xml:space="preserve"> </w:t>
      </w:r>
      <w:r w:rsidRPr="008C051C">
        <w:rPr>
          <w:color w:val="231F20"/>
          <w:sz w:val="18"/>
          <w:szCs w:val="18"/>
        </w:rPr>
        <w:t>when</w:t>
      </w:r>
      <w:r w:rsidRPr="008C051C">
        <w:rPr>
          <w:color w:val="231F20"/>
          <w:spacing w:val="-2"/>
          <w:sz w:val="18"/>
          <w:szCs w:val="18"/>
        </w:rPr>
        <w:t xml:space="preserve"> </w:t>
      </w:r>
      <w:r w:rsidRPr="008C051C">
        <w:rPr>
          <w:color w:val="231F20"/>
          <w:sz w:val="18"/>
          <w:szCs w:val="18"/>
        </w:rPr>
        <w:t>settlement</w:t>
      </w:r>
      <w:r w:rsidRPr="008C051C">
        <w:rPr>
          <w:color w:val="231F20"/>
          <w:spacing w:val="1"/>
          <w:sz w:val="18"/>
          <w:szCs w:val="18"/>
        </w:rPr>
        <w:t xml:space="preserve"> </w:t>
      </w:r>
      <w:r w:rsidRPr="008C051C">
        <w:rPr>
          <w:color w:val="231F20"/>
          <w:sz w:val="18"/>
          <w:szCs w:val="18"/>
        </w:rPr>
        <w:t>is</w:t>
      </w:r>
      <w:r w:rsidRPr="008C051C">
        <w:rPr>
          <w:color w:val="231F20"/>
          <w:spacing w:val="-1"/>
          <w:sz w:val="18"/>
          <w:szCs w:val="18"/>
        </w:rPr>
        <w:t xml:space="preserve"> </w:t>
      </w:r>
      <w:r w:rsidRPr="008C051C">
        <w:rPr>
          <w:color w:val="231F20"/>
          <w:sz w:val="18"/>
          <w:szCs w:val="18"/>
        </w:rPr>
        <w:t>greater than remote.</w:t>
      </w:r>
    </w:p>
    <w:p w14:paraId="4255BD40" w14:textId="77777777" w:rsidR="00023FD8" w:rsidRPr="008C051C" w:rsidRDefault="00023FD8" w:rsidP="00023FD8">
      <w:pPr>
        <w:pStyle w:val="Heading6"/>
        <w:numPr>
          <w:ilvl w:val="1"/>
          <w:numId w:val="34"/>
        </w:numPr>
        <w:tabs>
          <w:tab w:val="left" w:pos="1207"/>
        </w:tabs>
        <w:ind w:hanging="692"/>
        <w:jc w:val="both"/>
      </w:pPr>
      <w:r w:rsidRPr="008C051C">
        <w:rPr>
          <w:color w:val="231F20"/>
        </w:rPr>
        <w:t>Land,</w:t>
      </w:r>
      <w:r w:rsidRPr="008C051C">
        <w:rPr>
          <w:color w:val="231F20"/>
          <w:spacing w:val="2"/>
        </w:rPr>
        <w:t xml:space="preserve"> </w:t>
      </w:r>
      <w:r w:rsidRPr="008C051C">
        <w:rPr>
          <w:color w:val="231F20"/>
        </w:rPr>
        <w:t>Buildings,</w:t>
      </w:r>
      <w:r w:rsidRPr="008C051C">
        <w:rPr>
          <w:color w:val="231F20"/>
          <w:spacing w:val="3"/>
        </w:rPr>
        <w:t xml:space="preserve"> </w:t>
      </w:r>
      <w:r w:rsidRPr="008C051C">
        <w:rPr>
          <w:color w:val="231F20"/>
        </w:rPr>
        <w:t>Plant</w:t>
      </w:r>
      <w:r w:rsidRPr="008C051C">
        <w:rPr>
          <w:color w:val="231F20"/>
          <w:spacing w:val="2"/>
        </w:rPr>
        <w:t xml:space="preserve"> </w:t>
      </w:r>
      <w:r w:rsidRPr="008C051C">
        <w:rPr>
          <w:color w:val="231F20"/>
        </w:rPr>
        <w:t>and</w:t>
      </w:r>
      <w:r w:rsidRPr="008C051C">
        <w:rPr>
          <w:color w:val="231F20"/>
          <w:spacing w:val="1"/>
        </w:rPr>
        <w:t xml:space="preserve"> </w:t>
      </w:r>
      <w:r w:rsidRPr="008C051C">
        <w:rPr>
          <w:color w:val="231F20"/>
        </w:rPr>
        <w:t>Equipment</w:t>
      </w:r>
    </w:p>
    <w:p w14:paraId="6E4A1D29" w14:textId="77777777" w:rsidR="00023FD8" w:rsidRPr="008C051C" w:rsidRDefault="00023FD8">
      <w:pPr>
        <w:pStyle w:val="Heading7"/>
        <w:spacing w:before="61"/>
        <w:jc w:val="both"/>
      </w:pPr>
      <w:r w:rsidRPr="008C051C">
        <w:rPr>
          <w:color w:val="231F20"/>
        </w:rPr>
        <w:t>Asset</w:t>
      </w:r>
      <w:r w:rsidRPr="008C051C">
        <w:rPr>
          <w:color w:val="231F20"/>
          <w:spacing w:val="-2"/>
        </w:rPr>
        <w:t xml:space="preserve"> </w:t>
      </w:r>
      <w:r w:rsidRPr="008C051C">
        <w:rPr>
          <w:color w:val="231F20"/>
        </w:rPr>
        <w:t>Recognition</w:t>
      </w:r>
      <w:r w:rsidRPr="008C051C">
        <w:rPr>
          <w:color w:val="231F20"/>
          <w:spacing w:val="-3"/>
        </w:rPr>
        <w:t xml:space="preserve"> </w:t>
      </w:r>
      <w:r w:rsidRPr="008C051C">
        <w:rPr>
          <w:color w:val="231F20"/>
        </w:rPr>
        <w:t>Threshold</w:t>
      </w:r>
    </w:p>
    <w:p w14:paraId="36B5F987" w14:textId="61FCB8C7" w:rsidR="00023FD8" w:rsidRPr="008C051C" w:rsidRDefault="00023FD8" w:rsidP="008C051C">
      <w:pPr>
        <w:pStyle w:val="BodyText"/>
        <w:spacing w:before="108" w:line="256" w:lineRule="auto"/>
        <w:ind w:left="1206" w:right="327"/>
        <w:jc w:val="both"/>
        <w:rPr>
          <w:sz w:val="18"/>
          <w:szCs w:val="18"/>
        </w:rPr>
      </w:pPr>
      <w:r w:rsidRPr="008C051C">
        <w:rPr>
          <w:color w:val="231F20"/>
          <w:sz w:val="18"/>
          <w:szCs w:val="18"/>
        </w:rPr>
        <w:t>Purchases of land, buildings, plant and equipment are recognised initially at cost in the Statement of Financial</w:t>
      </w:r>
      <w:r w:rsidRPr="008C051C">
        <w:rPr>
          <w:color w:val="231F20"/>
          <w:spacing w:val="-38"/>
          <w:sz w:val="18"/>
          <w:szCs w:val="18"/>
        </w:rPr>
        <w:t xml:space="preserve"> </w:t>
      </w:r>
      <w:r w:rsidRPr="008C051C">
        <w:rPr>
          <w:color w:val="231F20"/>
          <w:sz w:val="18"/>
          <w:szCs w:val="18"/>
        </w:rPr>
        <w:t>Position. The initial cost of an asset includes an estimate of the cost of dismantling and removing the item and</w:t>
      </w:r>
      <w:r w:rsidRPr="008C051C">
        <w:rPr>
          <w:color w:val="231F20"/>
          <w:spacing w:val="-38"/>
          <w:sz w:val="18"/>
          <w:szCs w:val="18"/>
        </w:rPr>
        <w:t xml:space="preserve"> </w:t>
      </w:r>
      <w:r w:rsidRPr="008C051C">
        <w:rPr>
          <w:color w:val="231F20"/>
          <w:sz w:val="18"/>
          <w:szCs w:val="18"/>
        </w:rPr>
        <w:t>restoring</w:t>
      </w:r>
      <w:r w:rsidRPr="008C051C">
        <w:rPr>
          <w:color w:val="231F20"/>
          <w:spacing w:val="-1"/>
          <w:sz w:val="18"/>
          <w:szCs w:val="18"/>
        </w:rPr>
        <w:t xml:space="preserve"> </w:t>
      </w:r>
      <w:r w:rsidRPr="008C051C">
        <w:rPr>
          <w:color w:val="231F20"/>
          <w:sz w:val="18"/>
          <w:szCs w:val="18"/>
        </w:rPr>
        <w:t>the site on</w:t>
      </w:r>
      <w:r w:rsidRPr="008C051C">
        <w:rPr>
          <w:color w:val="231F20"/>
          <w:spacing w:val="-1"/>
          <w:sz w:val="18"/>
          <w:szCs w:val="18"/>
        </w:rPr>
        <w:t xml:space="preserve"> </w:t>
      </w:r>
      <w:r w:rsidRPr="008C051C">
        <w:rPr>
          <w:color w:val="231F20"/>
          <w:sz w:val="18"/>
          <w:szCs w:val="18"/>
        </w:rPr>
        <w:t>which</w:t>
      </w:r>
      <w:r w:rsidRPr="008C051C">
        <w:rPr>
          <w:color w:val="231F20"/>
          <w:spacing w:val="-1"/>
          <w:sz w:val="18"/>
          <w:szCs w:val="18"/>
        </w:rPr>
        <w:t xml:space="preserve"> </w:t>
      </w:r>
      <w:r w:rsidRPr="008C051C">
        <w:rPr>
          <w:color w:val="231F20"/>
          <w:sz w:val="18"/>
          <w:szCs w:val="18"/>
        </w:rPr>
        <w:t>it is</w:t>
      </w:r>
      <w:r w:rsidRPr="008C051C">
        <w:rPr>
          <w:color w:val="231F20"/>
          <w:spacing w:val="-1"/>
          <w:sz w:val="18"/>
          <w:szCs w:val="18"/>
        </w:rPr>
        <w:t xml:space="preserve"> </w:t>
      </w:r>
      <w:r w:rsidRPr="008C051C">
        <w:rPr>
          <w:color w:val="231F20"/>
          <w:sz w:val="18"/>
          <w:szCs w:val="18"/>
        </w:rPr>
        <w:t>located.</w:t>
      </w:r>
    </w:p>
    <w:p w14:paraId="7E326E3B" w14:textId="77777777" w:rsidR="00023FD8" w:rsidRPr="008C051C" w:rsidRDefault="00023FD8">
      <w:pPr>
        <w:pStyle w:val="Heading7"/>
      </w:pPr>
      <w:r w:rsidRPr="008C051C">
        <w:rPr>
          <w:color w:val="231F20"/>
        </w:rPr>
        <w:t>Revaluations—Land</w:t>
      </w:r>
      <w:r w:rsidRPr="008C051C">
        <w:rPr>
          <w:color w:val="231F20"/>
          <w:spacing w:val="-2"/>
        </w:rPr>
        <w:t xml:space="preserve"> </w:t>
      </w:r>
      <w:r w:rsidRPr="008C051C">
        <w:rPr>
          <w:color w:val="231F20"/>
        </w:rPr>
        <w:t>and</w:t>
      </w:r>
      <w:r w:rsidRPr="008C051C">
        <w:rPr>
          <w:color w:val="231F20"/>
          <w:spacing w:val="-2"/>
        </w:rPr>
        <w:t xml:space="preserve"> </w:t>
      </w:r>
      <w:r w:rsidRPr="008C051C">
        <w:rPr>
          <w:color w:val="231F20"/>
        </w:rPr>
        <w:t>Buildings</w:t>
      </w:r>
    </w:p>
    <w:p w14:paraId="6FBBC47E" w14:textId="77777777" w:rsidR="00023FD8" w:rsidRPr="008C051C" w:rsidRDefault="00023FD8">
      <w:pPr>
        <w:pStyle w:val="BodyText"/>
        <w:spacing w:before="96" w:line="256" w:lineRule="auto"/>
        <w:ind w:left="1206" w:right="380"/>
        <w:rPr>
          <w:sz w:val="18"/>
          <w:szCs w:val="18"/>
        </w:rPr>
      </w:pPr>
      <w:r w:rsidRPr="008C051C">
        <w:rPr>
          <w:color w:val="231F20"/>
          <w:sz w:val="18"/>
          <w:szCs w:val="18"/>
        </w:rPr>
        <w:t>Following initial recognition at cost, land and buildings are carried at fair value less subsequent accumulated</w:t>
      </w:r>
      <w:r w:rsidRPr="008C051C">
        <w:rPr>
          <w:color w:val="231F20"/>
          <w:spacing w:val="1"/>
          <w:sz w:val="18"/>
          <w:szCs w:val="18"/>
        </w:rPr>
        <w:t xml:space="preserve"> </w:t>
      </w:r>
      <w:r w:rsidRPr="008C051C">
        <w:rPr>
          <w:color w:val="231F20"/>
          <w:sz w:val="18"/>
          <w:szCs w:val="18"/>
        </w:rPr>
        <w:t>depreciation and accumulated impairment losses. Revaluations are performed with sufficient frequency such</w:t>
      </w:r>
      <w:r w:rsidRPr="008C051C">
        <w:rPr>
          <w:color w:val="231F20"/>
          <w:spacing w:val="-38"/>
          <w:sz w:val="18"/>
          <w:szCs w:val="18"/>
        </w:rPr>
        <w:t xml:space="preserve"> </w:t>
      </w:r>
      <w:r w:rsidRPr="008C051C">
        <w:rPr>
          <w:color w:val="231F20"/>
          <w:sz w:val="18"/>
          <w:szCs w:val="18"/>
        </w:rPr>
        <w:t>that the carrying amount of assets do not differ materially from those that would be determined using fair</w:t>
      </w:r>
      <w:r w:rsidRPr="008C051C">
        <w:rPr>
          <w:color w:val="231F20"/>
          <w:spacing w:val="1"/>
          <w:sz w:val="18"/>
          <w:szCs w:val="18"/>
        </w:rPr>
        <w:t xml:space="preserve"> </w:t>
      </w:r>
      <w:r w:rsidRPr="008C051C">
        <w:rPr>
          <w:color w:val="231F20"/>
          <w:sz w:val="18"/>
          <w:szCs w:val="18"/>
        </w:rPr>
        <w:t>values</w:t>
      </w:r>
      <w:r w:rsidRPr="008C051C">
        <w:rPr>
          <w:color w:val="231F20"/>
          <w:spacing w:val="-1"/>
          <w:sz w:val="18"/>
          <w:szCs w:val="18"/>
        </w:rPr>
        <w:t xml:space="preserve"> </w:t>
      </w:r>
      <w:r w:rsidRPr="008C051C">
        <w:rPr>
          <w:color w:val="231F20"/>
          <w:sz w:val="18"/>
          <w:szCs w:val="18"/>
        </w:rPr>
        <w:t>as</w:t>
      </w:r>
      <w:r w:rsidRPr="008C051C">
        <w:rPr>
          <w:color w:val="231F20"/>
          <w:spacing w:val="-1"/>
          <w:sz w:val="18"/>
          <w:szCs w:val="18"/>
        </w:rPr>
        <w:t xml:space="preserve"> </w:t>
      </w:r>
      <w:r w:rsidRPr="008C051C">
        <w:rPr>
          <w:color w:val="231F20"/>
          <w:sz w:val="18"/>
          <w:szCs w:val="18"/>
        </w:rPr>
        <w:t>at the reporting date.</w:t>
      </w:r>
    </w:p>
    <w:p w14:paraId="116E07BE" w14:textId="77777777" w:rsidR="00023FD8" w:rsidRPr="008C051C" w:rsidRDefault="00023FD8">
      <w:pPr>
        <w:pStyle w:val="BodyText"/>
        <w:spacing w:before="128" w:line="256" w:lineRule="auto"/>
        <w:ind w:left="1206" w:right="290"/>
        <w:rPr>
          <w:sz w:val="18"/>
          <w:szCs w:val="18"/>
        </w:rPr>
      </w:pPr>
      <w:r w:rsidRPr="008C051C">
        <w:rPr>
          <w:color w:val="231F20"/>
          <w:sz w:val="18"/>
          <w:szCs w:val="18"/>
        </w:rPr>
        <w:t>Revaluation adjustments are made on a class basis. Any revaluation increment is credited to equity under the</w:t>
      </w:r>
      <w:r w:rsidRPr="008C051C">
        <w:rPr>
          <w:color w:val="231F20"/>
          <w:spacing w:val="1"/>
          <w:sz w:val="18"/>
          <w:szCs w:val="18"/>
        </w:rPr>
        <w:t xml:space="preserve"> </w:t>
      </w:r>
      <w:r w:rsidRPr="008C051C">
        <w:rPr>
          <w:color w:val="231F20"/>
          <w:sz w:val="18"/>
          <w:szCs w:val="18"/>
        </w:rPr>
        <w:t>heading of asset revaluation reserve except to the extent that it reversed a previous revaluation decrement of</w:t>
      </w:r>
      <w:r w:rsidRPr="008C051C">
        <w:rPr>
          <w:color w:val="231F20"/>
          <w:spacing w:val="-38"/>
          <w:sz w:val="18"/>
          <w:szCs w:val="18"/>
        </w:rPr>
        <w:t xml:space="preserve"> </w:t>
      </w:r>
      <w:r w:rsidRPr="008C051C">
        <w:rPr>
          <w:color w:val="231F20"/>
          <w:sz w:val="18"/>
          <w:szCs w:val="18"/>
        </w:rPr>
        <w:t>the same asset class that was previously recognised in the surplus/deficit. Revaluation decrements for a class</w:t>
      </w:r>
      <w:r w:rsidRPr="008C051C">
        <w:rPr>
          <w:color w:val="231F20"/>
          <w:spacing w:val="1"/>
          <w:sz w:val="18"/>
          <w:szCs w:val="18"/>
        </w:rPr>
        <w:t xml:space="preserve"> </w:t>
      </w:r>
      <w:r w:rsidRPr="008C051C">
        <w:rPr>
          <w:color w:val="231F20"/>
          <w:sz w:val="18"/>
          <w:szCs w:val="18"/>
        </w:rPr>
        <w:t>of assets are recognised directly in the profit or loss except to the extent that they reverse a previous</w:t>
      </w:r>
      <w:r w:rsidRPr="008C051C">
        <w:rPr>
          <w:color w:val="231F20"/>
          <w:spacing w:val="1"/>
          <w:sz w:val="18"/>
          <w:szCs w:val="18"/>
        </w:rPr>
        <w:t xml:space="preserve"> </w:t>
      </w:r>
      <w:r w:rsidRPr="008C051C">
        <w:rPr>
          <w:color w:val="231F20"/>
          <w:sz w:val="18"/>
          <w:szCs w:val="18"/>
        </w:rPr>
        <w:t>revaluation increment for that class. Any accumulated depreciation as at the revaluation date is eliminated</w:t>
      </w:r>
      <w:r w:rsidRPr="008C051C">
        <w:rPr>
          <w:color w:val="231F20"/>
          <w:spacing w:val="1"/>
          <w:sz w:val="18"/>
          <w:szCs w:val="18"/>
        </w:rPr>
        <w:t xml:space="preserve"> </w:t>
      </w:r>
      <w:r w:rsidRPr="008C051C">
        <w:rPr>
          <w:color w:val="231F20"/>
          <w:sz w:val="18"/>
          <w:szCs w:val="18"/>
        </w:rPr>
        <w:t>against</w:t>
      </w:r>
      <w:r w:rsidRPr="008C051C">
        <w:rPr>
          <w:color w:val="231F20"/>
          <w:spacing w:val="-1"/>
          <w:sz w:val="18"/>
          <w:szCs w:val="18"/>
        </w:rPr>
        <w:t xml:space="preserve"> </w:t>
      </w:r>
      <w:r w:rsidRPr="008C051C">
        <w:rPr>
          <w:color w:val="231F20"/>
          <w:sz w:val="18"/>
          <w:szCs w:val="18"/>
        </w:rPr>
        <w:t>the</w:t>
      </w:r>
      <w:r w:rsidRPr="008C051C">
        <w:rPr>
          <w:color w:val="231F20"/>
          <w:spacing w:val="-1"/>
          <w:sz w:val="18"/>
          <w:szCs w:val="18"/>
        </w:rPr>
        <w:t xml:space="preserve"> </w:t>
      </w:r>
      <w:r w:rsidRPr="008C051C">
        <w:rPr>
          <w:color w:val="231F20"/>
          <w:sz w:val="18"/>
          <w:szCs w:val="18"/>
        </w:rPr>
        <w:t>gross</w:t>
      </w:r>
      <w:r w:rsidRPr="008C051C">
        <w:rPr>
          <w:color w:val="231F20"/>
          <w:spacing w:val="-1"/>
          <w:sz w:val="18"/>
          <w:szCs w:val="18"/>
        </w:rPr>
        <w:t xml:space="preserve"> </w:t>
      </w:r>
      <w:r w:rsidRPr="008C051C">
        <w:rPr>
          <w:color w:val="231F20"/>
          <w:sz w:val="18"/>
          <w:szCs w:val="18"/>
        </w:rPr>
        <w:t>carrying</w:t>
      </w:r>
      <w:r w:rsidRPr="008C051C">
        <w:rPr>
          <w:color w:val="231F20"/>
          <w:spacing w:val="-1"/>
          <w:sz w:val="18"/>
          <w:szCs w:val="18"/>
        </w:rPr>
        <w:t xml:space="preserve"> </w:t>
      </w:r>
      <w:r w:rsidRPr="008C051C">
        <w:rPr>
          <w:color w:val="231F20"/>
          <w:sz w:val="18"/>
          <w:szCs w:val="18"/>
        </w:rPr>
        <w:t>amount</w:t>
      </w:r>
      <w:r w:rsidRPr="008C051C">
        <w:rPr>
          <w:color w:val="231F20"/>
          <w:spacing w:val="-1"/>
          <w:sz w:val="18"/>
          <w:szCs w:val="18"/>
        </w:rPr>
        <w:t xml:space="preserve"> </w:t>
      </w:r>
      <w:r w:rsidRPr="008C051C">
        <w:rPr>
          <w:color w:val="231F20"/>
          <w:sz w:val="18"/>
          <w:szCs w:val="18"/>
        </w:rPr>
        <w:t>of</w:t>
      </w:r>
      <w:r w:rsidRPr="008C051C">
        <w:rPr>
          <w:color w:val="231F20"/>
          <w:spacing w:val="-3"/>
          <w:sz w:val="18"/>
          <w:szCs w:val="18"/>
        </w:rPr>
        <w:t xml:space="preserve"> </w:t>
      </w:r>
      <w:r w:rsidRPr="008C051C">
        <w:rPr>
          <w:color w:val="231F20"/>
          <w:sz w:val="18"/>
          <w:szCs w:val="18"/>
        </w:rPr>
        <w:t>the</w:t>
      </w:r>
      <w:r w:rsidRPr="008C051C">
        <w:rPr>
          <w:color w:val="231F20"/>
          <w:spacing w:val="-1"/>
          <w:sz w:val="18"/>
          <w:szCs w:val="18"/>
        </w:rPr>
        <w:t xml:space="preserve"> </w:t>
      </w:r>
      <w:r w:rsidRPr="008C051C">
        <w:rPr>
          <w:color w:val="231F20"/>
          <w:sz w:val="18"/>
          <w:szCs w:val="18"/>
        </w:rPr>
        <w:t>asset and</w:t>
      </w:r>
      <w:r w:rsidRPr="008C051C">
        <w:rPr>
          <w:color w:val="231F20"/>
          <w:spacing w:val="-2"/>
          <w:sz w:val="18"/>
          <w:szCs w:val="18"/>
        </w:rPr>
        <w:t xml:space="preserve"> </w:t>
      </w:r>
      <w:r w:rsidRPr="008C051C">
        <w:rPr>
          <w:color w:val="231F20"/>
          <w:sz w:val="18"/>
          <w:szCs w:val="18"/>
        </w:rPr>
        <w:t>the asset</w:t>
      </w:r>
      <w:r w:rsidRPr="008C051C">
        <w:rPr>
          <w:color w:val="231F20"/>
          <w:spacing w:val="-1"/>
          <w:sz w:val="18"/>
          <w:szCs w:val="18"/>
        </w:rPr>
        <w:t xml:space="preserve"> </w:t>
      </w:r>
      <w:r w:rsidRPr="008C051C">
        <w:rPr>
          <w:color w:val="231F20"/>
          <w:sz w:val="18"/>
          <w:szCs w:val="18"/>
        </w:rPr>
        <w:t>is</w:t>
      </w:r>
      <w:r w:rsidRPr="008C051C">
        <w:rPr>
          <w:color w:val="231F20"/>
          <w:spacing w:val="-2"/>
          <w:sz w:val="18"/>
          <w:szCs w:val="18"/>
        </w:rPr>
        <w:t xml:space="preserve"> </w:t>
      </w:r>
      <w:r w:rsidRPr="008C051C">
        <w:rPr>
          <w:color w:val="231F20"/>
          <w:sz w:val="18"/>
          <w:szCs w:val="18"/>
        </w:rPr>
        <w:t>restated</w:t>
      </w:r>
      <w:r w:rsidRPr="008C051C">
        <w:rPr>
          <w:color w:val="231F20"/>
          <w:spacing w:val="-1"/>
          <w:sz w:val="18"/>
          <w:szCs w:val="18"/>
        </w:rPr>
        <w:t xml:space="preserve"> </w:t>
      </w:r>
      <w:r w:rsidRPr="008C051C">
        <w:rPr>
          <w:color w:val="231F20"/>
          <w:sz w:val="18"/>
          <w:szCs w:val="18"/>
        </w:rPr>
        <w:t>to</w:t>
      </w:r>
      <w:r w:rsidRPr="008C051C">
        <w:rPr>
          <w:color w:val="231F20"/>
          <w:spacing w:val="-1"/>
          <w:sz w:val="18"/>
          <w:szCs w:val="18"/>
        </w:rPr>
        <w:t xml:space="preserve"> </w:t>
      </w:r>
      <w:r w:rsidRPr="008C051C">
        <w:rPr>
          <w:color w:val="231F20"/>
          <w:sz w:val="18"/>
          <w:szCs w:val="18"/>
        </w:rPr>
        <w:t>the revalued</w:t>
      </w:r>
      <w:r w:rsidRPr="008C051C">
        <w:rPr>
          <w:color w:val="231F20"/>
          <w:spacing w:val="-2"/>
          <w:sz w:val="18"/>
          <w:szCs w:val="18"/>
        </w:rPr>
        <w:t xml:space="preserve"> </w:t>
      </w:r>
      <w:r w:rsidRPr="008C051C">
        <w:rPr>
          <w:color w:val="231F20"/>
          <w:sz w:val="18"/>
          <w:szCs w:val="18"/>
        </w:rPr>
        <w:t>amount.</w:t>
      </w:r>
    </w:p>
    <w:p w14:paraId="452BC224" w14:textId="77777777" w:rsidR="00023FD8" w:rsidRDefault="00023FD8">
      <w:pPr>
        <w:spacing w:line="256" w:lineRule="auto"/>
        <w:sectPr w:rsidR="00023FD8">
          <w:pgSz w:w="12240" w:h="15840"/>
          <w:pgMar w:top="620" w:right="1340" w:bottom="580" w:left="1320" w:header="425" w:footer="383" w:gutter="0"/>
          <w:cols w:space="720"/>
        </w:sectPr>
      </w:pPr>
    </w:p>
    <w:p w14:paraId="3AC3A8CF" w14:textId="77777777" w:rsidR="00023FD8" w:rsidRDefault="00023FD8">
      <w:pPr>
        <w:pStyle w:val="BodyText"/>
        <w:spacing w:before="6"/>
        <w:rPr>
          <w:sz w:val="26"/>
        </w:rPr>
      </w:pPr>
    </w:p>
    <w:p w14:paraId="001E5DA2" w14:textId="77777777" w:rsidR="008C051C" w:rsidRDefault="00023FD8" w:rsidP="008C051C">
      <w:pPr>
        <w:pStyle w:val="Heading5"/>
        <w:spacing w:line="256" w:lineRule="auto"/>
        <w:jc w:val="center"/>
        <w:rPr>
          <w:b/>
          <w:bCs/>
          <w:color w:val="231F20"/>
          <w:sz w:val="18"/>
          <w:szCs w:val="18"/>
        </w:rPr>
      </w:pPr>
      <w:r w:rsidRPr="008C051C">
        <w:rPr>
          <w:b/>
          <w:bCs/>
          <w:color w:val="231F20"/>
          <w:sz w:val="18"/>
          <w:szCs w:val="18"/>
        </w:rPr>
        <w:t xml:space="preserve">NOTES TO THE FINANCIAL STATEMENTS </w:t>
      </w:r>
    </w:p>
    <w:p w14:paraId="7F2FDCD8" w14:textId="7DC816C4" w:rsidR="00023FD8" w:rsidRPr="008C051C" w:rsidRDefault="00023FD8" w:rsidP="008C051C">
      <w:pPr>
        <w:pStyle w:val="Heading5"/>
        <w:spacing w:line="256" w:lineRule="auto"/>
        <w:jc w:val="center"/>
        <w:rPr>
          <w:b/>
          <w:bCs/>
          <w:color w:val="231F20"/>
          <w:sz w:val="18"/>
          <w:szCs w:val="18"/>
        </w:rPr>
      </w:pPr>
      <w:r w:rsidRPr="008C051C">
        <w:rPr>
          <w:b/>
          <w:bCs/>
          <w:color w:val="231F20"/>
          <w:sz w:val="18"/>
          <w:szCs w:val="18"/>
        </w:rPr>
        <w:t>FOR THE YEAR ENDED 31 DECEMBER 2020</w:t>
      </w:r>
    </w:p>
    <w:p w14:paraId="6A384DE4" w14:textId="77777777" w:rsidR="00023FD8" w:rsidRDefault="00023FD8">
      <w:pPr>
        <w:pStyle w:val="BodyText"/>
        <w:rPr>
          <w:b/>
          <w:sz w:val="14"/>
        </w:rPr>
      </w:pPr>
    </w:p>
    <w:p w14:paraId="0D1114C0" w14:textId="77777777" w:rsidR="00023FD8" w:rsidRPr="00D53217" w:rsidRDefault="00023FD8">
      <w:pPr>
        <w:pStyle w:val="Heading6"/>
        <w:tabs>
          <w:tab w:val="left" w:pos="1206"/>
        </w:tabs>
        <w:ind w:left="403"/>
      </w:pPr>
      <w:r w:rsidRPr="00D53217">
        <w:rPr>
          <w:color w:val="231F20"/>
        </w:rPr>
        <w:t>Note 1:</w:t>
      </w:r>
      <w:r w:rsidRPr="00D53217">
        <w:rPr>
          <w:color w:val="231F20"/>
        </w:rPr>
        <w:tab/>
        <w:t>Summary of</w:t>
      </w:r>
      <w:r w:rsidRPr="00D53217">
        <w:rPr>
          <w:color w:val="231F20"/>
          <w:spacing w:val="-1"/>
        </w:rPr>
        <w:t xml:space="preserve"> </w:t>
      </w:r>
      <w:r w:rsidRPr="00D53217">
        <w:rPr>
          <w:color w:val="231F20"/>
        </w:rPr>
        <w:t>significant</w:t>
      </w:r>
      <w:r w:rsidRPr="00D53217">
        <w:rPr>
          <w:color w:val="231F20"/>
          <w:spacing w:val="-1"/>
        </w:rPr>
        <w:t xml:space="preserve"> </w:t>
      </w:r>
      <w:r w:rsidRPr="00D53217">
        <w:rPr>
          <w:color w:val="231F20"/>
        </w:rPr>
        <w:t>accounting policies (continued)</w:t>
      </w:r>
    </w:p>
    <w:p w14:paraId="6355B2F5" w14:textId="77777777" w:rsidR="00023FD8" w:rsidRPr="00D53217" w:rsidRDefault="00023FD8" w:rsidP="00023FD8">
      <w:pPr>
        <w:pStyle w:val="ListParagraph"/>
        <w:widowControl w:val="0"/>
        <w:numPr>
          <w:ilvl w:val="1"/>
          <w:numId w:val="33"/>
        </w:numPr>
        <w:tabs>
          <w:tab w:val="left" w:pos="1206"/>
          <w:tab w:val="left" w:pos="1207"/>
        </w:tabs>
        <w:autoSpaceDE w:val="0"/>
        <w:autoSpaceDN w:val="0"/>
        <w:spacing w:before="15" w:after="0" w:line="240" w:lineRule="auto"/>
        <w:ind w:hanging="692"/>
        <w:contextualSpacing w:val="0"/>
        <w:rPr>
          <w:b/>
          <w:sz w:val="18"/>
          <w:szCs w:val="18"/>
        </w:rPr>
      </w:pPr>
      <w:r w:rsidRPr="00D53217">
        <w:rPr>
          <w:b/>
          <w:color w:val="231F20"/>
          <w:sz w:val="18"/>
          <w:szCs w:val="18"/>
        </w:rPr>
        <w:t>Land,</w:t>
      </w:r>
      <w:r w:rsidRPr="00D53217">
        <w:rPr>
          <w:b/>
          <w:color w:val="231F20"/>
          <w:spacing w:val="2"/>
          <w:sz w:val="18"/>
          <w:szCs w:val="18"/>
        </w:rPr>
        <w:t xml:space="preserve"> </w:t>
      </w:r>
      <w:r w:rsidRPr="00D53217">
        <w:rPr>
          <w:b/>
          <w:color w:val="231F20"/>
          <w:sz w:val="18"/>
          <w:szCs w:val="18"/>
        </w:rPr>
        <w:t>Buildings,</w:t>
      </w:r>
      <w:r w:rsidRPr="00D53217">
        <w:rPr>
          <w:b/>
          <w:color w:val="231F20"/>
          <w:spacing w:val="3"/>
          <w:sz w:val="18"/>
          <w:szCs w:val="18"/>
        </w:rPr>
        <w:t xml:space="preserve"> </w:t>
      </w:r>
      <w:r w:rsidRPr="00D53217">
        <w:rPr>
          <w:b/>
          <w:color w:val="231F20"/>
          <w:sz w:val="18"/>
          <w:szCs w:val="18"/>
        </w:rPr>
        <w:t>Plant</w:t>
      </w:r>
      <w:r w:rsidRPr="00D53217">
        <w:rPr>
          <w:b/>
          <w:color w:val="231F20"/>
          <w:spacing w:val="1"/>
          <w:sz w:val="18"/>
          <w:szCs w:val="18"/>
        </w:rPr>
        <w:t xml:space="preserve"> </w:t>
      </w:r>
      <w:r w:rsidRPr="00D53217">
        <w:rPr>
          <w:b/>
          <w:color w:val="231F20"/>
          <w:sz w:val="18"/>
          <w:szCs w:val="18"/>
        </w:rPr>
        <w:t>and</w:t>
      </w:r>
      <w:r w:rsidRPr="00D53217">
        <w:rPr>
          <w:b/>
          <w:color w:val="231F20"/>
          <w:spacing w:val="2"/>
          <w:sz w:val="18"/>
          <w:szCs w:val="18"/>
        </w:rPr>
        <w:t xml:space="preserve"> </w:t>
      </w:r>
      <w:r w:rsidRPr="00D53217">
        <w:rPr>
          <w:b/>
          <w:color w:val="231F20"/>
          <w:sz w:val="18"/>
          <w:szCs w:val="18"/>
        </w:rPr>
        <w:t>Equipment</w:t>
      </w:r>
      <w:r w:rsidRPr="00D53217">
        <w:rPr>
          <w:b/>
          <w:color w:val="231F20"/>
          <w:spacing w:val="1"/>
          <w:sz w:val="18"/>
          <w:szCs w:val="18"/>
        </w:rPr>
        <w:t xml:space="preserve"> </w:t>
      </w:r>
      <w:r w:rsidRPr="00D53217">
        <w:rPr>
          <w:b/>
          <w:color w:val="231F20"/>
          <w:sz w:val="18"/>
          <w:szCs w:val="18"/>
        </w:rPr>
        <w:t>(continued)</w:t>
      </w:r>
    </w:p>
    <w:p w14:paraId="69BF5D75" w14:textId="77777777" w:rsidR="00023FD8" w:rsidRPr="00D53217" w:rsidRDefault="00023FD8">
      <w:pPr>
        <w:pStyle w:val="BodyText"/>
        <w:spacing w:before="4"/>
        <w:rPr>
          <w:b/>
          <w:sz w:val="18"/>
          <w:szCs w:val="18"/>
        </w:rPr>
      </w:pPr>
    </w:p>
    <w:p w14:paraId="6D714664" w14:textId="77777777" w:rsidR="00023FD8" w:rsidRPr="00D53217" w:rsidRDefault="00023FD8">
      <w:pPr>
        <w:pStyle w:val="Heading7"/>
        <w:spacing w:before="0"/>
      </w:pPr>
      <w:r w:rsidRPr="00D53217">
        <w:rPr>
          <w:color w:val="231F20"/>
        </w:rPr>
        <w:t>Depreciation</w:t>
      </w:r>
    </w:p>
    <w:p w14:paraId="2DA651F5" w14:textId="77777777" w:rsidR="00023FD8" w:rsidRPr="00D53217" w:rsidRDefault="00023FD8">
      <w:pPr>
        <w:pStyle w:val="BodyText"/>
        <w:spacing w:before="49" w:line="256" w:lineRule="auto"/>
        <w:ind w:left="1206" w:right="323"/>
        <w:rPr>
          <w:sz w:val="18"/>
          <w:szCs w:val="18"/>
        </w:rPr>
      </w:pPr>
      <w:r w:rsidRPr="00D53217">
        <w:rPr>
          <w:color w:val="231F20"/>
          <w:sz w:val="18"/>
          <w:szCs w:val="18"/>
        </w:rPr>
        <w:t>Depreciable property, plant and equipment assets are written-off to their estimated residual values over their</w:t>
      </w:r>
      <w:r w:rsidRPr="00D53217">
        <w:rPr>
          <w:color w:val="231F20"/>
          <w:spacing w:val="-38"/>
          <w:sz w:val="18"/>
          <w:szCs w:val="18"/>
        </w:rPr>
        <w:t xml:space="preserve"> </w:t>
      </w:r>
      <w:r w:rsidRPr="00D53217">
        <w:rPr>
          <w:color w:val="231F20"/>
          <w:sz w:val="18"/>
          <w:szCs w:val="18"/>
        </w:rPr>
        <w:t>estimated useful life using, in all cases, the straight line method of depreciation. Depreciation rates (useful</w:t>
      </w:r>
      <w:r w:rsidRPr="00D53217">
        <w:rPr>
          <w:color w:val="231F20"/>
          <w:spacing w:val="1"/>
          <w:sz w:val="18"/>
          <w:szCs w:val="18"/>
        </w:rPr>
        <w:t xml:space="preserve"> </w:t>
      </w:r>
      <w:r w:rsidRPr="00D53217">
        <w:rPr>
          <w:color w:val="231F20"/>
          <w:sz w:val="18"/>
          <w:szCs w:val="18"/>
        </w:rPr>
        <w:t>lives), residual values and methods are reviewed at each reporting date and necessary adjustments are</w:t>
      </w:r>
      <w:r w:rsidRPr="00D53217">
        <w:rPr>
          <w:color w:val="231F20"/>
          <w:spacing w:val="1"/>
          <w:sz w:val="18"/>
          <w:szCs w:val="18"/>
        </w:rPr>
        <w:t xml:space="preserve"> </w:t>
      </w:r>
      <w:r w:rsidRPr="00D53217">
        <w:rPr>
          <w:color w:val="231F20"/>
          <w:sz w:val="18"/>
          <w:szCs w:val="18"/>
        </w:rPr>
        <w:t>recognised</w:t>
      </w:r>
      <w:r w:rsidRPr="00D53217">
        <w:rPr>
          <w:color w:val="231F20"/>
          <w:spacing w:val="-1"/>
          <w:sz w:val="18"/>
          <w:szCs w:val="18"/>
        </w:rPr>
        <w:t xml:space="preserve"> </w:t>
      </w:r>
      <w:r w:rsidRPr="00D53217">
        <w:rPr>
          <w:color w:val="231F20"/>
          <w:sz w:val="18"/>
          <w:szCs w:val="18"/>
        </w:rPr>
        <w:t>in</w:t>
      </w:r>
      <w:r w:rsidRPr="00D53217">
        <w:rPr>
          <w:color w:val="231F20"/>
          <w:spacing w:val="-1"/>
          <w:sz w:val="18"/>
          <w:szCs w:val="18"/>
        </w:rPr>
        <w:t xml:space="preserve"> </w:t>
      </w:r>
      <w:r w:rsidRPr="00D53217">
        <w:rPr>
          <w:color w:val="231F20"/>
          <w:sz w:val="18"/>
          <w:szCs w:val="18"/>
        </w:rPr>
        <w:t>the current, or current</w:t>
      </w:r>
      <w:r w:rsidRPr="00D53217">
        <w:rPr>
          <w:color w:val="231F20"/>
          <w:spacing w:val="-1"/>
          <w:sz w:val="18"/>
          <w:szCs w:val="18"/>
        </w:rPr>
        <w:t xml:space="preserve"> </w:t>
      </w:r>
      <w:r w:rsidRPr="00D53217">
        <w:rPr>
          <w:color w:val="231F20"/>
          <w:sz w:val="18"/>
          <w:szCs w:val="18"/>
        </w:rPr>
        <w:t>and</w:t>
      </w:r>
      <w:r w:rsidRPr="00D53217">
        <w:rPr>
          <w:color w:val="231F20"/>
          <w:spacing w:val="-1"/>
          <w:sz w:val="18"/>
          <w:szCs w:val="18"/>
        </w:rPr>
        <w:t xml:space="preserve"> </w:t>
      </w:r>
      <w:r w:rsidRPr="00D53217">
        <w:rPr>
          <w:color w:val="231F20"/>
          <w:sz w:val="18"/>
          <w:szCs w:val="18"/>
        </w:rPr>
        <w:t>future reporting periods, as</w:t>
      </w:r>
      <w:r w:rsidRPr="00D53217">
        <w:rPr>
          <w:color w:val="231F20"/>
          <w:spacing w:val="-2"/>
          <w:sz w:val="18"/>
          <w:szCs w:val="18"/>
        </w:rPr>
        <w:t xml:space="preserve"> </w:t>
      </w:r>
      <w:r w:rsidRPr="00D53217">
        <w:rPr>
          <w:color w:val="231F20"/>
          <w:sz w:val="18"/>
          <w:szCs w:val="18"/>
        </w:rPr>
        <w:t>appropriate.</w:t>
      </w:r>
    </w:p>
    <w:p w14:paraId="60A2DF92" w14:textId="77777777" w:rsidR="00023FD8" w:rsidRPr="00D53217" w:rsidRDefault="00023FD8">
      <w:pPr>
        <w:pStyle w:val="BodyText"/>
        <w:spacing w:before="21"/>
        <w:ind w:left="1206"/>
        <w:rPr>
          <w:sz w:val="18"/>
          <w:szCs w:val="18"/>
        </w:rPr>
      </w:pPr>
      <w:r w:rsidRPr="00D53217">
        <w:rPr>
          <w:color w:val="231F20"/>
          <w:sz w:val="18"/>
          <w:szCs w:val="18"/>
        </w:rPr>
        <w:t>Depreciation</w:t>
      </w:r>
      <w:r w:rsidRPr="00D53217">
        <w:rPr>
          <w:color w:val="231F20"/>
          <w:spacing w:val="-3"/>
          <w:sz w:val="18"/>
          <w:szCs w:val="18"/>
        </w:rPr>
        <w:t xml:space="preserve"> </w:t>
      </w:r>
      <w:r w:rsidRPr="00D53217">
        <w:rPr>
          <w:color w:val="231F20"/>
          <w:sz w:val="18"/>
          <w:szCs w:val="18"/>
        </w:rPr>
        <w:t>rates</w:t>
      </w:r>
      <w:r w:rsidRPr="00D53217">
        <w:rPr>
          <w:color w:val="231F20"/>
          <w:spacing w:val="-3"/>
          <w:sz w:val="18"/>
          <w:szCs w:val="18"/>
        </w:rPr>
        <w:t xml:space="preserve"> </w:t>
      </w:r>
      <w:r w:rsidRPr="00D53217">
        <w:rPr>
          <w:color w:val="231F20"/>
          <w:sz w:val="18"/>
          <w:szCs w:val="18"/>
        </w:rPr>
        <w:t>applying</w:t>
      </w:r>
      <w:r w:rsidRPr="00D53217">
        <w:rPr>
          <w:color w:val="231F20"/>
          <w:spacing w:val="-3"/>
          <w:sz w:val="18"/>
          <w:szCs w:val="18"/>
        </w:rPr>
        <w:t xml:space="preserve"> </w:t>
      </w:r>
      <w:r w:rsidRPr="00D53217">
        <w:rPr>
          <w:color w:val="231F20"/>
          <w:sz w:val="18"/>
          <w:szCs w:val="18"/>
        </w:rPr>
        <w:t>to</w:t>
      </w:r>
      <w:r w:rsidRPr="00D53217">
        <w:rPr>
          <w:color w:val="231F20"/>
          <w:spacing w:val="-2"/>
          <w:sz w:val="18"/>
          <w:szCs w:val="18"/>
        </w:rPr>
        <w:t xml:space="preserve"> </w:t>
      </w:r>
      <w:r w:rsidRPr="00D53217">
        <w:rPr>
          <w:color w:val="231F20"/>
          <w:sz w:val="18"/>
          <w:szCs w:val="18"/>
        </w:rPr>
        <w:t>each</w:t>
      </w:r>
      <w:r w:rsidRPr="00D53217">
        <w:rPr>
          <w:color w:val="231F20"/>
          <w:spacing w:val="-3"/>
          <w:sz w:val="18"/>
          <w:szCs w:val="18"/>
        </w:rPr>
        <w:t xml:space="preserve"> </w:t>
      </w:r>
      <w:r w:rsidRPr="00D53217">
        <w:rPr>
          <w:color w:val="231F20"/>
          <w:sz w:val="18"/>
          <w:szCs w:val="18"/>
        </w:rPr>
        <w:t>class</w:t>
      </w:r>
      <w:r w:rsidRPr="00D53217">
        <w:rPr>
          <w:color w:val="231F20"/>
          <w:spacing w:val="-3"/>
          <w:sz w:val="18"/>
          <w:szCs w:val="18"/>
        </w:rPr>
        <w:t xml:space="preserve"> </w:t>
      </w:r>
      <w:r w:rsidRPr="00D53217">
        <w:rPr>
          <w:color w:val="231F20"/>
          <w:sz w:val="18"/>
          <w:szCs w:val="18"/>
        </w:rPr>
        <w:t>of</w:t>
      </w:r>
      <w:r w:rsidRPr="00D53217">
        <w:rPr>
          <w:color w:val="231F20"/>
          <w:spacing w:val="-3"/>
          <w:sz w:val="18"/>
          <w:szCs w:val="18"/>
        </w:rPr>
        <w:t xml:space="preserve"> </w:t>
      </w:r>
      <w:r w:rsidRPr="00D53217">
        <w:rPr>
          <w:color w:val="231F20"/>
          <w:sz w:val="18"/>
          <w:szCs w:val="18"/>
        </w:rPr>
        <w:t>depreciable</w:t>
      </w:r>
      <w:r w:rsidRPr="00D53217">
        <w:rPr>
          <w:color w:val="231F20"/>
          <w:spacing w:val="-3"/>
          <w:sz w:val="18"/>
          <w:szCs w:val="18"/>
        </w:rPr>
        <w:t xml:space="preserve"> </w:t>
      </w:r>
      <w:r w:rsidRPr="00D53217">
        <w:rPr>
          <w:color w:val="231F20"/>
          <w:sz w:val="18"/>
          <w:szCs w:val="18"/>
        </w:rPr>
        <w:t>asset</w:t>
      </w:r>
      <w:r w:rsidRPr="00D53217">
        <w:rPr>
          <w:color w:val="231F20"/>
          <w:spacing w:val="-2"/>
          <w:sz w:val="18"/>
          <w:szCs w:val="18"/>
        </w:rPr>
        <w:t xml:space="preserve"> </w:t>
      </w:r>
      <w:r w:rsidRPr="00D53217">
        <w:rPr>
          <w:color w:val="231F20"/>
          <w:sz w:val="18"/>
          <w:szCs w:val="18"/>
        </w:rPr>
        <w:t>are</w:t>
      </w:r>
      <w:r w:rsidRPr="00D53217">
        <w:rPr>
          <w:color w:val="231F20"/>
          <w:spacing w:val="-2"/>
          <w:sz w:val="18"/>
          <w:szCs w:val="18"/>
        </w:rPr>
        <w:t xml:space="preserve"> </w:t>
      </w:r>
      <w:r w:rsidRPr="00D53217">
        <w:rPr>
          <w:color w:val="231F20"/>
          <w:sz w:val="18"/>
          <w:szCs w:val="18"/>
        </w:rPr>
        <w:t>based</w:t>
      </w:r>
      <w:r w:rsidRPr="00D53217">
        <w:rPr>
          <w:color w:val="231F20"/>
          <w:spacing w:val="-3"/>
          <w:sz w:val="18"/>
          <w:szCs w:val="18"/>
        </w:rPr>
        <w:t xml:space="preserve"> </w:t>
      </w:r>
      <w:r w:rsidRPr="00D53217">
        <w:rPr>
          <w:color w:val="231F20"/>
          <w:sz w:val="18"/>
          <w:szCs w:val="18"/>
        </w:rPr>
        <w:t>on</w:t>
      </w:r>
      <w:r w:rsidRPr="00D53217">
        <w:rPr>
          <w:color w:val="231F20"/>
          <w:spacing w:val="-3"/>
          <w:sz w:val="18"/>
          <w:szCs w:val="18"/>
        </w:rPr>
        <w:t xml:space="preserve"> </w:t>
      </w:r>
      <w:r w:rsidRPr="00D53217">
        <w:rPr>
          <w:color w:val="231F20"/>
          <w:sz w:val="18"/>
          <w:szCs w:val="18"/>
        </w:rPr>
        <w:t>the</w:t>
      </w:r>
      <w:r w:rsidRPr="00D53217">
        <w:rPr>
          <w:color w:val="231F20"/>
          <w:spacing w:val="-2"/>
          <w:sz w:val="18"/>
          <w:szCs w:val="18"/>
        </w:rPr>
        <w:t xml:space="preserve"> </w:t>
      </w:r>
      <w:r w:rsidRPr="00D53217">
        <w:rPr>
          <w:color w:val="231F20"/>
          <w:sz w:val="18"/>
          <w:szCs w:val="18"/>
        </w:rPr>
        <w:t>following</w:t>
      </w:r>
      <w:r w:rsidRPr="00D53217">
        <w:rPr>
          <w:color w:val="231F20"/>
          <w:spacing w:val="-2"/>
          <w:sz w:val="18"/>
          <w:szCs w:val="18"/>
        </w:rPr>
        <w:t xml:space="preserve"> </w:t>
      </w:r>
      <w:r w:rsidRPr="00D53217">
        <w:rPr>
          <w:color w:val="231F20"/>
          <w:sz w:val="18"/>
          <w:szCs w:val="18"/>
        </w:rPr>
        <w:t>useful</w:t>
      </w:r>
      <w:r w:rsidRPr="00D53217">
        <w:rPr>
          <w:color w:val="231F20"/>
          <w:spacing w:val="-4"/>
          <w:sz w:val="18"/>
          <w:szCs w:val="18"/>
        </w:rPr>
        <w:t xml:space="preserve"> </w:t>
      </w:r>
      <w:r w:rsidRPr="00D53217">
        <w:rPr>
          <w:color w:val="231F20"/>
          <w:sz w:val="18"/>
          <w:szCs w:val="18"/>
        </w:rPr>
        <w:t>lives:</w:t>
      </w:r>
    </w:p>
    <w:p w14:paraId="6367CD63" w14:textId="77777777" w:rsidR="00023FD8" w:rsidRPr="00D53217" w:rsidRDefault="00023FD8">
      <w:pPr>
        <w:pStyle w:val="BodyText"/>
        <w:spacing w:before="2"/>
        <w:rPr>
          <w:sz w:val="18"/>
          <w:szCs w:val="18"/>
        </w:rPr>
      </w:pPr>
    </w:p>
    <w:tbl>
      <w:tblPr>
        <w:tblW w:w="0" w:type="auto"/>
        <w:tblInd w:w="1164" w:type="dxa"/>
        <w:tblLayout w:type="fixed"/>
        <w:tblCellMar>
          <w:left w:w="0" w:type="dxa"/>
          <w:right w:w="0" w:type="dxa"/>
        </w:tblCellMar>
        <w:tblLook w:val="01E0" w:firstRow="1" w:lastRow="1" w:firstColumn="1" w:lastColumn="1" w:noHBand="0" w:noVBand="0"/>
      </w:tblPr>
      <w:tblGrid>
        <w:gridCol w:w="2969"/>
        <w:gridCol w:w="2648"/>
        <w:gridCol w:w="1627"/>
      </w:tblGrid>
      <w:tr w:rsidR="00023FD8" w:rsidRPr="00D53217" w14:paraId="2619FFC6" w14:textId="77777777">
        <w:trPr>
          <w:trHeight w:val="207"/>
        </w:trPr>
        <w:tc>
          <w:tcPr>
            <w:tcW w:w="2969" w:type="dxa"/>
          </w:tcPr>
          <w:p w14:paraId="203F37A4" w14:textId="77777777" w:rsidR="00023FD8" w:rsidRPr="00D53217" w:rsidRDefault="00023FD8">
            <w:pPr>
              <w:pStyle w:val="TableParagraph"/>
              <w:spacing w:line="184" w:lineRule="exact"/>
              <w:ind w:left="50"/>
              <w:rPr>
                <w:b/>
                <w:sz w:val="18"/>
                <w:szCs w:val="18"/>
              </w:rPr>
            </w:pPr>
            <w:r w:rsidRPr="00D53217">
              <w:rPr>
                <w:b/>
                <w:color w:val="231F20"/>
                <w:sz w:val="18"/>
                <w:szCs w:val="18"/>
              </w:rPr>
              <w:t>Class of assets</w:t>
            </w:r>
          </w:p>
        </w:tc>
        <w:tc>
          <w:tcPr>
            <w:tcW w:w="2648" w:type="dxa"/>
          </w:tcPr>
          <w:p w14:paraId="34465EE7" w14:textId="77777777" w:rsidR="00023FD8" w:rsidRPr="00D53217" w:rsidRDefault="00023FD8">
            <w:pPr>
              <w:pStyle w:val="TableParagraph"/>
              <w:spacing w:line="184" w:lineRule="exact"/>
              <w:ind w:left="1404"/>
              <w:rPr>
                <w:b/>
                <w:sz w:val="18"/>
                <w:szCs w:val="18"/>
              </w:rPr>
            </w:pPr>
            <w:r w:rsidRPr="00D53217">
              <w:rPr>
                <w:b/>
                <w:color w:val="231F20"/>
                <w:sz w:val="18"/>
                <w:szCs w:val="18"/>
              </w:rPr>
              <w:t>2020</w:t>
            </w:r>
          </w:p>
        </w:tc>
        <w:tc>
          <w:tcPr>
            <w:tcW w:w="1627" w:type="dxa"/>
          </w:tcPr>
          <w:p w14:paraId="0AB392F9" w14:textId="77777777" w:rsidR="00023FD8" w:rsidRPr="00D53217" w:rsidRDefault="00023FD8">
            <w:pPr>
              <w:pStyle w:val="TableParagraph"/>
              <w:spacing w:line="184" w:lineRule="exact"/>
              <w:ind w:left="872"/>
              <w:rPr>
                <w:b/>
                <w:sz w:val="18"/>
                <w:szCs w:val="18"/>
              </w:rPr>
            </w:pPr>
            <w:r w:rsidRPr="00D53217">
              <w:rPr>
                <w:b/>
                <w:color w:val="231F20"/>
                <w:sz w:val="18"/>
                <w:szCs w:val="18"/>
              </w:rPr>
              <w:t>2019</w:t>
            </w:r>
          </w:p>
        </w:tc>
      </w:tr>
      <w:tr w:rsidR="00023FD8" w:rsidRPr="00D53217" w14:paraId="6FD5D713" w14:textId="77777777">
        <w:trPr>
          <w:trHeight w:val="234"/>
        </w:trPr>
        <w:tc>
          <w:tcPr>
            <w:tcW w:w="2969" w:type="dxa"/>
          </w:tcPr>
          <w:p w14:paraId="4E7613F0" w14:textId="77777777" w:rsidR="00023FD8" w:rsidRPr="00D53217" w:rsidRDefault="00023FD8">
            <w:pPr>
              <w:pStyle w:val="TableParagraph"/>
              <w:spacing w:line="211" w:lineRule="exact"/>
              <w:ind w:left="50"/>
              <w:rPr>
                <w:sz w:val="18"/>
                <w:szCs w:val="18"/>
              </w:rPr>
            </w:pPr>
            <w:r w:rsidRPr="00D53217">
              <w:rPr>
                <w:color w:val="231F20"/>
                <w:sz w:val="18"/>
                <w:szCs w:val="18"/>
              </w:rPr>
              <w:t>Furniture</w:t>
            </w:r>
            <w:r w:rsidRPr="00D53217">
              <w:rPr>
                <w:color w:val="231F20"/>
                <w:spacing w:val="-2"/>
                <w:sz w:val="18"/>
                <w:szCs w:val="18"/>
              </w:rPr>
              <w:t xml:space="preserve"> </w:t>
            </w:r>
            <w:r w:rsidRPr="00D53217">
              <w:rPr>
                <w:color w:val="231F20"/>
                <w:sz w:val="18"/>
                <w:szCs w:val="18"/>
              </w:rPr>
              <w:t>and</w:t>
            </w:r>
            <w:r w:rsidRPr="00D53217">
              <w:rPr>
                <w:color w:val="231F20"/>
                <w:spacing w:val="-2"/>
                <w:sz w:val="18"/>
                <w:szCs w:val="18"/>
              </w:rPr>
              <w:t xml:space="preserve"> </w:t>
            </w:r>
            <w:r w:rsidRPr="00D53217">
              <w:rPr>
                <w:color w:val="231F20"/>
                <w:sz w:val="18"/>
                <w:szCs w:val="18"/>
              </w:rPr>
              <w:t>equipment</w:t>
            </w:r>
          </w:p>
        </w:tc>
        <w:tc>
          <w:tcPr>
            <w:tcW w:w="2648" w:type="dxa"/>
          </w:tcPr>
          <w:p w14:paraId="22E7C331" w14:textId="77777777" w:rsidR="00023FD8" w:rsidRPr="00D53217" w:rsidRDefault="00023FD8">
            <w:pPr>
              <w:pStyle w:val="TableParagraph"/>
              <w:spacing w:line="211" w:lineRule="exact"/>
              <w:ind w:right="581"/>
              <w:jc w:val="right"/>
              <w:rPr>
                <w:sz w:val="18"/>
                <w:szCs w:val="18"/>
              </w:rPr>
            </w:pPr>
            <w:r w:rsidRPr="00D53217">
              <w:rPr>
                <w:color w:val="231F20"/>
                <w:sz w:val="18"/>
                <w:szCs w:val="18"/>
              </w:rPr>
              <w:t>4 to 10</w:t>
            </w:r>
            <w:r w:rsidRPr="00D53217">
              <w:rPr>
                <w:color w:val="231F20"/>
                <w:spacing w:val="1"/>
                <w:sz w:val="18"/>
                <w:szCs w:val="18"/>
              </w:rPr>
              <w:t xml:space="preserve"> </w:t>
            </w:r>
            <w:r w:rsidRPr="00D53217">
              <w:rPr>
                <w:color w:val="231F20"/>
                <w:sz w:val="18"/>
                <w:szCs w:val="18"/>
              </w:rPr>
              <w:t>years</w:t>
            </w:r>
          </w:p>
        </w:tc>
        <w:tc>
          <w:tcPr>
            <w:tcW w:w="1627" w:type="dxa"/>
          </w:tcPr>
          <w:p w14:paraId="303802F2" w14:textId="77777777" w:rsidR="00023FD8" w:rsidRPr="00D53217" w:rsidRDefault="00023FD8">
            <w:pPr>
              <w:pStyle w:val="TableParagraph"/>
              <w:spacing w:line="211" w:lineRule="exact"/>
              <w:ind w:right="95"/>
              <w:jc w:val="right"/>
              <w:rPr>
                <w:sz w:val="18"/>
                <w:szCs w:val="18"/>
              </w:rPr>
            </w:pPr>
            <w:r w:rsidRPr="00D53217">
              <w:rPr>
                <w:color w:val="231F20"/>
                <w:sz w:val="18"/>
                <w:szCs w:val="18"/>
              </w:rPr>
              <w:t>4 to 10</w:t>
            </w:r>
            <w:r w:rsidRPr="00D53217">
              <w:rPr>
                <w:color w:val="231F20"/>
                <w:spacing w:val="1"/>
                <w:sz w:val="18"/>
                <w:szCs w:val="18"/>
              </w:rPr>
              <w:t xml:space="preserve"> </w:t>
            </w:r>
            <w:r w:rsidRPr="00D53217">
              <w:rPr>
                <w:color w:val="231F20"/>
                <w:sz w:val="18"/>
                <w:szCs w:val="18"/>
              </w:rPr>
              <w:t>years</w:t>
            </w:r>
          </w:p>
        </w:tc>
      </w:tr>
      <w:tr w:rsidR="00023FD8" w:rsidRPr="00D53217" w14:paraId="1AF9D1B5" w14:textId="77777777">
        <w:trPr>
          <w:trHeight w:val="234"/>
        </w:trPr>
        <w:tc>
          <w:tcPr>
            <w:tcW w:w="2969" w:type="dxa"/>
          </w:tcPr>
          <w:p w14:paraId="79A8F9F2" w14:textId="77777777" w:rsidR="00023FD8" w:rsidRPr="00D53217" w:rsidRDefault="00023FD8">
            <w:pPr>
              <w:pStyle w:val="TableParagraph"/>
              <w:spacing w:line="211" w:lineRule="exact"/>
              <w:ind w:left="50"/>
              <w:rPr>
                <w:sz w:val="18"/>
                <w:szCs w:val="18"/>
              </w:rPr>
            </w:pPr>
            <w:r w:rsidRPr="00D53217">
              <w:rPr>
                <w:color w:val="231F20"/>
                <w:sz w:val="18"/>
                <w:szCs w:val="18"/>
              </w:rPr>
              <w:t>Computer</w:t>
            </w:r>
            <w:r w:rsidRPr="00D53217">
              <w:rPr>
                <w:color w:val="231F20"/>
                <w:spacing w:val="1"/>
                <w:sz w:val="18"/>
                <w:szCs w:val="18"/>
              </w:rPr>
              <w:t xml:space="preserve"> </w:t>
            </w:r>
            <w:r w:rsidRPr="00D53217">
              <w:rPr>
                <w:color w:val="231F20"/>
                <w:sz w:val="18"/>
                <w:szCs w:val="18"/>
              </w:rPr>
              <w:t>equipment</w:t>
            </w:r>
          </w:p>
        </w:tc>
        <w:tc>
          <w:tcPr>
            <w:tcW w:w="2648" w:type="dxa"/>
          </w:tcPr>
          <w:p w14:paraId="6289B777" w14:textId="77777777" w:rsidR="00023FD8" w:rsidRPr="00D53217" w:rsidRDefault="00023FD8">
            <w:pPr>
              <w:pStyle w:val="TableParagraph"/>
              <w:spacing w:line="211" w:lineRule="exact"/>
              <w:ind w:left="1328"/>
              <w:rPr>
                <w:sz w:val="18"/>
                <w:szCs w:val="18"/>
              </w:rPr>
            </w:pPr>
            <w:r w:rsidRPr="00D53217">
              <w:rPr>
                <w:color w:val="231F20"/>
                <w:sz w:val="18"/>
                <w:szCs w:val="18"/>
              </w:rPr>
              <w:t>3</w:t>
            </w:r>
            <w:r w:rsidRPr="00D53217">
              <w:rPr>
                <w:color w:val="231F20"/>
                <w:spacing w:val="1"/>
                <w:sz w:val="18"/>
                <w:szCs w:val="18"/>
              </w:rPr>
              <w:t xml:space="preserve"> </w:t>
            </w:r>
            <w:r w:rsidRPr="00D53217">
              <w:rPr>
                <w:color w:val="231F20"/>
                <w:sz w:val="18"/>
                <w:szCs w:val="18"/>
              </w:rPr>
              <w:t>years</w:t>
            </w:r>
          </w:p>
        </w:tc>
        <w:tc>
          <w:tcPr>
            <w:tcW w:w="1627" w:type="dxa"/>
          </w:tcPr>
          <w:p w14:paraId="5850487D" w14:textId="77777777" w:rsidR="00023FD8" w:rsidRPr="00D53217" w:rsidRDefault="00023FD8">
            <w:pPr>
              <w:pStyle w:val="TableParagraph"/>
              <w:spacing w:line="211" w:lineRule="exact"/>
              <w:ind w:right="139"/>
              <w:jc w:val="right"/>
              <w:rPr>
                <w:sz w:val="18"/>
                <w:szCs w:val="18"/>
              </w:rPr>
            </w:pPr>
            <w:r w:rsidRPr="00D53217">
              <w:rPr>
                <w:color w:val="231F20"/>
                <w:sz w:val="18"/>
                <w:szCs w:val="18"/>
              </w:rPr>
              <w:t>1</w:t>
            </w:r>
            <w:r w:rsidRPr="00D53217">
              <w:rPr>
                <w:color w:val="231F20"/>
                <w:spacing w:val="1"/>
                <w:sz w:val="18"/>
                <w:szCs w:val="18"/>
              </w:rPr>
              <w:t xml:space="preserve"> </w:t>
            </w:r>
            <w:r w:rsidRPr="00D53217">
              <w:rPr>
                <w:color w:val="231F20"/>
                <w:sz w:val="18"/>
                <w:szCs w:val="18"/>
              </w:rPr>
              <w:t>to 4 years</w:t>
            </w:r>
          </w:p>
        </w:tc>
      </w:tr>
      <w:tr w:rsidR="00023FD8" w:rsidRPr="00D53217" w14:paraId="7AE7FB7F" w14:textId="77777777">
        <w:trPr>
          <w:trHeight w:val="207"/>
        </w:trPr>
        <w:tc>
          <w:tcPr>
            <w:tcW w:w="2969" w:type="dxa"/>
          </w:tcPr>
          <w:p w14:paraId="7CEECE9D" w14:textId="77777777" w:rsidR="00023FD8" w:rsidRPr="00D53217" w:rsidRDefault="00023FD8">
            <w:pPr>
              <w:pStyle w:val="TableParagraph"/>
              <w:spacing w:line="188" w:lineRule="exact"/>
              <w:ind w:left="50"/>
              <w:rPr>
                <w:sz w:val="18"/>
                <w:szCs w:val="18"/>
              </w:rPr>
            </w:pPr>
            <w:r w:rsidRPr="00D53217">
              <w:rPr>
                <w:color w:val="231F20"/>
                <w:sz w:val="18"/>
                <w:szCs w:val="18"/>
              </w:rPr>
              <w:t>Strata</w:t>
            </w:r>
            <w:r w:rsidRPr="00D53217">
              <w:rPr>
                <w:color w:val="231F20"/>
                <w:spacing w:val="-2"/>
                <w:sz w:val="18"/>
                <w:szCs w:val="18"/>
              </w:rPr>
              <w:t xml:space="preserve"> </w:t>
            </w:r>
            <w:r w:rsidRPr="00D53217">
              <w:rPr>
                <w:color w:val="231F20"/>
                <w:sz w:val="18"/>
                <w:szCs w:val="18"/>
              </w:rPr>
              <w:t>Title</w:t>
            </w:r>
            <w:r w:rsidRPr="00D53217">
              <w:rPr>
                <w:color w:val="231F20"/>
                <w:spacing w:val="-1"/>
                <w:sz w:val="18"/>
                <w:szCs w:val="18"/>
              </w:rPr>
              <w:t xml:space="preserve"> </w:t>
            </w:r>
            <w:r w:rsidRPr="00D53217">
              <w:rPr>
                <w:color w:val="231F20"/>
                <w:sz w:val="18"/>
                <w:szCs w:val="18"/>
              </w:rPr>
              <w:t>Office</w:t>
            </w:r>
          </w:p>
        </w:tc>
        <w:tc>
          <w:tcPr>
            <w:tcW w:w="2648" w:type="dxa"/>
          </w:tcPr>
          <w:p w14:paraId="70795046" w14:textId="77777777" w:rsidR="00023FD8" w:rsidRPr="00D53217" w:rsidRDefault="00023FD8">
            <w:pPr>
              <w:pStyle w:val="TableParagraph"/>
              <w:spacing w:line="188" w:lineRule="exact"/>
              <w:ind w:right="536"/>
              <w:jc w:val="right"/>
              <w:rPr>
                <w:sz w:val="18"/>
                <w:szCs w:val="18"/>
              </w:rPr>
            </w:pPr>
            <w:r w:rsidRPr="00D53217">
              <w:rPr>
                <w:color w:val="231F20"/>
                <w:sz w:val="18"/>
                <w:szCs w:val="18"/>
              </w:rPr>
              <w:t>10</w:t>
            </w:r>
            <w:r w:rsidRPr="00D53217">
              <w:rPr>
                <w:color w:val="231F20"/>
                <w:spacing w:val="1"/>
                <w:sz w:val="18"/>
                <w:szCs w:val="18"/>
              </w:rPr>
              <w:t xml:space="preserve"> </w:t>
            </w:r>
            <w:r w:rsidRPr="00D53217">
              <w:rPr>
                <w:color w:val="231F20"/>
                <w:sz w:val="18"/>
                <w:szCs w:val="18"/>
              </w:rPr>
              <w:t>to 40</w:t>
            </w:r>
            <w:r w:rsidRPr="00D53217">
              <w:rPr>
                <w:color w:val="231F20"/>
                <w:spacing w:val="2"/>
                <w:sz w:val="18"/>
                <w:szCs w:val="18"/>
              </w:rPr>
              <w:t xml:space="preserve"> </w:t>
            </w:r>
            <w:r w:rsidRPr="00D53217">
              <w:rPr>
                <w:color w:val="231F20"/>
                <w:sz w:val="18"/>
                <w:szCs w:val="18"/>
              </w:rPr>
              <w:t>years</w:t>
            </w:r>
          </w:p>
        </w:tc>
        <w:tc>
          <w:tcPr>
            <w:tcW w:w="1627" w:type="dxa"/>
          </w:tcPr>
          <w:p w14:paraId="7909755A" w14:textId="77777777" w:rsidR="00023FD8" w:rsidRPr="00D53217" w:rsidRDefault="00023FD8">
            <w:pPr>
              <w:pStyle w:val="TableParagraph"/>
              <w:spacing w:line="188" w:lineRule="exact"/>
              <w:ind w:right="48"/>
              <w:jc w:val="right"/>
              <w:rPr>
                <w:sz w:val="18"/>
                <w:szCs w:val="18"/>
              </w:rPr>
            </w:pPr>
            <w:r w:rsidRPr="00D53217">
              <w:rPr>
                <w:color w:val="231F20"/>
                <w:sz w:val="18"/>
                <w:szCs w:val="18"/>
              </w:rPr>
              <w:t>10</w:t>
            </w:r>
            <w:r w:rsidRPr="00D53217">
              <w:rPr>
                <w:color w:val="231F20"/>
                <w:spacing w:val="1"/>
                <w:sz w:val="18"/>
                <w:szCs w:val="18"/>
              </w:rPr>
              <w:t xml:space="preserve"> </w:t>
            </w:r>
            <w:r w:rsidRPr="00D53217">
              <w:rPr>
                <w:color w:val="231F20"/>
                <w:sz w:val="18"/>
                <w:szCs w:val="18"/>
              </w:rPr>
              <w:t>to 40</w:t>
            </w:r>
            <w:r w:rsidRPr="00D53217">
              <w:rPr>
                <w:color w:val="231F20"/>
                <w:spacing w:val="2"/>
                <w:sz w:val="18"/>
                <w:szCs w:val="18"/>
              </w:rPr>
              <w:t xml:space="preserve"> </w:t>
            </w:r>
            <w:r w:rsidRPr="00D53217">
              <w:rPr>
                <w:color w:val="231F20"/>
                <w:sz w:val="18"/>
                <w:szCs w:val="18"/>
              </w:rPr>
              <w:t>years</w:t>
            </w:r>
          </w:p>
        </w:tc>
      </w:tr>
    </w:tbl>
    <w:p w14:paraId="30A83671" w14:textId="77777777" w:rsidR="00023FD8" w:rsidRPr="00D53217" w:rsidRDefault="00023FD8">
      <w:pPr>
        <w:pStyle w:val="BodyText"/>
        <w:spacing w:before="11"/>
        <w:rPr>
          <w:sz w:val="18"/>
          <w:szCs w:val="18"/>
        </w:rPr>
      </w:pPr>
    </w:p>
    <w:p w14:paraId="403D57E8" w14:textId="77777777" w:rsidR="00023FD8" w:rsidRPr="00D53217" w:rsidRDefault="00023FD8">
      <w:pPr>
        <w:pStyle w:val="Heading7"/>
        <w:spacing w:before="0"/>
      </w:pPr>
      <w:r w:rsidRPr="00D53217">
        <w:rPr>
          <w:color w:val="231F20"/>
        </w:rPr>
        <w:t>Derecognition</w:t>
      </w:r>
    </w:p>
    <w:p w14:paraId="0C62245E" w14:textId="77777777" w:rsidR="00023FD8" w:rsidRPr="00D53217" w:rsidRDefault="00023FD8">
      <w:pPr>
        <w:pStyle w:val="BodyText"/>
        <w:spacing w:before="38" w:line="256" w:lineRule="auto"/>
        <w:ind w:left="1206" w:right="320"/>
        <w:rPr>
          <w:sz w:val="18"/>
          <w:szCs w:val="18"/>
        </w:rPr>
      </w:pPr>
      <w:r w:rsidRPr="00D53217">
        <w:rPr>
          <w:color w:val="231F20"/>
          <w:sz w:val="18"/>
          <w:szCs w:val="18"/>
        </w:rPr>
        <w:t>An item of land, buildings, plant and equipment is derecognised upon disposal or when no future economic</w:t>
      </w:r>
      <w:r w:rsidRPr="00D53217">
        <w:rPr>
          <w:color w:val="231F20"/>
          <w:spacing w:val="1"/>
          <w:sz w:val="18"/>
          <w:szCs w:val="18"/>
        </w:rPr>
        <w:t xml:space="preserve"> </w:t>
      </w:r>
      <w:r w:rsidRPr="00D53217">
        <w:rPr>
          <w:color w:val="231F20"/>
          <w:sz w:val="18"/>
          <w:szCs w:val="18"/>
        </w:rPr>
        <w:t>benefits are expected from its use or disposal. Any gain or loss arising on the disposal or retirement of an item</w:t>
      </w:r>
      <w:r w:rsidRPr="00D53217">
        <w:rPr>
          <w:color w:val="231F20"/>
          <w:spacing w:val="-38"/>
          <w:sz w:val="18"/>
          <w:szCs w:val="18"/>
        </w:rPr>
        <w:t xml:space="preserve"> </w:t>
      </w:r>
      <w:r w:rsidRPr="00D53217">
        <w:rPr>
          <w:color w:val="231F20"/>
          <w:sz w:val="18"/>
          <w:szCs w:val="18"/>
        </w:rPr>
        <w:t>of</w:t>
      </w:r>
      <w:r w:rsidRPr="00D53217">
        <w:rPr>
          <w:color w:val="231F20"/>
          <w:spacing w:val="-2"/>
          <w:sz w:val="18"/>
          <w:szCs w:val="18"/>
        </w:rPr>
        <w:t xml:space="preserve"> </w:t>
      </w:r>
      <w:r w:rsidRPr="00D53217">
        <w:rPr>
          <w:color w:val="231F20"/>
          <w:sz w:val="18"/>
          <w:szCs w:val="18"/>
        </w:rPr>
        <w:t>property, plant</w:t>
      </w:r>
      <w:r w:rsidRPr="00D53217">
        <w:rPr>
          <w:color w:val="231F20"/>
          <w:spacing w:val="1"/>
          <w:sz w:val="18"/>
          <w:szCs w:val="18"/>
        </w:rPr>
        <w:t xml:space="preserve"> </w:t>
      </w:r>
      <w:r w:rsidRPr="00D53217">
        <w:rPr>
          <w:color w:val="231F20"/>
          <w:sz w:val="18"/>
          <w:szCs w:val="18"/>
        </w:rPr>
        <w:t>and</w:t>
      </w:r>
      <w:r w:rsidRPr="00D53217">
        <w:rPr>
          <w:color w:val="231F20"/>
          <w:spacing w:val="-1"/>
          <w:sz w:val="18"/>
          <w:szCs w:val="18"/>
        </w:rPr>
        <w:t xml:space="preserve"> </w:t>
      </w:r>
      <w:r w:rsidRPr="00D53217">
        <w:rPr>
          <w:color w:val="231F20"/>
          <w:sz w:val="18"/>
          <w:szCs w:val="18"/>
        </w:rPr>
        <w:t>equipment</w:t>
      </w:r>
      <w:r w:rsidRPr="00D53217">
        <w:rPr>
          <w:color w:val="231F20"/>
          <w:spacing w:val="1"/>
          <w:sz w:val="18"/>
          <w:szCs w:val="18"/>
        </w:rPr>
        <w:t xml:space="preserve"> </w:t>
      </w:r>
      <w:r w:rsidRPr="00D53217">
        <w:rPr>
          <w:color w:val="231F20"/>
          <w:sz w:val="18"/>
          <w:szCs w:val="18"/>
        </w:rPr>
        <w:t>is determined</w:t>
      </w:r>
      <w:r w:rsidRPr="00D53217">
        <w:rPr>
          <w:color w:val="231F20"/>
          <w:spacing w:val="-1"/>
          <w:sz w:val="18"/>
          <w:szCs w:val="18"/>
        </w:rPr>
        <w:t xml:space="preserve"> </w:t>
      </w:r>
      <w:r w:rsidRPr="00D53217">
        <w:rPr>
          <w:color w:val="231F20"/>
          <w:sz w:val="18"/>
          <w:szCs w:val="18"/>
        </w:rPr>
        <w:t>as the</w:t>
      </w:r>
      <w:r w:rsidRPr="00D53217">
        <w:rPr>
          <w:color w:val="231F20"/>
          <w:spacing w:val="1"/>
          <w:sz w:val="18"/>
          <w:szCs w:val="18"/>
        </w:rPr>
        <w:t xml:space="preserve"> </w:t>
      </w:r>
      <w:r w:rsidRPr="00D53217">
        <w:rPr>
          <w:color w:val="231F20"/>
          <w:sz w:val="18"/>
          <w:szCs w:val="18"/>
        </w:rPr>
        <w:t>difference between the</w:t>
      </w:r>
      <w:r w:rsidRPr="00D53217">
        <w:rPr>
          <w:color w:val="231F20"/>
          <w:spacing w:val="1"/>
          <w:sz w:val="18"/>
          <w:szCs w:val="18"/>
        </w:rPr>
        <w:t xml:space="preserve"> </w:t>
      </w:r>
      <w:r w:rsidRPr="00D53217">
        <w:rPr>
          <w:color w:val="231F20"/>
          <w:sz w:val="18"/>
          <w:szCs w:val="18"/>
        </w:rPr>
        <w:t>sales</w:t>
      </w:r>
      <w:r w:rsidRPr="00D53217">
        <w:rPr>
          <w:color w:val="231F20"/>
          <w:spacing w:val="1"/>
          <w:sz w:val="18"/>
          <w:szCs w:val="18"/>
        </w:rPr>
        <w:t xml:space="preserve"> </w:t>
      </w:r>
      <w:r w:rsidRPr="00D53217">
        <w:rPr>
          <w:color w:val="231F20"/>
          <w:sz w:val="18"/>
          <w:szCs w:val="18"/>
        </w:rPr>
        <w:t>proceeds</w:t>
      </w:r>
      <w:r w:rsidRPr="00D53217">
        <w:rPr>
          <w:color w:val="231F20"/>
          <w:spacing w:val="-1"/>
          <w:sz w:val="18"/>
          <w:szCs w:val="18"/>
        </w:rPr>
        <w:t xml:space="preserve"> </w:t>
      </w:r>
      <w:r w:rsidRPr="00D53217">
        <w:rPr>
          <w:color w:val="231F20"/>
          <w:sz w:val="18"/>
          <w:szCs w:val="18"/>
        </w:rPr>
        <w:t>and the</w:t>
      </w:r>
      <w:r w:rsidRPr="00D53217">
        <w:rPr>
          <w:color w:val="231F20"/>
          <w:spacing w:val="1"/>
          <w:sz w:val="18"/>
          <w:szCs w:val="18"/>
        </w:rPr>
        <w:t xml:space="preserve"> </w:t>
      </w:r>
      <w:r w:rsidRPr="00D53217">
        <w:rPr>
          <w:color w:val="231F20"/>
          <w:sz w:val="18"/>
          <w:szCs w:val="18"/>
        </w:rPr>
        <w:t>carrying</w:t>
      </w:r>
      <w:r w:rsidRPr="00D53217">
        <w:rPr>
          <w:color w:val="231F20"/>
          <w:spacing w:val="-1"/>
          <w:sz w:val="18"/>
          <w:szCs w:val="18"/>
        </w:rPr>
        <w:t xml:space="preserve"> </w:t>
      </w:r>
      <w:r w:rsidRPr="00D53217">
        <w:rPr>
          <w:color w:val="231F20"/>
          <w:sz w:val="18"/>
          <w:szCs w:val="18"/>
        </w:rPr>
        <w:t>amount</w:t>
      </w:r>
      <w:r w:rsidRPr="00D53217">
        <w:rPr>
          <w:color w:val="231F20"/>
          <w:spacing w:val="-1"/>
          <w:sz w:val="18"/>
          <w:szCs w:val="18"/>
        </w:rPr>
        <w:t xml:space="preserve"> </w:t>
      </w:r>
      <w:r w:rsidRPr="00D53217">
        <w:rPr>
          <w:color w:val="231F20"/>
          <w:sz w:val="18"/>
          <w:szCs w:val="18"/>
        </w:rPr>
        <w:t>of</w:t>
      </w:r>
      <w:r w:rsidRPr="00D53217">
        <w:rPr>
          <w:color w:val="231F20"/>
          <w:spacing w:val="-2"/>
          <w:sz w:val="18"/>
          <w:szCs w:val="18"/>
        </w:rPr>
        <w:t xml:space="preserve"> </w:t>
      </w:r>
      <w:r w:rsidRPr="00D53217">
        <w:rPr>
          <w:color w:val="231F20"/>
          <w:sz w:val="18"/>
          <w:szCs w:val="18"/>
        </w:rPr>
        <w:t>the asset</w:t>
      </w:r>
      <w:r w:rsidRPr="00D53217">
        <w:rPr>
          <w:color w:val="231F20"/>
          <w:spacing w:val="-1"/>
          <w:sz w:val="18"/>
          <w:szCs w:val="18"/>
        </w:rPr>
        <w:t xml:space="preserve"> </w:t>
      </w:r>
      <w:r w:rsidRPr="00D53217">
        <w:rPr>
          <w:color w:val="231F20"/>
          <w:sz w:val="18"/>
          <w:szCs w:val="18"/>
        </w:rPr>
        <w:t>and</w:t>
      </w:r>
      <w:r w:rsidRPr="00D53217">
        <w:rPr>
          <w:color w:val="231F20"/>
          <w:spacing w:val="-1"/>
          <w:sz w:val="18"/>
          <w:szCs w:val="18"/>
        </w:rPr>
        <w:t xml:space="preserve"> </w:t>
      </w:r>
      <w:r w:rsidRPr="00D53217">
        <w:rPr>
          <w:color w:val="231F20"/>
          <w:sz w:val="18"/>
          <w:szCs w:val="18"/>
        </w:rPr>
        <w:t>is</w:t>
      </w:r>
      <w:r w:rsidRPr="00D53217">
        <w:rPr>
          <w:color w:val="231F20"/>
          <w:spacing w:val="-1"/>
          <w:sz w:val="18"/>
          <w:szCs w:val="18"/>
        </w:rPr>
        <w:t xml:space="preserve"> </w:t>
      </w:r>
      <w:r w:rsidRPr="00D53217">
        <w:rPr>
          <w:color w:val="231F20"/>
          <w:sz w:val="18"/>
          <w:szCs w:val="18"/>
        </w:rPr>
        <w:t>recognised</w:t>
      </w:r>
      <w:r w:rsidRPr="00D53217">
        <w:rPr>
          <w:color w:val="231F20"/>
          <w:spacing w:val="-1"/>
          <w:sz w:val="18"/>
          <w:szCs w:val="18"/>
        </w:rPr>
        <w:t xml:space="preserve"> </w:t>
      </w:r>
      <w:r w:rsidRPr="00D53217">
        <w:rPr>
          <w:color w:val="231F20"/>
          <w:sz w:val="18"/>
          <w:szCs w:val="18"/>
        </w:rPr>
        <w:t>in</w:t>
      </w:r>
      <w:r w:rsidRPr="00D53217">
        <w:rPr>
          <w:color w:val="231F20"/>
          <w:spacing w:val="-2"/>
          <w:sz w:val="18"/>
          <w:szCs w:val="18"/>
        </w:rPr>
        <w:t xml:space="preserve"> </w:t>
      </w:r>
      <w:r w:rsidRPr="00D53217">
        <w:rPr>
          <w:color w:val="231F20"/>
          <w:sz w:val="18"/>
          <w:szCs w:val="18"/>
        </w:rPr>
        <w:t>the profit and</w:t>
      </w:r>
      <w:r w:rsidRPr="00D53217">
        <w:rPr>
          <w:color w:val="231F20"/>
          <w:spacing w:val="-1"/>
          <w:sz w:val="18"/>
          <w:szCs w:val="18"/>
        </w:rPr>
        <w:t xml:space="preserve"> </w:t>
      </w:r>
      <w:r w:rsidRPr="00D53217">
        <w:rPr>
          <w:color w:val="231F20"/>
          <w:sz w:val="18"/>
          <w:szCs w:val="18"/>
        </w:rPr>
        <w:t>loss.</w:t>
      </w:r>
    </w:p>
    <w:p w14:paraId="2C19EFC2" w14:textId="77777777" w:rsidR="00023FD8" w:rsidRPr="00D53217" w:rsidRDefault="00023FD8">
      <w:pPr>
        <w:pStyle w:val="BodyText"/>
        <w:spacing w:before="9"/>
        <w:rPr>
          <w:sz w:val="18"/>
          <w:szCs w:val="18"/>
        </w:rPr>
      </w:pPr>
    </w:p>
    <w:p w14:paraId="7A0FB57F" w14:textId="77777777" w:rsidR="00023FD8" w:rsidRPr="00D53217" w:rsidRDefault="00023FD8" w:rsidP="00023FD8">
      <w:pPr>
        <w:pStyle w:val="Heading6"/>
        <w:numPr>
          <w:ilvl w:val="1"/>
          <w:numId w:val="33"/>
        </w:numPr>
        <w:tabs>
          <w:tab w:val="left" w:pos="1206"/>
          <w:tab w:val="left" w:pos="1207"/>
        </w:tabs>
        <w:ind w:hanging="692"/>
      </w:pPr>
      <w:r w:rsidRPr="00D53217">
        <w:rPr>
          <w:color w:val="231F20"/>
        </w:rPr>
        <w:t>Impairment of</w:t>
      </w:r>
      <w:r w:rsidRPr="00D53217">
        <w:rPr>
          <w:color w:val="231F20"/>
          <w:spacing w:val="-1"/>
        </w:rPr>
        <w:t xml:space="preserve"> </w:t>
      </w:r>
      <w:r w:rsidRPr="00D53217">
        <w:rPr>
          <w:color w:val="231F20"/>
        </w:rPr>
        <w:t>non-financial assets</w:t>
      </w:r>
    </w:p>
    <w:p w14:paraId="47B2C90A" w14:textId="77777777" w:rsidR="00023FD8" w:rsidRPr="00D53217" w:rsidRDefault="00023FD8">
      <w:pPr>
        <w:pStyle w:val="BodyText"/>
        <w:spacing w:before="60" w:line="256" w:lineRule="auto"/>
        <w:ind w:left="1206" w:right="403"/>
        <w:rPr>
          <w:sz w:val="18"/>
          <w:szCs w:val="18"/>
        </w:rPr>
      </w:pPr>
      <w:r w:rsidRPr="00D53217">
        <w:rPr>
          <w:color w:val="231F20"/>
          <w:sz w:val="18"/>
          <w:szCs w:val="18"/>
        </w:rPr>
        <w:t>All assets are assessed for impairment at the end of each reporting period to the extent that there is an</w:t>
      </w:r>
      <w:r w:rsidRPr="00D53217">
        <w:rPr>
          <w:color w:val="231F20"/>
          <w:spacing w:val="1"/>
          <w:sz w:val="18"/>
          <w:szCs w:val="18"/>
        </w:rPr>
        <w:t xml:space="preserve"> </w:t>
      </w:r>
      <w:r w:rsidRPr="00D53217">
        <w:rPr>
          <w:color w:val="231F20"/>
          <w:sz w:val="18"/>
          <w:szCs w:val="18"/>
        </w:rPr>
        <w:t>impairment trigger. Where indications of impairment exist, the asset’s recoverable amount is estimated, and</w:t>
      </w:r>
      <w:r w:rsidRPr="00D53217">
        <w:rPr>
          <w:color w:val="231F20"/>
          <w:spacing w:val="-38"/>
          <w:sz w:val="18"/>
          <w:szCs w:val="18"/>
        </w:rPr>
        <w:t xml:space="preserve"> </w:t>
      </w:r>
      <w:r w:rsidRPr="00D53217">
        <w:rPr>
          <w:color w:val="231F20"/>
          <w:sz w:val="18"/>
          <w:szCs w:val="18"/>
        </w:rPr>
        <w:t>an</w:t>
      </w:r>
      <w:r w:rsidRPr="00D53217">
        <w:rPr>
          <w:color w:val="231F20"/>
          <w:spacing w:val="-2"/>
          <w:sz w:val="18"/>
          <w:szCs w:val="18"/>
        </w:rPr>
        <w:t xml:space="preserve"> </w:t>
      </w:r>
      <w:r w:rsidRPr="00D53217">
        <w:rPr>
          <w:color w:val="231F20"/>
          <w:sz w:val="18"/>
          <w:szCs w:val="18"/>
        </w:rPr>
        <w:t>impairment</w:t>
      </w:r>
      <w:r w:rsidRPr="00D53217">
        <w:rPr>
          <w:color w:val="231F20"/>
          <w:spacing w:val="-2"/>
          <w:sz w:val="18"/>
          <w:szCs w:val="18"/>
        </w:rPr>
        <w:t xml:space="preserve"> </w:t>
      </w:r>
      <w:r w:rsidRPr="00D53217">
        <w:rPr>
          <w:color w:val="231F20"/>
          <w:sz w:val="18"/>
          <w:szCs w:val="18"/>
        </w:rPr>
        <w:t>adjustment</w:t>
      </w:r>
      <w:r w:rsidRPr="00D53217">
        <w:rPr>
          <w:color w:val="231F20"/>
          <w:spacing w:val="-1"/>
          <w:sz w:val="18"/>
          <w:szCs w:val="18"/>
        </w:rPr>
        <w:t xml:space="preserve"> </w:t>
      </w:r>
      <w:r w:rsidRPr="00D53217">
        <w:rPr>
          <w:color w:val="231F20"/>
          <w:sz w:val="18"/>
          <w:szCs w:val="18"/>
        </w:rPr>
        <w:t>made</w:t>
      </w:r>
      <w:r w:rsidRPr="00D53217">
        <w:rPr>
          <w:color w:val="231F20"/>
          <w:spacing w:val="-1"/>
          <w:sz w:val="18"/>
          <w:szCs w:val="18"/>
        </w:rPr>
        <w:t xml:space="preserve"> </w:t>
      </w:r>
      <w:r w:rsidRPr="00D53217">
        <w:rPr>
          <w:color w:val="231F20"/>
          <w:sz w:val="18"/>
          <w:szCs w:val="18"/>
        </w:rPr>
        <w:t>if</w:t>
      </w:r>
      <w:r w:rsidRPr="00D53217">
        <w:rPr>
          <w:color w:val="231F20"/>
          <w:spacing w:val="-2"/>
          <w:sz w:val="18"/>
          <w:szCs w:val="18"/>
        </w:rPr>
        <w:t xml:space="preserve"> </w:t>
      </w:r>
      <w:r w:rsidRPr="00D53217">
        <w:rPr>
          <w:color w:val="231F20"/>
          <w:sz w:val="18"/>
          <w:szCs w:val="18"/>
        </w:rPr>
        <w:t>the asset’s</w:t>
      </w:r>
      <w:r w:rsidRPr="00D53217">
        <w:rPr>
          <w:color w:val="231F20"/>
          <w:spacing w:val="-2"/>
          <w:sz w:val="18"/>
          <w:szCs w:val="18"/>
        </w:rPr>
        <w:t xml:space="preserve"> </w:t>
      </w:r>
      <w:r w:rsidRPr="00D53217">
        <w:rPr>
          <w:color w:val="231F20"/>
          <w:sz w:val="18"/>
          <w:szCs w:val="18"/>
        </w:rPr>
        <w:t>recoverable</w:t>
      </w:r>
      <w:r w:rsidRPr="00D53217">
        <w:rPr>
          <w:color w:val="231F20"/>
          <w:spacing w:val="-1"/>
          <w:sz w:val="18"/>
          <w:szCs w:val="18"/>
        </w:rPr>
        <w:t xml:space="preserve"> </w:t>
      </w:r>
      <w:r w:rsidRPr="00D53217">
        <w:rPr>
          <w:color w:val="231F20"/>
          <w:sz w:val="18"/>
          <w:szCs w:val="18"/>
        </w:rPr>
        <w:t>amount</w:t>
      </w:r>
      <w:r w:rsidRPr="00D53217">
        <w:rPr>
          <w:color w:val="231F20"/>
          <w:spacing w:val="-2"/>
          <w:sz w:val="18"/>
          <w:szCs w:val="18"/>
        </w:rPr>
        <w:t xml:space="preserve"> </w:t>
      </w:r>
      <w:r w:rsidRPr="00D53217">
        <w:rPr>
          <w:color w:val="231F20"/>
          <w:sz w:val="18"/>
          <w:szCs w:val="18"/>
        </w:rPr>
        <w:t>is</w:t>
      </w:r>
      <w:r w:rsidRPr="00D53217">
        <w:rPr>
          <w:color w:val="231F20"/>
          <w:spacing w:val="-2"/>
          <w:sz w:val="18"/>
          <w:szCs w:val="18"/>
        </w:rPr>
        <w:t xml:space="preserve"> </w:t>
      </w:r>
      <w:r w:rsidRPr="00D53217">
        <w:rPr>
          <w:color w:val="231F20"/>
          <w:sz w:val="18"/>
          <w:szCs w:val="18"/>
        </w:rPr>
        <w:t>less</w:t>
      </w:r>
      <w:r w:rsidRPr="00D53217">
        <w:rPr>
          <w:color w:val="231F20"/>
          <w:spacing w:val="-2"/>
          <w:sz w:val="18"/>
          <w:szCs w:val="18"/>
        </w:rPr>
        <w:t xml:space="preserve"> </w:t>
      </w:r>
      <w:r w:rsidRPr="00D53217">
        <w:rPr>
          <w:color w:val="231F20"/>
          <w:sz w:val="18"/>
          <w:szCs w:val="18"/>
        </w:rPr>
        <w:t>than</w:t>
      </w:r>
      <w:r w:rsidRPr="00D53217">
        <w:rPr>
          <w:color w:val="231F20"/>
          <w:spacing w:val="-1"/>
          <w:sz w:val="18"/>
          <w:szCs w:val="18"/>
        </w:rPr>
        <w:t xml:space="preserve"> </w:t>
      </w:r>
      <w:r w:rsidRPr="00D53217">
        <w:rPr>
          <w:color w:val="231F20"/>
          <w:sz w:val="18"/>
          <w:szCs w:val="18"/>
        </w:rPr>
        <w:t>its</w:t>
      </w:r>
      <w:r w:rsidRPr="00D53217">
        <w:rPr>
          <w:color w:val="231F20"/>
          <w:spacing w:val="-1"/>
          <w:sz w:val="18"/>
          <w:szCs w:val="18"/>
        </w:rPr>
        <w:t xml:space="preserve"> </w:t>
      </w:r>
      <w:r w:rsidRPr="00D53217">
        <w:rPr>
          <w:color w:val="231F20"/>
          <w:sz w:val="18"/>
          <w:szCs w:val="18"/>
        </w:rPr>
        <w:t>carrying</w:t>
      </w:r>
      <w:r w:rsidRPr="00D53217">
        <w:rPr>
          <w:color w:val="231F20"/>
          <w:spacing w:val="-1"/>
          <w:sz w:val="18"/>
          <w:szCs w:val="18"/>
        </w:rPr>
        <w:t xml:space="preserve"> </w:t>
      </w:r>
      <w:r w:rsidRPr="00D53217">
        <w:rPr>
          <w:color w:val="231F20"/>
          <w:sz w:val="18"/>
          <w:szCs w:val="18"/>
        </w:rPr>
        <w:t>amount.</w:t>
      </w:r>
    </w:p>
    <w:p w14:paraId="30D760DF" w14:textId="77777777" w:rsidR="00023FD8" w:rsidRPr="00D53217" w:rsidRDefault="00023FD8">
      <w:pPr>
        <w:pStyle w:val="BodyText"/>
        <w:spacing w:before="58" w:line="256" w:lineRule="auto"/>
        <w:ind w:left="1206" w:right="445"/>
        <w:rPr>
          <w:sz w:val="18"/>
          <w:szCs w:val="18"/>
        </w:rPr>
      </w:pPr>
      <w:r w:rsidRPr="00D53217">
        <w:rPr>
          <w:color w:val="231F20"/>
          <w:sz w:val="18"/>
          <w:szCs w:val="18"/>
        </w:rPr>
        <w:t>The recoverable amount of an asset is the higher of its fair value less costs of disposal and its value in use.</w:t>
      </w:r>
      <w:r w:rsidRPr="00D53217">
        <w:rPr>
          <w:color w:val="231F20"/>
          <w:spacing w:val="1"/>
          <w:sz w:val="18"/>
          <w:szCs w:val="18"/>
        </w:rPr>
        <w:t xml:space="preserve"> </w:t>
      </w:r>
      <w:r w:rsidRPr="00D53217">
        <w:rPr>
          <w:color w:val="231F20"/>
          <w:sz w:val="18"/>
          <w:szCs w:val="18"/>
        </w:rPr>
        <w:t>Value in use is the present value of the future cash flows expected to be derived from the asset. Where the</w:t>
      </w:r>
      <w:r w:rsidRPr="00D53217">
        <w:rPr>
          <w:color w:val="231F20"/>
          <w:spacing w:val="1"/>
          <w:sz w:val="18"/>
          <w:szCs w:val="18"/>
        </w:rPr>
        <w:t xml:space="preserve"> </w:t>
      </w:r>
      <w:r w:rsidRPr="00D53217">
        <w:rPr>
          <w:color w:val="231F20"/>
          <w:sz w:val="18"/>
          <w:szCs w:val="18"/>
        </w:rPr>
        <w:t>future economic benefit of an asset is not primarily dependent on the asset’s ability to generate future cash</w:t>
      </w:r>
      <w:r w:rsidRPr="00D53217">
        <w:rPr>
          <w:color w:val="231F20"/>
          <w:spacing w:val="-38"/>
          <w:sz w:val="18"/>
          <w:szCs w:val="18"/>
        </w:rPr>
        <w:t xml:space="preserve"> </w:t>
      </w:r>
      <w:r w:rsidRPr="00D53217">
        <w:rPr>
          <w:color w:val="231F20"/>
          <w:sz w:val="18"/>
          <w:szCs w:val="18"/>
        </w:rPr>
        <w:t>flows, and the asset would be replaced if the Association were deprived of the asset, its value in use is taken</w:t>
      </w:r>
      <w:r w:rsidRPr="00D53217">
        <w:rPr>
          <w:color w:val="231F20"/>
          <w:spacing w:val="-38"/>
          <w:sz w:val="18"/>
          <w:szCs w:val="18"/>
        </w:rPr>
        <w:t xml:space="preserve"> </w:t>
      </w:r>
      <w:r w:rsidRPr="00D53217">
        <w:rPr>
          <w:color w:val="231F20"/>
          <w:sz w:val="18"/>
          <w:szCs w:val="18"/>
        </w:rPr>
        <w:t>to</w:t>
      </w:r>
      <w:r w:rsidRPr="00D53217">
        <w:rPr>
          <w:color w:val="231F20"/>
          <w:spacing w:val="-1"/>
          <w:sz w:val="18"/>
          <w:szCs w:val="18"/>
        </w:rPr>
        <w:t xml:space="preserve"> </w:t>
      </w:r>
      <w:r w:rsidRPr="00D53217">
        <w:rPr>
          <w:color w:val="231F20"/>
          <w:sz w:val="18"/>
          <w:szCs w:val="18"/>
        </w:rPr>
        <w:t>be its depreciated</w:t>
      </w:r>
      <w:r w:rsidRPr="00D53217">
        <w:rPr>
          <w:color w:val="231F20"/>
          <w:spacing w:val="-1"/>
          <w:sz w:val="18"/>
          <w:szCs w:val="18"/>
        </w:rPr>
        <w:t xml:space="preserve"> </w:t>
      </w:r>
      <w:r w:rsidRPr="00D53217">
        <w:rPr>
          <w:color w:val="231F20"/>
          <w:sz w:val="18"/>
          <w:szCs w:val="18"/>
        </w:rPr>
        <w:t>replacement cost.</w:t>
      </w:r>
    </w:p>
    <w:p w14:paraId="51AC157D" w14:textId="77777777" w:rsidR="00023FD8" w:rsidRPr="00D53217" w:rsidRDefault="00023FD8">
      <w:pPr>
        <w:pStyle w:val="BodyText"/>
        <w:spacing w:before="7"/>
        <w:rPr>
          <w:sz w:val="18"/>
          <w:szCs w:val="18"/>
        </w:rPr>
      </w:pPr>
    </w:p>
    <w:p w14:paraId="51C14B61" w14:textId="77777777" w:rsidR="00023FD8" w:rsidRPr="00D53217" w:rsidRDefault="00023FD8" w:rsidP="00023FD8">
      <w:pPr>
        <w:pStyle w:val="Heading6"/>
        <w:numPr>
          <w:ilvl w:val="1"/>
          <w:numId w:val="33"/>
        </w:numPr>
        <w:tabs>
          <w:tab w:val="left" w:pos="1207"/>
        </w:tabs>
        <w:ind w:hanging="692"/>
        <w:jc w:val="both"/>
      </w:pPr>
      <w:r w:rsidRPr="00D53217">
        <w:rPr>
          <w:color w:val="231F20"/>
        </w:rPr>
        <w:t>Non-current assets held for</w:t>
      </w:r>
      <w:r w:rsidRPr="00D53217">
        <w:rPr>
          <w:color w:val="231F20"/>
          <w:spacing w:val="-1"/>
        </w:rPr>
        <w:t xml:space="preserve"> </w:t>
      </w:r>
      <w:r w:rsidRPr="00D53217">
        <w:rPr>
          <w:color w:val="231F20"/>
        </w:rPr>
        <w:t>sale</w:t>
      </w:r>
    </w:p>
    <w:p w14:paraId="7F75A273" w14:textId="77777777" w:rsidR="00023FD8" w:rsidRPr="00D53217" w:rsidRDefault="00023FD8">
      <w:pPr>
        <w:pStyle w:val="BodyText"/>
        <w:spacing w:before="85" w:line="256" w:lineRule="auto"/>
        <w:ind w:left="1206" w:right="356"/>
        <w:jc w:val="both"/>
        <w:rPr>
          <w:sz w:val="18"/>
          <w:szCs w:val="18"/>
        </w:rPr>
      </w:pPr>
      <w:r w:rsidRPr="00D53217">
        <w:rPr>
          <w:color w:val="231F20"/>
          <w:sz w:val="18"/>
          <w:szCs w:val="18"/>
        </w:rPr>
        <w:t>Non-current assets are classified as held for sale if their carrying amount will be recovered principally through</w:t>
      </w:r>
      <w:r w:rsidRPr="00D53217">
        <w:rPr>
          <w:color w:val="231F20"/>
          <w:spacing w:val="-38"/>
          <w:sz w:val="18"/>
          <w:szCs w:val="18"/>
        </w:rPr>
        <w:t xml:space="preserve"> </w:t>
      </w:r>
      <w:r w:rsidRPr="00D53217">
        <w:rPr>
          <w:color w:val="231F20"/>
          <w:sz w:val="18"/>
          <w:szCs w:val="18"/>
        </w:rPr>
        <w:t>a sale transaction rather than through continuing use. This condition is regarded as met only when the sale is</w:t>
      </w:r>
      <w:r w:rsidRPr="00D53217">
        <w:rPr>
          <w:color w:val="231F20"/>
          <w:spacing w:val="1"/>
          <w:sz w:val="18"/>
          <w:szCs w:val="18"/>
        </w:rPr>
        <w:t xml:space="preserve"> </w:t>
      </w:r>
      <w:r w:rsidRPr="00D53217">
        <w:rPr>
          <w:color w:val="231F20"/>
          <w:sz w:val="18"/>
          <w:szCs w:val="18"/>
        </w:rPr>
        <w:t>highly</w:t>
      </w:r>
      <w:r w:rsidRPr="00D53217">
        <w:rPr>
          <w:color w:val="231F20"/>
          <w:spacing w:val="-2"/>
          <w:sz w:val="18"/>
          <w:szCs w:val="18"/>
        </w:rPr>
        <w:t xml:space="preserve"> </w:t>
      </w:r>
      <w:r w:rsidRPr="00D53217">
        <w:rPr>
          <w:color w:val="231F20"/>
          <w:sz w:val="18"/>
          <w:szCs w:val="18"/>
        </w:rPr>
        <w:t>probable</w:t>
      </w:r>
      <w:r w:rsidRPr="00D53217">
        <w:rPr>
          <w:color w:val="231F20"/>
          <w:spacing w:val="-1"/>
          <w:sz w:val="18"/>
          <w:szCs w:val="18"/>
        </w:rPr>
        <w:t xml:space="preserve"> </w:t>
      </w:r>
      <w:r w:rsidRPr="00D53217">
        <w:rPr>
          <w:color w:val="231F20"/>
          <w:sz w:val="18"/>
          <w:szCs w:val="18"/>
        </w:rPr>
        <w:t>and</w:t>
      </w:r>
      <w:r w:rsidRPr="00D53217">
        <w:rPr>
          <w:color w:val="231F20"/>
          <w:spacing w:val="-2"/>
          <w:sz w:val="18"/>
          <w:szCs w:val="18"/>
        </w:rPr>
        <w:t xml:space="preserve"> </w:t>
      </w:r>
      <w:r w:rsidRPr="00D53217">
        <w:rPr>
          <w:color w:val="231F20"/>
          <w:sz w:val="18"/>
          <w:szCs w:val="18"/>
        </w:rPr>
        <w:t>the</w:t>
      </w:r>
      <w:r w:rsidRPr="00D53217">
        <w:rPr>
          <w:color w:val="231F20"/>
          <w:spacing w:val="-1"/>
          <w:sz w:val="18"/>
          <w:szCs w:val="18"/>
        </w:rPr>
        <w:t xml:space="preserve"> </w:t>
      </w:r>
      <w:r w:rsidRPr="00D53217">
        <w:rPr>
          <w:color w:val="231F20"/>
          <w:sz w:val="18"/>
          <w:szCs w:val="18"/>
        </w:rPr>
        <w:t>non-current</w:t>
      </w:r>
      <w:r w:rsidRPr="00D53217">
        <w:rPr>
          <w:color w:val="231F20"/>
          <w:spacing w:val="-1"/>
          <w:sz w:val="18"/>
          <w:szCs w:val="18"/>
        </w:rPr>
        <w:t xml:space="preserve"> </w:t>
      </w:r>
      <w:r w:rsidRPr="00D53217">
        <w:rPr>
          <w:color w:val="231F20"/>
          <w:sz w:val="18"/>
          <w:szCs w:val="18"/>
        </w:rPr>
        <w:t>asset</w:t>
      </w:r>
      <w:r w:rsidRPr="00D53217">
        <w:rPr>
          <w:color w:val="231F20"/>
          <w:spacing w:val="-1"/>
          <w:sz w:val="18"/>
          <w:szCs w:val="18"/>
        </w:rPr>
        <w:t xml:space="preserve"> </w:t>
      </w:r>
      <w:r w:rsidRPr="00D53217">
        <w:rPr>
          <w:color w:val="231F20"/>
          <w:sz w:val="18"/>
          <w:szCs w:val="18"/>
        </w:rPr>
        <w:t>is</w:t>
      </w:r>
      <w:r w:rsidRPr="00D53217">
        <w:rPr>
          <w:color w:val="231F20"/>
          <w:spacing w:val="-2"/>
          <w:sz w:val="18"/>
          <w:szCs w:val="18"/>
        </w:rPr>
        <w:t xml:space="preserve"> </w:t>
      </w:r>
      <w:r w:rsidRPr="00D53217">
        <w:rPr>
          <w:color w:val="231F20"/>
          <w:sz w:val="18"/>
          <w:szCs w:val="18"/>
        </w:rPr>
        <w:t>available</w:t>
      </w:r>
      <w:r w:rsidRPr="00D53217">
        <w:rPr>
          <w:color w:val="231F20"/>
          <w:spacing w:val="-1"/>
          <w:sz w:val="18"/>
          <w:szCs w:val="18"/>
        </w:rPr>
        <w:t xml:space="preserve"> </w:t>
      </w:r>
      <w:r w:rsidRPr="00D53217">
        <w:rPr>
          <w:color w:val="231F20"/>
          <w:sz w:val="18"/>
          <w:szCs w:val="18"/>
        </w:rPr>
        <w:t>for</w:t>
      </w:r>
      <w:r w:rsidRPr="00D53217">
        <w:rPr>
          <w:color w:val="231F20"/>
          <w:spacing w:val="-1"/>
          <w:sz w:val="18"/>
          <w:szCs w:val="18"/>
        </w:rPr>
        <w:t xml:space="preserve"> </w:t>
      </w:r>
      <w:r w:rsidRPr="00D53217">
        <w:rPr>
          <w:color w:val="231F20"/>
          <w:sz w:val="18"/>
          <w:szCs w:val="18"/>
        </w:rPr>
        <w:t>immediate sale</w:t>
      </w:r>
      <w:r w:rsidRPr="00D53217">
        <w:rPr>
          <w:color w:val="231F20"/>
          <w:spacing w:val="-1"/>
          <w:sz w:val="18"/>
          <w:szCs w:val="18"/>
        </w:rPr>
        <w:t xml:space="preserve"> </w:t>
      </w:r>
      <w:r w:rsidRPr="00D53217">
        <w:rPr>
          <w:color w:val="231F20"/>
          <w:sz w:val="18"/>
          <w:szCs w:val="18"/>
        </w:rPr>
        <w:t>in</w:t>
      </w:r>
      <w:r w:rsidRPr="00D53217">
        <w:rPr>
          <w:color w:val="231F20"/>
          <w:spacing w:val="-2"/>
          <w:sz w:val="18"/>
          <w:szCs w:val="18"/>
        </w:rPr>
        <w:t xml:space="preserve"> </w:t>
      </w:r>
      <w:r w:rsidRPr="00D53217">
        <w:rPr>
          <w:color w:val="231F20"/>
          <w:sz w:val="18"/>
          <w:szCs w:val="18"/>
        </w:rPr>
        <w:t>its</w:t>
      </w:r>
      <w:r w:rsidRPr="00D53217">
        <w:rPr>
          <w:color w:val="231F20"/>
          <w:spacing w:val="-1"/>
          <w:sz w:val="18"/>
          <w:szCs w:val="18"/>
        </w:rPr>
        <w:t xml:space="preserve"> </w:t>
      </w:r>
      <w:r w:rsidRPr="00D53217">
        <w:rPr>
          <w:color w:val="231F20"/>
          <w:sz w:val="18"/>
          <w:szCs w:val="18"/>
        </w:rPr>
        <w:t>present</w:t>
      </w:r>
      <w:r w:rsidRPr="00D53217">
        <w:rPr>
          <w:color w:val="231F20"/>
          <w:spacing w:val="-1"/>
          <w:sz w:val="18"/>
          <w:szCs w:val="18"/>
        </w:rPr>
        <w:t xml:space="preserve"> </w:t>
      </w:r>
      <w:r w:rsidRPr="00D53217">
        <w:rPr>
          <w:color w:val="231F20"/>
          <w:sz w:val="18"/>
          <w:szCs w:val="18"/>
        </w:rPr>
        <w:t>condition.</w:t>
      </w:r>
    </w:p>
    <w:p w14:paraId="5EE60A4A" w14:textId="77777777" w:rsidR="00023FD8" w:rsidRPr="00D53217" w:rsidRDefault="00023FD8">
      <w:pPr>
        <w:pStyle w:val="BodyText"/>
        <w:spacing w:line="256" w:lineRule="auto"/>
        <w:ind w:left="1206" w:right="913"/>
        <w:jc w:val="both"/>
        <w:rPr>
          <w:sz w:val="18"/>
          <w:szCs w:val="18"/>
        </w:rPr>
      </w:pPr>
      <w:r w:rsidRPr="00D53217">
        <w:rPr>
          <w:color w:val="231F20"/>
          <w:sz w:val="18"/>
          <w:szCs w:val="18"/>
        </w:rPr>
        <w:t>Management must be committed to the sale, which should be expected to qualify for recognition as a</w:t>
      </w:r>
      <w:r w:rsidRPr="00D53217">
        <w:rPr>
          <w:color w:val="231F20"/>
          <w:spacing w:val="-38"/>
          <w:sz w:val="18"/>
          <w:szCs w:val="18"/>
        </w:rPr>
        <w:t xml:space="preserve"> </w:t>
      </w:r>
      <w:r w:rsidRPr="00D53217">
        <w:rPr>
          <w:color w:val="231F20"/>
          <w:sz w:val="18"/>
          <w:szCs w:val="18"/>
        </w:rPr>
        <w:t>completed</w:t>
      </w:r>
      <w:r w:rsidRPr="00D53217">
        <w:rPr>
          <w:color w:val="231F20"/>
          <w:spacing w:val="-2"/>
          <w:sz w:val="18"/>
          <w:szCs w:val="18"/>
        </w:rPr>
        <w:t xml:space="preserve"> </w:t>
      </w:r>
      <w:r w:rsidRPr="00D53217">
        <w:rPr>
          <w:color w:val="231F20"/>
          <w:sz w:val="18"/>
          <w:szCs w:val="18"/>
        </w:rPr>
        <w:t>sale within</w:t>
      </w:r>
      <w:r w:rsidRPr="00D53217">
        <w:rPr>
          <w:color w:val="231F20"/>
          <w:spacing w:val="-1"/>
          <w:sz w:val="18"/>
          <w:szCs w:val="18"/>
        </w:rPr>
        <w:t xml:space="preserve"> </w:t>
      </w:r>
      <w:r w:rsidRPr="00D53217">
        <w:rPr>
          <w:color w:val="231F20"/>
          <w:sz w:val="18"/>
          <w:szCs w:val="18"/>
        </w:rPr>
        <w:t>one year</w:t>
      </w:r>
      <w:r w:rsidRPr="00D53217">
        <w:rPr>
          <w:color w:val="231F20"/>
          <w:spacing w:val="-1"/>
          <w:sz w:val="18"/>
          <w:szCs w:val="18"/>
        </w:rPr>
        <w:t xml:space="preserve"> </w:t>
      </w:r>
      <w:r w:rsidRPr="00D53217">
        <w:rPr>
          <w:color w:val="231F20"/>
          <w:sz w:val="18"/>
          <w:szCs w:val="18"/>
        </w:rPr>
        <w:t>from the date</w:t>
      </w:r>
      <w:r w:rsidRPr="00D53217">
        <w:rPr>
          <w:color w:val="231F20"/>
          <w:spacing w:val="-1"/>
          <w:sz w:val="18"/>
          <w:szCs w:val="18"/>
        </w:rPr>
        <w:t xml:space="preserve"> </w:t>
      </w:r>
      <w:r w:rsidRPr="00D53217">
        <w:rPr>
          <w:color w:val="231F20"/>
          <w:sz w:val="18"/>
          <w:szCs w:val="18"/>
        </w:rPr>
        <w:t>of</w:t>
      </w:r>
      <w:r w:rsidRPr="00D53217">
        <w:rPr>
          <w:color w:val="231F20"/>
          <w:spacing w:val="-2"/>
          <w:sz w:val="18"/>
          <w:szCs w:val="18"/>
        </w:rPr>
        <w:t xml:space="preserve"> </w:t>
      </w:r>
      <w:r w:rsidRPr="00D53217">
        <w:rPr>
          <w:color w:val="231F20"/>
          <w:sz w:val="18"/>
          <w:szCs w:val="18"/>
        </w:rPr>
        <w:t>classification.</w:t>
      </w:r>
    </w:p>
    <w:p w14:paraId="3A25A41B" w14:textId="77777777" w:rsidR="00023FD8" w:rsidRPr="00D53217" w:rsidRDefault="00023FD8">
      <w:pPr>
        <w:pStyle w:val="BodyText"/>
        <w:rPr>
          <w:sz w:val="18"/>
          <w:szCs w:val="18"/>
        </w:rPr>
      </w:pPr>
    </w:p>
    <w:p w14:paraId="511576E0" w14:textId="77777777" w:rsidR="00023FD8" w:rsidRPr="00D53217" w:rsidRDefault="00023FD8">
      <w:pPr>
        <w:pStyle w:val="BodyText"/>
        <w:spacing w:line="256" w:lineRule="auto"/>
        <w:ind w:left="1206" w:right="334"/>
        <w:jc w:val="both"/>
        <w:rPr>
          <w:sz w:val="18"/>
          <w:szCs w:val="18"/>
        </w:rPr>
      </w:pPr>
      <w:r w:rsidRPr="00D53217">
        <w:rPr>
          <w:color w:val="231F20"/>
          <w:sz w:val="18"/>
          <w:szCs w:val="18"/>
        </w:rPr>
        <w:t>Non-current assets classified as held for sale are measured at the lower of their previous carrying amount and</w:t>
      </w:r>
      <w:r w:rsidRPr="00D53217">
        <w:rPr>
          <w:color w:val="231F20"/>
          <w:spacing w:val="-38"/>
          <w:sz w:val="18"/>
          <w:szCs w:val="18"/>
        </w:rPr>
        <w:t xml:space="preserve"> </w:t>
      </w:r>
      <w:r w:rsidRPr="00D53217">
        <w:rPr>
          <w:color w:val="231F20"/>
          <w:sz w:val="18"/>
          <w:szCs w:val="18"/>
        </w:rPr>
        <w:t>fair</w:t>
      </w:r>
      <w:r w:rsidRPr="00D53217">
        <w:rPr>
          <w:color w:val="231F20"/>
          <w:spacing w:val="-1"/>
          <w:sz w:val="18"/>
          <w:szCs w:val="18"/>
        </w:rPr>
        <w:t xml:space="preserve"> </w:t>
      </w:r>
      <w:r w:rsidRPr="00D53217">
        <w:rPr>
          <w:color w:val="231F20"/>
          <w:sz w:val="18"/>
          <w:szCs w:val="18"/>
        </w:rPr>
        <w:t>value less</w:t>
      </w:r>
      <w:r w:rsidRPr="00D53217">
        <w:rPr>
          <w:color w:val="231F20"/>
          <w:spacing w:val="-1"/>
          <w:sz w:val="18"/>
          <w:szCs w:val="18"/>
        </w:rPr>
        <w:t xml:space="preserve"> </w:t>
      </w:r>
      <w:r w:rsidRPr="00D53217">
        <w:rPr>
          <w:color w:val="231F20"/>
          <w:sz w:val="18"/>
          <w:szCs w:val="18"/>
        </w:rPr>
        <w:t>costs of</w:t>
      </w:r>
      <w:r w:rsidRPr="00D53217">
        <w:rPr>
          <w:color w:val="231F20"/>
          <w:spacing w:val="-1"/>
          <w:sz w:val="18"/>
          <w:szCs w:val="18"/>
        </w:rPr>
        <w:t xml:space="preserve"> </w:t>
      </w:r>
      <w:r w:rsidRPr="00D53217">
        <w:rPr>
          <w:color w:val="231F20"/>
          <w:sz w:val="18"/>
          <w:szCs w:val="18"/>
        </w:rPr>
        <w:t>disposal.</w:t>
      </w:r>
    </w:p>
    <w:p w14:paraId="3F7E4BC3" w14:textId="77777777" w:rsidR="00023FD8" w:rsidRDefault="00023FD8">
      <w:pPr>
        <w:spacing w:line="256" w:lineRule="auto"/>
        <w:jc w:val="both"/>
        <w:sectPr w:rsidR="00023FD8">
          <w:pgSz w:w="12240" w:h="15840"/>
          <w:pgMar w:top="620" w:right="1340" w:bottom="580" w:left="1320" w:header="425" w:footer="383" w:gutter="0"/>
          <w:cols w:space="720"/>
        </w:sectPr>
      </w:pPr>
    </w:p>
    <w:p w14:paraId="6B2D5041" w14:textId="77777777" w:rsidR="00023FD8" w:rsidRDefault="00023FD8">
      <w:pPr>
        <w:pStyle w:val="BodyText"/>
        <w:spacing w:before="6"/>
        <w:rPr>
          <w:sz w:val="26"/>
        </w:rPr>
      </w:pPr>
    </w:p>
    <w:p w14:paraId="797F2299" w14:textId="77777777" w:rsidR="00D53217" w:rsidRDefault="00023FD8" w:rsidP="00D53217">
      <w:pPr>
        <w:pStyle w:val="Heading5"/>
        <w:spacing w:line="256" w:lineRule="auto"/>
        <w:jc w:val="center"/>
        <w:rPr>
          <w:b/>
          <w:bCs/>
          <w:color w:val="231F20"/>
          <w:sz w:val="18"/>
          <w:szCs w:val="18"/>
        </w:rPr>
      </w:pPr>
      <w:r w:rsidRPr="00D53217">
        <w:rPr>
          <w:b/>
          <w:bCs/>
          <w:color w:val="231F20"/>
          <w:sz w:val="18"/>
          <w:szCs w:val="18"/>
        </w:rPr>
        <w:t xml:space="preserve">NOTES TO THE FINANCIAL STATEMENTS </w:t>
      </w:r>
    </w:p>
    <w:p w14:paraId="446CB457" w14:textId="3E16531C" w:rsidR="00023FD8" w:rsidRPr="00D53217" w:rsidRDefault="00023FD8" w:rsidP="00D53217">
      <w:pPr>
        <w:pStyle w:val="Heading5"/>
        <w:spacing w:line="256" w:lineRule="auto"/>
        <w:jc w:val="center"/>
        <w:rPr>
          <w:b/>
          <w:bCs/>
          <w:color w:val="231F20"/>
          <w:sz w:val="18"/>
          <w:szCs w:val="18"/>
        </w:rPr>
      </w:pPr>
      <w:r w:rsidRPr="00D53217">
        <w:rPr>
          <w:b/>
          <w:bCs/>
          <w:color w:val="231F20"/>
          <w:sz w:val="18"/>
          <w:szCs w:val="18"/>
        </w:rPr>
        <w:t>FOR THE YEAR ENDED 31 DECEMBER 2020</w:t>
      </w:r>
    </w:p>
    <w:p w14:paraId="194F48A5" w14:textId="77777777" w:rsidR="00023FD8" w:rsidRDefault="00023FD8">
      <w:pPr>
        <w:pStyle w:val="BodyText"/>
        <w:rPr>
          <w:b/>
          <w:sz w:val="14"/>
        </w:rPr>
      </w:pPr>
    </w:p>
    <w:p w14:paraId="11A2B005" w14:textId="77777777" w:rsidR="00023FD8" w:rsidRPr="00D53217" w:rsidRDefault="00023FD8">
      <w:pPr>
        <w:pStyle w:val="Heading6"/>
        <w:tabs>
          <w:tab w:val="left" w:pos="1206"/>
        </w:tabs>
        <w:ind w:left="403"/>
      </w:pPr>
      <w:r w:rsidRPr="00D53217">
        <w:rPr>
          <w:color w:val="231F20"/>
        </w:rPr>
        <w:t>Note 1:</w:t>
      </w:r>
      <w:r w:rsidRPr="00D53217">
        <w:rPr>
          <w:color w:val="231F20"/>
        </w:rPr>
        <w:tab/>
        <w:t>Summary of</w:t>
      </w:r>
      <w:r w:rsidRPr="00D53217">
        <w:rPr>
          <w:color w:val="231F20"/>
          <w:spacing w:val="-1"/>
        </w:rPr>
        <w:t xml:space="preserve"> </w:t>
      </w:r>
      <w:r w:rsidRPr="00D53217">
        <w:rPr>
          <w:color w:val="231F20"/>
        </w:rPr>
        <w:t>significant</w:t>
      </w:r>
      <w:r w:rsidRPr="00D53217">
        <w:rPr>
          <w:color w:val="231F20"/>
          <w:spacing w:val="-1"/>
        </w:rPr>
        <w:t xml:space="preserve"> </w:t>
      </w:r>
      <w:r w:rsidRPr="00D53217">
        <w:rPr>
          <w:color w:val="231F20"/>
        </w:rPr>
        <w:t>accounting policies (continued)</w:t>
      </w:r>
    </w:p>
    <w:p w14:paraId="29476DA2" w14:textId="77777777" w:rsidR="00023FD8" w:rsidRPr="00D53217" w:rsidRDefault="00023FD8" w:rsidP="00023FD8">
      <w:pPr>
        <w:pStyle w:val="ListParagraph"/>
        <w:widowControl w:val="0"/>
        <w:numPr>
          <w:ilvl w:val="1"/>
          <w:numId w:val="33"/>
        </w:numPr>
        <w:tabs>
          <w:tab w:val="left" w:pos="1206"/>
          <w:tab w:val="left" w:pos="1207"/>
        </w:tabs>
        <w:autoSpaceDE w:val="0"/>
        <w:autoSpaceDN w:val="0"/>
        <w:spacing w:before="15" w:after="0" w:line="240" w:lineRule="auto"/>
        <w:ind w:hanging="692"/>
        <w:contextualSpacing w:val="0"/>
        <w:rPr>
          <w:b/>
          <w:sz w:val="18"/>
          <w:szCs w:val="18"/>
        </w:rPr>
      </w:pPr>
      <w:r w:rsidRPr="00D53217">
        <w:rPr>
          <w:b/>
          <w:color w:val="231F20"/>
          <w:sz w:val="18"/>
          <w:szCs w:val="18"/>
        </w:rPr>
        <w:t>Taxation</w:t>
      </w:r>
    </w:p>
    <w:p w14:paraId="3445B412" w14:textId="77777777" w:rsidR="00023FD8" w:rsidRPr="00D53217" w:rsidRDefault="00023FD8">
      <w:pPr>
        <w:pStyle w:val="BodyText"/>
        <w:spacing w:before="85" w:line="256" w:lineRule="auto"/>
        <w:ind w:left="1206" w:right="338"/>
        <w:rPr>
          <w:sz w:val="18"/>
          <w:szCs w:val="18"/>
        </w:rPr>
      </w:pPr>
      <w:r w:rsidRPr="00D53217">
        <w:rPr>
          <w:color w:val="231F20"/>
          <w:sz w:val="18"/>
          <w:szCs w:val="18"/>
        </w:rPr>
        <w:t>The Association is exempt from income tax under section 50.1 of the Income Tax Assessment Act 1997</w:t>
      </w:r>
      <w:r w:rsidRPr="00D53217">
        <w:rPr>
          <w:color w:val="231F20"/>
          <w:spacing w:val="-38"/>
          <w:sz w:val="18"/>
          <w:szCs w:val="18"/>
        </w:rPr>
        <w:t xml:space="preserve"> </w:t>
      </w:r>
      <w:r w:rsidRPr="00D53217">
        <w:rPr>
          <w:color w:val="231F20"/>
          <w:sz w:val="18"/>
          <w:szCs w:val="18"/>
        </w:rPr>
        <w:t>however</w:t>
      </w:r>
      <w:r w:rsidRPr="00D53217">
        <w:rPr>
          <w:color w:val="231F20"/>
          <w:spacing w:val="-2"/>
          <w:sz w:val="18"/>
          <w:szCs w:val="18"/>
        </w:rPr>
        <w:t xml:space="preserve"> </w:t>
      </w:r>
      <w:r w:rsidRPr="00D53217">
        <w:rPr>
          <w:color w:val="231F20"/>
          <w:sz w:val="18"/>
          <w:szCs w:val="18"/>
        </w:rPr>
        <w:t>still</w:t>
      </w:r>
      <w:r w:rsidRPr="00D53217">
        <w:rPr>
          <w:color w:val="231F20"/>
          <w:spacing w:val="-2"/>
          <w:sz w:val="18"/>
          <w:szCs w:val="18"/>
        </w:rPr>
        <w:t xml:space="preserve"> </w:t>
      </w:r>
      <w:r w:rsidRPr="00D53217">
        <w:rPr>
          <w:color w:val="231F20"/>
          <w:sz w:val="18"/>
          <w:szCs w:val="18"/>
        </w:rPr>
        <w:t>has</w:t>
      </w:r>
      <w:r w:rsidRPr="00D53217">
        <w:rPr>
          <w:color w:val="231F20"/>
          <w:spacing w:val="-2"/>
          <w:sz w:val="18"/>
          <w:szCs w:val="18"/>
        </w:rPr>
        <w:t xml:space="preserve"> </w:t>
      </w:r>
      <w:r w:rsidRPr="00D53217">
        <w:rPr>
          <w:color w:val="231F20"/>
          <w:sz w:val="18"/>
          <w:szCs w:val="18"/>
        </w:rPr>
        <w:t>obligation</w:t>
      </w:r>
      <w:r w:rsidRPr="00D53217">
        <w:rPr>
          <w:color w:val="231F20"/>
          <w:spacing w:val="-2"/>
          <w:sz w:val="18"/>
          <w:szCs w:val="18"/>
        </w:rPr>
        <w:t xml:space="preserve"> </w:t>
      </w:r>
      <w:r w:rsidRPr="00D53217">
        <w:rPr>
          <w:color w:val="231F20"/>
          <w:sz w:val="18"/>
          <w:szCs w:val="18"/>
        </w:rPr>
        <w:t>for</w:t>
      </w:r>
      <w:r w:rsidRPr="00D53217">
        <w:rPr>
          <w:color w:val="231F20"/>
          <w:spacing w:val="-1"/>
          <w:sz w:val="18"/>
          <w:szCs w:val="18"/>
        </w:rPr>
        <w:t xml:space="preserve"> </w:t>
      </w:r>
      <w:r w:rsidRPr="00D53217">
        <w:rPr>
          <w:color w:val="231F20"/>
          <w:sz w:val="18"/>
          <w:szCs w:val="18"/>
        </w:rPr>
        <w:t>Fringe</w:t>
      </w:r>
      <w:r w:rsidRPr="00D53217">
        <w:rPr>
          <w:color w:val="231F20"/>
          <w:spacing w:val="-1"/>
          <w:sz w:val="18"/>
          <w:szCs w:val="18"/>
        </w:rPr>
        <w:t xml:space="preserve"> </w:t>
      </w:r>
      <w:r w:rsidRPr="00D53217">
        <w:rPr>
          <w:color w:val="231F20"/>
          <w:sz w:val="18"/>
          <w:szCs w:val="18"/>
        </w:rPr>
        <w:t>Benefits</w:t>
      </w:r>
      <w:r w:rsidRPr="00D53217">
        <w:rPr>
          <w:color w:val="231F20"/>
          <w:spacing w:val="-1"/>
          <w:sz w:val="18"/>
          <w:szCs w:val="18"/>
        </w:rPr>
        <w:t xml:space="preserve"> </w:t>
      </w:r>
      <w:r w:rsidRPr="00D53217">
        <w:rPr>
          <w:color w:val="231F20"/>
          <w:sz w:val="18"/>
          <w:szCs w:val="18"/>
        </w:rPr>
        <w:t>Tax</w:t>
      </w:r>
      <w:r w:rsidRPr="00D53217">
        <w:rPr>
          <w:color w:val="231F20"/>
          <w:spacing w:val="-1"/>
          <w:sz w:val="18"/>
          <w:szCs w:val="18"/>
        </w:rPr>
        <w:t xml:space="preserve"> </w:t>
      </w:r>
      <w:r w:rsidRPr="00D53217">
        <w:rPr>
          <w:color w:val="231F20"/>
          <w:sz w:val="18"/>
          <w:szCs w:val="18"/>
        </w:rPr>
        <w:t>(FBT)</w:t>
      </w:r>
      <w:r w:rsidRPr="00D53217">
        <w:rPr>
          <w:color w:val="231F20"/>
          <w:spacing w:val="-2"/>
          <w:sz w:val="18"/>
          <w:szCs w:val="18"/>
        </w:rPr>
        <w:t xml:space="preserve"> </w:t>
      </w:r>
      <w:r w:rsidRPr="00D53217">
        <w:rPr>
          <w:color w:val="231F20"/>
          <w:sz w:val="18"/>
          <w:szCs w:val="18"/>
        </w:rPr>
        <w:t>and</w:t>
      </w:r>
      <w:r w:rsidRPr="00D53217">
        <w:rPr>
          <w:color w:val="231F20"/>
          <w:spacing w:val="-2"/>
          <w:sz w:val="18"/>
          <w:szCs w:val="18"/>
        </w:rPr>
        <w:t xml:space="preserve"> </w:t>
      </w:r>
      <w:r w:rsidRPr="00D53217">
        <w:rPr>
          <w:color w:val="231F20"/>
          <w:sz w:val="18"/>
          <w:szCs w:val="18"/>
        </w:rPr>
        <w:t>the</w:t>
      </w:r>
      <w:r w:rsidRPr="00D53217">
        <w:rPr>
          <w:color w:val="231F20"/>
          <w:spacing w:val="-1"/>
          <w:sz w:val="18"/>
          <w:szCs w:val="18"/>
        </w:rPr>
        <w:t xml:space="preserve"> </w:t>
      </w:r>
      <w:r w:rsidRPr="00D53217">
        <w:rPr>
          <w:color w:val="231F20"/>
          <w:sz w:val="18"/>
          <w:szCs w:val="18"/>
        </w:rPr>
        <w:t>Goods</w:t>
      </w:r>
      <w:r w:rsidRPr="00D53217">
        <w:rPr>
          <w:color w:val="231F20"/>
          <w:spacing w:val="-2"/>
          <w:sz w:val="18"/>
          <w:szCs w:val="18"/>
        </w:rPr>
        <w:t xml:space="preserve"> </w:t>
      </w:r>
      <w:r w:rsidRPr="00D53217">
        <w:rPr>
          <w:color w:val="231F20"/>
          <w:sz w:val="18"/>
          <w:szCs w:val="18"/>
        </w:rPr>
        <w:t>and</w:t>
      </w:r>
      <w:r w:rsidRPr="00D53217">
        <w:rPr>
          <w:color w:val="231F20"/>
          <w:spacing w:val="-2"/>
          <w:sz w:val="18"/>
          <w:szCs w:val="18"/>
        </w:rPr>
        <w:t xml:space="preserve"> </w:t>
      </w:r>
      <w:r w:rsidRPr="00D53217">
        <w:rPr>
          <w:color w:val="231F20"/>
          <w:sz w:val="18"/>
          <w:szCs w:val="18"/>
        </w:rPr>
        <w:t>Services</w:t>
      </w:r>
      <w:r w:rsidRPr="00D53217">
        <w:rPr>
          <w:color w:val="231F20"/>
          <w:spacing w:val="-2"/>
          <w:sz w:val="18"/>
          <w:szCs w:val="18"/>
        </w:rPr>
        <w:t xml:space="preserve"> </w:t>
      </w:r>
      <w:r w:rsidRPr="00D53217">
        <w:rPr>
          <w:color w:val="231F20"/>
          <w:sz w:val="18"/>
          <w:szCs w:val="18"/>
        </w:rPr>
        <w:t>Tax</w:t>
      </w:r>
      <w:r w:rsidRPr="00D53217">
        <w:rPr>
          <w:color w:val="231F20"/>
          <w:spacing w:val="-1"/>
          <w:sz w:val="18"/>
          <w:szCs w:val="18"/>
        </w:rPr>
        <w:t xml:space="preserve"> </w:t>
      </w:r>
      <w:r w:rsidRPr="00D53217">
        <w:rPr>
          <w:color w:val="231F20"/>
          <w:sz w:val="18"/>
          <w:szCs w:val="18"/>
        </w:rPr>
        <w:t>(GST).</w:t>
      </w:r>
    </w:p>
    <w:p w14:paraId="7119F6AB" w14:textId="77777777" w:rsidR="00023FD8" w:rsidRPr="00D53217" w:rsidRDefault="00023FD8">
      <w:pPr>
        <w:pStyle w:val="BodyText"/>
        <w:spacing w:before="126"/>
        <w:ind w:left="1206"/>
        <w:rPr>
          <w:sz w:val="18"/>
          <w:szCs w:val="18"/>
        </w:rPr>
      </w:pPr>
      <w:r w:rsidRPr="00D53217">
        <w:rPr>
          <w:color w:val="231F20"/>
          <w:sz w:val="18"/>
          <w:szCs w:val="18"/>
        </w:rPr>
        <w:t>Revenues,</w:t>
      </w:r>
      <w:r w:rsidRPr="00D53217">
        <w:rPr>
          <w:color w:val="231F20"/>
          <w:spacing w:val="-1"/>
          <w:sz w:val="18"/>
          <w:szCs w:val="18"/>
        </w:rPr>
        <w:t xml:space="preserve"> </w:t>
      </w:r>
      <w:r w:rsidRPr="00D53217">
        <w:rPr>
          <w:color w:val="231F20"/>
          <w:sz w:val="18"/>
          <w:szCs w:val="18"/>
        </w:rPr>
        <w:t>expenses</w:t>
      </w:r>
      <w:r w:rsidRPr="00D53217">
        <w:rPr>
          <w:color w:val="231F20"/>
          <w:spacing w:val="-2"/>
          <w:sz w:val="18"/>
          <w:szCs w:val="18"/>
        </w:rPr>
        <w:t xml:space="preserve"> </w:t>
      </w:r>
      <w:r w:rsidRPr="00D53217">
        <w:rPr>
          <w:color w:val="231F20"/>
          <w:sz w:val="18"/>
          <w:szCs w:val="18"/>
        </w:rPr>
        <w:t>and</w:t>
      </w:r>
      <w:r w:rsidRPr="00D53217">
        <w:rPr>
          <w:color w:val="231F20"/>
          <w:spacing w:val="-2"/>
          <w:sz w:val="18"/>
          <w:szCs w:val="18"/>
        </w:rPr>
        <w:t xml:space="preserve"> </w:t>
      </w:r>
      <w:r w:rsidRPr="00D53217">
        <w:rPr>
          <w:color w:val="231F20"/>
          <w:sz w:val="18"/>
          <w:szCs w:val="18"/>
        </w:rPr>
        <w:t>assets</w:t>
      </w:r>
      <w:r w:rsidRPr="00D53217">
        <w:rPr>
          <w:color w:val="231F20"/>
          <w:spacing w:val="-2"/>
          <w:sz w:val="18"/>
          <w:szCs w:val="18"/>
        </w:rPr>
        <w:t xml:space="preserve"> </w:t>
      </w:r>
      <w:r w:rsidRPr="00D53217">
        <w:rPr>
          <w:color w:val="231F20"/>
          <w:sz w:val="18"/>
          <w:szCs w:val="18"/>
        </w:rPr>
        <w:t>are</w:t>
      </w:r>
      <w:r w:rsidRPr="00D53217">
        <w:rPr>
          <w:color w:val="231F20"/>
          <w:spacing w:val="-1"/>
          <w:sz w:val="18"/>
          <w:szCs w:val="18"/>
        </w:rPr>
        <w:t xml:space="preserve"> </w:t>
      </w:r>
      <w:r w:rsidRPr="00D53217">
        <w:rPr>
          <w:color w:val="231F20"/>
          <w:sz w:val="18"/>
          <w:szCs w:val="18"/>
        </w:rPr>
        <w:t>recognised</w:t>
      </w:r>
      <w:r w:rsidRPr="00D53217">
        <w:rPr>
          <w:color w:val="231F20"/>
          <w:spacing w:val="-1"/>
          <w:sz w:val="18"/>
          <w:szCs w:val="18"/>
        </w:rPr>
        <w:t xml:space="preserve"> </w:t>
      </w:r>
      <w:r w:rsidRPr="00D53217">
        <w:rPr>
          <w:color w:val="231F20"/>
          <w:sz w:val="18"/>
          <w:szCs w:val="18"/>
        </w:rPr>
        <w:t>net of</w:t>
      </w:r>
      <w:r w:rsidRPr="00D53217">
        <w:rPr>
          <w:color w:val="231F20"/>
          <w:spacing w:val="-3"/>
          <w:sz w:val="18"/>
          <w:szCs w:val="18"/>
        </w:rPr>
        <w:t xml:space="preserve"> </w:t>
      </w:r>
      <w:r w:rsidRPr="00D53217">
        <w:rPr>
          <w:color w:val="231F20"/>
          <w:sz w:val="18"/>
          <w:szCs w:val="18"/>
        </w:rPr>
        <w:t>GST</w:t>
      </w:r>
      <w:r w:rsidRPr="00D53217">
        <w:rPr>
          <w:color w:val="231F20"/>
          <w:spacing w:val="-1"/>
          <w:sz w:val="18"/>
          <w:szCs w:val="18"/>
        </w:rPr>
        <w:t xml:space="preserve"> </w:t>
      </w:r>
      <w:r w:rsidRPr="00D53217">
        <w:rPr>
          <w:color w:val="231F20"/>
          <w:sz w:val="18"/>
          <w:szCs w:val="18"/>
        </w:rPr>
        <w:t>except:</w:t>
      </w:r>
    </w:p>
    <w:p w14:paraId="0C19000D" w14:textId="77777777" w:rsidR="00023FD8" w:rsidRPr="00D53217" w:rsidRDefault="00023FD8" w:rsidP="00023FD8">
      <w:pPr>
        <w:pStyle w:val="ListParagraph"/>
        <w:widowControl w:val="0"/>
        <w:numPr>
          <w:ilvl w:val="2"/>
          <w:numId w:val="33"/>
        </w:numPr>
        <w:tabs>
          <w:tab w:val="left" w:pos="1415"/>
        </w:tabs>
        <w:autoSpaceDE w:val="0"/>
        <w:autoSpaceDN w:val="0"/>
        <w:spacing w:before="15" w:after="0" w:line="240" w:lineRule="auto"/>
        <w:ind w:hanging="209"/>
        <w:contextualSpacing w:val="0"/>
        <w:rPr>
          <w:sz w:val="18"/>
          <w:szCs w:val="18"/>
        </w:rPr>
      </w:pPr>
      <w:r w:rsidRPr="00D53217">
        <w:rPr>
          <w:color w:val="231F20"/>
          <w:sz w:val="18"/>
          <w:szCs w:val="18"/>
        </w:rPr>
        <w:t>where</w:t>
      </w:r>
      <w:r w:rsidRPr="00D53217">
        <w:rPr>
          <w:color w:val="231F20"/>
          <w:spacing w:val="-2"/>
          <w:sz w:val="18"/>
          <w:szCs w:val="18"/>
        </w:rPr>
        <w:t xml:space="preserve"> </w:t>
      </w:r>
      <w:r w:rsidRPr="00D53217">
        <w:rPr>
          <w:color w:val="231F20"/>
          <w:sz w:val="18"/>
          <w:szCs w:val="18"/>
        </w:rPr>
        <w:t>the</w:t>
      </w:r>
      <w:r w:rsidRPr="00D53217">
        <w:rPr>
          <w:color w:val="231F20"/>
          <w:spacing w:val="-1"/>
          <w:sz w:val="18"/>
          <w:szCs w:val="18"/>
        </w:rPr>
        <w:t xml:space="preserve"> </w:t>
      </w:r>
      <w:r w:rsidRPr="00D53217">
        <w:rPr>
          <w:color w:val="231F20"/>
          <w:sz w:val="18"/>
          <w:szCs w:val="18"/>
        </w:rPr>
        <w:t>amount</w:t>
      </w:r>
      <w:r w:rsidRPr="00D53217">
        <w:rPr>
          <w:color w:val="231F20"/>
          <w:spacing w:val="-1"/>
          <w:sz w:val="18"/>
          <w:szCs w:val="18"/>
        </w:rPr>
        <w:t xml:space="preserve"> </w:t>
      </w:r>
      <w:r w:rsidRPr="00D53217">
        <w:rPr>
          <w:color w:val="231F20"/>
          <w:sz w:val="18"/>
          <w:szCs w:val="18"/>
        </w:rPr>
        <w:t>of</w:t>
      </w:r>
      <w:r w:rsidRPr="00D53217">
        <w:rPr>
          <w:color w:val="231F20"/>
          <w:spacing w:val="-4"/>
          <w:sz w:val="18"/>
          <w:szCs w:val="18"/>
        </w:rPr>
        <w:t xml:space="preserve"> </w:t>
      </w:r>
      <w:r w:rsidRPr="00D53217">
        <w:rPr>
          <w:color w:val="231F20"/>
          <w:sz w:val="18"/>
          <w:szCs w:val="18"/>
        </w:rPr>
        <w:t>GST</w:t>
      </w:r>
      <w:r w:rsidRPr="00D53217">
        <w:rPr>
          <w:color w:val="231F20"/>
          <w:spacing w:val="-2"/>
          <w:sz w:val="18"/>
          <w:szCs w:val="18"/>
        </w:rPr>
        <w:t xml:space="preserve"> </w:t>
      </w:r>
      <w:r w:rsidRPr="00D53217">
        <w:rPr>
          <w:color w:val="231F20"/>
          <w:sz w:val="18"/>
          <w:szCs w:val="18"/>
        </w:rPr>
        <w:t>incurred</w:t>
      </w:r>
      <w:r w:rsidRPr="00D53217">
        <w:rPr>
          <w:color w:val="231F20"/>
          <w:spacing w:val="-2"/>
          <w:sz w:val="18"/>
          <w:szCs w:val="18"/>
        </w:rPr>
        <w:t xml:space="preserve"> </w:t>
      </w:r>
      <w:r w:rsidRPr="00D53217">
        <w:rPr>
          <w:color w:val="231F20"/>
          <w:sz w:val="18"/>
          <w:szCs w:val="18"/>
        </w:rPr>
        <w:t>is</w:t>
      </w:r>
      <w:r w:rsidRPr="00D53217">
        <w:rPr>
          <w:color w:val="231F20"/>
          <w:spacing w:val="-2"/>
          <w:sz w:val="18"/>
          <w:szCs w:val="18"/>
        </w:rPr>
        <w:t xml:space="preserve"> </w:t>
      </w:r>
      <w:r w:rsidRPr="00D53217">
        <w:rPr>
          <w:color w:val="231F20"/>
          <w:sz w:val="18"/>
          <w:szCs w:val="18"/>
        </w:rPr>
        <w:t>not</w:t>
      </w:r>
      <w:r w:rsidRPr="00D53217">
        <w:rPr>
          <w:color w:val="231F20"/>
          <w:spacing w:val="-2"/>
          <w:sz w:val="18"/>
          <w:szCs w:val="18"/>
        </w:rPr>
        <w:t xml:space="preserve"> </w:t>
      </w:r>
      <w:r w:rsidRPr="00D53217">
        <w:rPr>
          <w:color w:val="231F20"/>
          <w:sz w:val="18"/>
          <w:szCs w:val="18"/>
        </w:rPr>
        <w:t>recoverable</w:t>
      </w:r>
      <w:r w:rsidRPr="00D53217">
        <w:rPr>
          <w:color w:val="231F20"/>
          <w:spacing w:val="-1"/>
          <w:sz w:val="18"/>
          <w:szCs w:val="18"/>
        </w:rPr>
        <w:t xml:space="preserve"> </w:t>
      </w:r>
      <w:r w:rsidRPr="00D53217">
        <w:rPr>
          <w:color w:val="231F20"/>
          <w:sz w:val="18"/>
          <w:szCs w:val="18"/>
        </w:rPr>
        <w:t>from</w:t>
      </w:r>
      <w:r w:rsidRPr="00D53217">
        <w:rPr>
          <w:color w:val="231F20"/>
          <w:spacing w:val="-1"/>
          <w:sz w:val="18"/>
          <w:szCs w:val="18"/>
        </w:rPr>
        <w:t xml:space="preserve"> </w:t>
      </w:r>
      <w:r w:rsidRPr="00D53217">
        <w:rPr>
          <w:color w:val="231F20"/>
          <w:sz w:val="18"/>
          <w:szCs w:val="18"/>
        </w:rPr>
        <w:t>the</w:t>
      </w:r>
      <w:r w:rsidRPr="00D53217">
        <w:rPr>
          <w:color w:val="231F20"/>
          <w:spacing w:val="-1"/>
          <w:sz w:val="18"/>
          <w:szCs w:val="18"/>
        </w:rPr>
        <w:t xml:space="preserve"> </w:t>
      </w:r>
      <w:r w:rsidRPr="00D53217">
        <w:rPr>
          <w:color w:val="231F20"/>
          <w:sz w:val="18"/>
          <w:szCs w:val="18"/>
        </w:rPr>
        <w:t>Australian</w:t>
      </w:r>
      <w:r w:rsidRPr="00D53217">
        <w:rPr>
          <w:color w:val="231F20"/>
          <w:spacing w:val="-3"/>
          <w:sz w:val="18"/>
          <w:szCs w:val="18"/>
        </w:rPr>
        <w:t xml:space="preserve"> </w:t>
      </w:r>
      <w:r w:rsidRPr="00D53217">
        <w:rPr>
          <w:color w:val="231F20"/>
          <w:sz w:val="18"/>
          <w:szCs w:val="18"/>
        </w:rPr>
        <w:t>Taxation</w:t>
      </w:r>
      <w:r w:rsidRPr="00D53217">
        <w:rPr>
          <w:color w:val="231F20"/>
          <w:spacing w:val="-2"/>
          <w:sz w:val="18"/>
          <w:szCs w:val="18"/>
        </w:rPr>
        <w:t xml:space="preserve"> </w:t>
      </w:r>
      <w:r w:rsidRPr="00D53217">
        <w:rPr>
          <w:color w:val="231F20"/>
          <w:sz w:val="18"/>
          <w:szCs w:val="18"/>
        </w:rPr>
        <w:t>Office;</w:t>
      </w:r>
      <w:r w:rsidRPr="00D53217">
        <w:rPr>
          <w:color w:val="231F20"/>
          <w:spacing w:val="-2"/>
          <w:sz w:val="18"/>
          <w:szCs w:val="18"/>
        </w:rPr>
        <w:t xml:space="preserve"> </w:t>
      </w:r>
      <w:r w:rsidRPr="00D53217">
        <w:rPr>
          <w:color w:val="231F20"/>
          <w:sz w:val="18"/>
          <w:szCs w:val="18"/>
        </w:rPr>
        <w:t>and</w:t>
      </w:r>
    </w:p>
    <w:p w14:paraId="3623A500" w14:textId="77777777" w:rsidR="00023FD8" w:rsidRPr="00D53217" w:rsidRDefault="00023FD8" w:rsidP="00023FD8">
      <w:pPr>
        <w:pStyle w:val="ListParagraph"/>
        <w:widowControl w:val="0"/>
        <w:numPr>
          <w:ilvl w:val="2"/>
          <w:numId w:val="33"/>
        </w:numPr>
        <w:tabs>
          <w:tab w:val="left" w:pos="1415"/>
        </w:tabs>
        <w:autoSpaceDE w:val="0"/>
        <w:autoSpaceDN w:val="0"/>
        <w:spacing w:before="123" w:after="0" w:line="240" w:lineRule="auto"/>
        <w:ind w:hanging="209"/>
        <w:contextualSpacing w:val="0"/>
        <w:rPr>
          <w:sz w:val="18"/>
          <w:szCs w:val="18"/>
        </w:rPr>
      </w:pPr>
      <w:r w:rsidRPr="00D53217">
        <w:rPr>
          <w:color w:val="231F20"/>
          <w:sz w:val="18"/>
          <w:szCs w:val="18"/>
        </w:rPr>
        <w:t>for</w:t>
      </w:r>
      <w:r w:rsidRPr="00D53217">
        <w:rPr>
          <w:color w:val="231F20"/>
          <w:spacing w:val="-3"/>
          <w:sz w:val="18"/>
          <w:szCs w:val="18"/>
        </w:rPr>
        <w:t xml:space="preserve"> </w:t>
      </w:r>
      <w:r w:rsidRPr="00D53217">
        <w:rPr>
          <w:color w:val="231F20"/>
          <w:sz w:val="18"/>
          <w:szCs w:val="18"/>
        </w:rPr>
        <w:t>receivables</w:t>
      </w:r>
      <w:r w:rsidRPr="00D53217">
        <w:rPr>
          <w:color w:val="231F20"/>
          <w:spacing w:val="-2"/>
          <w:sz w:val="18"/>
          <w:szCs w:val="18"/>
        </w:rPr>
        <w:t xml:space="preserve"> </w:t>
      </w:r>
      <w:r w:rsidRPr="00D53217">
        <w:rPr>
          <w:color w:val="231F20"/>
          <w:sz w:val="18"/>
          <w:szCs w:val="18"/>
        </w:rPr>
        <w:t>and</w:t>
      </w:r>
      <w:r w:rsidRPr="00D53217">
        <w:rPr>
          <w:color w:val="231F20"/>
          <w:spacing w:val="-3"/>
          <w:sz w:val="18"/>
          <w:szCs w:val="18"/>
        </w:rPr>
        <w:t xml:space="preserve"> </w:t>
      </w:r>
      <w:r w:rsidRPr="00D53217">
        <w:rPr>
          <w:color w:val="231F20"/>
          <w:sz w:val="18"/>
          <w:szCs w:val="18"/>
        </w:rPr>
        <w:t>payables.</w:t>
      </w:r>
    </w:p>
    <w:p w14:paraId="107DC646" w14:textId="77777777" w:rsidR="00023FD8" w:rsidRPr="00D53217" w:rsidRDefault="00023FD8">
      <w:pPr>
        <w:pStyle w:val="BodyText"/>
        <w:spacing w:before="140" w:line="256" w:lineRule="auto"/>
        <w:ind w:left="1206" w:right="1064"/>
        <w:rPr>
          <w:sz w:val="18"/>
          <w:szCs w:val="18"/>
        </w:rPr>
      </w:pPr>
      <w:r w:rsidRPr="00D53217">
        <w:rPr>
          <w:color w:val="231F20"/>
          <w:sz w:val="18"/>
          <w:szCs w:val="18"/>
        </w:rPr>
        <w:t>The net amount of GST recoverable from, or payable to, the taxation authority is included as part of</w:t>
      </w:r>
      <w:r w:rsidRPr="00D53217">
        <w:rPr>
          <w:color w:val="231F20"/>
          <w:spacing w:val="-38"/>
          <w:sz w:val="18"/>
          <w:szCs w:val="18"/>
        </w:rPr>
        <w:t xml:space="preserve"> </w:t>
      </w:r>
      <w:r w:rsidRPr="00D53217">
        <w:rPr>
          <w:color w:val="231F20"/>
          <w:sz w:val="18"/>
          <w:szCs w:val="18"/>
        </w:rPr>
        <w:t>receivables</w:t>
      </w:r>
      <w:r w:rsidRPr="00D53217">
        <w:rPr>
          <w:color w:val="231F20"/>
          <w:spacing w:val="-1"/>
          <w:sz w:val="18"/>
          <w:szCs w:val="18"/>
        </w:rPr>
        <w:t xml:space="preserve"> </w:t>
      </w:r>
      <w:r w:rsidRPr="00D53217">
        <w:rPr>
          <w:color w:val="231F20"/>
          <w:sz w:val="18"/>
          <w:szCs w:val="18"/>
        </w:rPr>
        <w:t>or payables.</w:t>
      </w:r>
    </w:p>
    <w:p w14:paraId="69FB4F5A" w14:textId="1D5F4816" w:rsidR="00023FD8" w:rsidRPr="00D53217" w:rsidRDefault="00023FD8" w:rsidP="00D53217">
      <w:pPr>
        <w:pStyle w:val="BodyText"/>
        <w:spacing w:before="44" w:line="256" w:lineRule="auto"/>
        <w:ind w:left="1206" w:right="292"/>
        <w:rPr>
          <w:sz w:val="18"/>
          <w:szCs w:val="18"/>
        </w:rPr>
      </w:pPr>
      <w:r w:rsidRPr="00D53217">
        <w:rPr>
          <w:color w:val="231F20"/>
          <w:sz w:val="18"/>
          <w:szCs w:val="18"/>
        </w:rPr>
        <w:t>Cash flows are included in the Statement of Cash Flows on a gross basis. The GST component of cash flows</w:t>
      </w:r>
      <w:r w:rsidRPr="00D53217">
        <w:rPr>
          <w:color w:val="231F20"/>
          <w:spacing w:val="1"/>
          <w:sz w:val="18"/>
          <w:szCs w:val="18"/>
        </w:rPr>
        <w:t xml:space="preserve"> </w:t>
      </w:r>
      <w:r w:rsidRPr="00D53217">
        <w:rPr>
          <w:color w:val="231F20"/>
          <w:sz w:val="18"/>
          <w:szCs w:val="18"/>
        </w:rPr>
        <w:t>arising from investing and financing activities which is recoverable from, or payable to, the Australian Taxation</w:t>
      </w:r>
      <w:r w:rsidRPr="00D53217">
        <w:rPr>
          <w:color w:val="231F20"/>
          <w:spacing w:val="-38"/>
          <w:sz w:val="18"/>
          <w:szCs w:val="18"/>
        </w:rPr>
        <w:t xml:space="preserve"> </w:t>
      </w:r>
      <w:r w:rsidRPr="00D53217">
        <w:rPr>
          <w:color w:val="231F20"/>
          <w:sz w:val="18"/>
          <w:szCs w:val="18"/>
        </w:rPr>
        <w:t>Office</w:t>
      </w:r>
      <w:r w:rsidRPr="00D53217">
        <w:rPr>
          <w:color w:val="231F20"/>
          <w:spacing w:val="-1"/>
          <w:sz w:val="18"/>
          <w:szCs w:val="18"/>
        </w:rPr>
        <w:t xml:space="preserve"> </w:t>
      </w:r>
      <w:r w:rsidRPr="00D53217">
        <w:rPr>
          <w:color w:val="231F20"/>
          <w:sz w:val="18"/>
          <w:szCs w:val="18"/>
        </w:rPr>
        <w:t>is</w:t>
      </w:r>
      <w:r w:rsidRPr="00D53217">
        <w:rPr>
          <w:color w:val="231F20"/>
          <w:spacing w:val="-1"/>
          <w:sz w:val="18"/>
          <w:szCs w:val="18"/>
        </w:rPr>
        <w:t xml:space="preserve"> </w:t>
      </w:r>
      <w:r w:rsidRPr="00D53217">
        <w:rPr>
          <w:color w:val="231F20"/>
          <w:sz w:val="18"/>
          <w:szCs w:val="18"/>
        </w:rPr>
        <w:t>classified within</w:t>
      </w:r>
      <w:r w:rsidRPr="00D53217">
        <w:rPr>
          <w:color w:val="231F20"/>
          <w:spacing w:val="-1"/>
          <w:sz w:val="18"/>
          <w:szCs w:val="18"/>
        </w:rPr>
        <w:t xml:space="preserve"> </w:t>
      </w:r>
      <w:r w:rsidRPr="00D53217">
        <w:rPr>
          <w:color w:val="231F20"/>
          <w:sz w:val="18"/>
          <w:szCs w:val="18"/>
        </w:rPr>
        <w:t>operating cash</w:t>
      </w:r>
      <w:r w:rsidRPr="00D53217">
        <w:rPr>
          <w:color w:val="231F20"/>
          <w:spacing w:val="-1"/>
          <w:sz w:val="18"/>
          <w:szCs w:val="18"/>
        </w:rPr>
        <w:t xml:space="preserve"> </w:t>
      </w:r>
      <w:r w:rsidRPr="00D53217">
        <w:rPr>
          <w:color w:val="231F20"/>
          <w:sz w:val="18"/>
          <w:szCs w:val="18"/>
        </w:rPr>
        <w:t>flows.</w:t>
      </w:r>
    </w:p>
    <w:p w14:paraId="69200D6E" w14:textId="77777777" w:rsidR="00023FD8" w:rsidRPr="00D53217" w:rsidRDefault="00023FD8" w:rsidP="00023FD8">
      <w:pPr>
        <w:pStyle w:val="Heading6"/>
        <w:numPr>
          <w:ilvl w:val="1"/>
          <w:numId w:val="33"/>
        </w:numPr>
        <w:tabs>
          <w:tab w:val="left" w:pos="1206"/>
          <w:tab w:val="left" w:pos="1207"/>
        </w:tabs>
        <w:ind w:hanging="692"/>
      </w:pPr>
      <w:r w:rsidRPr="00D53217">
        <w:rPr>
          <w:color w:val="231F20"/>
        </w:rPr>
        <w:t>Fair</w:t>
      </w:r>
      <w:r w:rsidRPr="00D53217">
        <w:rPr>
          <w:color w:val="231F20"/>
          <w:spacing w:val="-1"/>
        </w:rPr>
        <w:t xml:space="preserve"> </w:t>
      </w:r>
      <w:r w:rsidRPr="00D53217">
        <w:rPr>
          <w:color w:val="231F20"/>
        </w:rPr>
        <w:t>value</w:t>
      </w:r>
      <w:r w:rsidRPr="00D53217">
        <w:rPr>
          <w:color w:val="231F20"/>
          <w:spacing w:val="-1"/>
        </w:rPr>
        <w:t xml:space="preserve"> </w:t>
      </w:r>
      <w:r w:rsidRPr="00D53217">
        <w:rPr>
          <w:color w:val="231F20"/>
        </w:rPr>
        <w:t>measurement</w:t>
      </w:r>
    </w:p>
    <w:p w14:paraId="378AB0C1" w14:textId="6B5D3B3F" w:rsidR="00023FD8" w:rsidRPr="00D53217" w:rsidRDefault="00023FD8" w:rsidP="00D53217">
      <w:pPr>
        <w:pStyle w:val="BodyText"/>
        <w:spacing w:before="15" w:line="256" w:lineRule="auto"/>
        <w:ind w:left="1206" w:right="290"/>
        <w:rPr>
          <w:sz w:val="18"/>
          <w:szCs w:val="18"/>
        </w:rPr>
      </w:pPr>
      <w:r w:rsidRPr="00D53217">
        <w:rPr>
          <w:color w:val="231F20"/>
          <w:sz w:val="18"/>
          <w:szCs w:val="18"/>
        </w:rPr>
        <w:t>The</w:t>
      </w:r>
      <w:r w:rsidRPr="00D53217">
        <w:rPr>
          <w:color w:val="231F20"/>
          <w:spacing w:val="-3"/>
          <w:sz w:val="18"/>
          <w:szCs w:val="18"/>
        </w:rPr>
        <w:t xml:space="preserve"> </w:t>
      </w:r>
      <w:r w:rsidRPr="00D53217">
        <w:rPr>
          <w:color w:val="231F20"/>
          <w:sz w:val="18"/>
          <w:szCs w:val="18"/>
        </w:rPr>
        <w:t>Association</w:t>
      </w:r>
      <w:r w:rsidRPr="00D53217">
        <w:rPr>
          <w:color w:val="231F20"/>
          <w:spacing w:val="-4"/>
          <w:sz w:val="18"/>
          <w:szCs w:val="18"/>
        </w:rPr>
        <w:t xml:space="preserve"> </w:t>
      </w:r>
      <w:r w:rsidRPr="00D53217">
        <w:rPr>
          <w:color w:val="231F20"/>
          <w:sz w:val="18"/>
          <w:szCs w:val="18"/>
        </w:rPr>
        <w:t>measures</w:t>
      </w:r>
      <w:r w:rsidRPr="00D53217">
        <w:rPr>
          <w:color w:val="231F20"/>
          <w:spacing w:val="-3"/>
          <w:sz w:val="18"/>
          <w:szCs w:val="18"/>
        </w:rPr>
        <w:t xml:space="preserve"> </w:t>
      </w:r>
      <w:r w:rsidRPr="00D53217">
        <w:rPr>
          <w:color w:val="231F20"/>
          <w:sz w:val="18"/>
          <w:szCs w:val="18"/>
        </w:rPr>
        <w:t>financial</w:t>
      </w:r>
      <w:r w:rsidRPr="00D53217">
        <w:rPr>
          <w:color w:val="231F20"/>
          <w:spacing w:val="-4"/>
          <w:sz w:val="18"/>
          <w:szCs w:val="18"/>
        </w:rPr>
        <w:t xml:space="preserve"> </w:t>
      </w:r>
      <w:r w:rsidRPr="00D53217">
        <w:rPr>
          <w:color w:val="231F20"/>
          <w:sz w:val="18"/>
          <w:szCs w:val="18"/>
        </w:rPr>
        <w:t>instruments,</w:t>
      </w:r>
      <w:r w:rsidRPr="00D53217">
        <w:rPr>
          <w:color w:val="231F20"/>
          <w:spacing w:val="-2"/>
          <w:sz w:val="18"/>
          <w:szCs w:val="18"/>
        </w:rPr>
        <w:t xml:space="preserve"> </w:t>
      </w:r>
      <w:r w:rsidRPr="00D53217">
        <w:rPr>
          <w:color w:val="231F20"/>
          <w:sz w:val="18"/>
          <w:szCs w:val="18"/>
        </w:rPr>
        <w:t>such</w:t>
      </w:r>
      <w:r w:rsidRPr="00D53217">
        <w:rPr>
          <w:color w:val="231F20"/>
          <w:spacing w:val="-4"/>
          <w:sz w:val="18"/>
          <w:szCs w:val="18"/>
        </w:rPr>
        <w:t xml:space="preserve"> </w:t>
      </w:r>
      <w:r w:rsidRPr="00D53217">
        <w:rPr>
          <w:color w:val="231F20"/>
          <w:sz w:val="18"/>
          <w:szCs w:val="18"/>
        </w:rPr>
        <w:t>as,</w:t>
      </w:r>
      <w:r w:rsidRPr="00D53217">
        <w:rPr>
          <w:color w:val="231F20"/>
          <w:spacing w:val="-2"/>
          <w:sz w:val="18"/>
          <w:szCs w:val="18"/>
        </w:rPr>
        <w:t xml:space="preserve"> </w:t>
      </w:r>
      <w:r w:rsidRPr="00D53217">
        <w:rPr>
          <w:color w:val="231F20"/>
          <w:sz w:val="18"/>
          <w:szCs w:val="18"/>
        </w:rPr>
        <w:t>financial</w:t>
      </w:r>
      <w:r w:rsidRPr="00D53217">
        <w:rPr>
          <w:color w:val="231F20"/>
          <w:spacing w:val="-4"/>
          <w:sz w:val="18"/>
          <w:szCs w:val="18"/>
        </w:rPr>
        <w:t xml:space="preserve"> </w:t>
      </w:r>
      <w:r w:rsidRPr="00D53217">
        <w:rPr>
          <w:color w:val="231F20"/>
          <w:sz w:val="18"/>
          <w:szCs w:val="18"/>
        </w:rPr>
        <w:t>assets</w:t>
      </w:r>
      <w:r w:rsidRPr="00D53217">
        <w:rPr>
          <w:color w:val="231F20"/>
          <w:spacing w:val="-3"/>
          <w:sz w:val="18"/>
          <w:szCs w:val="18"/>
        </w:rPr>
        <w:t xml:space="preserve"> </w:t>
      </w:r>
      <w:r w:rsidRPr="00D53217">
        <w:rPr>
          <w:color w:val="231F20"/>
          <w:sz w:val="18"/>
          <w:szCs w:val="18"/>
        </w:rPr>
        <w:t>as</w:t>
      </w:r>
      <w:r w:rsidRPr="00D53217">
        <w:rPr>
          <w:color w:val="231F20"/>
          <w:spacing w:val="-4"/>
          <w:sz w:val="18"/>
          <w:szCs w:val="18"/>
        </w:rPr>
        <w:t xml:space="preserve"> </w:t>
      </w:r>
      <w:r w:rsidRPr="00D53217">
        <w:rPr>
          <w:color w:val="231F20"/>
          <w:sz w:val="18"/>
          <w:szCs w:val="18"/>
        </w:rPr>
        <w:t>at</w:t>
      </w:r>
      <w:r w:rsidRPr="00D53217">
        <w:rPr>
          <w:color w:val="231F20"/>
          <w:spacing w:val="-2"/>
          <w:sz w:val="18"/>
          <w:szCs w:val="18"/>
        </w:rPr>
        <w:t xml:space="preserve"> </w:t>
      </w:r>
      <w:r w:rsidRPr="00D53217">
        <w:rPr>
          <w:color w:val="231F20"/>
          <w:sz w:val="18"/>
          <w:szCs w:val="18"/>
        </w:rPr>
        <w:t>fair</w:t>
      </w:r>
      <w:r w:rsidRPr="00D53217">
        <w:rPr>
          <w:color w:val="231F20"/>
          <w:spacing w:val="-3"/>
          <w:sz w:val="18"/>
          <w:szCs w:val="18"/>
        </w:rPr>
        <w:t xml:space="preserve"> </w:t>
      </w:r>
      <w:r w:rsidRPr="00D53217">
        <w:rPr>
          <w:color w:val="231F20"/>
          <w:sz w:val="18"/>
          <w:szCs w:val="18"/>
        </w:rPr>
        <w:t>value</w:t>
      </w:r>
      <w:r w:rsidRPr="00D53217">
        <w:rPr>
          <w:color w:val="231F20"/>
          <w:spacing w:val="-3"/>
          <w:sz w:val="18"/>
          <w:szCs w:val="18"/>
        </w:rPr>
        <w:t xml:space="preserve"> </w:t>
      </w:r>
      <w:r w:rsidRPr="00D53217">
        <w:rPr>
          <w:color w:val="231F20"/>
          <w:sz w:val="18"/>
          <w:szCs w:val="18"/>
        </w:rPr>
        <w:t>through</w:t>
      </w:r>
      <w:r w:rsidRPr="00D53217">
        <w:rPr>
          <w:color w:val="231F20"/>
          <w:spacing w:val="-3"/>
          <w:sz w:val="18"/>
          <w:szCs w:val="18"/>
        </w:rPr>
        <w:t xml:space="preserve"> </w:t>
      </w:r>
      <w:r w:rsidRPr="00D53217">
        <w:rPr>
          <w:color w:val="231F20"/>
          <w:sz w:val="18"/>
          <w:szCs w:val="18"/>
        </w:rPr>
        <w:t>the</w:t>
      </w:r>
      <w:r w:rsidRPr="00D53217">
        <w:rPr>
          <w:color w:val="231F20"/>
          <w:spacing w:val="-3"/>
          <w:sz w:val="18"/>
          <w:szCs w:val="18"/>
        </w:rPr>
        <w:t xml:space="preserve"> </w:t>
      </w:r>
      <w:r w:rsidRPr="00D53217">
        <w:rPr>
          <w:color w:val="231F20"/>
          <w:sz w:val="18"/>
          <w:szCs w:val="18"/>
        </w:rPr>
        <w:t>profit</w:t>
      </w:r>
      <w:r w:rsidRPr="00D53217">
        <w:rPr>
          <w:color w:val="231F20"/>
          <w:spacing w:val="-2"/>
          <w:sz w:val="18"/>
          <w:szCs w:val="18"/>
        </w:rPr>
        <w:t xml:space="preserve"> </w:t>
      </w:r>
      <w:r w:rsidRPr="00D53217">
        <w:rPr>
          <w:color w:val="231F20"/>
          <w:sz w:val="18"/>
          <w:szCs w:val="18"/>
        </w:rPr>
        <w:t>and</w:t>
      </w:r>
      <w:r w:rsidRPr="00D53217">
        <w:rPr>
          <w:color w:val="231F20"/>
          <w:spacing w:val="1"/>
          <w:sz w:val="18"/>
          <w:szCs w:val="18"/>
        </w:rPr>
        <w:t xml:space="preserve"> </w:t>
      </w:r>
      <w:r w:rsidRPr="00D53217">
        <w:rPr>
          <w:color w:val="231F20"/>
          <w:sz w:val="18"/>
          <w:szCs w:val="18"/>
        </w:rPr>
        <w:t>loss, financial assets at fair value through other comprehensive income, and non-financial assets such as land</w:t>
      </w:r>
      <w:r w:rsidRPr="00D53217">
        <w:rPr>
          <w:color w:val="231F20"/>
          <w:spacing w:val="1"/>
          <w:sz w:val="18"/>
          <w:szCs w:val="18"/>
        </w:rPr>
        <w:t xml:space="preserve"> </w:t>
      </w:r>
      <w:r w:rsidRPr="00D53217">
        <w:rPr>
          <w:color w:val="231F20"/>
          <w:sz w:val="18"/>
          <w:szCs w:val="18"/>
        </w:rPr>
        <w:t>and buildings, at fair value at each balance sheet date. Also, fair values of financial instruments measured at</w:t>
      </w:r>
      <w:r w:rsidRPr="00D53217">
        <w:rPr>
          <w:color w:val="231F20"/>
          <w:spacing w:val="1"/>
          <w:sz w:val="18"/>
          <w:szCs w:val="18"/>
        </w:rPr>
        <w:t xml:space="preserve"> </w:t>
      </w:r>
      <w:r w:rsidRPr="00D53217">
        <w:rPr>
          <w:color w:val="231F20"/>
          <w:sz w:val="18"/>
          <w:szCs w:val="18"/>
        </w:rPr>
        <w:t>amortised</w:t>
      </w:r>
      <w:r w:rsidRPr="00D53217">
        <w:rPr>
          <w:color w:val="231F20"/>
          <w:spacing w:val="-2"/>
          <w:sz w:val="18"/>
          <w:szCs w:val="18"/>
        </w:rPr>
        <w:t xml:space="preserve"> </w:t>
      </w:r>
      <w:r w:rsidRPr="00D53217">
        <w:rPr>
          <w:color w:val="231F20"/>
          <w:sz w:val="18"/>
          <w:szCs w:val="18"/>
        </w:rPr>
        <w:t>cost are considered in</w:t>
      </w:r>
      <w:r w:rsidRPr="00D53217">
        <w:rPr>
          <w:color w:val="231F20"/>
          <w:spacing w:val="-1"/>
          <w:sz w:val="18"/>
          <w:szCs w:val="18"/>
        </w:rPr>
        <w:t xml:space="preserve"> </w:t>
      </w:r>
      <w:r w:rsidRPr="00D53217">
        <w:rPr>
          <w:color w:val="231F20"/>
          <w:sz w:val="18"/>
          <w:szCs w:val="18"/>
        </w:rPr>
        <w:t>Note 16(a).</w:t>
      </w:r>
    </w:p>
    <w:p w14:paraId="5EABBDD1" w14:textId="77777777" w:rsidR="00023FD8" w:rsidRPr="00D53217" w:rsidRDefault="00023FD8">
      <w:pPr>
        <w:pStyle w:val="BodyText"/>
        <w:spacing w:before="65" w:line="256" w:lineRule="auto"/>
        <w:ind w:left="1206" w:right="453"/>
        <w:rPr>
          <w:sz w:val="18"/>
          <w:szCs w:val="18"/>
        </w:rPr>
      </w:pPr>
      <w:r w:rsidRPr="00D53217">
        <w:rPr>
          <w:color w:val="231F20"/>
          <w:sz w:val="18"/>
          <w:szCs w:val="18"/>
        </w:rPr>
        <w:t>Fair value is the price that would be received to sell an asset or paid to transfer a liability in an orderly</w:t>
      </w:r>
      <w:r w:rsidRPr="00D53217">
        <w:rPr>
          <w:color w:val="231F20"/>
          <w:spacing w:val="1"/>
          <w:sz w:val="18"/>
          <w:szCs w:val="18"/>
        </w:rPr>
        <w:t xml:space="preserve"> </w:t>
      </w:r>
      <w:r w:rsidRPr="00D53217">
        <w:rPr>
          <w:color w:val="231F20"/>
          <w:sz w:val="18"/>
          <w:szCs w:val="18"/>
        </w:rPr>
        <w:t>transaction between market participants at the measurement date. The fair value measurement is based on</w:t>
      </w:r>
      <w:r w:rsidRPr="00D53217">
        <w:rPr>
          <w:color w:val="231F20"/>
          <w:spacing w:val="-38"/>
          <w:sz w:val="18"/>
          <w:szCs w:val="18"/>
        </w:rPr>
        <w:t xml:space="preserve"> </w:t>
      </w:r>
      <w:r w:rsidRPr="00D53217">
        <w:rPr>
          <w:color w:val="231F20"/>
          <w:sz w:val="18"/>
          <w:szCs w:val="18"/>
        </w:rPr>
        <w:t>the</w:t>
      </w:r>
      <w:r w:rsidRPr="00D53217">
        <w:rPr>
          <w:color w:val="231F20"/>
          <w:spacing w:val="-1"/>
          <w:sz w:val="18"/>
          <w:szCs w:val="18"/>
        </w:rPr>
        <w:t xml:space="preserve"> </w:t>
      </w:r>
      <w:r w:rsidRPr="00D53217">
        <w:rPr>
          <w:color w:val="231F20"/>
          <w:sz w:val="18"/>
          <w:szCs w:val="18"/>
        </w:rPr>
        <w:t>presumption</w:t>
      </w:r>
      <w:r w:rsidRPr="00D53217">
        <w:rPr>
          <w:color w:val="231F20"/>
          <w:spacing w:val="-2"/>
          <w:sz w:val="18"/>
          <w:szCs w:val="18"/>
        </w:rPr>
        <w:t xml:space="preserve"> </w:t>
      </w:r>
      <w:r w:rsidRPr="00D53217">
        <w:rPr>
          <w:color w:val="231F20"/>
          <w:sz w:val="18"/>
          <w:szCs w:val="18"/>
        </w:rPr>
        <w:t>that the</w:t>
      </w:r>
      <w:r w:rsidRPr="00D53217">
        <w:rPr>
          <w:color w:val="231F20"/>
          <w:spacing w:val="-1"/>
          <w:sz w:val="18"/>
          <w:szCs w:val="18"/>
        </w:rPr>
        <w:t xml:space="preserve"> </w:t>
      </w:r>
      <w:r w:rsidRPr="00D53217">
        <w:rPr>
          <w:color w:val="231F20"/>
          <w:sz w:val="18"/>
          <w:szCs w:val="18"/>
        </w:rPr>
        <w:t>transaction</w:t>
      </w:r>
      <w:r w:rsidRPr="00D53217">
        <w:rPr>
          <w:color w:val="231F20"/>
          <w:spacing w:val="-2"/>
          <w:sz w:val="18"/>
          <w:szCs w:val="18"/>
        </w:rPr>
        <w:t xml:space="preserve"> </w:t>
      </w:r>
      <w:r w:rsidRPr="00D53217">
        <w:rPr>
          <w:color w:val="231F20"/>
          <w:sz w:val="18"/>
          <w:szCs w:val="18"/>
        </w:rPr>
        <w:t>to</w:t>
      </w:r>
      <w:r w:rsidRPr="00D53217">
        <w:rPr>
          <w:color w:val="231F20"/>
          <w:spacing w:val="-1"/>
          <w:sz w:val="18"/>
          <w:szCs w:val="18"/>
        </w:rPr>
        <w:t xml:space="preserve"> </w:t>
      </w:r>
      <w:r w:rsidRPr="00D53217">
        <w:rPr>
          <w:color w:val="231F20"/>
          <w:sz w:val="18"/>
          <w:szCs w:val="18"/>
        </w:rPr>
        <w:t>sell</w:t>
      </w:r>
      <w:r w:rsidRPr="00D53217">
        <w:rPr>
          <w:color w:val="231F20"/>
          <w:spacing w:val="-3"/>
          <w:sz w:val="18"/>
          <w:szCs w:val="18"/>
        </w:rPr>
        <w:t xml:space="preserve"> </w:t>
      </w:r>
      <w:r w:rsidRPr="00D53217">
        <w:rPr>
          <w:color w:val="231F20"/>
          <w:sz w:val="18"/>
          <w:szCs w:val="18"/>
        </w:rPr>
        <w:t>the</w:t>
      </w:r>
      <w:r w:rsidRPr="00D53217">
        <w:rPr>
          <w:color w:val="231F20"/>
          <w:spacing w:val="-1"/>
          <w:sz w:val="18"/>
          <w:szCs w:val="18"/>
        </w:rPr>
        <w:t xml:space="preserve"> </w:t>
      </w:r>
      <w:r w:rsidRPr="00D53217">
        <w:rPr>
          <w:color w:val="231F20"/>
          <w:sz w:val="18"/>
          <w:szCs w:val="18"/>
        </w:rPr>
        <w:t>asset or</w:t>
      </w:r>
      <w:r w:rsidRPr="00D53217">
        <w:rPr>
          <w:color w:val="231F20"/>
          <w:spacing w:val="-2"/>
          <w:sz w:val="18"/>
          <w:szCs w:val="18"/>
        </w:rPr>
        <w:t xml:space="preserve"> </w:t>
      </w:r>
      <w:r w:rsidRPr="00D53217">
        <w:rPr>
          <w:color w:val="231F20"/>
          <w:sz w:val="18"/>
          <w:szCs w:val="18"/>
        </w:rPr>
        <w:t>transfer</w:t>
      </w:r>
      <w:r w:rsidRPr="00D53217">
        <w:rPr>
          <w:color w:val="231F20"/>
          <w:spacing w:val="-1"/>
          <w:sz w:val="18"/>
          <w:szCs w:val="18"/>
        </w:rPr>
        <w:t xml:space="preserve"> </w:t>
      </w:r>
      <w:r w:rsidRPr="00D53217">
        <w:rPr>
          <w:color w:val="231F20"/>
          <w:sz w:val="18"/>
          <w:szCs w:val="18"/>
        </w:rPr>
        <w:t>the liability</w:t>
      </w:r>
      <w:r w:rsidRPr="00D53217">
        <w:rPr>
          <w:color w:val="231F20"/>
          <w:spacing w:val="-1"/>
          <w:sz w:val="18"/>
          <w:szCs w:val="18"/>
        </w:rPr>
        <w:t xml:space="preserve"> </w:t>
      </w:r>
      <w:r w:rsidRPr="00D53217">
        <w:rPr>
          <w:color w:val="231F20"/>
          <w:sz w:val="18"/>
          <w:szCs w:val="18"/>
        </w:rPr>
        <w:t>takes</w:t>
      </w:r>
      <w:r w:rsidRPr="00D53217">
        <w:rPr>
          <w:color w:val="231F20"/>
          <w:spacing w:val="-1"/>
          <w:sz w:val="18"/>
          <w:szCs w:val="18"/>
        </w:rPr>
        <w:t xml:space="preserve"> </w:t>
      </w:r>
      <w:r w:rsidRPr="00D53217">
        <w:rPr>
          <w:color w:val="231F20"/>
          <w:sz w:val="18"/>
          <w:szCs w:val="18"/>
        </w:rPr>
        <w:t>place either:</w:t>
      </w:r>
    </w:p>
    <w:p w14:paraId="7D9DF5BB" w14:textId="77777777" w:rsidR="00023FD8" w:rsidRPr="00D53217" w:rsidRDefault="00023FD8" w:rsidP="00023FD8">
      <w:pPr>
        <w:pStyle w:val="ListParagraph"/>
        <w:widowControl w:val="0"/>
        <w:numPr>
          <w:ilvl w:val="2"/>
          <w:numId w:val="33"/>
        </w:numPr>
        <w:tabs>
          <w:tab w:val="left" w:pos="1415"/>
        </w:tabs>
        <w:autoSpaceDE w:val="0"/>
        <w:autoSpaceDN w:val="0"/>
        <w:spacing w:before="32" w:after="0" w:line="240" w:lineRule="auto"/>
        <w:ind w:hanging="209"/>
        <w:contextualSpacing w:val="0"/>
        <w:rPr>
          <w:sz w:val="18"/>
          <w:szCs w:val="18"/>
        </w:rPr>
      </w:pPr>
      <w:r w:rsidRPr="00D53217">
        <w:rPr>
          <w:color w:val="231F20"/>
          <w:sz w:val="18"/>
          <w:szCs w:val="18"/>
        </w:rPr>
        <w:t>In</w:t>
      </w:r>
      <w:r w:rsidRPr="00D53217">
        <w:rPr>
          <w:color w:val="231F20"/>
          <w:spacing w:val="-2"/>
          <w:sz w:val="18"/>
          <w:szCs w:val="18"/>
        </w:rPr>
        <w:t xml:space="preserve"> </w:t>
      </w:r>
      <w:r w:rsidRPr="00D53217">
        <w:rPr>
          <w:color w:val="231F20"/>
          <w:sz w:val="18"/>
          <w:szCs w:val="18"/>
        </w:rPr>
        <w:t>the</w:t>
      </w:r>
      <w:r w:rsidRPr="00D53217">
        <w:rPr>
          <w:color w:val="231F20"/>
          <w:spacing w:val="-1"/>
          <w:sz w:val="18"/>
          <w:szCs w:val="18"/>
        </w:rPr>
        <w:t xml:space="preserve"> </w:t>
      </w:r>
      <w:r w:rsidRPr="00D53217">
        <w:rPr>
          <w:color w:val="231F20"/>
          <w:sz w:val="18"/>
          <w:szCs w:val="18"/>
        </w:rPr>
        <w:t>principal</w:t>
      </w:r>
      <w:r w:rsidRPr="00D53217">
        <w:rPr>
          <w:color w:val="231F20"/>
          <w:spacing w:val="-3"/>
          <w:sz w:val="18"/>
          <w:szCs w:val="18"/>
        </w:rPr>
        <w:t xml:space="preserve"> </w:t>
      </w:r>
      <w:r w:rsidRPr="00D53217">
        <w:rPr>
          <w:color w:val="231F20"/>
          <w:sz w:val="18"/>
          <w:szCs w:val="18"/>
        </w:rPr>
        <w:t>market</w:t>
      </w:r>
      <w:r w:rsidRPr="00D53217">
        <w:rPr>
          <w:color w:val="231F20"/>
          <w:spacing w:val="-1"/>
          <w:sz w:val="18"/>
          <w:szCs w:val="18"/>
        </w:rPr>
        <w:t xml:space="preserve"> </w:t>
      </w:r>
      <w:r w:rsidRPr="00D53217">
        <w:rPr>
          <w:color w:val="231F20"/>
          <w:sz w:val="18"/>
          <w:szCs w:val="18"/>
        </w:rPr>
        <w:t>for</w:t>
      </w:r>
      <w:r w:rsidRPr="00D53217">
        <w:rPr>
          <w:color w:val="231F20"/>
          <w:spacing w:val="-2"/>
          <w:sz w:val="18"/>
          <w:szCs w:val="18"/>
        </w:rPr>
        <w:t xml:space="preserve"> </w:t>
      </w:r>
      <w:r w:rsidRPr="00D53217">
        <w:rPr>
          <w:color w:val="231F20"/>
          <w:sz w:val="18"/>
          <w:szCs w:val="18"/>
        </w:rPr>
        <w:t>the</w:t>
      </w:r>
      <w:r w:rsidRPr="00D53217">
        <w:rPr>
          <w:color w:val="231F20"/>
          <w:spacing w:val="-1"/>
          <w:sz w:val="18"/>
          <w:szCs w:val="18"/>
        </w:rPr>
        <w:t xml:space="preserve"> </w:t>
      </w:r>
      <w:r w:rsidRPr="00D53217">
        <w:rPr>
          <w:color w:val="231F20"/>
          <w:sz w:val="18"/>
          <w:szCs w:val="18"/>
        </w:rPr>
        <w:t>asset</w:t>
      </w:r>
      <w:r w:rsidRPr="00D53217">
        <w:rPr>
          <w:color w:val="231F20"/>
          <w:spacing w:val="-2"/>
          <w:sz w:val="18"/>
          <w:szCs w:val="18"/>
        </w:rPr>
        <w:t xml:space="preserve"> </w:t>
      </w:r>
      <w:r w:rsidRPr="00D53217">
        <w:rPr>
          <w:color w:val="231F20"/>
          <w:sz w:val="18"/>
          <w:szCs w:val="18"/>
        </w:rPr>
        <w:t>or</w:t>
      </w:r>
      <w:r w:rsidRPr="00D53217">
        <w:rPr>
          <w:color w:val="231F20"/>
          <w:spacing w:val="-1"/>
          <w:sz w:val="18"/>
          <w:szCs w:val="18"/>
        </w:rPr>
        <w:t xml:space="preserve"> </w:t>
      </w:r>
      <w:r w:rsidRPr="00D53217">
        <w:rPr>
          <w:color w:val="231F20"/>
          <w:sz w:val="18"/>
          <w:szCs w:val="18"/>
        </w:rPr>
        <w:t>liability,</w:t>
      </w:r>
      <w:r w:rsidRPr="00D53217">
        <w:rPr>
          <w:color w:val="231F20"/>
          <w:spacing w:val="-2"/>
          <w:sz w:val="18"/>
          <w:szCs w:val="18"/>
        </w:rPr>
        <w:t xml:space="preserve"> </w:t>
      </w:r>
      <w:r w:rsidRPr="00D53217">
        <w:rPr>
          <w:color w:val="231F20"/>
          <w:sz w:val="18"/>
          <w:szCs w:val="18"/>
        </w:rPr>
        <w:t>or</w:t>
      </w:r>
    </w:p>
    <w:p w14:paraId="18174ECF" w14:textId="5EA67355" w:rsidR="00023FD8" w:rsidRPr="00D53217" w:rsidRDefault="00023FD8" w:rsidP="00D53217">
      <w:pPr>
        <w:pStyle w:val="ListParagraph"/>
        <w:widowControl w:val="0"/>
        <w:numPr>
          <w:ilvl w:val="2"/>
          <w:numId w:val="33"/>
        </w:numPr>
        <w:tabs>
          <w:tab w:val="left" w:pos="1415"/>
        </w:tabs>
        <w:autoSpaceDE w:val="0"/>
        <w:autoSpaceDN w:val="0"/>
        <w:spacing w:before="16" w:after="0" w:line="240" w:lineRule="auto"/>
        <w:ind w:hanging="209"/>
        <w:contextualSpacing w:val="0"/>
        <w:rPr>
          <w:sz w:val="18"/>
          <w:szCs w:val="18"/>
        </w:rPr>
      </w:pPr>
      <w:r w:rsidRPr="00D53217">
        <w:rPr>
          <w:color w:val="231F20"/>
          <w:sz w:val="18"/>
          <w:szCs w:val="18"/>
        </w:rPr>
        <w:t>In</w:t>
      </w:r>
      <w:r w:rsidRPr="00D53217">
        <w:rPr>
          <w:color w:val="231F20"/>
          <w:spacing w:val="-3"/>
          <w:sz w:val="18"/>
          <w:szCs w:val="18"/>
        </w:rPr>
        <w:t xml:space="preserve"> </w:t>
      </w:r>
      <w:r w:rsidRPr="00D53217">
        <w:rPr>
          <w:color w:val="231F20"/>
          <w:sz w:val="18"/>
          <w:szCs w:val="18"/>
        </w:rPr>
        <w:t>the</w:t>
      </w:r>
      <w:r w:rsidRPr="00D53217">
        <w:rPr>
          <w:color w:val="231F20"/>
          <w:spacing w:val="-2"/>
          <w:sz w:val="18"/>
          <w:szCs w:val="18"/>
        </w:rPr>
        <w:t xml:space="preserve"> </w:t>
      </w:r>
      <w:r w:rsidRPr="00D53217">
        <w:rPr>
          <w:color w:val="231F20"/>
          <w:sz w:val="18"/>
          <w:szCs w:val="18"/>
        </w:rPr>
        <w:t>absence</w:t>
      </w:r>
      <w:r w:rsidRPr="00D53217">
        <w:rPr>
          <w:color w:val="231F20"/>
          <w:spacing w:val="-2"/>
          <w:sz w:val="18"/>
          <w:szCs w:val="18"/>
        </w:rPr>
        <w:t xml:space="preserve"> </w:t>
      </w:r>
      <w:r w:rsidRPr="00D53217">
        <w:rPr>
          <w:color w:val="231F20"/>
          <w:sz w:val="18"/>
          <w:szCs w:val="18"/>
        </w:rPr>
        <w:t>of</w:t>
      </w:r>
      <w:r w:rsidRPr="00D53217">
        <w:rPr>
          <w:color w:val="231F20"/>
          <w:spacing w:val="-4"/>
          <w:sz w:val="18"/>
          <w:szCs w:val="18"/>
        </w:rPr>
        <w:t xml:space="preserve"> </w:t>
      </w:r>
      <w:r w:rsidRPr="00D53217">
        <w:rPr>
          <w:color w:val="231F20"/>
          <w:sz w:val="18"/>
          <w:szCs w:val="18"/>
        </w:rPr>
        <w:t>a</w:t>
      </w:r>
      <w:r w:rsidRPr="00D53217">
        <w:rPr>
          <w:color w:val="231F20"/>
          <w:spacing w:val="-3"/>
          <w:sz w:val="18"/>
          <w:szCs w:val="18"/>
        </w:rPr>
        <w:t xml:space="preserve"> </w:t>
      </w:r>
      <w:r w:rsidRPr="00D53217">
        <w:rPr>
          <w:color w:val="231F20"/>
          <w:sz w:val="18"/>
          <w:szCs w:val="18"/>
        </w:rPr>
        <w:t>principal</w:t>
      </w:r>
      <w:r w:rsidRPr="00D53217">
        <w:rPr>
          <w:color w:val="231F20"/>
          <w:spacing w:val="-3"/>
          <w:sz w:val="18"/>
          <w:szCs w:val="18"/>
        </w:rPr>
        <w:t xml:space="preserve"> </w:t>
      </w:r>
      <w:r w:rsidRPr="00D53217">
        <w:rPr>
          <w:color w:val="231F20"/>
          <w:sz w:val="18"/>
          <w:szCs w:val="18"/>
        </w:rPr>
        <w:t>market,</w:t>
      </w:r>
      <w:r w:rsidRPr="00D53217">
        <w:rPr>
          <w:color w:val="231F20"/>
          <w:spacing w:val="-1"/>
          <w:sz w:val="18"/>
          <w:szCs w:val="18"/>
        </w:rPr>
        <w:t xml:space="preserve"> </w:t>
      </w:r>
      <w:r w:rsidRPr="00D53217">
        <w:rPr>
          <w:color w:val="231F20"/>
          <w:sz w:val="18"/>
          <w:szCs w:val="18"/>
        </w:rPr>
        <w:t>in</w:t>
      </w:r>
      <w:r w:rsidRPr="00D53217">
        <w:rPr>
          <w:color w:val="231F20"/>
          <w:spacing w:val="-3"/>
          <w:sz w:val="18"/>
          <w:szCs w:val="18"/>
        </w:rPr>
        <w:t xml:space="preserve"> </w:t>
      </w:r>
      <w:r w:rsidRPr="00D53217">
        <w:rPr>
          <w:color w:val="231F20"/>
          <w:sz w:val="18"/>
          <w:szCs w:val="18"/>
        </w:rPr>
        <w:t>the</w:t>
      </w:r>
      <w:r w:rsidRPr="00D53217">
        <w:rPr>
          <w:color w:val="231F20"/>
          <w:spacing w:val="-2"/>
          <w:sz w:val="18"/>
          <w:szCs w:val="18"/>
        </w:rPr>
        <w:t xml:space="preserve"> </w:t>
      </w:r>
      <w:r w:rsidRPr="00D53217">
        <w:rPr>
          <w:color w:val="231F20"/>
          <w:sz w:val="18"/>
          <w:szCs w:val="18"/>
        </w:rPr>
        <w:t>most</w:t>
      </w:r>
      <w:r w:rsidRPr="00D53217">
        <w:rPr>
          <w:color w:val="231F20"/>
          <w:spacing w:val="-2"/>
          <w:sz w:val="18"/>
          <w:szCs w:val="18"/>
        </w:rPr>
        <w:t xml:space="preserve"> </w:t>
      </w:r>
      <w:r w:rsidRPr="00D53217">
        <w:rPr>
          <w:color w:val="231F20"/>
          <w:sz w:val="18"/>
          <w:szCs w:val="18"/>
        </w:rPr>
        <w:t>advantageous</w:t>
      </w:r>
      <w:r w:rsidRPr="00D53217">
        <w:rPr>
          <w:color w:val="231F20"/>
          <w:spacing w:val="-3"/>
          <w:sz w:val="18"/>
          <w:szCs w:val="18"/>
        </w:rPr>
        <w:t xml:space="preserve"> </w:t>
      </w:r>
      <w:r w:rsidRPr="00D53217">
        <w:rPr>
          <w:color w:val="231F20"/>
          <w:sz w:val="18"/>
          <w:szCs w:val="18"/>
        </w:rPr>
        <w:t>market</w:t>
      </w:r>
      <w:r w:rsidRPr="00D53217">
        <w:rPr>
          <w:color w:val="231F20"/>
          <w:spacing w:val="-2"/>
          <w:sz w:val="18"/>
          <w:szCs w:val="18"/>
        </w:rPr>
        <w:t xml:space="preserve"> </w:t>
      </w:r>
      <w:r w:rsidRPr="00D53217">
        <w:rPr>
          <w:color w:val="231F20"/>
          <w:sz w:val="18"/>
          <w:szCs w:val="18"/>
        </w:rPr>
        <w:t>for</w:t>
      </w:r>
      <w:r w:rsidRPr="00D53217">
        <w:rPr>
          <w:color w:val="231F20"/>
          <w:spacing w:val="-2"/>
          <w:sz w:val="18"/>
          <w:szCs w:val="18"/>
        </w:rPr>
        <w:t xml:space="preserve"> </w:t>
      </w:r>
      <w:r w:rsidRPr="00D53217">
        <w:rPr>
          <w:color w:val="231F20"/>
          <w:sz w:val="18"/>
          <w:szCs w:val="18"/>
        </w:rPr>
        <w:t>the</w:t>
      </w:r>
      <w:r w:rsidRPr="00D53217">
        <w:rPr>
          <w:color w:val="231F20"/>
          <w:spacing w:val="-2"/>
          <w:sz w:val="18"/>
          <w:szCs w:val="18"/>
        </w:rPr>
        <w:t xml:space="preserve"> </w:t>
      </w:r>
      <w:r w:rsidRPr="00D53217">
        <w:rPr>
          <w:color w:val="231F20"/>
          <w:sz w:val="18"/>
          <w:szCs w:val="18"/>
        </w:rPr>
        <w:t>asset</w:t>
      </w:r>
      <w:r w:rsidRPr="00D53217">
        <w:rPr>
          <w:color w:val="231F20"/>
          <w:spacing w:val="-2"/>
          <w:sz w:val="18"/>
          <w:szCs w:val="18"/>
        </w:rPr>
        <w:t xml:space="preserve"> </w:t>
      </w:r>
      <w:r w:rsidRPr="00D53217">
        <w:rPr>
          <w:color w:val="231F20"/>
          <w:sz w:val="18"/>
          <w:szCs w:val="18"/>
        </w:rPr>
        <w:t>or</w:t>
      </w:r>
      <w:r w:rsidRPr="00D53217">
        <w:rPr>
          <w:color w:val="231F20"/>
          <w:spacing w:val="-1"/>
          <w:sz w:val="18"/>
          <w:szCs w:val="18"/>
        </w:rPr>
        <w:t xml:space="preserve"> </w:t>
      </w:r>
      <w:r w:rsidRPr="00D53217">
        <w:rPr>
          <w:color w:val="231F20"/>
          <w:sz w:val="18"/>
          <w:szCs w:val="18"/>
        </w:rPr>
        <w:t>liability.</w:t>
      </w:r>
    </w:p>
    <w:p w14:paraId="32A36C1B" w14:textId="77777777" w:rsidR="00D53217" w:rsidRPr="00D53217" w:rsidRDefault="00D53217" w:rsidP="00D53217">
      <w:pPr>
        <w:pStyle w:val="ListParagraph"/>
        <w:widowControl w:val="0"/>
        <w:tabs>
          <w:tab w:val="left" w:pos="1415"/>
        </w:tabs>
        <w:autoSpaceDE w:val="0"/>
        <w:autoSpaceDN w:val="0"/>
        <w:spacing w:before="16" w:after="0" w:line="240" w:lineRule="auto"/>
        <w:ind w:left="1414"/>
        <w:contextualSpacing w:val="0"/>
        <w:rPr>
          <w:sz w:val="18"/>
          <w:szCs w:val="18"/>
        </w:rPr>
      </w:pPr>
    </w:p>
    <w:p w14:paraId="4A48DCDA" w14:textId="427714AF" w:rsidR="00023FD8" w:rsidRPr="00D53217" w:rsidRDefault="00023FD8" w:rsidP="00D53217">
      <w:pPr>
        <w:pStyle w:val="BodyText"/>
        <w:spacing w:line="256" w:lineRule="auto"/>
        <w:ind w:left="1206" w:right="620"/>
        <w:jc w:val="both"/>
        <w:rPr>
          <w:sz w:val="18"/>
          <w:szCs w:val="18"/>
        </w:rPr>
      </w:pPr>
      <w:r w:rsidRPr="00D53217">
        <w:rPr>
          <w:color w:val="231F20"/>
          <w:sz w:val="18"/>
          <w:szCs w:val="18"/>
        </w:rPr>
        <w:t>The principal or the most advantageous market must be accessible by the Association. The fair value of an</w:t>
      </w:r>
      <w:r w:rsidRPr="00D53217">
        <w:rPr>
          <w:color w:val="231F20"/>
          <w:spacing w:val="-38"/>
          <w:sz w:val="18"/>
          <w:szCs w:val="18"/>
        </w:rPr>
        <w:t xml:space="preserve"> </w:t>
      </w:r>
      <w:r w:rsidRPr="00D53217">
        <w:rPr>
          <w:color w:val="231F20"/>
          <w:sz w:val="18"/>
          <w:szCs w:val="18"/>
        </w:rPr>
        <w:t>asset or a liability is measured using the assumptions that market participants would use when pricing the</w:t>
      </w:r>
      <w:r w:rsidRPr="00D53217">
        <w:rPr>
          <w:color w:val="231F20"/>
          <w:spacing w:val="-38"/>
          <w:sz w:val="18"/>
          <w:szCs w:val="18"/>
        </w:rPr>
        <w:t xml:space="preserve"> </w:t>
      </w:r>
      <w:r w:rsidRPr="00D53217">
        <w:rPr>
          <w:color w:val="231F20"/>
          <w:sz w:val="18"/>
          <w:szCs w:val="18"/>
        </w:rPr>
        <w:t>asset</w:t>
      </w:r>
      <w:r w:rsidRPr="00D53217">
        <w:rPr>
          <w:color w:val="231F20"/>
          <w:spacing w:val="-1"/>
          <w:sz w:val="18"/>
          <w:szCs w:val="18"/>
        </w:rPr>
        <w:t xml:space="preserve"> </w:t>
      </w:r>
      <w:r w:rsidRPr="00D53217">
        <w:rPr>
          <w:color w:val="231F20"/>
          <w:sz w:val="18"/>
          <w:szCs w:val="18"/>
        </w:rPr>
        <w:t>or</w:t>
      </w:r>
      <w:r w:rsidRPr="00D53217">
        <w:rPr>
          <w:color w:val="231F20"/>
          <w:spacing w:val="-1"/>
          <w:sz w:val="18"/>
          <w:szCs w:val="18"/>
        </w:rPr>
        <w:t xml:space="preserve"> </w:t>
      </w:r>
      <w:r w:rsidRPr="00D53217">
        <w:rPr>
          <w:color w:val="231F20"/>
          <w:sz w:val="18"/>
          <w:szCs w:val="18"/>
        </w:rPr>
        <w:t>liability, assuming</w:t>
      </w:r>
      <w:r w:rsidRPr="00D53217">
        <w:rPr>
          <w:color w:val="231F20"/>
          <w:spacing w:val="-1"/>
          <w:sz w:val="18"/>
          <w:szCs w:val="18"/>
        </w:rPr>
        <w:t xml:space="preserve"> </w:t>
      </w:r>
      <w:r w:rsidRPr="00D53217">
        <w:rPr>
          <w:color w:val="231F20"/>
          <w:sz w:val="18"/>
          <w:szCs w:val="18"/>
        </w:rPr>
        <w:t>that market</w:t>
      </w:r>
      <w:r w:rsidRPr="00D53217">
        <w:rPr>
          <w:color w:val="231F20"/>
          <w:spacing w:val="-1"/>
          <w:sz w:val="18"/>
          <w:szCs w:val="18"/>
        </w:rPr>
        <w:t xml:space="preserve"> </w:t>
      </w:r>
      <w:r w:rsidRPr="00D53217">
        <w:rPr>
          <w:color w:val="231F20"/>
          <w:sz w:val="18"/>
          <w:szCs w:val="18"/>
        </w:rPr>
        <w:t>participants act</w:t>
      </w:r>
      <w:r w:rsidRPr="00D53217">
        <w:rPr>
          <w:color w:val="231F20"/>
          <w:spacing w:val="-1"/>
          <w:sz w:val="18"/>
          <w:szCs w:val="18"/>
        </w:rPr>
        <w:t xml:space="preserve"> </w:t>
      </w:r>
      <w:r w:rsidRPr="00D53217">
        <w:rPr>
          <w:color w:val="231F20"/>
          <w:sz w:val="18"/>
          <w:szCs w:val="18"/>
        </w:rPr>
        <w:t>in</w:t>
      </w:r>
      <w:r w:rsidRPr="00D53217">
        <w:rPr>
          <w:color w:val="231F20"/>
          <w:spacing w:val="-2"/>
          <w:sz w:val="18"/>
          <w:szCs w:val="18"/>
        </w:rPr>
        <w:t xml:space="preserve"> </w:t>
      </w:r>
      <w:r w:rsidRPr="00D53217">
        <w:rPr>
          <w:color w:val="231F20"/>
          <w:sz w:val="18"/>
          <w:szCs w:val="18"/>
        </w:rPr>
        <w:t>their economic</w:t>
      </w:r>
      <w:r w:rsidRPr="00D53217">
        <w:rPr>
          <w:color w:val="231F20"/>
          <w:spacing w:val="-1"/>
          <w:sz w:val="18"/>
          <w:szCs w:val="18"/>
        </w:rPr>
        <w:t xml:space="preserve"> </w:t>
      </w:r>
      <w:r w:rsidRPr="00D53217">
        <w:rPr>
          <w:color w:val="231F20"/>
          <w:sz w:val="18"/>
          <w:szCs w:val="18"/>
        </w:rPr>
        <w:t>best interest.</w:t>
      </w:r>
    </w:p>
    <w:p w14:paraId="7FDC0215" w14:textId="6D616559" w:rsidR="00023FD8" w:rsidRPr="00D53217" w:rsidRDefault="00023FD8" w:rsidP="00D53217">
      <w:pPr>
        <w:pStyle w:val="BodyText"/>
        <w:spacing w:line="256" w:lineRule="auto"/>
        <w:ind w:left="1206" w:right="326"/>
        <w:rPr>
          <w:sz w:val="18"/>
          <w:szCs w:val="18"/>
        </w:rPr>
      </w:pPr>
      <w:r w:rsidRPr="00D53217">
        <w:rPr>
          <w:color w:val="231F20"/>
          <w:sz w:val="18"/>
          <w:szCs w:val="18"/>
        </w:rPr>
        <w:t>A fair value measurement of a non-financial asset takes into account a market participant's ability to generate</w:t>
      </w:r>
      <w:r w:rsidRPr="00D53217">
        <w:rPr>
          <w:color w:val="231F20"/>
          <w:spacing w:val="-38"/>
          <w:sz w:val="18"/>
          <w:szCs w:val="18"/>
        </w:rPr>
        <w:t xml:space="preserve"> </w:t>
      </w:r>
      <w:r w:rsidRPr="00D53217">
        <w:rPr>
          <w:color w:val="231F20"/>
          <w:sz w:val="18"/>
          <w:szCs w:val="18"/>
        </w:rPr>
        <w:t>economic benefits by using the asset in its highest and best use or by selling it to another market participant</w:t>
      </w:r>
      <w:r w:rsidRPr="00D53217">
        <w:rPr>
          <w:color w:val="231F20"/>
          <w:spacing w:val="1"/>
          <w:sz w:val="18"/>
          <w:szCs w:val="18"/>
        </w:rPr>
        <w:t xml:space="preserve"> </w:t>
      </w:r>
      <w:r w:rsidRPr="00D53217">
        <w:rPr>
          <w:color w:val="231F20"/>
          <w:sz w:val="18"/>
          <w:szCs w:val="18"/>
        </w:rPr>
        <w:t>that</w:t>
      </w:r>
      <w:r w:rsidRPr="00D53217">
        <w:rPr>
          <w:color w:val="231F20"/>
          <w:spacing w:val="-1"/>
          <w:sz w:val="18"/>
          <w:szCs w:val="18"/>
        </w:rPr>
        <w:t xml:space="preserve"> </w:t>
      </w:r>
      <w:r w:rsidRPr="00D53217">
        <w:rPr>
          <w:color w:val="231F20"/>
          <w:sz w:val="18"/>
          <w:szCs w:val="18"/>
        </w:rPr>
        <w:t>would</w:t>
      </w:r>
      <w:r w:rsidRPr="00D53217">
        <w:rPr>
          <w:color w:val="231F20"/>
          <w:spacing w:val="-1"/>
          <w:sz w:val="18"/>
          <w:szCs w:val="18"/>
        </w:rPr>
        <w:t xml:space="preserve"> </w:t>
      </w:r>
      <w:r w:rsidRPr="00D53217">
        <w:rPr>
          <w:color w:val="231F20"/>
          <w:sz w:val="18"/>
          <w:szCs w:val="18"/>
        </w:rPr>
        <w:t>use the asset in</w:t>
      </w:r>
      <w:r w:rsidRPr="00D53217">
        <w:rPr>
          <w:color w:val="231F20"/>
          <w:spacing w:val="-1"/>
          <w:sz w:val="18"/>
          <w:szCs w:val="18"/>
        </w:rPr>
        <w:t xml:space="preserve"> </w:t>
      </w:r>
      <w:r w:rsidRPr="00D53217">
        <w:rPr>
          <w:color w:val="231F20"/>
          <w:sz w:val="18"/>
          <w:szCs w:val="18"/>
        </w:rPr>
        <w:t>its</w:t>
      </w:r>
      <w:r w:rsidRPr="00D53217">
        <w:rPr>
          <w:color w:val="231F20"/>
          <w:spacing w:val="-1"/>
          <w:sz w:val="18"/>
          <w:szCs w:val="18"/>
        </w:rPr>
        <w:t xml:space="preserve"> </w:t>
      </w:r>
      <w:r w:rsidRPr="00D53217">
        <w:rPr>
          <w:color w:val="231F20"/>
          <w:sz w:val="18"/>
          <w:szCs w:val="18"/>
        </w:rPr>
        <w:t>highest and</w:t>
      </w:r>
      <w:r w:rsidRPr="00D53217">
        <w:rPr>
          <w:color w:val="231F20"/>
          <w:spacing w:val="-1"/>
          <w:sz w:val="18"/>
          <w:szCs w:val="18"/>
        </w:rPr>
        <w:t xml:space="preserve"> </w:t>
      </w:r>
      <w:r w:rsidRPr="00D53217">
        <w:rPr>
          <w:color w:val="231F20"/>
          <w:sz w:val="18"/>
          <w:szCs w:val="18"/>
        </w:rPr>
        <w:t>best use.</w:t>
      </w:r>
    </w:p>
    <w:p w14:paraId="23CB6B32" w14:textId="4C79F720" w:rsidR="00023FD8" w:rsidRPr="00D53217" w:rsidRDefault="00023FD8" w:rsidP="00D53217">
      <w:pPr>
        <w:pStyle w:val="BodyText"/>
        <w:spacing w:line="256" w:lineRule="auto"/>
        <w:ind w:left="1206" w:right="356"/>
        <w:rPr>
          <w:sz w:val="18"/>
          <w:szCs w:val="18"/>
        </w:rPr>
      </w:pPr>
      <w:r w:rsidRPr="00D53217">
        <w:rPr>
          <w:color w:val="231F20"/>
          <w:sz w:val="18"/>
          <w:szCs w:val="18"/>
        </w:rPr>
        <w:t>The Association uses valuation techniques that are appropriate in the circumstances and for which sufficient</w:t>
      </w:r>
      <w:r w:rsidRPr="00D53217">
        <w:rPr>
          <w:color w:val="231F20"/>
          <w:spacing w:val="1"/>
          <w:sz w:val="18"/>
          <w:szCs w:val="18"/>
        </w:rPr>
        <w:t xml:space="preserve"> </w:t>
      </w:r>
      <w:r w:rsidRPr="00D53217">
        <w:rPr>
          <w:color w:val="231F20"/>
          <w:sz w:val="18"/>
          <w:szCs w:val="18"/>
        </w:rPr>
        <w:t>data are available to measure fair value, maximising the use of relevant observable inputs and minimising the</w:t>
      </w:r>
      <w:r w:rsidRPr="00D53217">
        <w:rPr>
          <w:color w:val="231F20"/>
          <w:spacing w:val="-38"/>
          <w:sz w:val="18"/>
          <w:szCs w:val="18"/>
        </w:rPr>
        <w:t xml:space="preserve"> </w:t>
      </w:r>
      <w:r w:rsidRPr="00D53217">
        <w:rPr>
          <w:color w:val="231F20"/>
          <w:sz w:val="18"/>
          <w:szCs w:val="18"/>
        </w:rPr>
        <w:t>use</w:t>
      </w:r>
      <w:r w:rsidRPr="00D53217">
        <w:rPr>
          <w:color w:val="231F20"/>
          <w:spacing w:val="-1"/>
          <w:sz w:val="18"/>
          <w:szCs w:val="18"/>
        </w:rPr>
        <w:t xml:space="preserve"> </w:t>
      </w:r>
      <w:r w:rsidRPr="00D53217">
        <w:rPr>
          <w:color w:val="231F20"/>
          <w:sz w:val="18"/>
          <w:szCs w:val="18"/>
        </w:rPr>
        <w:t>of</w:t>
      </w:r>
      <w:r w:rsidRPr="00D53217">
        <w:rPr>
          <w:color w:val="231F20"/>
          <w:spacing w:val="-2"/>
          <w:sz w:val="18"/>
          <w:szCs w:val="18"/>
        </w:rPr>
        <w:t xml:space="preserve"> </w:t>
      </w:r>
      <w:r w:rsidRPr="00D53217">
        <w:rPr>
          <w:color w:val="231F20"/>
          <w:sz w:val="18"/>
          <w:szCs w:val="18"/>
        </w:rPr>
        <w:t>unobservable inputs.</w:t>
      </w:r>
    </w:p>
    <w:p w14:paraId="4DDC2326" w14:textId="77777777" w:rsidR="00023FD8" w:rsidRPr="00D53217" w:rsidRDefault="00023FD8">
      <w:pPr>
        <w:pStyle w:val="BodyText"/>
        <w:spacing w:before="64" w:line="256" w:lineRule="auto"/>
        <w:ind w:left="1206" w:right="837"/>
        <w:rPr>
          <w:sz w:val="18"/>
          <w:szCs w:val="18"/>
        </w:rPr>
      </w:pPr>
      <w:r w:rsidRPr="00D53217">
        <w:rPr>
          <w:color w:val="231F20"/>
          <w:sz w:val="18"/>
          <w:szCs w:val="18"/>
        </w:rPr>
        <w:t>All assets and liabilities for which fair value is measured or disclosed in the financial statements are</w:t>
      </w:r>
      <w:r w:rsidRPr="00D53217">
        <w:rPr>
          <w:color w:val="231F20"/>
          <w:spacing w:val="1"/>
          <w:sz w:val="18"/>
          <w:szCs w:val="18"/>
        </w:rPr>
        <w:t xml:space="preserve"> </w:t>
      </w:r>
      <w:r w:rsidRPr="00D53217">
        <w:rPr>
          <w:color w:val="231F20"/>
          <w:sz w:val="18"/>
          <w:szCs w:val="18"/>
        </w:rPr>
        <w:t>categorised within the fair value hierarchy, described as follows, based on the lowest level input that is</w:t>
      </w:r>
      <w:r w:rsidRPr="00D53217">
        <w:rPr>
          <w:color w:val="231F20"/>
          <w:spacing w:val="-38"/>
          <w:sz w:val="18"/>
          <w:szCs w:val="18"/>
        </w:rPr>
        <w:t xml:space="preserve"> </w:t>
      </w:r>
      <w:r w:rsidRPr="00D53217">
        <w:rPr>
          <w:color w:val="231F20"/>
          <w:sz w:val="18"/>
          <w:szCs w:val="18"/>
        </w:rPr>
        <w:t>significant</w:t>
      </w:r>
      <w:r w:rsidRPr="00D53217">
        <w:rPr>
          <w:color w:val="231F20"/>
          <w:spacing w:val="-1"/>
          <w:sz w:val="18"/>
          <w:szCs w:val="18"/>
        </w:rPr>
        <w:t xml:space="preserve"> </w:t>
      </w:r>
      <w:r w:rsidRPr="00D53217">
        <w:rPr>
          <w:color w:val="231F20"/>
          <w:sz w:val="18"/>
          <w:szCs w:val="18"/>
        </w:rPr>
        <w:t>to</w:t>
      </w:r>
      <w:r w:rsidRPr="00D53217">
        <w:rPr>
          <w:color w:val="231F20"/>
          <w:spacing w:val="-1"/>
          <w:sz w:val="18"/>
          <w:szCs w:val="18"/>
        </w:rPr>
        <w:t xml:space="preserve"> </w:t>
      </w:r>
      <w:r w:rsidRPr="00D53217">
        <w:rPr>
          <w:color w:val="231F20"/>
          <w:sz w:val="18"/>
          <w:szCs w:val="18"/>
        </w:rPr>
        <w:t>the fair value measurement as</w:t>
      </w:r>
      <w:r w:rsidRPr="00D53217">
        <w:rPr>
          <w:color w:val="231F20"/>
          <w:spacing w:val="-3"/>
          <w:sz w:val="18"/>
          <w:szCs w:val="18"/>
        </w:rPr>
        <w:t xml:space="preserve"> </w:t>
      </w:r>
      <w:r w:rsidRPr="00D53217">
        <w:rPr>
          <w:color w:val="231F20"/>
          <w:sz w:val="18"/>
          <w:szCs w:val="18"/>
        </w:rPr>
        <w:t>a</w:t>
      </w:r>
      <w:r w:rsidRPr="00D53217">
        <w:rPr>
          <w:color w:val="231F20"/>
          <w:spacing w:val="-1"/>
          <w:sz w:val="18"/>
          <w:szCs w:val="18"/>
        </w:rPr>
        <w:t xml:space="preserve"> </w:t>
      </w:r>
      <w:r w:rsidRPr="00D53217">
        <w:rPr>
          <w:color w:val="231F20"/>
          <w:sz w:val="18"/>
          <w:szCs w:val="18"/>
        </w:rPr>
        <w:t>whole:</w:t>
      </w:r>
    </w:p>
    <w:p w14:paraId="113D354F" w14:textId="77777777" w:rsidR="00023FD8" w:rsidRPr="00D53217" w:rsidRDefault="00023FD8" w:rsidP="00023FD8">
      <w:pPr>
        <w:pStyle w:val="ListParagraph"/>
        <w:widowControl w:val="0"/>
        <w:numPr>
          <w:ilvl w:val="2"/>
          <w:numId w:val="33"/>
        </w:numPr>
        <w:tabs>
          <w:tab w:val="left" w:pos="1361"/>
        </w:tabs>
        <w:autoSpaceDE w:val="0"/>
        <w:autoSpaceDN w:val="0"/>
        <w:spacing w:before="69" w:after="0" w:line="240" w:lineRule="auto"/>
        <w:ind w:left="1360" w:hanging="155"/>
        <w:contextualSpacing w:val="0"/>
        <w:rPr>
          <w:sz w:val="18"/>
          <w:szCs w:val="18"/>
        </w:rPr>
      </w:pPr>
      <w:r w:rsidRPr="00D53217">
        <w:rPr>
          <w:color w:val="231F20"/>
          <w:sz w:val="18"/>
          <w:szCs w:val="18"/>
        </w:rPr>
        <w:t>Level</w:t>
      </w:r>
      <w:r w:rsidRPr="00D53217">
        <w:rPr>
          <w:color w:val="231F20"/>
          <w:spacing w:val="-3"/>
          <w:sz w:val="18"/>
          <w:szCs w:val="18"/>
        </w:rPr>
        <w:t xml:space="preserve"> </w:t>
      </w:r>
      <w:r w:rsidRPr="00D53217">
        <w:rPr>
          <w:color w:val="231F20"/>
          <w:sz w:val="18"/>
          <w:szCs w:val="18"/>
        </w:rPr>
        <w:t>1—Quoted</w:t>
      </w:r>
      <w:r w:rsidRPr="00D53217">
        <w:rPr>
          <w:color w:val="231F20"/>
          <w:spacing w:val="-3"/>
          <w:sz w:val="18"/>
          <w:szCs w:val="18"/>
        </w:rPr>
        <w:t xml:space="preserve"> </w:t>
      </w:r>
      <w:r w:rsidRPr="00D53217">
        <w:rPr>
          <w:color w:val="231F20"/>
          <w:sz w:val="18"/>
          <w:szCs w:val="18"/>
        </w:rPr>
        <w:t>(unadjusted)</w:t>
      </w:r>
      <w:r w:rsidRPr="00D53217">
        <w:rPr>
          <w:color w:val="231F20"/>
          <w:spacing w:val="-3"/>
          <w:sz w:val="18"/>
          <w:szCs w:val="18"/>
        </w:rPr>
        <w:t xml:space="preserve"> </w:t>
      </w:r>
      <w:r w:rsidRPr="00D53217">
        <w:rPr>
          <w:color w:val="231F20"/>
          <w:sz w:val="18"/>
          <w:szCs w:val="18"/>
        </w:rPr>
        <w:t>market</w:t>
      </w:r>
      <w:r w:rsidRPr="00D53217">
        <w:rPr>
          <w:color w:val="231F20"/>
          <w:spacing w:val="-1"/>
          <w:sz w:val="18"/>
          <w:szCs w:val="18"/>
        </w:rPr>
        <w:t xml:space="preserve"> </w:t>
      </w:r>
      <w:r w:rsidRPr="00D53217">
        <w:rPr>
          <w:color w:val="231F20"/>
          <w:sz w:val="18"/>
          <w:szCs w:val="18"/>
        </w:rPr>
        <w:t>prices</w:t>
      </w:r>
      <w:r w:rsidRPr="00D53217">
        <w:rPr>
          <w:color w:val="231F20"/>
          <w:spacing w:val="-3"/>
          <w:sz w:val="18"/>
          <w:szCs w:val="18"/>
        </w:rPr>
        <w:t xml:space="preserve"> </w:t>
      </w:r>
      <w:r w:rsidRPr="00D53217">
        <w:rPr>
          <w:color w:val="231F20"/>
          <w:sz w:val="18"/>
          <w:szCs w:val="18"/>
        </w:rPr>
        <w:t>in</w:t>
      </w:r>
      <w:r w:rsidRPr="00D53217">
        <w:rPr>
          <w:color w:val="231F20"/>
          <w:spacing w:val="-3"/>
          <w:sz w:val="18"/>
          <w:szCs w:val="18"/>
        </w:rPr>
        <w:t xml:space="preserve"> </w:t>
      </w:r>
      <w:r w:rsidRPr="00D53217">
        <w:rPr>
          <w:color w:val="231F20"/>
          <w:sz w:val="18"/>
          <w:szCs w:val="18"/>
        </w:rPr>
        <w:t>active</w:t>
      </w:r>
      <w:r w:rsidRPr="00D53217">
        <w:rPr>
          <w:color w:val="231F20"/>
          <w:spacing w:val="-2"/>
          <w:sz w:val="18"/>
          <w:szCs w:val="18"/>
        </w:rPr>
        <w:t xml:space="preserve"> </w:t>
      </w:r>
      <w:r w:rsidRPr="00D53217">
        <w:rPr>
          <w:color w:val="231F20"/>
          <w:sz w:val="18"/>
          <w:szCs w:val="18"/>
        </w:rPr>
        <w:t>markets</w:t>
      </w:r>
      <w:r w:rsidRPr="00D53217">
        <w:rPr>
          <w:color w:val="231F20"/>
          <w:spacing w:val="-2"/>
          <w:sz w:val="18"/>
          <w:szCs w:val="18"/>
        </w:rPr>
        <w:t xml:space="preserve"> </w:t>
      </w:r>
      <w:r w:rsidRPr="00D53217">
        <w:rPr>
          <w:color w:val="231F20"/>
          <w:sz w:val="18"/>
          <w:szCs w:val="18"/>
        </w:rPr>
        <w:t>for</w:t>
      </w:r>
      <w:r w:rsidRPr="00D53217">
        <w:rPr>
          <w:color w:val="231F20"/>
          <w:spacing w:val="-2"/>
          <w:sz w:val="18"/>
          <w:szCs w:val="18"/>
        </w:rPr>
        <w:t xml:space="preserve"> </w:t>
      </w:r>
      <w:r w:rsidRPr="00D53217">
        <w:rPr>
          <w:color w:val="231F20"/>
          <w:sz w:val="18"/>
          <w:szCs w:val="18"/>
        </w:rPr>
        <w:t>identical</w:t>
      </w:r>
      <w:r w:rsidRPr="00D53217">
        <w:rPr>
          <w:color w:val="231F20"/>
          <w:spacing w:val="-4"/>
          <w:sz w:val="18"/>
          <w:szCs w:val="18"/>
        </w:rPr>
        <w:t xml:space="preserve"> </w:t>
      </w:r>
      <w:r w:rsidRPr="00D53217">
        <w:rPr>
          <w:color w:val="231F20"/>
          <w:sz w:val="18"/>
          <w:szCs w:val="18"/>
        </w:rPr>
        <w:t>assets</w:t>
      </w:r>
      <w:r w:rsidRPr="00D53217">
        <w:rPr>
          <w:color w:val="231F20"/>
          <w:spacing w:val="-3"/>
          <w:sz w:val="18"/>
          <w:szCs w:val="18"/>
        </w:rPr>
        <w:t xml:space="preserve"> </w:t>
      </w:r>
      <w:r w:rsidRPr="00D53217">
        <w:rPr>
          <w:color w:val="231F20"/>
          <w:sz w:val="18"/>
          <w:szCs w:val="18"/>
        </w:rPr>
        <w:t>or</w:t>
      </w:r>
      <w:r w:rsidRPr="00D53217">
        <w:rPr>
          <w:color w:val="231F20"/>
          <w:spacing w:val="-1"/>
          <w:sz w:val="18"/>
          <w:szCs w:val="18"/>
        </w:rPr>
        <w:t xml:space="preserve"> </w:t>
      </w:r>
      <w:r w:rsidRPr="00D53217">
        <w:rPr>
          <w:color w:val="231F20"/>
          <w:sz w:val="18"/>
          <w:szCs w:val="18"/>
        </w:rPr>
        <w:t>liabilities</w:t>
      </w:r>
    </w:p>
    <w:p w14:paraId="7432DCA1" w14:textId="77777777" w:rsidR="00023FD8" w:rsidRPr="00D53217" w:rsidRDefault="00023FD8" w:rsidP="00023FD8">
      <w:pPr>
        <w:pStyle w:val="ListParagraph"/>
        <w:widowControl w:val="0"/>
        <w:numPr>
          <w:ilvl w:val="2"/>
          <w:numId w:val="33"/>
        </w:numPr>
        <w:tabs>
          <w:tab w:val="left" w:pos="1361"/>
        </w:tabs>
        <w:autoSpaceDE w:val="0"/>
        <w:autoSpaceDN w:val="0"/>
        <w:spacing w:before="74" w:after="0" w:line="256" w:lineRule="auto"/>
        <w:ind w:left="1206" w:right="1164" w:firstLine="0"/>
        <w:contextualSpacing w:val="0"/>
        <w:rPr>
          <w:sz w:val="18"/>
          <w:szCs w:val="18"/>
        </w:rPr>
      </w:pPr>
      <w:r w:rsidRPr="00D53217">
        <w:rPr>
          <w:color w:val="231F20"/>
          <w:sz w:val="18"/>
          <w:szCs w:val="18"/>
        </w:rPr>
        <w:t>Level 2—Valuation techniques for which the lowest level input that is significant to the fair value</w:t>
      </w:r>
      <w:r w:rsidRPr="00D53217">
        <w:rPr>
          <w:color w:val="231F20"/>
          <w:spacing w:val="-38"/>
          <w:sz w:val="18"/>
          <w:szCs w:val="18"/>
        </w:rPr>
        <w:t xml:space="preserve"> </w:t>
      </w:r>
      <w:r w:rsidRPr="00D53217">
        <w:rPr>
          <w:color w:val="231F20"/>
          <w:sz w:val="18"/>
          <w:szCs w:val="18"/>
        </w:rPr>
        <w:t>measurement</w:t>
      </w:r>
      <w:r w:rsidRPr="00D53217">
        <w:rPr>
          <w:color w:val="231F20"/>
          <w:spacing w:val="-1"/>
          <w:sz w:val="18"/>
          <w:szCs w:val="18"/>
        </w:rPr>
        <w:t xml:space="preserve"> </w:t>
      </w:r>
      <w:r w:rsidRPr="00D53217">
        <w:rPr>
          <w:color w:val="231F20"/>
          <w:sz w:val="18"/>
          <w:szCs w:val="18"/>
        </w:rPr>
        <w:t>is</w:t>
      </w:r>
      <w:r w:rsidRPr="00D53217">
        <w:rPr>
          <w:color w:val="231F20"/>
          <w:spacing w:val="-1"/>
          <w:sz w:val="18"/>
          <w:szCs w:val="18"/>
        </w:rPr>
        <w:t xml:space="preserve"> </w:t>
      </w:r>
      <w:r w:rsidRPr="00D53217">
        <w:rPr>
          <w:color w:val="231F20"/>
          <w:sz w:val="18"/>
          <w:szCs w:val="18"/>
        </w:rPr>
        <w:t>directly</w:t>
      </w:r>
      <w:r w:rsidRPr="00D53217">
        <w:rPr>
          <w:color w:val="231F20"/>
          <w:spacing w:val="-1"/>
          <w:sz w:val="18"/>
          <w:szCs w:val="18"/>
        </w:rPr>
        <w:t xml:space="preserve"> </w:t>
      </w:r>
      <w:r w:rsidRPr="00D53217">
        <w:rPr>
          <w:color w:val="231F20"/>
          <w:sz w:val="18"/>
          <w:szCs w:val="18"/>
        </w:rPr>
        <w:t>or indirectly</w:t>
      </w:r>
      <w:r w:rsidRPr="00D53217">
        <w:rPr>
          <w:color w:val="231F20"/>
          <w:spacing w:val="-1"/>
          <w:sz w:val="18"/>
          <w:szCs w:val="18"/>
        </w:rPr>
        <w:t xml:space="preserve"> </w:t>
      </w:r>
      <w:r w:rsidRPr="00D53217">
        <w:rPr>
          <w:color w:val="231F20"/>
          <w:sz w:val="18"/>
          <w:szCs w:val="18"/>
        </w:rPr>
        <w:t>observable</w:t>
      </w:r>
    </w:p>
    <w:p w14:paraId="5E4710E3" w14:textId="77777777" w:rsidR="00023FD8" w:rsidRPr="00D53217" w:rsidRDefault="00023FD8" w:rsidP="00023FD8">
      <w:pPr>
        <w:pStyle w:val="ListParagraph"/>
        <w:widowControl w:val="0"/>
        <w:numPr>
          <w:ilvl w:val="2"/>
          <w:numId w:val="33"/>
        </w:numPr>
        <w:tabs>
          <w:tab w:val="left" w:pos="1361"/>
        </w:tabs>
        <w:autoSpaceDE w:val="0"/>
        <w:autoSpaceDN w:val="0"/>
        <w:spacing w:after="0" w:line="256" w:lineRule="auto"/>
        <w:ind w:left="1206" w:right="1164" w:firstLine="0"/>
        <w:contextualSpacing w:val="0"/>
        <w:rPr>
          <w:sz w:val="18"/>
          <w:szCs w:val="18"/>
        </w:rPr>
      </w:pPr>
      <w:r w:rsidRPr="00D53217">
        <w:rPr>
          <w:color w:val="231F20"/>
          <w:sz w:val="18"/>
          <w:szCs w:val="18"/>
        </w:rPr>
        <w:t>Level 3—Valuation techniques for which the lowest level input that is significant to the fair value</w:t>
      </w:r>
      <w:r w:rsidRPr="00D53217">
        <w:rPr>
          <w:color w:val="231F20"/>
          <w:spacing w:val="-38"/>
          <w:sz w:val="18"/>
          <w:szCs w:val="18"/>
        </w:rPr>
        <w:t xml:space="preserve"> </w:t>
      </w:r>
      <w:r w:rsidRPr="00D53217">
        <w:rPr>
          <w:color w:val="231F20"/>
          <w:sz w:val="18"/>
          <w:szCs w:val="18"/>
        </w:rPr>
        <w:t>measurement</w:t>
      </w:r>
      <w:r w:rsidRPr="00D53217">
        <w:rPr>
          <w:color w:val="231F20"/>
          <w:spacing w:val="-1"/>
          <w:sz w:val="18"/>
          <w:szCs w:val="18"/>
        </w:rPr>
        <w:t xml:space="preserve"> </w:t>
      </w:r>
      <w:r w:rsidRPr="00D53217">
        <w:rPr>
          <w:color w:val="231F20"/>
          <w:sz w:val="18"/>
          <w:szCs w:val="18"/>
        </w:rPr>
        <w:t>is</w:t>
      </w:r>
      <w:r w:rsidRPr="00D53217">
        <w:rPr>
          <w:color w:val="231F20"/>
          <w:spacing w:val="-1"/>
          <w:sz w:val="18"/>
          <w:szCs w:val="18"/>
        </w:rPr>
        <w:t xml:space="preserve"> </w:t>
      </w:r>
      <w:r w:rsidRPr="00D53217">
        <w:rPr>
          <w:color w:val="231F20"/>
          <w:sz w:val="18"/>
          <w:szCs w:val="18"/>
        </w:rPr>
        <w:t>unobservable</w:t>
      </w:r>
    </w:p>
    <w:p w14:paraId="675FACCE" w14:textId="77777777" w:rsidR="00023FD8" w:rsidRPr="00D53217" w:rsidRDefault="00023FD8">
      <w:pPr>
        <w:pStyle w:val="BodyText"/>
        <w:spacing w:before="2"/>
        <w:rPr>
          <w:sz w:val="18"/>
          <w:szCs w:val="18"/>
        </w:rPr>
      </w:pPr>
    </w:p>
    <w:p w14:paraId="5C753A98" w14:textId="77777777" w:rsidR="00023FD8" w:rsidRPr="00D53217" w:rsidRDefault="00023FD8">
      <w:pPr>
        <w:pStyle w:val="BodyText"/>
        <w:spacing w:line="256" w:lineRule="auto"/>
        <w:ind w:left="1206" w:right="498"/>
        <w:rPr>
          <w:sz w:val="18"/>
          <w:szCs w:val="18"/>
        </w:rPr>
      </w:pPr>
      <w:r w:rsidRPr="00D53217">
        <w:rPr>
          <w:color w:val="231F20"/>
          <w:sz w:val="18"/>
          <w:szCs w:val="18"/>
        </w:rPr>
        <w:t>For assets and liabilities that are recognised in the financial statements on a recurring basis, the Association</w:t>
      </w:r>
      <w:r w:rsidRPr="00D53217">
        <w:rPr>
          <w:color w:val="231F20"/>
          <w:spacing w:val="-38"/>
          <w:sz w:val="18"/>
          <w:szCs w:val="18"/>
        </w:rPr>
        <w:t xml:space="preserve"> </w:t>
      </w:r>
      <w:r w:rsidRPr="00D53217">
        <w:rPr>
          <w:color w:val="231F20"/>
          <w:sz w:val="18"/>
          <w:szCs w:val="18"/>
        </w:rPr>
        <w:t>determines whether transfers have occurred between levels in the hierarchy by re-assessing categorisation</w:t>
      </w:r>
      <w:r w:rsidRPr="00D53217">
        <w:rPr>
          <w:color w:val="231F20"/>
          <w:spacing w:val="-38"/>
          <w:sz w:val="18"/>
          <w:szCs w:val="18"/>
        </w:rPr>
        <w:t xml:space="preserve"> </w:t>
      </w:r>
      <w:r w:rsidRPr="00D53217">
        <w:rPr>
          <w:color w:val="231F20"/>
          <w:sz w:val="18"/>
          <w:szCs w:val="18"/>
        </w:rPr>
        <w:t>(based on the lowest level input that is significant to the fair value measurement as a whole) at the end of</w:t>
      </w:r>
      <w:r w:rsidRPr="00D53217">
        <w:rPr>
          <w:color w:val="231F20"/>
          <w:spacing w:val="1"/>
          <w:sz w:val="18"/>
          <w:szCs w:val="18"/>
        </w:rPr>
        <w:t xml:space="preserve"> </w:t>
      </w:r>
      <w:r w:rsidRPr="00D53217">
        <w:rPr>
          <w:color w:val="231F20"/>
          <w:sz w:val="18"/>
          <w:szCs w:val="18"/>
        </w:rPr>
        <w:t>each reporting</w:t>
      </w:r>
      <w:r w:rsidRPr="00D53217">
        <w:rPr>
          <w:color w:val="231F20"/>
          <w:spacing w:val="-1"/>
          <w:sz w:val="18"/>
          <w:szCs w:val="18"/>
        </w:rPr>
        <w:t xml:space="preserve"> </w:t>
      </w:r>
      <w:r w:rsidRPr="00D53217">
        <w:rPr>
          <w:color w:val="231F20"/>
          <w:sz w:val="18"/>
          <w:szCs w:val="18"/>
        </w:rPr>
        <w:t>period.</w:t>
      </w:r>
    </w:p>
    <w:p w14:paraId="1855B84E" w14:textId="77777777" w:rsidR="00023FD8" w:rsidRDefault="00023FD8">
      <w:pPr>
        <w:spacing w:line="256" w:lineRule="auto"/>
        <w:sectPr w:rsidR="00023FD8">
          <w:pgSz w:w="12240" w:h="15840"/>
          <w:pgMar w:top="620" w:right="1340" w:bottom="580" w:left="1320" w:header="425" w:footer="383" w:gutter="0"/>
          <w:cols w:space="720"/>
        </w:sectPr>
      </w:pPr>
    </w:p>
    <w:p w14:paraId="2B8C4F12" w14:textId="77777777" w:rsidR="00023FD8" w:rsidRDefault="00023FD8">
      <w:pPr>
        <w:pStyle w:val="BodyText"/>
        <w:rPr>
          <w:sz w:val="20"/>
        </w:rPr>
      </w:pPr>
    </w:p>
    <w:p w14:paraId="40C22AFF" w14:textId="77777777" w:rsidR="00023FD8" w:rsidRDefault="00023FD8">
      <w:pPr>
        <w:pStyle w:val="BodyText"/>
        <w:spacing w:before="10"/>
        <w:rPr>
          <w:sz w:val="19"/>
        </w:rPr>
      </w:pPr>
    </w:p>
    <w:p w14:paraId="0B0A168E" w14:textId="1D10020E" w:rsidR="00D53217" w:rsidRDefault="00023FD8" w:rsidP="00D53217">
      <w:pPr>
        <w:pStyle w:val="Heading5"/>
        <w:spacing w:line="256" w:lineRule="auto"/>
        <w:jc w:val="center"/>
        <w:rPr>
          <w:b/>
          <w:bCs/>
          <w:color w:val="231F20"/>
          <w:sz w:val="18"/>
          <w:szCs w:val="18"/>
        </w:rPr>
      </w:pPr>
      <w:r w:rsidRPr="00D53217">
        <w:rPr>
          <w:b/>
          <w:bCs/>
          <w:color w:val="231F20"/>
          <w:sz w:val="18"/>
          <w:szCs w:val="18"/>
        </w:rPr>
        <w:t>NOTES TO THE FINANCIAL STATEMENTS</w:t>
      </w:r>
    </w:p>
    <w:p w14:paraId="73F86115" w14:textId="7A14CD04" w:rsidR="00023FD8" w:rsidRPr="00D53217" w:rsidRDefault="00023FD8" w:rsidP="00D53217">
      <w:pPr>
        <w:pStyle w:val="Heading5"/>
        <w:spacing w:line="256" w:lineRule="auto"/>
        <w:jc w:val="center"/>
        <w:rPr>
          <w:b/>
          <w:bCs/>
          <w:color w:val="231F20"/>
          <w:sz w:val="18"/>
          <w:szCs w:val="18"/>
        </w:rPr>
      </w:pPr>
      <w:r w:rsidRPr="00D53217">
        <w:rPr>
          <w:b/>
          <w:bCs/>
          <w:color w:val="231F20"/>
          <w:sz w:val="18"/>
          <w:szCs w:val="18"/>
        </w:rPr>
        <w:t>FOR THE YEAR ENDED 31 DECEMBER 2020</w:t>
      </w:r>
    </w:p>
    <w:p w14:paraId="1AB16AC7" w14:textId="77777777" w:rsidR="00023FD8" w:rsidRDefault="00023FD8">
      <w:pPr>
        <w:pStyle w:val="BodyText"/>
        <w:spacing w:before="12"/>
        <w:rPr>
          <w:b/>
          <w:sz w:val="13"/>
        </w:rPr>
      </w:pPr>
    </w:p>
    <w:p w14:paraId="235A096B" w14:textId="77777777" w:rsidR="00023FD8" w:rsidRPr="00D53217" w:rsidRDefault="00023FD8">
      <w:pPr>
        <w:pStyle w:val="Heading6"/>
        <w:tabs>
          <w:tab w:val="left" w:pos="1206"/>
        </w:tabs>
        <w:ind w:left="403"/>
      </w:pPr>
      <w:r w:rsidRPr="00D53217">
        <w:rPr>
          <w:color w:val="231F20"/>
        </w:rPr>
        <w:t>Note 1:</w:t>
      </w:r>
      <w:r w:rsidRPr="00D53217">
        <w:rPr>
          <w:color w:val="231F20"/>
        </w:rPr>
        <w:tab/>
        <w:t>Summary of</w:t>
      </w:r>
      <w:r w:rsidRPr="00D53217">
        <w:rPr>
          <w:color w:val="231F20"/>
          <w:spacing w:val="-1"/>
        </w:rPr>
        <w:t xml:space="preserve"> </w:t>
      </w:r>
      <w:r w:rsidRPr="00D53217">
        <w:rPr>
          <w:color w:val="231F20"/>
        </w:rPr>
        <w:t>significant</w:t>
      </w:r>
      <w:r w:rsidRPr="00D53217">
        <w:rPr>
          <w:color w:val="231F20"/>
          <w:spacing w:val="-1"/>
        </w:rPr>
        <w:t xml:space="preserve"> </w:t>
      </w:r>
      <w:r w:rsidRPr="00D53217">
        <w:rPr>
          <w:color w:val="231F20"/>
        </w:rPr>
        <w:t>accounting policies (continued)</w:t>
      </w:r>
    </w:p>
    <w:p w14:paraId="50281F64" w14:textId="77777777" w:rsidR="00023FD8" w:rsidRPr="00D53217" w:rsidRDefault="00023FD8" w:rsidP="00023FD8">
      <w:pPr>
        <w:pStyle w:val="ListParagraph"/>
        <w:widowControl w:val="0"/>
        <w:numPr>
          <w:ilvl w:val="1"/>
          <w:numId w:val="32"/>
        </w:numPr>
        <w:tabs>
          <w:tab w:val="left" w:pos="1206"/>
          <w:tab w:val="left" w:pos="1207"/>
        </w:tabs>
        <w:autoSpaceDE w:val="0"/>
        <w:autoSpaceDN w:val="0"/>
        <w:spacing w:before="60" w:after="0" w:line="240" w:lineRule="auto"/>
        <w:ind w:hanging="692"/>
        <w:contextualSpacing w:val="0"/>
        <w:rPr>
          <w:b/>
          <w:sz w:val="18"/>
          <w:szCs w:val="18"/>
        </w:rPr>
      </w:pPr>
      <w:r w:rsidRPr="00D53217">
        <w:rPr>
          <w:b/>
          <w:color w:val="231F20"/>
          <w:sz w:val="18"/>
          <w:szCs w:val="18"/>
        </w:rPr>
        <w:t>Fair</w:t>
      </w:r>
      <w:r w:rsidRPr="00D53217">
        <w:rPr>
          <w:b/>
          <w:color w:val="231F20"/>
          <w:spacing w:val="-1"/>
          <w:sz w:val="18"/>
          <w:szCs w:val="18"/>
        </w:rPr>
        <w:t xml:space="preserve"> </w:t>
      </w:r>
      <w:r w:rsidRPr="00D53217">
        <w:rPr>
          <w:b/>
          <w:color w:val="231F20"/>
          <w:sz w:val="18"/>
          <w:szCs w:val="18"/>
        </w:rPr>
        <w:t>value Measurement (continued)</w:t>
      </w:r>
    </w:p>
    <w:p w14:paraId="48EF2EE9" w14:textId="0A2B9CF8" w:rsidR="00023FD8" w:rsidRPr="00D53217" w:rsidRDefault="00023FD8" w:rsidP="00D53217">
      <w:pPr>
        <w:pStyle w:val="BodyText"/>
        <w:spacing w:before="60" w:line="256" w:lineRule="auto"/>
        <w:ind w:left="1206" w:right="270"/>
        <w:rPr>
          <w:sz w:val="18"/>
          <w:szCs w:val="18"/>
        </w:rPr>
      </w:pPr>
      <w:r w:rsidRPr="00D53217">
        <w:rPr>
          <w:color w:val="231F20"/>
          <w:sz w:val="18"/>
          <w:szCs w:val="18"/>
        </w:rPr>
        <w:t>External valuers are involved for valuation of significant assets, such as land and buildings. Selection criteria</w:t>
      </w:r>
      <w:r w:rsidRPr="00D53217">
        <w:rPr>
          <w:color w:val="231F20"/>
          <w:spacing w:val="1"/>
          <w:sz w:val="18"/>
          <w:szCs w:val="18"/>
        </w:rPr>
        <w:t xml:space="preserve"> </w:t>
      </w:r>
      <w:r w:rsidRPr="00D53217">
        <w:rPr>
          <w:color w:val="231F20"/>
          <w:sz w:val="18"/>
          <w:szCs w:val="18"/>
        </w:rPr>
        <w:t>include market knowledge, reputation, independence and whether professional standards are maintained. For</w:t>
      </w:r>
      <w:r w:rsidRPr="00D53217">
        <w:rPr>
          <w:color w:val="231F20"/>
          <w:spacing w:val="-38"/>
          <w:sz w:val="18"/>
          <w:szCs w:val="18"/>
        </w:rPr>
        <w:t xml:space="preserve"> </w:t>
      </w:r>
      <w:r w:rsidRPr="00D53217">
        <w:rPr>
          <w:color w:val="231F20"/>
          <w:sz w:val="18"/>
          <w:szCs w:val="18"/>
        </w:rPr>
        <w:t>the purpose of fair value disclosures, the Association has determined classes of assets and liabilities on the</w:t>
      </w:r>
      <w:r w:rsidRPr="00D53217">
        <w:rPr>
          <w:color w:val="231F20"/>
          <w:spacing w:val="1"/>
          <w:sz w:val="18"/>
          <w:szCs w:val="18"/>
        </w:rPr>
        <w:t xml:space="preserve"> </w:t>
      </w:r>
      <w:r w:rsidRPr="00D53217">
        <w:rPr>
          <w:color w:val="231F20"/>
          <w:sz w:val="18"/>
          <w:szCs w:val="18"/>
        </w:rPr>
        <w:t>basis</w:t>
      </w:r>
      <w:r w:rsidRPr="00D53217">
        <w:rPr>
          <w:color w:val="231F20"/>
          <w:spacing w:val="-3"/>
          <w:sz w:val="18"/>
          <w:szCs w:val="18"/>
        </w:rPr>
        <w:t xml:space="preserve"> </w:t>
      </w:r>
      <w:r w:rsidRPr="00D53217">
        <w:rPr>
          <w:color w:val="231F20"/>
          <w:sz w:val="18"/>
          <w:szCs w:val="18"/>
        </w:rPr>
        <w:t>of</w:t>
      </w:r>
      <w:r w:rsidRPr="00D53217">
        <w:rPr>
          <w:color w:val="231F20"/>
          <w:spacing w:val="-3"/>
          <w:sz w:val="18"/>
          <w:szCs w:val="18"/>
        </w:rPr>
        <w:t xml:space="preserve"> </w:t>
      </w:r>
      <w:r w:rsidRPr="00D53217">
        <w:rPr>
          <w:color w:val="231F20"/>
          <w:sz w:val="18"/>
          <w:szCs w:val="18"/>
        </w:rPr>
        <w:t>the</w:t>
      </w:r>
      <w:r w:rsidRPr="00D53217">
        <w:rPr>
          <w:color w:val="231F20"/>
          <w:spacing w:val="-1"/>
          <w:sz w:val="18"/>
          <w:szCs w:val="18"/>
        </w:rPr>
        <w:t xml:space="preserve"> </w:t>
      </w:r>
      <w:r w:rsidRPr="00D53217">
        <w:rPr>
          <w:color w:val="231F20"/>
          <w:sz w:val="18"/>
          <w:szCs w:val="18"/>
        </w:rPr>
        <w:t>nature,</w:t>
      </w:r>
      <w:r w:rsidRPr="00D53217">
        <w:rPr>
          <w:color w:val="231F20"/>
          <w:spacing w:val="-1"/>
          <w:sz w:val="18"/>
          <w:szCs w:val="18"/>
        </w:rPr>
        <w:t xml:space="preserve"> </w:t>
      </w:r>
      <w:r w:rsidRPr="00D53217">
        <w:rPr>
          <w:color w:val="231F20"/>
          <w:sz w:val="18"/>
          <w:szCs w:val="18"/>
        </w:rPr>
        <w:t>characteristics</w:t>
      </w:r>
      <w:r w:rsidRPr="00D53217">
        <w:rPr>
          <w:color w:val="231F20"/>
          <w:spacing w:val="-2"/>
          <w:sz w:val="18"/>
          <w:szCs w:val="18"/>
        </w:rPr>
        <w:t xml:space="preserve"> </w:t>
      </w:r>
      <w:r w:rsidRPr="00D53217">
        <w:rPr>
          <w:color w:val="231F20"/>
          <w:sz w:val="18"/>
          <w:szCs w:val="18"/>
        </w:rPr>
        <w:t>and</w:t>
      </w:r>
      <w:r w:rsidRPr="00D53217">
        <w:rPr>
          <w:color w:val="231F20"/>
          <w:spacing w:val="-2"/>
          <w:sz w:val="18"/>
          <w:szCs w:val="18"/>
        </w:rPr>
        <w:t xml:space="preserve"> </w:t>
      </w:r>
      <w:r w:rsidRPr="00D53217">
        <w:rPr>
          <w:color w:val="231F20"/>
          <w:sz w:val="18"/>
          <w:szCs w:val="18"/>
        </w:rPr>
        <w:t>risks</w:t>
      </w:r>
      <w:r w:rsidRPr="00D53217">
        <w:rPr>
          <w:color w:val="231F20"/>
          <w:spacing w:val="-2"/>
          <w:sz w:val="18"/>
          <w:szCs w:val="18"/>
        </w:rPr>
        <w:t xml:space="preserve"> </w:t>
      </w:r>
      <w:r w:rsidRPr="00D53217">
        <w:rPr>
          <w:color w:val="231F20"/>
          <w:sz w:val="18"/>
          <w:szCs w:val="18"/>
        </w:rPr>
        <w:t>of</w:t>
      </w:r>
      <w:r w:rsidRPr="00D53217">
        <w:rPr>
          <w:color w:val="231F20"/>
          <w:spacing w:val="-3"/>
          <w:sz w:val="18"/>
          <w:szCs w:val="18"/>
        </w:rPr>
        <w:t xml:space="preserve"> </w:t>
      </w:r>
      <w:r w:rsidRPr="00D53217">
        <w:rPr>
          <w:color w:val="231F20"/>
          <w:sz w:val="18"/>
          <w:szCs w:val="18"/>
        </w:rPr>
        <w:t>the</w:t>
      </w:r>
      <w:r w:rsidRPr="00D53217">
        <w:rPr>
          <w:color w:val="231F20"/>
          <w:spacing w:val="-1"/>
          <w:sz w:val="18"/>
          <w:szCs w:val="18"/>
        </w:rPr>
        <w:t xml:space="preserve"> </w:t>
      </w:r>
      <w:r w:rsidRPr="00D53217">
        <w:rPr>
          <w:color w:val="231F20"/>
          <w:sz w:val="18"/>
          <w:szCs w:val="18"/>
        </w:rPr>
        <w:t>asset</w:t>
      </w:r>
      <w:r w:rsidRPr="00D53217">
        <w:rPr>
          <w:color w:val="231F20"/>
          <w:spacing w:val="-1"/>
          <w:sz w:val="18"/>
          <w:szCs w:val="18"/>
        </w:rPr>
        <w:t xml:space="preserve"> </w:t>
      </w:r>
      <w:r w:rsidRPr="00D53217">
        <w:rPr>
          <w:color w:val="231F20"/>
          <w:sz w:val="18"/>
          <w:szCs w:val="18"/>
        </w:rPr>
        <w:t>or</w:t>
      </w:r>
      <w:r w:rsidRPr="00D53217">
        <w:rPr>
          <w:color w:val="231F20"/>
          <w:spacing w:val="-1"/>
          <w:sz w:val="18"/>
          <w:szCs w:val="18"/>
        </w:rPr>
        <w:t xml:space="preserve"> </w:t>
      </w:r>
      <w:r w:rsidRPr="00D53217">
        <w:rPr>
          <w:color w:val="231F20"/>
          <w:sz w:val="18"/>
          <w:szCs w:val="18"/>
        </w:rPr>
        <w:t>liability</w:t>
      </w:r>
      <w:r w:rsidRPr="00D53217">
        <w:rPr>
          <w:color w:val="231F20"/>
          <w:spacing w:val="-1"/>
          <w:sz w:val="18"/>
          <w:szCs w:val="18"/>
        </w:rPr>
        <w:t xml:space="preserve"> </w:t>
      </w:r>
      <w:r w:rsidRPr="00D53217">
        <w:rPr>
          <w:color w:val="231F20"/>
          <w:sz w:val="18"/>
          <w:szCs w:val="18"/>
        </w:rPr>
        <w:t>and</w:t>
      </w:r>
      <w:r w:rsidRPr="00D53217">
        <w:rPr>
          <w:color w:val="231F20"/>
          <w:spacing w:val="-2"/>
          <w:sz w:val="18"/>
          <w:szCs w:val="18"/>
        </w:rPr>
        <w:t xml:space="preserve"> </w:t>
      </w:r>
      <w:r w:rsidRPr="00D53217">
        <w:rPr>
          <w:color w:val="231F20"/>
          <w:sz w:val="18"/>
          <w:szCs w:val="18"/>
        </w:rPr>
        <w:t>the</w:t>
      </w:r>
      <w:r w:rsidRPr="00D53217">
        <w:rPr>
          <w:color w:val="231F20"/>
          <w:spacing w:val="-2"/>
          <w:sz w:val="18"/>
          <w:szCs w:val="18"/>
        </w:rPr>
        <w:t xml:space="preserve"> </w:t>
      </w:r>
      <w:r w:rsidRPr="00D53217">
        <w:rPr>
          <w:color w:val="231F20"/>
          <w:sz w:val="18"/>
          <w:szCs w:val="18"/>
        </w:rPr>
        <w:t>level</w:t>
      </w:r>
      <w:r w:rsidRPr="00D53217">
        <w:rPr>
          <w:color w:val="231F20"/>
          <w:spacing w:val="-2"/>
          <w:sz w:val="18"/>
          <w:szCs w:val="18"/>
        </w:rPr>
        <w:t xml:space="preserve"> </w:t>
      </w:r>
      <w:r w:rsidRPr="00D53217">
        <w:rPr>
          <w:color w:val="231F20"/>
          <w:sz w:val="18"/>
          <w:szCs w:val="18"/>
        </w:rPr>
        <w:t>of</w:t>
      </w:r>
      <w:r w:rsidRPr="00D53217">
        <w:rPr>
          <w:color w:val="231F20"/>
          <w:spacing w:val="-3"/>
          <w:sz w:val="18"/>
          <w:szCs w:val="18"/>
        </w:rPr>
        <w:t xml:space="preserve"> </w:t>
      </w:r>
      <w:r w:rsidRPr="00D53217">
        <w:rPr>
          <w:color w:val="231F20"/>
          <w:sz w:val="18"/>
          <w:szCs w:val="18"/>
        </w:rPr>
        <w:t>the</w:t>
      </w:r>
      <w:r w:rsidRPr="00D53217">
        <w:rPr>
          <w:color w:val="231F20"/>
          <w:spacing w:val="-1"/>
          <w:sz w:val="18"/>
          <w:szCs w:val="18"/>
        </w:rPr>
        <w:t xml:space="preserve"> </w:t>
      </w:r>
      <w:r w:rsidRPr="00D53217">
        <w:rPr>
          <w:color w:val="231F20"/>
          <w:sz w:val="18"/>
          <w:szCs w:val="18"/>
        </w:rPr>
        <w:t>fair</w:t>
      </w:r>
      <w:r w:rsidRPr="00D53217">
        <w:rPr>
          <w:color w:val="231F20"/>
          <w:spacing w:val="-1"/>
          <w:sz w:val="18"/>
          <w:szCs w:val="18"/>
        </w:rPr>
        <w:t xml:space="preserve"> </w:t>
      </w:r>
      <w:r w:rsidRPr="00D53217">
        <w:rPr>
          <w:color w:val="231F20"/>
          <w:sz w:val="18"/>
          <w:szCs w:val="18"/>
        </w:rPr>
        <w:t>value</w:t>
      </w:r>
      <w:r w:rsidRPr="00D53217">
        <w:rPr>
          <w:color w:val="231F20"/>
          <w:spacing w:val="-1"/>
          <w:sz w:val="18"/>
          <w:szCs w:val="18"/>
        </w:rPr>
        <w:t xml:space="preserve"> </w:t>
      </w:r>
      <w:r w:rsidRPr="00D53217">
        <w:rPr>
          <w:color w:val="231F20"/>
          <w:sz w:val="18"/>
          <w:szCs w:val="18"/>
        </w:rPr>
        <w:t>hierarchy.</w:t>
      </w:r>
    </w:p>
    <w:p w14:paraId="1AE76BA6" w14:textId="77777777" w:rsidR="00023FD8" w:rsidRPr="00D53217" w:rsidRDefault="00023FD8" w:rsidP="00023FD8">
      <w:pPr>
        <w:pStyle w:val="Heading6"/>
        <w:numPr>
          <w:ilvl w:val="1"/>
          <w:numId w:val="32"/>
        </w:numPr>
        <w:tabs>
          <w:tab w:val="left" w:pos="1206"/>
          <w:tab w:val="left" w:pos="1207"/>
        </w:tabs>
        <w:spacing w:before="65"/>
        <w:ind w:hanging="692"/>
      </w:pPr>
      <w:r w:rsidRPr="00D53217">
        <w:rPr>
          <w:color w:val="231F20"/>
        </w:rPr>
        <w:t>Finance</w:t>
      </w:r>
      <w:r w:rsidRPr="00D53217">
        <w:rPr>
          <w:color w:val="231F20"/>
          <w:spacing w:val="-1"/>
        </w:rPr>
        <w:t xml:space="preserve"> </w:t>
      </w:r>
      <w:r w:rsidRPr="00D53217">
        <w:rPr>
          <w:color w:val="231F20"/>
        </w:rPr>
        <w:t>costs</w:t>
      </w:r>
    </w:p>
    <w:p w14:paraId="5F0F5DE1" w14:textId="46318D51" w:rsidR="00023FD8" w:rsidRPr="00D53217" w:rsidRDefault="00023FD8" w:rsidP="00D53217">
      <w:pPr>
        <w:pStyle w:val="BodyText"/>
        <w:spacing w:before="15" w:line="256" w:lineRule="auto"/>
        <w:ind w:left="1206" w:right="587"/>
        <w:rPr>
          <w:sz w:val="18"/>
          <w:szCs w:val="18"/>
        </w:rPr>
      </w:pPr>
      <w:r w:rsidRPr="00D53217">
        <w:rPr>
          <w:color w:val="231F20"/>
          <w:sz w:val="18"/>
          <w:szCs w:val="18"/>
        </w:rPr>
        <w:t>All finance costs are recognised in the statement of comprehensive income in the period in which they are</w:t>
      </w:r>
      <w:r w:rsidRPr="00D53217">
        <w:rPr>
          <w:color w:val="231F20"/>
          <w:spacing w:val="-38"/>
          <w:sz w:val="18"/>
          <w:szCs w:val="18"/>
        </w:rPr>
        <w:t xml:space="preserve"> </w:t>
      </w:r>
      <w:r w:rsidRPr="00D53217">
        <w:rPr>
          <w:color w:val="231F20"/>
          <w:sz w:val="18"/>
          <w:szCs w:val="18"/>
        </w:rPr>
        <w:t>incurred.</w:t>
      </w:r>
    </w:p>
    <w:p w14:paraId="6B9177DF" w14:textId="77777777" w:rsidR="00023FD8" w:rsidRPr="00D53217" w:rsidRDefault="00023FD8">
      <w:pPr>
        <w:pStyle w:val="Heading6"/>
        <w:tabs>
          <w:tab w:val="left" w:pos="1206"/>
        </w:tabs>
        <w:ind w:left="403"/>
      </w:pPr>
      <w:r w:rsidRPr="00D53217">
        <w:rPr>
          <w:color w:val="231F20"/>
        </w:rPr>
        <w:t>Note 2:</w:t>
      </w:r>
      <w:r w:rsidRPr="00D53217">
        <w:rPr>
          <w:color w:val="231F20"/>
        </w:rPr>
        <w:tab/>
        <w:t>Events after</w:t>
      </w:r>
      <w:r w:rsidRPr="00D53217">
        <w:rPr>
          <w:color w:val="231F20"/>
          <w:spacing w:val="-2"/>
        </w:rPr>
        <w:t xml:space="preserve"> </w:t>
      </w:r>
      <w:r w:rsidRPr="00D53217">
        <w:rPr>
          <w:color w:val="231F20"/>
        </w:rPr>
        <w:t>the reporting period</w:t>
      </w:r>
    </w:p>
    <w:p w14:paraId="00CBAA68" w14:textId="7607313E" w:rsidR="00023FD8" w:rsidRPr="00D53217" w:rsidRDefault="00023FD8" w:rsidP="00D53217">
      <w:pPr>
        <w:pStyle w:val="BodyText"/>
        <w:spacing w:before="15" w:line="256" w:lineRule="auto"/>
        <w:ind w:left="1206" w:right="330"/>
        <w:rPr>
          <w:sz w:val="18"/>
          <w:szCs w:val="18"/>
        </w:rPr>
      </w:pPr>
      <w:r w:rsidRPr="00D53217">
        <w:rPr>
          <w:color w:val="231F20"/>
          <w:sz w:val="18"/>
          <w:szCs w:val="18"/>
        </w:rPr>
        <w:t>There has not been any matter or circumstance occurring subsequent to the end of the financial year that has</w:t>
      </w:r>
      <w:r w:rsidRPr="00D53217">
        <w:rPr>
          <w:color w:val="231F20"/>
          <w:spacing w:val="-38"/>
          <w:sz w:val="18"/>
          <w:szCs w:val="18"/>
        </w:rPr>
        <w:t xml:space="preserve"> </w:t>
      </w:r>
      <w:r w:rsidRPr="00D53217">
        <w:rPr>
          <w:color w:val="231F20"/>
          <w:sz w:val="18"/>
          <w:szCs w:val="18"/>
        </w:rPr>
        <w:t>significantly affected, or may significantly affect, the operations of the Association, the results of those</w:t>
      </w:r>
      <w:r w:rsidRPr="00D53217">
        <w:rPr>
          <w:color w:val="231F20"/>
          <w:spacing w:val="1"/>
          <w:sz w:val="18"/>
          <w:szCs w:val="18"/>
        </w:rPr>
        <w:t xml:space="preserve"> </w:t>
      </w:r>
      <w:r w:rsidRPr="00D53217">
        <w:rPr>
          <w:color w:val="231F20"/>
          <w:sz w:val="18"/>
          <w:szCs w:val="18"/>
        </w:rPr>
        <w:t>operations,</w:t>
      </w:r>
      <w:r w:rsidRPr="00D53217">
        <w:rPr>
          <w:color w:val="231F20"/>
          <w:spacing w:val="-1"/>
          <w:sz w:val="18"/>
          <w:szCs w:val="18"/>
        </w:rPr>
        <w:t xml:space="preserve"> </w:t>
      </w:r>
      <w:r w:rsidRPr="00D53217">
        <w:rPr>
          <w:color w:val="231F20"/>
          <w:sz w:val="18"/>
          <w:szCs w:val="18"/>
        </w:rPr>
        <w:t>or</w:t>
      </w:r>
      <w:r w:rsidRPr="00D53217">
        <w:rPr>
          <w:color w:val="231F20"/>
          <w:spacing w:val="-1"/>
          <w:sz w:val="18"/>
          <w:szCs w:val="18"/>
        </w:rPr>
        <w:t xml:space="preserve"> </w:t>
      </w:r>
      <w:r w:rsidRPr="00D53217">
        <w:rPr>
          <w:color w:val="231F20"/>
          <w:sz w:val="18"/>
          <w:szCs w:val="18"/>
        </w:rPr>
        <w:t>the state</w:t>
      </w:r>
      <w:r w:rsidRPr="00D53217">
        <w:rPr>
          <w:color w:val="231F20"/>
          <w:spacing w:val="-1"/>
          <w:sz w:val="18"/>
          <w:szCs w:val="18"/>
        </w:rPr>
        <w:t xml:space="preserve"> </w:t>
      </w:r>
      <w:r w:rsidRPr="00D53217">
        <w:rPr>
          <w:color w:val="231F20"/>
          <w:sz w:val="18"/>
          <w:szCs w:val="18"/>
        </w:rPr>
        <w:t>of</w:t>
      </w:r>
      <w:r w:rsidRPr="00D53217">
        <w:rPr>
          <w:color w:val="231F20"/>
          <w:spacing w:val="-2"/>
          <w:sz w:val="18"/>
          <w:szCs w:val="18"/>
        </w:rPr>
        <w:t xml:space="preserve"> </w:t>
      </w:r>
      <w:r w:rsidRPr="00D53217">
        <w:rPr>
          <w:color w:val="231F20"/>
          <w:sz w:val="18"/>
          <w:szCs w:val="18"/>
        </w:rPr>
        <w:t>affairs</w:t>
      </w:r>
      <w:r w:rsidRPr="00D53217">
        <w:rPr>
          <w:color w:val="231F20"/>
          <w:spacing w:val="-2"/>
          <w:sz w:val="18"/>
          <w:szCs w:val="18"/>
        </w:rPr>
        <w:t xml:space="preserve"> </w:t>
      </w:r>
      <w:r w:rsidRPr="00D53217">
        <w:rPr>
          <w:color w:val="231F20"/>
          <w:sz w:val="18"/>
          <w:szCs w:val="18"/>
        </w:rPr>
        <w:t>of</w:t>
      </w:r>
      <w:r w:rsidRPr="00D53217">
        <w:rPr>
          <w:color w:val="231F20"/>
          <w:spacing w:val="-2"/>
          <w:sz w:val="18"/>
          <w:szCs w:val="18"/>
        </w:rPr>
        <w:t xml:space="preserve"> </w:t>
      </w:r>
      <w:r w:rsidRPr="00D53217">
        <w:rPr>
          <w:color w:val="231F20"/>
          <w:sz w:val="18"/>
          <w:szCs w:val="18"/>
        </w:rPr>
        <w:t>the</w:t>
      </w:r>
      <w:r w:rsidRPr="00D53217">
        <w:rPr>
          <w:color w:val="231F20"/>
          <w:spacing w:val="-1"/>
          <w:sz w:val="18"/>
          <w:szCs w:val="18"/>
        </w:rPr>
        <w:t xml:space="preserve"> </w:t>
      </w:r>
      <w:r w:rsidRPr="00D53217">
        <w:rPr>
          <w:color w:val="231F20"/>
          <w:sz w:val="18"/>
          <w:szCs w:val="18"/>
        </w:rPr>
        <w:t>Association</w:t>
      </w:r>
      <w:r w:rsidRPr="00D53217">
        <w:rPr>
          <w:color w:val="231F20"/>
          <w:spacing w:val="-1"/>
          <w:sz w:val="18"/>
          <w:szCs w:val="18"/>
        </w:rPr>
        <w:t xml:space="preserve"> </w:t>
      </w:r>
      <w:r w:rsidRPr="00D53217">
        <w:rPr>
          <w:color w:val="231F20"/>
          <w:sz w:val="18"/>
          <w:szCs w:val="18"/>
        </w:rPr>
        <w:t>in</w:t>
      </w:r>
      <w:r w:rsidRPr="00D53217">
        <w:rPr>
          <w:color w:val="231F20"/>
          <w:spacing w:val="-2"/>
          <w:sz w:val="18"/>
          <w:szCs w:val="18"/>
        </w:rPr>
        <w:t xml:space="preserve"> </w:t>
      </w:r>
      <w:r w:rsidRPr="00D53217">
        <w:rPr>
          <w:color w:val="231F20"/>
          <w:sz w:val="18"/>
          <w:szCs w:val="18"/>
        </w:rPr>
        <w:t>subsequent</w:t>
      </w:r>
      <w:r w:rsidRPr="00D53217">
        <w:rPr>
          <w:color w:val="231F20"/>
          <w:spacing w:val="-1"/>
          <w:sz w:val="18"/>
          <w:szCs w:val="18"/>
        </w:rPr>
        <w:t xml:space="preserve"> </w:t>
      </w:r>
      <w:r w:rsidRPr="00D53217">
        <w:rPr>
          <w:color w:val="231F20"/>
          <w:sz w:val="18"/>
          <w:szCs w:val="18"/>
        </w:rPr>
        <w:t>financial</w:t>
      </w:r>
      <w:r w:rsidRPr="00D53217">
        <w:rPr>
          <w:color w:val="231F20"/>
          <w:spacing w:val="-2"/>
          <w:sz w:val="18"/>
          <w:szCs w:val="18"/>
        </w:rPr>
        <w:t xml:space="preserve"> </w:t>
      </w:r>
      <w:r w:rsidRPr="00D53217">
        <w:rPr>
          <w:color w:val="231F20"/>
          <w:sz w:val="18"/>
          <w:szCs w:val="18"/>
        </w:rPr>
        <w:t>periods.</w:t>
      </w:r>
    </w:p>
    <w:tbl>
      <w:tblPr>
        <w:tblW w:w="0" w:type="auto"/>
        <w:tblInd w:w="360" w:type="dxa"/>
        <w:tblLayout w:type="fixed"/>
        <w:tblCellMar>
          <w:left w:w="0" w:type="dxa"/>
          <w:right w:w="0" w:type="dxa"/>
        </w:tblCellMar>
        <w:tblLook w:val="01E0" w:firstRow="1" w:lastRow="1" w:firstColumn="1" w:lastColumn="1" w:noHBand="0" w:noVBand="0"/>
      </w:tblPr>
      <w:tblGrid>
        <w:gridCol w:w="728"/>
        <w:gridCol w:w="5019"/>
        <w:gridCol w:w="1722"/>
        <w:gridCol w:w="1570"/>
      </w:tblGrid>
      <w:tr w:rsidR="00023FD8" w:rsidRPr="00D53217" w14:paraId="4A8CB0A5" w14:textId="77777777">
        <w:trPr>
          <w:trHeight w:val="211"/>
        </w:trPr>
        <w:tc>
          <w:tcPr>
            <w:tcW w:w="5747" w:type="dxa"/>
            <w:gridSpan w:val="2"/>
          </w:tcPr>
          <w:p w14:paraId="2054FFA5" w14:textId="77777777" w:rsidR="00023FD8" w:rsidRPr="00D53217" w:rsidRDefault="00023FD8">
            <w:pPr>
              <w:pStyle w:val="TableParagraph"/>
              <w:rPr>
                <w:rFonts w:ascii="Times New Roman"/>
                <w:sz w:val="18"/>
                <w:szCs w:val="18"/>
              </w:rPr>
            </w:pPr>
          </w:p>
        </w:tc>
        <w:tc>
          <w:tcPr>
            <w:tcW w:w="1722" w:type="dxa"/>
          </w:tcPr>
          <w:p w14:paraId="77E028B1" w14:textId="77777777" w:rsidR="00023FD8" w:rsidRPr="00D53217" w:rsidRDefault="00023FD8">
            <w:pPr>
              <w:pStyle w:val="TableParagraph"/>
              <w:spacing w:line="186" w:lineRule="exact"/>
              <w:ind w:left="638" w:right="679"/>
              <w:jc w:val="center"/>
              <w:rPr>
                <w:b/>
                <w:sz w:val="18"/>
                <w:szCs w:val="18"/>
              </w:rPr>
            </w:pPr>
            <w:r w:rsidRPr="00D53217">
              <w:rPr>
                <w:b/>
                <w:color w:val="231F20"/>
                <w:sz w:val="18"/>
                <w:szCs w:val="18"/>
              </w:rPr>
              <w:t>2020</w:t>
            </w:r>
          </w:p>
        </w:tc>
        <w:tc>
          <w:tcPr>
            <w:tcW w:w="1570" w:type="dxa"/>
          </w:tcPr>
          <w:p w14:paraId="6D860C24" w14:textId="77777777" w:rsidR="00023FD8" w:rsidRPr="00D53217" w:rsidRDefault="00023FD8">
            <w:pPr>
              <w:pStyle w:val="TableParagraph"/>
              <w:spacing w:line="184" w:lineRule="exact"/>
              <w:ind w:left="709"/>
              <w:rPr>
                <w:b/>
                <w:sz w:val="18"/>
                <w:szCs w:val="18"/>
              </w:rPr>
            </w:pPr>
            <w:r w:rsidRPr="00D53217">
              <w:rPr>
                <w:b/>
                <w:color w:val="231F20"/>
                <w:sz w:val="18"/>
                <w:szCs w:val="18"/>
              </w:rPr>
              <w:t>2019</w:t>
            </w:r>
          </w:p>
        </w:tc>
      </w:tr>
      <w:tr w:rsidR="00023FD8" w:rsidRPr="00D53217" w14:paraId="7A1083D5" w14:textId="77777777">
        <w:trPr>
          <w:trHeight w:val="564"/>
        </w:trPr>
        <w:tc>
          <w:tcPr>
            <w:tcW w:w="728" w:type="dxa"/>
          </w:tcPr>
          <w:p w14:paraId="1261959E" w14:textId="77777777" w:rsidR="00023FD8" w:rsidRPr="00D53217" w:rsidRDefault="00023FD8">
            <w:pPr>
              <w:pStyle w:val="TableParagraph"/>
              <w:spacing w:before="7"/>
              <w:rPr>
                <w:sz w:val="18"/>
                <w:szCs w:val="18"/>
              </w:rPr>
            </w:pPr>
          </w:p>
          <w:p w14:paraId="44B5828C" w14:textId="77777777" w:rsidR="00023FD8" w:rsidRPr="00D53217" w:rsidRDefault="00023FD8">
            <w:pPr>
              <w:pStyle w:val="TableParagraph"/>
              <w:ind w:left="33" w:right="105"/>
              <w:jc w:val="center"/>
              <w:rPr>
                <w:b/>
                <w:sz w:val="18"/>
                <w:szCs w:val="18"/>
              </w:rPr>
            </w:pPr>
            <w:r w:rsidRPr="00D53217">
              <w:rPr>
                <w:b/>
                <w:color w:val="231F20"/>
                <w:sz w:val="18"/>
                <w:szCs w:val="18"/>
              </w:rPr>
              <w:t>Note 3:</w:t>
            </w:r>
          </w:p>
        </w:tc>
        <w:tc>
          <w:tcPr>
            <w:tcW w:w="5019" w:type="dxa"/>
          </w:tcPr>
          <w:p w14:paraId="025E1EE3" w14:textId="77777777" w:rsidR="00023FD8" w:rsidRPr="00D53217" w:rsidRDefault="00023FD8">
            <w:pPr>
              <w:pStyle w:val="TableParagraph"/>
              <w:spacing w:before="7"/>
              <w:rPr>
                <w:sz w:val="18"/>
                <w:szCs w:val="18"/>
              </w:rPr>
            </w:pPr>
          </w:p>
          <w:p w14:paraId="6FD39EC3" w14:textId="77777777" w:rsidR="00023FD8" w:rsidRPr="00D53217" w:rsidRDefault="00023FD8">
            <w:pPr>
              <w:pStyle w:val="TableParagraph"/>
              <w:ind w:left="125"/>
              <w:rPr>
                <w:b/>
                <w:sz w:val="18"/>
                <w:szCs w:val="18"/>
              </w:rPr>
            </w:pPr>
            <w:r w:rsidRPr="00D53217">
              <w:rPr>
                <w:b/>
                <w:color w:val="231F20"/>
                <w:sz w:val="18"/>
                <w:szCs w:val="18"/>
              </w:rPr>
              <w:t>Revenue</w:t>
            </w:r>
            <w:r w:rsidRPr="00D53217">
              <w:rPr>
                <w:b/>
                <w:color w:val="231F20"/>
                <w:spacing w:val="-1"/>
                <w:sz w:val="18"/>
                <w:szCs w:val="18"/>
              </w:rPr>
              <w:t xml:space="preserve"> </w:t>
            </w:r>
            <w:r w:rsidRPr="00D53217">
              <w:rPr>
                <w:b/>
                <w:color w:val="231F20"/>
                <w:sz w:val="18"/>
                <w:szCs w:val="18"/>
              </w:rPr>
              <w:t>and other</w:t>
            </w:r>
            <w:r w:rsidRPr="00D53217">
              <w:rPr>
                <w:b/>
                <w:color w:val="231F20"/>
                <w:spacing w:val="-1"/>
                <w:sz w:val="18"/>
                <w:szCs w:val="18"/>
              </w:rPr>
              <w:t xml:space="preserve"> </w:t>
            </w:r>
            <w:r w:rsidRPr="00D53217">
              <w:rPr>
                <w:b/>
                <w:color w:val="231F20"/>
                <w:sz w:val="18"/>
                <w:szCs w:val="18"/>
              </w:rPr>
              <w:t>income</w:t>
            </w:r>
          </w:p>
        </w:tc>
        <w:tc>
          <w:tcPr>
            <w:tcW w:w="1722" w:type="dxa"/>
          </w:tcPr>
          <w:p w14:paraId="247E96CE" w14:textId="77777777" w:rsidR="00023FD8" w:rsidRPr="00D53217" w:rsidRDefault="00023FD8">
            <w:pPr>
              <w:pStyle w:val="TableParagraph"/>
              <w:spacing w:line="212" w:lineRule="exact"/>
              <w:ind w:right="44"/>
              <w:jc w:val="center"/>
              <w:rPr>
                <w:b/>
                <w:sz w:val="18"/>
                <w:szCs w:val="18"/>
              </w:rPr>
            </w:pPr>
            <w:r w:rsidRPr="00D53217">
              <w:rPr>
                <w:b/>
                <w:color w:val="231F20"/>
                <w:sz w:val="18"/>
                <w:szCs w:val="18"/>
              </w:rPr>
              <w:t>$</w:t>
            </w:r>
          </w:p>
        </w:tc>
        <w:tc>
          <w:tcPr>
            <w:tcW w:w="1570" w:type="dxa"/>
          </w:tcPr>
          <w:p w14:paraId="276C1FE6" w14:textId="77777777" w:rsidR="00023FD8" w:rsidRPr="00D53217" w:rsidRDefault="00023FD8">
            <w:pPr>
              <w:pStyle w:val="TableParagraph"/>
              <w:spacing w:line="212" w:lineRule="exact"/>
              <w:ind w:left="228"/>
              <w:jc w:val="center"/>
              <w:rPr>
                <w:b/>
                <w:sz w:val="18"/>
                <w:szCs w:val="18"/>
              </w:rPr>
            </w:pPr>
            <w:r w:rsidRPr="00D53217">
              <w:rPr>
                <w:b/>
                <w:color w:val="231F20"/>
                <w:sz w:val="18"/>
                <w:szCs w:val="18"/>
              </w:rPr>
              <w:t>$</w:t>
            </w:r>
          </w:p>
        </w:tc>
      </w:tr>
      <w:tr w:rsidR="00023FD8" w:rsidRPr="00D53217" w14:paraId="105A1064" w14:textId="77777777">
        <w:trPr>
          <w:trHeight w:val="1343"/>
        </w:trPr>
        <w:tc>
          <w:tcPr>
            <w:tcW w:w="728" w:type="dxa"/>
          </w:tcPr>
          <w:p w14:paraId="669E74F1" w14:textId="77777777" w:rsidR="00023FD8" w:rsidRPr="00D53217" w:rsidRDefault="00023FD8">
            <w:pPr>
              <w:pStyle w:val="TableParagraph"/>
              <w:rPr>
                <w:rFonts w:ascii="Times New Roman"/>
                <w:sz w:val="18"/>
                <w:szCs w:val="18"/>
              </w:rPr>
            </w:pPr>
          </w:p>
        </w:tc>
        <w:tc>
          <w:tcPr>
            <w:tcW w:w="5019" w:type="dxa"/>
          </w:tcPr>
          <w:p w14:paraId="67F93769" w14:textId="77777777" w:rsidR="00023FD8" w:rsidRPr="00D53217" w:rsidRDefault="00023FD8">
            <w:pPr>
              <w:pStyle w:val="TableParagraph"/>
              <w:spacing w:before="85" w:line="256" w:lineRule="auto"/>
              <w:ind w:left="125" w:right="573"/>
              <w:rPr>
                <w:sz w:val="18"/>
                <w:szCs w:val="18"/>
              </w:rPr>
            </w:pPr>
            <w:r w:rsidRPr="00D53217">
              <w:rPr>
                <w:b/>
                <w:color w:val="231F20"/>
                <w:sz w:val="18"/>
                <w:szCs w:val="18"/>
              </w:rPr>
              <w:t>Disaggregation of revenue from contracts with customers</w:t>
            </w:r>
            <w:r w:rsidRPr="00D53217">
              <w:rPr>
                <w:b/>
                <w:color w:val="231F20"/>
                <w:spacing w:val="-38"/>
                <w:sz w:val="18"/>
                <w:szCs w:val="18"/>
              </w:rPr>
              <w:t xml:space="preserve"> </w:t>
            </w:r>
            <w:r w:rsidRPr="00D53217">
              <w:rPr>
                <w:color w:val="231F20"/>
                <w:sz w:val="18"/>
                <w:szCs w:val="18"/>
              </w:rPr>
              <w:t>A disaggregation of the Association's revenue by type of</w:t>
            </w:r>
            <w:r w:rsidRPr="00D53217">
              <w:rPr>
                <w:color w:val="231F20"/>
                <w:spacing w:val="1"/>
                <w:sz w:val="18"/>
                <w:szCs w:val="18"/>
              </w:rPr>
              <w:t xml:space="preserve"> </w:t>
            </w:r>
            <w:r w:rsidRPr="00D53217">
              <w:rPr>
                <w:color w:val="231F20"/>
                <w:sz w:val="18"/>
                <w:szCs w:val="18"/>
              </w:rPr>
              <w:t>arrangement is provided on the face of the statement of</w:t>
            </w:r>
            <w:r w:rsidRPr="00D53217">
              <w:rPr>
                <w:color w:val="231F20"/>
                <w:spacing w:val="1"/>
                <w:sz w:val="18"/>
                <w:szCs w:val="18"/>
              </w:rPr>
              <w:t xml:space="preserve"> </w:t>
            </w:r>
            <w:r w:rsidRPr="00D53217">
              <w:rPr>
                <w:color w:val="231F20"/>
                <w:sz w:val="18"/>
                <w:szCs w:val="18"/>
              </w:rPr>
              <w:t>comprehensive income. The table below also sets out a</w:t>
            </w:r>
            <w:r w:rsidRPr="00D53217">
              <w:rPr>
                <w:color w:val="231F20"/>
                <w:spacing w:val="1"/>
                <w:sz w:val="18"/>
                <w:szCs w:val="18"/>
              </w:rPr>
              <w:t xml:space="preserve"> </w:t>
            </w:r>
            <w:r w:rsidRPr="00D53217">
              <w:rPr>
                <w:color w:val="231F20"/>
                <w:sz w:val="18"/>
                <w:szCs w:val="18"/>
              </w:rPr>
              <w:t>disaggregation</w:t>
            </w:r>
            <w:r w:rsidRPr="00D53217">
              <w:rPr>
                <w:color w:val="231F20"/>
                <w:spacing w:val="-2"/>
                <w:sz w:val="18"/>
                <w:szCs w:val="18"/>
              </w:rPr>
              <w:t xml:space="preserve"> </w:t>
            </w:r>
            <w:r w:rsidRPr="00D53217">
              <w:rPr>
                <w:color w:val="231F20"/>
                <w:sz w:val="18"/>
                <w:szCs w:val="18"/>
              </w:rPr>
              <w:t>of</w:t>
            </w:r>
            <w:r w:rsidRPr="00D53217">
              <w:rPr>
                <w:color w:val="231F20"/>
                <w:spacing w:val="-2"/>
                <w:sz w:val="18"/>
                <w:szCs w:val="18"/>
              </w:rPr>
              <w:t xml:space="preserve"> </w:t>
            </w:r>
            <w:r w:rsidRPr="00D53217">
              <w:rPr>
                <w:color w:val="231F20"/>
                <w:sz w:val="18"/>
                <w:szCs w:val="18"/>
              </w:rPr>
              <w:t>revenue by</w:t>
            </w:r>
            <w:r w:rsidRPr="00D53217">
              <w:rPr>
                <w:color w:val="231F20"/>
                <w:spacing w:val="-1"/>
                <w:sz w:val="18"/>
                <w:szCs w:val="18"/>
              </w:rPr>
              <w:t xml:space="preserve"> </w:t>
            </w:r>
            <w:r w:rsidRPr="00D53217">
              <w:rPr>
                <w:color w:val="231F20"/>
                <w:sz w:val="18"/>
                <w:szCs w:val="18"/>
              </w:rPr>
              <w:t>type</w:t>
            </w:r>
            <w:r w:rsidRPr="00D53217">
              <w:rPr>
                <w:color w:val="231F20"/>
                <w:spacing w:val="-1"/>
                <w:sz w:val="18"/>
                <w:szCs w:val="18"/>
              </w:rPr>
              <w:t xml:space="preserve"> </w:t>
            </w:r>
            <w:r w:rsidRPr="00D53217">
              <w:rPr>
                <w:color w:val="231F20"/>
                <w:sz w:val="18"/>
                <w:szCs w:val="18"/>
              </w:rPr>
              <w:t>of</w:t>
            </w:r>
            <w:r w:rsidRPr="00D53217">
              <w:rPr>
                <w:color w:val="231F20"/>
                <w:spacing w:val="-2"/>
                <w:sz w:val="18"/>
                <w:szCs w:val="18"/>
              </w:rPr>
              <w:t xml:space="preserve"> </w:t>
            </w:r>
            <w:r w:rsidRPr="00D53217">
              <w:rPr>
                <w:color w:val="231F20"/>
                <w:sz w:val="18"/>
                <w:szCs w:val="18"/>
              </w:rPr>
              <w:t>customer:</w:t>
            </w:r>
          </w:p>
        </w:tc>
        <w:tc>
          <w:tcPr>
            <w:tcW w:w="1722" w:type="dxa"/>
          </w:tcPr>
          <w:p w14:paraId="5ECFACA1" w14:textId="77777777" w:rsidR="00023FD8" w:rsidRPr="00D53217" w:rsidRDefault="00023FD8">
            <w:pPr>
              <w:pStyle w:val="TableParagraph"/>
              <w:rPr>
                <w:rFonts w:ascii="Times New Roman"/>
                <w:sz w:val="18"/>
                <w:szCs w:val="18"/>
              </w:rPr>
            </w:pPr>
          </w:p>
        </w:tc>
        <w:tc>
          <w:tcPr>
            <w:tcW w:w="1570" w:type="dxa"/>
          </w:tcPr>
          <w:p w14:paraId="601E957F" w14:textId="77777777" w:rsidR="00023FD8" w:rsidRPr="00D53217" w:rsidRDefault="00023FD8">
            <w:pPr>
              <w:pStyle w:val="TableParagraph"/>
              <w:rPr>
                <w:rFonts w:ascii="Times New Roman"/>
                <w:sz w:val="18"/>
                <w:szCs w:val="18"/>
              </w:rPr>
            </w:pPr>
          </w:p>
        </w:tc>
      </w:tr>
      <w:tr w:rsidR="00023FD8" w:rsidRPr="00D53217" w14:paraId="07A0E1DF" w14:textId="77777777">
        <w:trPr>
          <w:trHeight w:val="545"/>
        </w:trPr>
        <w:tc>
          <w:tcPr>
            <w:tcW w:w="728" w:type="dxa"/>
          </w:tcPr>
          <w:p w14:paraId="6A338B57" w14:textId="77777777" w:rsidR="00023FD8" w:rsidRPr="00D53217" w:rsidRDefault="00023FD8">
            <w:pPr>
              <w:pStyle w:val="TableParagraph"/>
              <w:rPr>
                <w:rFonts w:ascii="Times New Roman"/>
                <w:sz w:val="18"/>
                <w:szCs w:val="18"/>
              </w:rPr>
            </w:pPr>
          </w:p>
        </w:tc>
        <w:tc>
          <w:tcPr>
            <w:tcW w:w="5019" w:type="dxa"/>
          </w:tcPr>
          <w:p w14:paraId="56757F97" w14:textId="77777777" w:rsidR="00023FD8" w:rsidRPr="00D53217" w:rsidRDefault="00023FD8">
            <w:pPr>
              <w:pStyle w:val="TableParagraph"/>
              <w:spacing w:before="66"/>
              <w:ind w:left="125"/>
              <w:rPr>
                <w:b/>
                <w:sz w:val="18"/>
                <w:szCs w:val="18"/>
              </w:rPr>
            </w:pPr>
            <w:r w:rsidRPr="00D53217">
              <w:rPr>
                <w:b/>
                <w:color w:val="231F20"/>
                <w:sz w:val="18"/>
                <w:szCs w:val="18"/>
              </w:rPr>
              <w:t>Type</w:t>
            </w:r>
            <w:r w:rsidRPr="00D53217">
              <w:rPr>
                <w:b/>
                <w:color w:val="231F20"/>
                <w:spacing w:val="-2"/>
                <w:sz w:val="18"/>
                <w:szCs w:val="18"/>
              </w:rPr>
              <w:t xml:space="preserve"> </w:t>
            </w:r>
            <w:r w:rsidRPr="00D53217">
              <w:rPr>
                <w:b/>
                <w:color w:val="231F20"/>
                <w:sz w:val="18"/>
                <w:szCs w:val="18"/>
              </w:rPr>
              <w:t>of</w:t>
            </w:r>
            <w:r w:rsidRPr="00D53217">
              <w:rPr>
                <w:b/>
                <w:color w:val="231F20"/>
                <w:spacing w:val="-2"/>
                <w:sz w:val="18"/>
                <w:szCs w:val="18"/>
              </w:rPr>
              <w:t xml:space="preserve"> </w:t>
            </w:r>
            <w:r w:rsidRPr="00D53217">
              <w:rPr>
                <w:b/>
                <w:color w:val="231F20"/>
                <w:sz w:val="18"/>
                <w:szCs w:val="18"/>
              </w:rPr>
              <w:t>customer</w:t>
            </w:r>
          </w:p>
          <w:p w14:paraId="74ACAEC6" w14:textId="77777777" w:rsidR="00023FD8" w:rsidRPr="00D53217" w:rsidRDefault="00023FD8">
            <w:pPr>
              <w:pStyle w:val="TableParagraph"/>
              <w:spacing w:before="15"/>
              <w:ind w:left="125"/>
              <w:rPr>
                <w:sz w:val="18"/>
                <w:szCs w:val="18"/>
              </w:rPr>
            </w:pPr>
            <w:r w:rsidRPr="00D53217">
              <w:rPr>
                <w:color w:val="231F20"/>
                <w:sz w:val="18"/>
                <w:szCs w:val="18"/>
              </w:rPr>
              <w:t>Members</w:t>
            </w:r>
          </w:p>
        </w:tc>
        <w:tc>
          <w:tcPr>
            <w:tcW w:w="1722" w:type="dxa"/>
          </w:tcPr>
          <w:p w14:paraId="1FB9E9DA" w14:textId="77777777" w:rsidR="00023FD8" w:rsidRPr="00D53217" w:rsidRDefault="00023FD8">
            <w:pPr>
              <w:pStyle w:val="TableParagraph"/>
              <w:spacing w:before="8"/>
              <w:rPr>
                <w:sz w:val="18"/>
                <w:szCs w:val="18"/>
              </w:rPr>
            </w:pPr>
          </w:p>
          <w:p w14:paraId="3A4D16DA" w14:textId="77777777" w:rsidR="00023FD8" w:rsidRPr="00D53217" w:rsidRDefault="00023FD8">
            <w:pPr>
              <w:pStyle w:val="TableParagraph"/>
              <w:ind w:right="350"/>
              <w:jc w:val="right"/>
              <w:rPr>
                <w:sz w:val="18"/>
                <w:szCs w:val="18"/>
              </w:rPr>
            </w:pPr>
            <w:r w:rsidRPr="00D53217">
              <w:rPr>
                <w:color w:val="231F20"/>
                <w:sz w:val="18"/>
                <w:szCs w:val="18"/>
              </w:rPr>
              <w:t>1,126,894</w:t>
            </w:r>
          </w:p>
        </w:tc>
        <w:tc>
          <w:tcPr>
            <w:tcW w:w="1570" w:type="dxa"/>
          </w:tcPr>
          <w:p w14:paraId="3A728E0D" w14:textId="77777777" w:rsidR="00023FD8" w:rsidRPr="00D53217" w:rsidRDefault="00023FD8">
            <w:pPr>
              <w:pStyle w:val="TableParagraph"/>
              <w:spacing w:before="8"/>
              <w:rPr>
                <w:sz w:val="18"/>
                <w:szCs w:val="18"/>
              </w:rPr>
            </w:pPr>
          </w:p>
          <w:p w14:paraId="57C04EEE" w14:textId="77777777" w:rsidR="00023FD8" w:rsidRPr="00D53217" w:rsidRDefault="00023FD8">
            <w:pPr>
              <w:pStyle w:val="TableParagraph"/>
              <w:ind w:right="137"/>
              <w:jc w:val="right"/>
              <w:rPr>
                <w:sz w:val="18"/>
                <w:szCs w:val="18"/>
              </w:rPr>
            </w:pPr>
            <w:r w:rsidRPr="00D53217">
              <w:rPr>
                <w:color w:val="231F20"/>
                <w:sz w:val="18"/>
                <w:szCs w:val="18"/>
              </w:rPr>
              <w:t>1,198,031</w:t>
            </w:r>
          </w:p>
        </w:tc>
      </w:tr>
      <w:tr w:rsidR="00023FD8" w:rsidRPr="00D53217" w14:paraId="50BDD800" w14:textId="77777777">
        <w:trPr>
          <w:trHeight w:val="587"/>
        </w:trPr>
        <w:tc>
          <w:tcPr>
            <w:tcW w:w="728" w:type="dxa"/>
          </w:tcPr>
          <w:p w14:paraId="4205E095" w14:textId="77777777" w:rsidR="00023FD8" w:rsidRPr="00D53217" w:rsidRDefault="00023FD8">
            <w:pPr>
              <w:pStyle w:val="TableParagraph"/>
              <w:rPr>
                <w:rFonts w:ascii="Times New Roman"/>
                <w:sz w:val="18"/>
                <w:szCs w:val="18"/>
              </w:rPr>
            </w:pPr>
          </w:p>
        </w:tc>
        <w:tc>
          <w:tcPr>
            <w:tcW w:w="5019" w:type="dxa"/>
          </w:tcPr>
          <w:p w14:paraId="76859349" w14:textId="77777777" w:rsidR="00023FD8" w:rsidRPr="00D53217" w:rsidRDefault="00023FD8">
            <w:pPr>
              <w:pStyle w:val="TableParagraph"/>
              <w:spacing w:line="211" w:lineRule="exact"/>
              <w:ind w:left="125"/>
              <w:rPr>
                <w:sz w:val="18"/>
                <w:szCs w:val="18"/>
              </w:rPr>
            </w:pPr>
            <w:r w:rsidRPr="00D53217">
              <w:rPr>
                <w:color w:val="231F20"/>
                <w:sz w:val="18"/>
                <w:szCs w:val="18"/>
              </w:rPr>
              <w:t>Other</w:t>
            </w:r>
            <w:r w:rsidRPr="00D53217">
              <w:rPr>
                <w:color w:val="231F20"/>
                <w:spacing w:val="-1"/>
                <w:sz w:val="18"/>
                <w:szCs w:val="18"/>
              </w:rPr>
              <w:t xml:space="preserve"> </w:t>
            </w:r>
            <w:r w:rsidRPr="00D53217">
              <w:rPr>
                <w:color w:val="231F20"/>
                <w:sz w:val="18"/>
                <w:szCs w:val="18"/>
              </w:rPr>
              <w:t>parties</w:t>
            </w:r>
          </w:p>
          <w:p w14:paraId="7D704B94" w14:textId="77777777" w:rsidR="00023FD8" w:rsidRPr="00D53217" w:rsidRDefault="00023FD8">
            <w:pPr>
              <w:pStyle w:val="TableParagraph"/>
              <w:spacing w:before="15"/>
              <w:ind w:left="125"/>
              <w:rPr>
                <w:b/>
                <w:sz w:val="18"/>
                <w:szCs w:val="18"/>
              </w:rPr>
            </w:pPr>
            <w:r w:rsidRPr="00D53217">
              <w:rPr>
                <w:b/>
                <w:color w:val="231F20"/>
                <w:sz w:val="18"/>
                <w:szCs w:val="18"/>
              </w:rPr>
              <w:t>Total</w:t>
            </w:r>
            <w:r w:rsidRPr="00D53217">
              <w:rPr>
                <w:b/>
                <w:color w:val="231F20"/>
                <w:spacing w:val="-2"/>
                <w:sz w:val="18"/>
                <w:szCs w:val="18"/>
              </w:rPr>
              <w:t xml:space="preserve"> </w:t>
            </w:r>
            <w:r w:rsidRPr="00D53217">
              <w:rPr>
                <w:b/>
                <w:color w:val="231F20"/>
                <w:sz w:val="18"/>
                <w:szCs w:val="18"/>
              </w:rPr>
              <w:t>revenue</w:t>
            </w:r>
            <w:r w:rsidRPr="00D53217">
              <w:rPr>
                <w:b/>
                <w:color w:val="231F20"/>
                <w:spacing w:val="-2"/>
                <w:sz w:val="18"/>
                <w:szCs w:val="18"/>
              </w:rPr>
              <w:t xml:space="preserve"> </w:t>
            </w:r>
            <w:r w:rsidRPr="00D53217">
              <w:rPr>
                <w:b/>
                <w:color w:val="231F20"/>
                <w:sz w:val="18"/>
                <w:szCs w:val="18"/>
              </w:rPr>
              <w:t>from</w:t>
            </w:r>
            <w:r w:rsidRPr="00D53217">
              <w:rPr>
                <w:b/>
                <w:color w:val="231F20"/>
                <w:spacing w:val="-1"/>
                <w:sz w:val="18"/>
                <w:szCs w:val="18"/>
              </w:rPr>
              <w:t xml:space="preserve"> </w:t>
            </w:r>
            <w:r w:rsidRPr="00D53217">
              <w:rPr>
                <w:b/>
                <w:color w:val="231F20"/>
                <w:sz w:val="18"/>
                <w:szCs w:val="18"/>
              </w:rPr>
              <w:t>contracts</w:t>
            </w:r>
            <w:r w:rsidRPr="00D53217">
              <w:rPr>
                <w:b/>
                <w:color w:val="231F20"/>
                <w:spacing w:val="-1"/>
                <w:sz w:val="18"/>
                <w:szCs w:val="18"/>
              </w:rPr>
              <w:t xml:space="preserve"> </w:t>
            </w:r>
            <w:r w:rsidRPr="00D53217">
              <w:rPr>
                <w:b/>
                <w:color w:val="231F20"/>
                <w:sz w:val="18"/>
                <w:szCs w:val="18"/>
              </w:rPr>
              <w:t>with</w:t>
            </w:r>
            <w:r w:rsidRPr="00D53217">
              <w:rPr>
                <w:b/>
                <w:color w:val="231F20"/>
                <w:spacing w:val="-1"/>
                <w:sz w:val="18"/>
                <w:szCs w:val="18"/>
              </w:rPr>
              <w:t xml:space="preserve"> </w:t>
            </w:r>
            <w:r w:rsidRPr="00D53217">
              <w:rPr>
                <w:b/>
                <w:color w:val="231F20"/>
                <w:sz w:val="18"/>
                <w:szCs w:val="18"/>
              </w:rPr>
              <w:t>customers</w:t>
            </w:r>
          </w:p>
        </w:tc>
        <w:tc>
          <w:tcPr>
            <w:tcW w:w="1722" w:type="dxa"/>
          </w:tcPr>
          <w:p w14:paraId="58107AE7" w14:textId="77777777" w:rsidR="00023FD8" w:rsidRPr="00D53217" w:rsidRDefault="00023FD8">
            <w:pPr>
              <w:pStyle w:val="TableParagraph"/>
              <w:tabs>
                <w:tab w:val="left" w:pos="925"/>
                <w:tab w:val="left" w:pos="1257"/>
              </w:tabs>
              <w:spacing w:line="211" w:lineRule="exact"/>
              <w:ind w:right="259"/>
              <w:jc w:val="right"/>
              <w:rPr>
                <w:sz w:val="18"/>
                <w:szCs w:val="18"/>
              </w:rPr>
            </w:pPr>
            <w:r w:rsidRPr="00D53217">
              <w:rPr>
                <w:color w:val="231F20"/>
                <w:sz w:val="18"/>
                <w:szCs w:val="18"/>
                <w:u w:val="single" w:color="231F20"/>
              </w:rPr>
              <w:t xml:space="preserve"> </w:t>
            </w:r>
            <w:r w:rsidRPr="00D53217">
              <w:rPr>
                <w:color w:val="231F20"/>
                <w:sz w:val="18"/>
                <w:szCs w:val="18"/>
                <w:u w:val="single" w:color="231F20"/>
              </w:rPr>
              <w:tab/>
              <w:t>-</w:t>
            </w:r>
            <w:r w:rsidRPr="00D53217">
              <w:rPr>
                <w:color w:val="231F20"/>
                <w:sz w:val="18"/>
                <w:szCs w:val="18"/>
                <w:u w:val="single" w:color="231F20"/>
              </w:rPr>
              <w:tab/>
            </w:r>
          </w:p>
          <w:p w14:paraId="0B47DFCA" w14:textId="77777777" w:rsidR="00023FD8" w:rsidRPr="00D53217" w:rsidRDefault="00023FD8">
            <w:pPr>
              <w:pStyle w:val="TableParagraph"/>
              <w:spacing w:before="15"/>
              <w:ind w:right="350"/>
              <w:jc w:val="right"/>
              <w:rPr>
                <w:sz w:val="18"/>
                <w:szCs w:val="18"/>
              </w:rPr>
            </w:pPr>
            <w:r w:rsidRPr="00D53217">
              <w:rPr>
                <w:color w:val="231F20"/>
                <w:sz w:val="18"/>
                <w:szCs w:val="18"/>
              </w:rPr>
              <w:t>1,126,894</w:t>
            </w:r>
          </w:p>
        </w:tc>
        <w:tc>
          <w:tcPr>
            <w:tcW w:w="1570" w:type="dxa"/>
          </w:tcPr>
          <w:p w14:paraId="5F610320" w14:textId="77777777" w:rsidR="00023FD8" w:rsidRPr="00D53217" w:rsidRDefault="00023FD8">
            <w:pPr>
              <w:pStyle w:val="TableParagraph"/>
              <w:tabs>
                <w:tab w:val="left" w:pos="925"/>
                <w:tab w:val="left" w:pos="1257"/>
              </w:tabs>
              <w:spacing w:line="211" w:lineRule="exact"/>
              <w:ind w:right="46"/>
              <w:jc w:val="right"/>
              <w:rPr>
                <w:sz w:val="18"/>
                <w:szCs w:val="18"/>
              </w:rPr>
            </w:pPr>
            <w:r w:rsidRPr="00D53217">
              <w:rPr>
                <w:color w:val="231F20"/>
                <w:sz w:val="18"/>
                <w:szCs w:val="18"/>
                <w:u w:val="single" w:color="231F20"/>
              </w:rPr>
              <w:t xml:space="preserve"> </w:t>
            </w:r>
            <w:r w:rsidRPr="00D53217">
              <w:rPr>
                <w:color w:val="231F20"/>
                <w:sz w:val="18"/>
                <w:szCs w:val="18"/>
                <w:u w:val="single" w:color="231F20"/>
              </w:rPr>
              <w:tab/>
              <w:t>-</w:t>
            </w:r>
            <w:r w:rsidRPr="00D53217">
              <w:rPr>
                <w:color w:val="231F20"/>
                <w:sz w:val="18"/>
                <w:szCs w:val="18"/>
                <w:u w:val="single" w:color="231F20"/>
              </w:rPr>
              <w:tab/>
            </w:r>
          </w:p>
          <w:p w14:paraId="27C1CC0D" w14:textId="77777777" w:rsidR="00023FD8" w:rsidRPr="00D53217" w:rsidRDefault="00023FD8">
            <w:pPr>
              <w:pStyle w:val="TableParagraph"/>
              <w:spacing w:before="15"/>
              <w:ind w:right="137"/>
              <w:jc w:val="right"/>
              <w:rPr>
                <w:sz w:val="18"/>
                <w:szCs w:val="18"/>
              </w:rPr>
            </w:pPr>
            <w:r w:rsidRPr="00D53217">
              <w:rPr>
                <w:color w:val="231F20"/>
                <w:sz w:val="18"/>
                <w:szCs w:val="18"/>
              </w:rPr>
              <w:t>1,198,031</w:t>
            </w:r>
          </w:p>
        </w:tc>
      </w:tr>
      <w:tr w:rsidR="00023FD8" w:rsidRPr="00D53217" w14:paraId="2D39DC2D" w14:textId="77777777">
        <w:trPr>
          <w:trHeight w:val="1367"/>
        </w:trPr>
        <w:tc>
          <w:tcPr>
            <w:tcW w:w="728" w:type="dxa"/>
          </w:tcPr>
          <w:p w14:paraId="1E146A91" w14:textId="77777777" w:rsidR="00023FD8" w:rsidRPr="00D53217" w:rsidRDefault="00023FD8">
            <w:pPr>
              <w:pStyle w:val="TableParagraph"/>
              <w:rPr>
                <w:rFonts w:ascii="Times New Roman"/>
                <w:sz w:val="18"/>
                <w:szCs w:val="18"/>
              </w:rPr>
            </w:pPr>
          </w:p>
        </w:tc>
        <w:tc>
          <w:tcPr>
            <w:tcW w:w="5019" w:type="dxa"/>
          </w:tcPr>
          <w:p w14:paraId="10490C1A" w14:textId="77777777" w:rsidR="00023FD8" w:rsidRPr="00D53217" w:rsidRDefault="00023FD8">
            <w:pPr>
              <w:pStyle w:val="TableParagraph"/>
              <w:spacing w:before="108"/>
              <w:ind w:left="125"/>
              <w:rPr>
                <w:b/>
                <w:sz w:val="18"/>
                <w:szCs w:val="18"/>
              </w:rPr>
            </w:pPr>
            <w:r w:rsidRPr="00D53217">
              <w:rPr>
                <w:b/>
                <w:color w:val="231F20"/>
                <w:sz w:val="18"/>
                <w:szCs w:val="18"/>
              </w:rPr>
              <w:t>Disaggregation</w:t>
            </w:r>
            <w:r w:rsidRPr="00D53217">
              <w:rPr>
                <w:b/>
                <w:color w:val="231F20"/>
                <w:spacing w:val="-1"/>
                <w:sz w:val="18"/>
                <w:szCs w:val="18"/>
              </w:rPr>
              <w:t xml:space="preserve"> </w:t>
            </w:r>
            <w:r w:rsidRPr="00D53217">
              <w:rPr>
                <w:b/>
                <w:color w:val="231F20"/>
                <w:sz w:val="18"/>
                <w:szCs w:val="18"/>
              </w:rPr>
              <w:t>of</w:t>
            </w:r>
            <w:r w:rsidRPr="00D53217">
              <w:rPr>
                <w:b/>
                <w:color w:val="231F20"/>
                <w:spacing w:val="-2"/>
                <w:sz w:val="18"/>
                <w:szCs w:val="18"/>
              </w:rPr>
              <w:t xml:space="preserve"> </w:t>
            </w:r>
            <w:r w:rsidRPr="00D53217">
              <w:rPr>
                <w:b/>
                <w:color w:val="231F20"/>
                <w:sz w:val="18"/>
                <w:szCs w:val="18"/>
              </w:rPr>
              <w:t>income</w:t>
            </w:r>
            <w:r w:rsidRPr="00D53217">
              <w:rPr>
                <w:b/>
                <w:color w:val="231F20"/>
                <w:spacing w:val="-1"/>
                <w:sz w:val="18"/>
                <w:szCs w:val="18"/>
              </w:rPr>
              <w:t xml:space="preserve"> </w:t>
            </w:r>
            <w:r w:rsidRPr="00D53217">
              <w:rPr>
                <w:b/>
                <w:color w:val="231F20"/>
                <w:sz w:val="18"/>
                <w:szCs w:val="18"/>
              </w:rPr>
              <w:t>for</w:t>
            </w:r>
            <w:r w:rsidRPr="00D53217">
              <w:rPr>
                <w:b/>
                <w:color w:val="231F20"/>
                <w:spacing w:val="-2"/>
                <w:sz w:val="18"/>
                <w:szCs w:val="18"/>
              </w:rPr>
              <w:t xml:space="preserve"> </w:t>
            </w:r>
            <w:r w:rsidRPr="00D53217">
              <w:rPr>
                <w:b/>
                <w:color w:val="231F20"/>
                <w:sz w:val="18"/>
                <w:szCs w:val="18"/>
              </w:rPr>
              <w:t>further</w:t>
            </w:r>
            <w:r w:rsidRPr="00D53217">
              <w:rPr>
                <w:b/>
                <w:color w:val="231F20"/>
                <w:spacing w:val="-2"/>
                <w:sz w:val="18"/>
                <w:szCs w:val="18"/>
              </w:rPr>
              <w:t xml:space="preserve"> </w:t>
            </w:r>
            <w:r w:rsidRPr="00D53217">
              <w:rPr>
                <w:b/>
                <w:color w:val="231F20"/>
                <w:sz w:val="18"/>
                <w:szCs w:val="18"/>
              </w:rPr>
              <w:t>activities</w:t>
            </w:r>
          </w:p>
          <w:p w14:paraId="5D62099A" w14:textId="77777777" w:rsidR="00023FD8" w:rsidRPr="00D53217" w:rsidRDefault="00023FD8">
            <w:pPr>
              <w:pStyle w:val="TableParagraph"/>
              <w:spacing w:before="16" w:line="256" w:lineRule="auto"/>
              <w:ind w:left="125" w:right="747"/>
              <w:rPr>
                <w:sz w:val="18"/>
                <w:szCs w:val="18"/>
              </w:rPr>
            </w:pPr>
            <w:r w:rsidRPr="00D53217">
              <w:rPr>
                <w:color w:val="231F20"/>
                <w:sz w:val="18"/>
                <w:szCs w:val="18"/>
              </w:rPr>
              <w:t>A disaggregation of the Association's revenue by type of</w:t>
            </w:r>
            <w:r w:rsidRPr="00D53217">
              <w:rPr>
                <w:color w:val="231F20"/>
                <w:spacing w:val="-38"/>
                <w:sz w:val="18"/>
                <w:szCs w:val="18"/>
              </w:rPr>
              <w:t xml:space="preserve"> </w:t>
            </w:r>
            <w:r w:rsidRPr="00D53217">
              <w:rPr>
                <w:color w:val="231F20"/>
                <w:sz w:val="18"/>
                <w:szCs w:val="18"/>
              </w:rPr>
              <w:t>arrangement is provided on the face of the statement of</w:t>
            </w:r>
            <w:r w:rsidRPr="00D53217">
              <w:rPr>
                <w:color w:val="231F20"/>
                <w:spacing w:val="-38"/>
                <w:sz w:val="18"/>
                <w:szCs w:val="18"/>
              </w:rPr>
              <w:t xml:space="preserve"> </w:t>
            </w:r>
            <w:r w:rsidRPr="00D53217">
              <w:rPr>
                <w:color w:val="231F20"/>
                <w:sz w:val="18"/>
                <w:szCs w:val="18"/>
              </w:rPr>
              <w:t>comprehensive income. The table below also sets out a</w:t>
            </w:r>
            <w:r w:rsidRPr="00D53217">
              <w:rPr>
                <w:color w:val="231F20"/>
                <w:spacing w:val="1"/>
                <w:sz w:val="18"/>
                <w:szCs w:val="18"/>
              </w:rPr>
              <w:t xml:space="preserve"> </w:t>
            </w:r>
            <w:r w:rsidRPr="00D53217">
              <w:rPr>
                <w:color w:val="231F20"/>
                <w:sz w:val="18"/>
                <w:szCs w:val="18"/>
              </w:rPr>
              <w:t>disaggregation</w:t>
            </w:r>
            <w:r w:rsidRPr="00D53217">
              <w:rPr>
                <w:color w:val="231F20"/>
                <w:spacing w:val="-2"/>
                <w:sz w:val="18"/>
                <w:szCs w:val="18"/>
              </w:rPr>
              <w:t xml:space="preserve"> </w:t>
            </w:r>
            <w:r w:rsidRPr="00D53217">
              <w:rPr>
                <w:color w:val="231F20"/>
                <w:sz w:val="18"/>
                <w:szCs w:val="18"/>
              </w:rPr>
              <w:t>of</w:t>
            </w:r>
            <w:r w:rsidRPr="00D53217">
              <w:rPr>
                <w:color w:val="231F20"/>
                <w:spacing w:val="-2"/>
                <w:sz w:val="18"/>
                <w:szCs w:val="18"/>
              </w:rPr>
              <w:t xml:space="preserve"> </w:t>
            </w:r>
            <w:r w:rsidRPr="00D53217">
              <w:rPr>
                <w:color w:val="231F20"/>
                <w:sz w:val="18"/>
                <w:szCs w:val="18"/>
              </w:rPr>
              <w:t>income</w:t>
            </w:r>
            <w:r w:rsidRPr="00D53217">
              <w:rPr>
                <w:color w:val="231F20"/>
                <w:spacing w:val="-1"/>
                <w:sz w:val="18"/>
                <w:szCs w:val="18"/>
              </w:rPr>
              <w:t xml:space="preserve"> </w:t>
            </w:r>
            <w:r w:rsidRPr="00D53217">
              <w:rPr>
                <w:color w:val="231F20"/>
                <w:sz w:val="18"/>
                <w:szCs w:val="18"/>
              </w:rPr>
              <w:t>by</w:t>
            </w:r>
            <w:r w:rsidRPr="00D53217">
              <w:rPr>
                <w:color w:val="231F20"/>
                <w:spacing w:val="-1"/>
                <w:sz w:val="18"/>
                <w:szCs w:val="18"/>
              </w:rPr>
              <w:t xml:space="preserve"> </w:t>
            </w:r>
            <w:r w:rsidRPr="00D53217">
              <w:rPr>
                <w:color w:val="231F20"/>
                <w:sz w:val="18"/>
                <w:szCs w:val="18"/>
              </w:rPr>
              <w:t>funding</w:t>
            </w:r>
            <w:r w:rsidRPr="00D53217">
              <w:rPr>
                <w:color w:val="231F20"/>
                <w:spacing w:val="-1"/>
                <w:sz w:val="18"/>
                <w:szCs w:val="18"/>
              </w:rPr>
              <w:t xml:space="preserve"> </w:t>
            </w:r>
            <w:r w:rsidRPr="00D53217">
              <w:rPr>
                <w:color w:val="231F20"/>
                <w:sz w:val="18"/>
                <w:szCs w:val="18"/>
              </w:rPr>
              <w:t>source:</w:t>
            </w:r>
          </w:p>
        </w:tc>
        <w:tc>
          <w:tcPr>
            <w:tcW w:w="1722" w:type="dxa"/>
          </w:tcPr>
          <w:p w14:paraId="15172FB7" w14:textId="77777777" w:rsidR="00023FD8" w:rsidRPr="00D53217" w:rsidRDefault="00023FD8">
            <w:pPr>
              <w:pStyle w:val="TableParagraph"/>
              <w:rPr>
                <w:rFonts w:ascii="Times New Roman"/>
                <w:sz w:val="18"/>
                <w:szCs w:val="18"/>
              </w:rPr>
            </w:pPr>
          </w:p>
        </w:tc>
        <w:tc>
          <w:tcPr>
            <w:tcW w:w="1570" w:type="dxa"/>
          </w:tcPr>
          <w:p w14:paraId="358E3FFF" w14:textId="77777777" w:rsidR="00023FD8" w:rsidRPr="00D53217" w:rsidRDefault="00023FD8">
            <w:pPr>
              <w:pStyle w:val="TableParagraph"/>
              <w:rPr>
                <w:rFonts w:ascii="Times New Roman"/>
                <w:sz w:val="18"/>
                <w:szCs w:val="18"/>
              </w:rPr>
            </w:pPr>
          </w:p>
        </w:tc>
      </w:tr>
      <w:tr w:rsidR="00023FD8" w:rsidRPr="00D53217" w14:paraId="05C112EC" w14:textId="77777777">
        <w:trPr>
          <w:trHeight w:val="545"/>
        </w:trPr>
        <w:tc>
          <w:tcPr>
            <w:tcW w:w="728" w:type="dxa"/>
          </w:tcPr>
          <w:p w14:paraId="1FC06937" w14:textId="77777777" w:rsidR="00023FD8" w:rsidRPr="00D53217" w:rsidRDefault="00023FD8">
            <w:pPr>
              <w:pStyle w:val="TableParagraph"/>
              <w:rPr>
                <w:rFonts w:ascii="Times New Roman"/>
                <w:sz w:val="18"/>
                <w:szCs w:val="18"/>
              </w:rPr>
            </w:pPr>
          </w:p>
        </w:tc>
        <w:tc>
          <w:tcPr>
            <w:tcW w:w="5019" w:type="dxa"/>
          </w:tcPr>
          <w:p w14:paraId="339125AB" w14:textId="77777777" w:rsidR="00023FD8" w:rsidRPr="00D53217" w:rsidRDefault="00023FD8">
            <w:pPr>
              <w:pStyle w:val="TableParagraph"/>
              <w:spacing w:before="66"/>
              <w:ind w:left="125"/>
              <w:rPr>
                <w:b/>
                <w:sz w:val="18"/>
                <w:szCs w:val="18"/>
              </w:rPr>
            </w:pPr>
            <w:r w:rsidRPr="00D53217">
              <w:rPr>
                <w:b/>
                <w:color w:val="231F20"/>
                <w:sz w:val="18"/>
                <w:szCs w:val="18"/>
              </w:rPr>
              <w:t>Income</w:t>
            </w:r>
            <w:r w:rsidRPr="00D53217">
              <w:rPr>
                <w:b/>
                <w:color w:val="231F20"/>
                <w:spacing w:val="-2"/>
                <w:sz w:val="18"/>
                <w:szCs w:val="18"/>
              </w:rPr>
              <w:t xml:space="preserve"> </w:t>
            </w:r>
            <w:r w:rsidRPr="00D53217">
              <w:rPr>
                <w:b/>
                <w:color w:val="231F20"/>
                <w:sz w:val="18"/>
                <w:szCs w:val="18"/>
              </w:rPr>
              <w:t>funding</w:t>
            </w:r>
            <w:r w:rsidRPr="00D53217">
              <w:rPr>
                <w:b/>
                <w:color w:val="231F20"/>
                <w:spacing w:val="-2"/>
                <w:sz w:val="18"/>
                <w:szCs w:val="18"/>
              </w:rPr>
              <w:t xml:space="preserve"> </w:t>
            </w:r>
            <w:r w:rsidRPr="00D53217">
              <w:rPr>
                <w:b/>
                <w:color w:val="231F20"/>
                <w:sz w:val="18"/>
                <w:szCs w:val="18"/>
              </w:rPr>
              <w:t>sources</w:t>
            </w:r>
          </w:p>
          <w:p w14:paraId="625EDDEC" w14:textId="77777777" w:rsidR="00023FD8" w:rsidRPr="00D53217" w:rsidRDefault="00023FD8">
            <w:pPr>
              <w:pStyle w:val="TableParagraph"/>
              <w:spacing w:before="15"/>
              <w:ind w:left="125"/>
              <w:rPr>
                <w:sz w:val="18"/>
                <w:szCs w:val="18"/>
              </w:rPr>
            </w:pPr>
            <w:r w:rsidRPr="00D53217">
              <w:rPr>
                <w:color w:val="231F20"/>
                <w:sz w:val="18"/>
                <w:szCs w:val="18"/>
              </w:rPr>
              <w:t>Government</w:t>
            </w:r>
          </w:p>
        </w:tc>
        <w:tc>
          <w:tcPr>
            <w:tcW w:w="1722" w:type="dxa"/>
          </w:tcPr>
          <w:p w14:paraId="6C74878A" w14:textId="77777777" w:rsidR="00023FD8" w:rsidRPr="00D53217" w:rsidRDefault="00023FD8">
            <w:pPr>
              <w:pStyle w:val="TableParagraph"/>
              <w:spacing w:before="8"/>
              <w:rPr>
                <w:sz w:val="18"/>
                <w:szCs w:val="18"/>
              </w:rPr>
            </w:pPr>
          </w:p>
          <w:p w14:paraId="4D80AD0C" w14:textId="77777777" w:rsidR="00023FD8" w:rsidRPr="00D53217" w:rsidRDefault="00023FD8">
            <w:pPr>
              <w:pStyle w:val="TableParagraph"/>
              <w:ind w:right="350"/>
              <w:jc w:val="right"/>
              <w:rPr>
                <w:sz w:val="18"/>
                <w:szCs w:val="18"/>
              </w:rPr>
            </w:pPr>
            <w:r w:rsidRPr="00D53217">
              <w:rPr>
                <w:color w:val="231F20"/>
                <w:sz w:val="18"/>
                <w:szCs w:val="18"/>
              </w:rPr>
              <w:t>313,203</w:t>
            </w:r>
          </w:p>
        </w:tc>
        <w:tc>
          <w:tcPr>
            <w:tcW w:w="1570" w:type="dxa"/>
          </w:tcPr>
          <w:p w14:paraId="5C7B7F32" w14:textId="77777777" w:rsidR="00023FD8" w:rsidRPr="00D53217" w:rsidRDefault="00023FD8">
            <w:pPr>
              <w:pStyle w:val="TableParagraph"/>
              <w:spacing w:before="8"/>
              <w:rPr>
                <w:sz w:val="18"/>
                <w:szCs w:val="18"/>
              </w:rPr>
            </w:pPr>
          </w:p>
          <w:p w14:paraId="08CB9934" w14:textId="77777777" w:rsidR="00023FD8" w:rsidRPr="00D53217" w:rsidRDefault="00023FD8">
            <w:pPr>
              <w:pStyle w:val="TableParagraph"/>
              <w:ind w:right="322"/>
              <w:jc w:val="right"/>
              <w:rPr>
                <w:sz w:val="18"/>
                <w:szCs w:val="18"/>
              </w:rPr>
            </w:pPr>
            <w:r w:rsidRPr="00D53217">
              <w:rPr>
                <w:color w:val="231F20"/>
                <w:sz w:val="18"/>
                <w:szCs w:val="18"/>
              </w:rPr>
              <w:t>-</w:t>
            </w:r>
          </w:p>
        </w:tc>
      </w:tr>
      <w:tr w:rsidR="00023FD8" w:rsidRPr="00D53217" w14:paraId="004FDFC2" w14:textId="77777777">
        <w:trPr>
          <w:trHeight w:val="587"/>
        </w:trPr>
        <w:tc>
          <w:tcPr>
            <w:tcW w:w="728" w:type="dxa"/>
          </w:tcPr>
          <w:p w14:paraId="5AFF8F98" w14:textId="77777777" w:rsidR="00023FD8" w:rsidRPr="00D53217" w:rsidRDefault="00023FD8">
            <w:pPr>
              <w:pStyle w:val="TableParagraph"/>
              <w:rPr>
                <w:rFonts w:ascii="Times New Roman"/>
                <w:sz w:val="18"/>
                <w:szCs w:val="18"/>
              </w:rPr>
            </w:pPr>
          </w:p>
        </w:tc>
        <w:tc>
          <w:tcPr>
            <w:tcW w:w="5019" w:type="dxa"/>
          </w:tcPr>
          <w:p w14:paraId="1934AC56" w14:textId="77777777" w:rsidR="00023FD8" w:rsidRPr="00D53217" w:rsidRDefault="00023FD8">
            <w:pPr>
              <w:pStyle w:val="TableParagraph"/>
              <w:spacing w:line="211" w:lineRule="exact"/>
              <w:ind w:left="125"/>
              <w:rPr>
                <w:sz w:val="18"/>
                <w:szCs w:val="18"/>
              </w:rPr>
            </w:pPr>
            <w:r w:rsidRPr="00D53217">
              <w:rPr>
                <w:color w:val="231F20"/>
                <w:sz w:val="18"/>
                <w:szCs w:val="18"/>
              </w:rPr>
              <w:t>Other</w:t>
            </w:r>
            <w:r w:rsidRPr="00D53217">
              <w:rPr>
                <w:color w:val="231F20"/>
                <w:spacing w:val="-1"/>
                <w:sz w:val="18"/>
                <w:szCs w:val="18"/>
              </w:rPr>
              <w:t xml:space="preserve"> </w:t>
            </w:r>
            <w:r w:rsidRPr="00D53217">
              <w:rPr>
                <w:color w:val="231F20"/>
                <w:sz w:val="18"/>
                <w:szCs w:val="18"/>
              </w:rPr>
              <w:t>parties</w:t>
            </w:r>
          </w:p>
          <w:p w14:paraId="14C42B39" w14:textId="77777777" w:rsidR="00023FD8" w:rsidRPr="00D53217" w:rsidRDefault="00023FD8">
            <w:pPr>
              <w:pStyle w:val="TableParagraph"/>
              <w:spacing w:before="15"/>
              <w:ind w:left="125"/>
              <w:rPr>
                <w:b/>
                <w:sz w:val="18"/>
                <w:szCs w:val="18"/>
              </w:rPr>
            </w:pPr>
            <w:r w:rsidRPr="00D53217">
              <w:rPr>
                <w:b/>
                <w:color w:val="231F20"/>
                <w:sz w:val="18"/>
                <w:szCs w:val="18"/>
              </w:rPr>
              <w:t>Total</w:t>
            </w:r>
            <w:r w:rsidRPr="00D53217">
              <w:rPr>
                <w:b/>
                <w:color w:val="231F20"/>
                <w:spacing w:val="-1"/>
                <w:sz w:val="18"/>
                <w:szCs w:val="18"/>
              </w:rPr>
              <w:t xml:space="preserve"> </w:t>
            </w:r>
            <w:r w:rsidRPr="00D53217">
              <w:rPr>
                <w:b/>
                <w:color w:val="231F20"/>
                <w:sz w:val="18"/>
                <w:szCs w:val="18"/>
              </w:rPr>
              <w:t>income</w:t>
            </w:r>
            <w:r w:rsidRPr="00D53217">
              <w:rPr>
                <w:b/>
                <w:color w:val="231F20"/>
                <w:spacing w:val="-1"/>
                <w:sz w:val="18"/>
                <w:szCs w:val="18"/>
              </w:rPr>
              <w:t xml:space="preserve"> </w:t>
            </w:r>
            <w:r w:rsidRPr="00D53217">
              <w:rPr>
                <w:b/>
                <w:color w:val="231F20"/>
                <w:sz w:val="18"/>
                <w:szCs w:val="18"/>
              </w:rPr>
              <w:t>for</w:t>
            </w:r>
            <w:r w:rsidRPr="00D53217">
              <w:rPr>
                <w:b/>
                <w:color w:val="231F20"/>
                <w:spacing w:val="-1"/>
                <w:sz w:val="18"/>
                <w:szCs w:val="18"/>
              </w:rPr>
              <w:t xml:space="preserve"> </w:t>
            </w:r>
            <w:r w:rsidRPr="00D53217">
              <w:rPr>
                <w:b/>
                <w:color w:val="231F20"/>
                <w:sz w:val="18"/>
                <w:szCs w:val="18"/>
              </w:rPr>
              <w:t>further</w:t>
            </w:r>
            <w:r w:rsidRPr="00D53217">
              <w:rPr>
                <w:b/>
                <w:color w:val="231F20"/>
                <w:spacing w:val="-3"/>
                <w:sz w:val="18"/>
                <w:szCs w:val="18"/>
              </w:rPr>
              <w:t xml:space="preserve"> </w:t>
            </w:r>
            <w:r w:rsidRPr="00D53217">
              <w:rPr>
                <w:b/>
                <w:color w:val="231F20"/>
                <w:sz w:val="18"/>
                <w:szCs w:val="18"/>
              </w:rPr>
              <w:t>activities</w:t>
            </w:r>
          </w:p>
        </w:tc>
        <w:tc>
          <w:tcPr>
            <w:tcW w:w="1722" w:type="dxa"/>
          </w:tcPr>
          <w:p w14:paraId="44BAE43A" w14:textId="77777777" w:rsidR="00023FD8" w:rsidRPr="00D53217" w:rsidRDefault="00023FD8">
            <w:pPr>
              <w:pStyle w:val="TableParagraph"/>
              <w:tabs>
                <w:tab w:val="left" w:pos="1127"/>
                <w:tab w:val="left" w:pos="1460"/>
              </w:tabs>
              <w:spacing w:line="211" w:lineRule="exact"/>
              <w:ind w:left="202"/>
              <w:rPr>
                <w:sz w:val="18"/>
                <w:szCs w:val="18"/>
              </w:rPr>
            </w:pPr>
            <w:r w:rsidRPr="00D53217">
              <w:rPr>
                <w:color w:val="231F20"/>
                <w:sz w:val="18"/>
                <w:szCs w:val="18"/>
                <w:u w:val="single" w:color="231F20"/>
              </w:rPr>
              <w:t xml:space="preserve"> </w:t>
            </w:r>
            <w:r w:rsidRPr="00D53217">
              <w:rPr>
                <w:color w:val="231F20"/>
                <w:sz w:val="18"/>
                <w:szCs w:val="18"/>
                <w:u w:val="single" w:color="231F20"/>
              </w:rPr>
              <w:tab/>
              <w:t>-</w:t>
            </w:r>
            <w:r w:rsidRPr="00D53217">
              <w:rPr>
                <w:color w:val="231F20"/>
                <w:sz w:val="18"/>
                <w:szCs w:val="18"/>
                <w:u w:val="single" w:color="231F20"/>
              </w:rPr>
              <w:tab/>
            </w:r>
          </w:p>
          <w:p w14:paraId="50D25997" w14:textId="77777777" w:rsidR="00023FD8" w:rsidRPr="00D53217" w:rsidRDefault="00023FD8">
            <w:pPr>
              <w:pStyle w:val="TableParagraph"/>
              <w:spacing w:before="15"/>
              <w:ind w:left="1128"/>
              <w:rPr>
                <w:sz w:val="18"/>
                <w:szCs w:val="18"/>
              </w:rPr>
            </w:pPr>
            <w:r w:rsidRPr="00D53217">
              <w:rPr>
                <w:color w:val="231F20"/>
                <w:sz w:val="18"/>
                <w:szCs w:val="18"/>
              </w:rPr>
              <w:t>-</w:t>
            </w:r>
          </w:p>
        </w:tc>
        <w:tc>
          <w:tcPr>
            <w:tcW w:w="1570" w:type="dxa"/>
          </w:tcPr>
          <w:p w14:paraId="30C3CB80" w14:textId="77777777" w:rsidR="00023FD8" w:rsidRPr="00D53217" w:rsidRDefault="00023FD8">
            <w:pPr>
              <w:pStyle w:val="TableParagraph"/>
              <w:tabs>
                <w:tab w:val="left" w:pos="1189"/>
                <w:tab w:val="left" w:pos="1521"/>
              </w:tabs>
              <w:spacing w:line="211" w:lineRule="exact"/>
              <w:ind w:left="264"/>
              <w:rPr>
                <w:sz w:val="18"/>
                <w:szCs w:val="18"/>
              </w:rPr>
            </w:pPr>
            <w:r w:rsidRPr="00D53217">
              <w:rPr>
                <w:color w:val="231F20"/>
                <w:sz w:val="18"/>
                <w:szCs w:val="18"/>
                <w:u w:val="single" w:color="231F20"/>
              </w:rPr>
              <w:t xml:space="preserve"> </w:t>
            </w:r>
            <w:r w:rsidRPr="00D53217">
              <w:rPr>
                <w:color w:val="231F20"/>
                <w:sz w:val="18"/>
                <w:szCs w:val="18"/>
                <w:u w:val="single" w:color="231F20"/>
              </w:rPr>
              <w:tab/>
              <w:t>-</w:t>
            </w:r>
            <w:r w:rsidRPr="00D53217">
              <w:rPr>
                <w:color w:val="231F20"/>
                <w:sz w:val="18"/>
                <w:szCs w:val="18"/>
                <w:u w:val="single" w:color="231F20"/>
              </w:rPr>
              <w:tab/>
            </w:r>
          </w:p>
          <w:p w14:paraId="6262B894" w14:textId="77777777" w:rsidR="00023FD8" w:rsidRPr="00D53217" w:rsidRDefault="00023FD8">
            <w:pPr>
              <w:pStyle w:val="TableParagraph"/>
              <w:spacing w:before="15"/>
              <w:ind w:left="1189"/>
              <w:rPr>
                <w:sz w:val="18"/>
                <w:szCs w:val="18"/>
              </w:rPr>
            </w:pPr>
            <w:r w:rsidRPr="00D53217">
              <w:rPr>
                <w:color w:val="231F20"/>
                <w:sz w:val="18"/>
                <w:szCs w:val="18"/>
              </w:rPr>
              <w:t>-</w:t>
            </w:r>
          </w:p>
        </w:tc>
      </w:tr>
      <w:tr w:rsidR="00023FD8" w:rsidRPr="00D53217" w14:paraId="73CECBA6" w14:textId="77777777">
        <w:trPr>
          <w:trHeight w:val="668"/>
        </w:trPr>
        <w:tc>
          <w:tcPr>
            <w:tcW w:w="728" w:type="dxa"/>
          </w:tcPr>
          <w:p w14:paraId="1347CEBA" w14:textId="77777777" w:rsidR="00023FD8" w:rsidRPr="00D53217" w:rsidRDefault="00023FD8">
            <w:pPr>
              <w:pStyle w:val="TableParagraph"/>
              <w:spacing w:before="108"/>
              <w:ind w:left="32" w:right="105"/>
              <w:jc w:val="center"/>
              <w:rPr>
                <w:b/>
                <w:sz w:val="18"/>
                <w:szCs w:val="18"/>
              </w:rPr>
            </w:pPr>
            <w:r w:rsidRPr="00D53217">
              <w:rPr>
                <w:b/>
                <w:color w:val="231F20"/>
                <w:sz w:val="18"/>
                <w:szCs w:val="18"/>
              </w:rPr>
              <w:t>3(a)</w:t>
            </w:r>
          </w:p>
        </w:tc>
        <w:tc>
          <w:tcPr>
            <w:tcW w:w="5019" w:type="dxa"/>
          </w:tcPr>
          <w:p w14:paraId="44D2605B" w14:textId="77777777" w:rsidR="00023FD8" w:rsidRPr="00D53217" w:rsidRDefault="00023FD8">
            <w:pPr>
              <w:pStyle w:val="TableParagraph"/>
              <w:spacing w:before="108"/>
              <w:ind w:left="125"/>
              <w:rPr>
                <w:b/>
                <w:sz w:val="18"/>
                <w:szCs w:val="18"/>
              </w:rPr>
            </w:pPr>
            <w:r w:rsidRPr="00D53217">
              <w:rPr>
                <w:b/>
                <w:color w:val="231F20"/>
                <w:sz w:val="18"/>
                <w:szCs w:val="18"/>
              </w:rPr>
              <w:t>Capitation fees and other</w:t>
            </w:r>
            <w:r w:rsidRPr="00D53217">
              <w:rPr>
                <w:b/>
                <w:color w:val="231F20"/>
                <w:spacing w:val="-1"/>
                <w:sz w:val="18"/>
                <w:szCs w:val="18"/>
              </w:rPr>
              <w:t xml:space="preserve"> </w:t>
            </w:r>
            <w:r w:rsidRPr="00D53217">
              <w:rPr>
                <w:b/>
                <w:color w:val="231F20"/>
                <w:sz w:val="18"/>
                <w:szCs w:val="18"/>
              </w:rPr>
              <w:t>revenue</w:t>
            </w:r>
            <w:r w:rsidRPr="00D53217">
              <w:rPr>
                <w:b/>
                <w:color w:val="231F20"/>
                <w:spacing w:val="-1"/>
                <w:sz w:val="18"/>
                <w:szCs w:val="18"/>
              </w:rPr>
              <w:t xml:space="preserve"> </w:t>
            </w:r>
            <w:r w:rsidRPr="00D53217">
              <w:rPr>
                <w:b/>
                <w:color w:val="231F20"/>
                <w:sz w:val="18"/>
                <w:szCs w:val="18"/>
              </w:rPr>
              <w:t>from another</w:t>
            </w:r>
            <w:r w:rsidRPr="00D53217">
              <w:rPr>
                <w:b/>
                <w:color w:val="231F20"/>
                <w:spacing w:val="-2"/>
                <w:sz w:val="18"/>
                <w:szCs w:val="18"/>
              </w:rPr>
              <w:t xml:space="preserve"> </w:t>
            </w:r>
            <w:r w:rsidRPr="00D53217">
              <w:rPr>
                <w:b/>
                <w:color w:val="231F20"/>
                <w:sz w:val="18"/>
                <w:szCs w:val="18"/>
              </w:rPr>
              <w:t>reporting unit</w:t>
            </w:r>
          </w:p>
          <w:p w14:paraId="55C76066" w14:textId="77777777" w:rsidR="00023FD8" w:rsidRPr="00D53217" w:rsidRDefault="00023FD8">
            <w:pPr>
              <w:pStyle w:val="TableParagraph"/>
              <w:spacing w:before="15"/>
              <w:ind w:left="125"/>
              <w:rPr>
                <w:sz w:val="18"/>
                <w:szCs w:val="18"/>
              </w:rPr>
            </w:pPr>
            <w:r w:rsidRPr="00D53217">
              <w:rPr>
                <w:color w:val="231F20"/>
                <w:sz w:val="18"/>
                <w:szCs w:val="18"/>
              </w:rPr>
              <w:t>The</w:t>
            </w:r>
            <w:r w:rsidRPr="00D53217">
              <w:rPr>
                <w:color w:val="231F20"/>
                <w:spacing w:val="-3"/>
                <w:sz w:val="18"/>
                <w:szCs w:val="18"/>
              </w:rPr>
              <w:t xml:space="preserve"> </w:t>
            </w:r>
            <w:r w:rsidRPr="00D53217">
              <w:rPr>
                <w:color w:val="231F20"/>
                <w:sz w:val="18"/>
                <w:szCs w:val="18"/>
              </w:rPr>
              <w:t>Association</w:t>
            </w:r>
          </w:p>
        </w:tc>
        <w:tc>
          <w:tcPr>
            <w:tcW w:w="1722" w:type="dxa"/>
          </w:tcPr>
          <w:p w14:paraId="5CCA1733" w14:textId="77777777" w:rsidR="00023FD8" w:rsidRPr="00D53217" w:rsidRDefault="00023FD8">
            <w:pPr>
              <w:pStyle w:val="TableParagraph"/>
              <w:rPr>
                <w:sz w:val="18"/>
                <w:szCs w:val="18"/>
              </w:rPr>
            </w:pPr>
          </w:p>
          <w:p w14:paraId="4FE8D9D1" w14:textId="77777777" w:rsidR="00023FD8" w:rsidRPr="00D53217" w:rsidRDefault="00023FD8">
            <w:pPr>
              <w:pStyle w:val="TableParagraph"/>
              <w:tabs>
                <w:tab w:val="left" w:pos="925"/>
                <w:tab w:val="left" w:pos="1257"/>
              </w:tabs>
              <w:spacing w:before="123"/>
              <w:ind w:right="259"/>
              <w:jc w:val="right"/>
              <w:rPr>
                <w:sz w:val="18"/>
                <w:szCs w:val="18"/>
              </w:rPr>
            </w:pPr>
            <w:r w:rsidRPr="00D53217">
              <w:rPr>
                <w:color w:val="231F20"/>
                <w:sz w:val="18"/>
                <w:szCs w:val="18"/>
                <w:u w:val="single" w:color="231F20"/>
              </w:rPr>
              <w:t xml:space="preserve"> </w:t>
            </w:r>
            <w:r w:rsidRPr="00D53217">
              <w:rPr>
                <w:color w:val="231F20"/>
                <w:sz w:val="18"/>
                <w:szCs w:val="18"/>
                <w:u w:val="single" w:color="231F20"/>
              </w:rPr>
              <w:tab/>
              <w:t>-</w:t>
            </w:r>
            <w:r w:rsidRPr="00D53217">
              <w:rPr>
                <w:color w:val="231F20"/>
                <w:sz w:val="18"/>
                <w:szCs w:val="18"/>
                <w:u w:val="single" w:color="231F20"/>
              </w:rPr>
              <w:tab/>
            </w:r>
          </w:p>
        </w:tc>
        <w:tc>
          <w:tcPr>
            <w:tcW w:w="1570" w:type="dxa"/>
          </w:tcPr>
          <w:p w14:paraId="32F8FC0C" w14:textId="77777777" w:rsidR="00023FD8" w:rsidRPr="00D53217" w:rsidRDefault="00023FD8">
            <w:pPr>
              <w:pStyle w:val="TableParagraph"/>
              <w:rPr>
                <w:sz w:val="18"/>
                <w:szCs w:val="18"/>
              </w:rPr>
            </w:pPr>
          </w:p>
          <w:p w14:paraId="14EA1907" w14:textId="77777777" w:rsidR="00023FD8" w:rsidRPr="00D53217" w:rsidRDefault="00023FD8">
            <w:pPr>
              <w:pStyle w:val="TableParagraph"/>
              <w:tabs>
                <w:tab w:val="left" w:pos="925"/>
                <w:tab w:val="left" w:pos="1257"/>
              </w:tabs>
              <w:spacing w:before="123"/>
              <w:ind w:right="46"/>
              <w:jc w:val="right"/>
              <w:rPr>
                <w:sz w:val="18"/>
                <w:szCs w:val="18"/>
              </w:rPr>
            </w:pPr>
            <w:r w:rsidRPr="00D53217">
              <w:rPr>
                <w:color w:val="231F20"/>
                <w:sz w:val="18"/>
                <w:szCs w:val="18"/>
                <w:u w:val="single" w:color="231F20"/>
              </w:rPr>
              <w:t xml:space="preserve"> </w:t>
            </w:r>
            <w:r w:rsidRPr="00D53217">
              <w:rPr>
                <w:color w:val="231F20"/>
                <w:sz w:val="18"/>
                <w:szCs w:val="18"/>
                <w:u w:val="single" w:color="231F20"/>
              </w:rPr>
              <w:tab/>
              <w:t>-</w:t>
            </w:r>
            <w:r w:rsidRPr="00D53217">
              <w:rPr>
                <w:color w:val="231F20"/>
                <w:sz w:val="18"/>
                <w:szCs w:val="18"/>
                <w:u w:val="single" w:color="231F20"/>
              </w:rPr>
              <w:tab/>
            </w:r>
          </w:p>
        </w:tc>
      </w:tr>
      <w:tr w:rsidR="00023FD8" w:rsidRPr="00D53217" w14:paraId="06508000" w14:textId="77777777">
        <w:trPr>
          <w:trHeight w:val="644"/>
        </w:trPr>
        <w:tc>
          <w:tcPr>
            <w:tcW w:w="728" w:type="dxa"/>
          </w:tcPr>
          <w:p w14:paraId="5F67A2A7" w14:textId="77777777" w:rsidR="00023FD8" w:rsidRPr="00D53217" w:rsidRDefault="00023FD8">
            <w:pPr>
              <w:pStyle w:val="TableParagraph"/>
              <w:spacing w:before="72"/>
              <w:ind w:left="30" w:right="105"/>
              <w:jc w:val="center"/>
              <w:rPr>
                <w:b/>
                <w:sz w:val="18"/>
                <w:szCs w:val="18"/>
              </w:rPr>
            </w:pPr>
            <w:r w:rsidRPr="00D53217">
              <w:rPr>
                <w:b/>
                <w:color w:val="231F20"/>
                <w:sz w:val="18"/>
                <w:szCs w:val="18"/>
              </w:rPr>
              <w:t>3(b)</w:t>
            </w:r>
          </w:p>
        </w:tc>
        <w:tc>
          <w:tcPr>
            <w:tcW w:w="5019" w:type="dxa"/>
          </w:tcPr>
          <w:p w14:paraId="25D7CA8B" w14:textId="77777777" w:rsidR="00023FD8" w:rsidRPr="00D53217" w:rsidRDefault="00023FD8">
            <w:pPr>
              <w:pStyle w:val="TableParagraph"/>
              <w:spacing w:before="72"/>
              <w:ind w:left="125"/>
              <w:rPr>
                <w:b/>
                <w:sz w:val="18"/>
                <w:szCs w:val="18"/>
              </w:rPr>
            </w:pPr>
            <w:r w:rsidRPr="00D53217">
              <w:rPr>
                <w:b/>
                <w:color w:val="231F20"/>
                <w:sz w:val="18"/>
                <w:szCs w:val="18"/>
              </w:rPr>
              <w:t>Levies</w:t>
            </w:r>
          </w:p>
          <w:p w14:paraId="62820339" w14:textId="77777777" w:rsidR="00023FD8" w:rsidRPr="00D53217" w:rsidRDefault="00023FD8">
            <w:pPr>
              <w:pStyle w:val="TableParagraph"/>
              <w:spacing w:before="15"/>
              <w:ind w:left="125"/>
              <w:rPr>
                <w:sz w:val="18"/>
                <w:szCs w:val="18"/>
              </w:rPr>
            </w:pPr>
            <w:r w:rsidRPr="00D53217">
              <w:rPr>
                <w:color w:val="231F20"/>
                <w:sz w:val="18"/>
                <w:szCs w:val="18"/>
              </w:rPr>
              <w:t>Compulsory</w:t>
            </w:r>
            <w:r w:rsidRPr="00D53217">
              <w:rPr>
                <w:color w:val="231F20"/>
                <w:spacing w:val="-4"/>
                <w:sz w:val="18"/>
                <w:szCs w:val="18"/>
              </w:rPr>
              <w:t xml:space="preserve"> </w:t>
            </w:r>
            <w:r w:rsidRPr="00D53217">
              <w:rPr>
                <w:color w:val="231F20"/>
                <w:sz w:val="18"/>
                <w:szCs w:val="18"/>
              </w:rPr>
              <w:t>or</w:t>
            </w:r>
            <w:r w:rsidRPr="00D53217">
              <w:rPr>
                <w:color w:val="231F20"/>
                <w:spacing w:val="-3"/>
                <w:sz w:val="18"/>
                <w:szCs w:val="18"/>
              </w:rPr>
              <w:t xml:space="preserve"> </w:t>
            </w:r>
            <w:r w:rsidRPr="00D53217">
              <w:rPr>
                <w:color w:val="231F20"/>
                <w:sz w:val="18"/>
                <w:szCs w:val="18"/>
              </w:rPr>
              <w:t>voluntary</w:t>
            </w:r>
            <w:r w:rsidRPr="00D53217">
              <w:rPr>
                <w:color w:val="231F20"/>
                <w:spacing w:val="-3"/>
                <w:sz w:val="18"/>
                <w:szCs w:val="18"/>
              </w:rPr>
              <w:t xml:space="preserve"> </w:t>
            </w:r>
            <w:r w:rsidRPr="00D53217">
              <w:rPr>
                <w:color w:val="231F20"/>
                <w:sz w:val="18"/>
                <w:szCs w:val="18"/>
              </w:rPr>
              <w:t>levy</w:t>
            </w:r>
            <w:r w:rsidRPr="00D53217">
              <w:rPr>
                <w:color w:val="231F20"/>
                <w:spacing w:val="-4"/>
                <w:sz w:val="18"/>
                <w:szCs w:val="18"/>
              </w:rPr>
              <w:t xml:space="preserve"> </w:t>
            </w:r>
            <w:r w:rsidRPr="00D53217">
              <w:rPr>
                <w:color w:val="231F20"/>
                <w:sz w:val="18"/>
                <w:szCs w:val="18"/>
              </w:rPr>
              <w:t>or</w:t>
            </w:r>
            <w:r w:rsidRPr="00D53217">
              <w:rPr>
                <w:color w:val="231F20"/>
                <w:spacing w:val="-2"/>
                <w:sz w:val="18"/>
                <w:szCs w:val="18"/>
              </w:rPr>
              <w:t xml:space="preserve"> </w:t>
            </w:r>
            <w:r w:rsidRPr="00D53217">
              <w:rPr>
                <w:color w:val="231F20"/>
                <w:sz w:val="18"/>
                <w:szCs w:val="18"/>
              </w:rPr>
              <w:t>appeal</w:t>
            </w:r>
          </w:p>
        </w:tc>
        <w:tc>
          <w:tcPr>
            <w:tcW w:w="1722" w:type="dxa"/>
          </w:tcPr>
          <w:p w14:paraId="30C27B8C" w14:textId="77777777" w:rsidR="00023FD8" w:rsidRPr="00D53217" w:rsidRDefault="00023FD8">
            <w:pPr>
              <w:pStyle w:val="TableParagraph"/>
              <w:spacing w:before="1"/>
              <w:rPr>
                <w:sz w:val="18"/>
                <w:szCs w:val="18"/>
              </w:rPr>
            </w:pPr>
          </w:p>
          <w:p w14:paraId="300A7B88" w14:textId="77777777" w:rsidR="00023FD8" w:rsidRPr="00D53217" w:rsidRDefault="00023FD8">
            <w:pPr>
              <w:pStyle w:val="TableParagraph"/>
              <w:tabs>
                <w:tab w:val="left" w:pos="924"/>
                <w:tab w:val="left" w:pos="1257"/>
              </w:tabs>
              <w:spacing w:before="1"/>
              <w:ind w:right="259"/>
              <w:jc w:val="right"/>
              <w:rPr>
                <w:sz w:val="18"/>
                <w:szCs w:val="18"/>
              </w:rPr>
            </w:pPr>
            <w:r w:rsidRPr="00D53217">
              <w:rPr>
                <w:color w:val="231F20"/>
                <w:sz w:val="18"/>
                <w:szCs w:val="18"/>
                <w:u w:val="single" w:color="231F20"/>
              </w:rPr>
              <w:t xml:space="preserve"> </w:t>
            </w:r>
            <w:r w:rsidRPr="00D53217">
              <w:rPr>
                <w:color w:val="231F20"/>
                <w:sz w:val="18"/>
                <w:szCs w:val="18"/>
                <w:u w:val="single" w:color="231F20"/>
              </w:rPr>
              <w:tab/>
              <w:t>-</w:t>
            </w:r>
            <w:r w:rsidRPr="00D53217">
              <w:rPr>
                <w:color w:val="231F20"/>
                <w:sz w:val="18"/>
                <w:szCs w:val="18"/>
                <w:u w:val="single" w:color="231F20"/>
              </w:rPr>
              <w:tab/>
            </w:r>
          </w:p>
        </w:tc>
        <w:tc>
          <w:tcPr>
            <w:tcW w:w="1570" w:type="dxa"/>
          </w:tcPr>
          <w:p w14:paraId="1D31E9CC" w14:textId="77777777" w:rsidR="00023FD8" w:rsidRPr="00D53217" w:rsidRDefault="00023FD8">
            <w:pPr>
              <w:pStyle w:val="TableParagraph"/>
              <w:spacing w:before="1"/>
              <w:rPr>
                <w:sz w:val="18"/>
                <w:szCs w:val="18"/>
              </w:rPr>
            </w:pPr>
          </w:p>
          <w:p w14:paraId="1EE30556" w14:textId="77777777" w:rsidR="00023FD8" w:rsidRPr="00D53217" w:rsidRDefault="00023FD8">
            <w:pPr>
              <w:pStyle w:val="TableParagraph"/>
              <w:tabs>
                <w:tab w:val="left" w:pos="925"/>
                <w:tab w:val="left" w:pos="1257"/>
              </w:tabs>
              <w:spacing w:before="1"/>
              <w:ind w:right="46"/>
              <w:jc w:val="right"/>
              <w:rPr>
                <w:sz w:val="18"/>
                <w:szCs w:val="18"/>
              </w:rPr>
            </w:pPr>
            <w:r w:rsidRPr="00D53217">
              <w:rPr>
                <w:color w:val="231F20"/>
                <w:sz w:val="18"/>
                <w:szCs w:val="18"/>
                <w:u w:val="single" w:color="231F20"/>
              </w:rPr>
              <w:t xml:space="preserve"> </w:t>
            </w:r>
            <w:r w:rsidRPr="00D53217">
              <w:rPr>
                <w:color w:val="231F20"/>
                <w:sz w:val="18"/>
                <w:szCs w:val="18"/>
                <w:u w:val="single" w:color="231F20"/>
              </w:rPr>
              <w:tab/>
              <w:t>-</w:t>
            </w:r>
            <w:r w:rsidRPr="00D53217">
              <w:rPr>
                <w:color w:val="231F20"/>
                <w:sz w:val="18"/>
                <w:szCs w:val="18"/>
                <w:u w:val="single" w:color="231F20"/>
              </w:rPr>
              <w:tab/>
            </w:r>
          </w:p>
        </w:tc>
      </w:tr>
      <w:tr w:rsidR="00023FD8" w:rsidRPr="00D53217" w14:paraId="004E3A4D" w14:textId="77777777">
        <w:trPr>
          <w:trHeight w:val="797"/>
        </w:trPr>
        <w:tc>
          <w:tcPr>
            <w:tcW w:w="728" w:type="dxa"/>
          </w:tcPr>
          <w:p w14:paraId="594B259D" w14:textId="77777777" w:rsidR="00023FD8" w:rsidRPr="00D53217" w:rsidRDefault="00023FD8">
            <w:pPr>
              <w:pStyle w:val="TableParagraph"/>
              <w:spacing w:before="85"/>
              <w:ind w:left="29" w:right="105"/>
              <w:jc w:val="center"/>
              <w:rPr>
                <w:b/>
                <w:sz w:val="18"/>
                <w:szCs w:val="18"/>
              </w:rPr>
            </w:pPr>
            <w:r w:rsidRPr="00D53217">
              <w:rPr>
                <w:b/>
                <w:color w:val="231F20"/>
                <w:sz w:val="18"/>
                <w:szCs w:val="18"/>
              </w:rPr>
              <w:t>3(c)</w:t>
            </w:r>
          </w:p>
        </w:tc>
        <w:tc>
          <w:tcPr>
            <w:tcW w:w="5019" w:type="dxa"/>
          </w:tcPr>
          <w:p w14:paraId="32EED8EB" w14:textId="77777777" w:rsidR="00023FD8" w:rsidRPr="00D53217" w:rsidRDefault="00023FD8">
            <w:pPr>
              <w:pStyle w:val="TableParagraph"/>
              <w:spacing w:before="85"/>
              <w:ind w:left="125"/>
              <w:rPr>
                <w:b/>
                <w:sz w:val="18"/>
                <w:szCs w:val="18"/>
              </w:rPr>
            </w:pPr>
            <w:r w:rsidRPr="00D53217">
              <w:rPr>
                <w:b/>
                <w:color w:val="231F20"/>
                <w:sz w:val="18"/>
                <w:szCs w:val="18"/>
              </w:rPr>
              <w:t>Investment</w:t>
            </w:r>
            <w:r w:rsidRPr="00D53217">
              <w:rPr>
                <w:b/>
                <w:color w:val="231F20"/>
                <w:spacing w:val="-2"/>
                <w:sz w:val="18"/>
                <w:szCs w:val="18"/>
              </w:rPr>
              <w:t xml:space="preserve"> </w:t>
            </w:r>
            <w:r w:rsidRPr="00D53217">
              <w:rPr>
                <w:b/>
                <w:color w:val="231F20"/>
                <w:sz w:val="18"/>
                <w:szCs w:val="18"/>
              </w:rPr>
              <w:t>income</w:t>
            </w:r>
          </w:p>
          <w:p w14:paraId="100483E5" w14:textId="77777777" w:rsidR="00023FD8" w:rsidRPr="00D53217" w:rsidRDefault="00023FD8">
            <w:pPr>
              <w:pStyle w:val="TableParagraph"/>
              <w:spacing w:before="4" w:line="230" w:lineRule="atLeast"/>
              <w:ind w:left="288" w:right="4086" w:hanging="163"/>
              <w:rPr>
                <w:sz w:val="18"/>
                <w:szCs w:val="18"/>
              </w:rPr>
            </w:pPr>
            <w:r w:rsidRPr="00D53217">
              <w:rPr>
                <w:color w:val="231F20"/>
                <w:sz w:val="18"/>
                <w:szCs w:val="18"/>
              </w:rPr>
              <w:t>Interest</w:t>
            </w:r>
            <w:r w:rsidRPr="00D53217">
              <w:rPr>
                <w:color w:val="231F20"/>
                <w:spacing w:val="1"/>
                <w:sz w:val="18"/>
                <w:szCs w:val="18"/>
              </w:rPr>
              <w:t xml:space="preserve"> </w:t>
            </w:r>
            <w:r w:rsidRPr="00D53217">
              <w:rPr>
                <w:color w:val="231F20"/>
                <w:spacing w:val="-1"/>
                <w:sz w:val="18"/>
                <w:szCs w:val="18"/>
              </w:rPr>
              <w:t>Deposits</w:t>
            </w:r>
          </w:p>
        </w:tc>
        <w:tc>
          <w:tcPr>
            <w:tcW w:w="1722" w:type="dxa"/>
          </w:tcPr>
          <w:p w14:paraId="18449779" w14:textId="77777777" w:rsidR="00023FD8" w:rsidRPr="00D53217" w:rsidRDefault="00023FD8">
            <w:pPr>
              <w:pStyle w:val="TableParagraph"/>
              <w:rPr>
                <w:sz w:val="18"/>
                <w:szCs w:val="18"/>
              </w:rPr>
            </w:pPr>
          </w:p>
          <w:p w14:paraId="1A73C80A" w14:textId="77777777" w:rsidR="00023FD8" w:rsidRPr="00D53217" w:rsidRDefault="00023FD8">
            <w:pPr>
              <w:pStyle w:val="TableParagraph"/>
              <w:rPr>
                <w:sz w:val="18"/>
                <w:szCs w:val="18"/>
              </w:rPr>
            </w:pPr>
          </w:p>
          <w:p w14:paraId="66CDDB42" w14:textId="77777777" w:rsidR="00023FD8" w:rsidRPr="00D53217" w:rsidRDefault="00023FD8">
            <w:pPr>
              <w:pStyle w:val="TableParagraph"/>
              <w:spacing w:before="115"/>
              <w:ind w:right="351"/>
              <w:jc w:val="right"/>
              <w:rPr>
                <w:sz w:val="18"/>
                <w:szCs w:val="18"/>
              </w:rPr>
            </w:pPr>
            <w:r w:rsidRPr="00D53217">
              <w:rPr>
                <w:color w:val="231F20"/>
                <w:sz w:val="18"/>
                <w:szCs w:val="18"/>
              </w:rPr>
              <w:t>815</w:t>
            </w:r>
          </w:p>
        </w:tc>
        <w:tc>
          <w:tcPr>
            <w:tcW w:w="1570" w:type="dxa"/>
          </w:tcPr>
          <w:p w14:paraId="02615297" w14:textId="77777777" w:rsidR="00023FD8" w:rsidRPr="00D53217" w:rsidRDefault="00023FD8">
            <w:pPr>
              <w:pStyle w:val="TableParagraph"/>
              <w:rPr>
                <w:sz w:val="18"/>
                <w:szCs w:val="18"/>
              </w:rPr>
            </w:pPr>
          </w:p>
          <w:p w14:paraId="6AAA15A3" w14:textId="77777777" w:rsidR="00023FD8" w:rsidRPr="00D53217" w:rsidRDefault="00023FD8">
            <w:pPr>
              <w:pStyle w:val="TableParagraph"/>
              <w:rPr>
                <w:sz w:val="18"/>
                <w:szCs w:val="18"/>
              </w:rPr>
            </w:pPr>
          </w:p>
          <w:p w14:paraId="1A0D038F" w14:textId="77777777" w:rsidR="00023FD8" w:rsidRPr="00D53217" w:rsidRDefault="00023FD8">
            <w:pPr>
              <w:pStyle w:val="TableParagraph"/>
              <w:spacing w:before="115"/>
              <w:ind w:right="137"/>
              <w:jc w:val="right"/>
              <w:rPr>
                <w:sz w:val="18"/>
                <w:szCs w:val="18"/>
              </w:rPr>
            </w:pPr>
            <w:r w:rsidRPr="00D53217">
              <w:rPr>
                <w:color w:val="231F20"/>
                <w:sz w:val="18"/>
                <w:szCs w:val="18"/>
              </w:rPr>
              <w:t>2,326</w:t>
            </w:r>
          </w:p>
        </w:tc>
      </w:tr>
      <w:tr w:rsidR="00023FD8" w:rsidRPr="00D53217" w14:paraId="33D1196C" w14:textId="77777777">
        <w:trPr>
          <w:trHeight w:val="704"/>
        </w:trPr>
        <w:tc>
          <w:tcPr>
            <w:tcW w:w="728" w:type="dxa"/>
          </w:tcPr>
          <w:p w14:paraId="541F5C09" w14:textId="77777777" w:rsidR="00023FD8" w:rsidRPr="00D53217" w:rsidRDefault="00023FD8">
            <w:pPr>
              <w:pStyle w:val="TableParagraph"/>
              <w:rPr>
                <w:rFonts w:ascii="Times New Roman"/>
                <w:sz w:val="18"/>
                <w:szCs w:val="18"/>
              </w:rPr>
            </w:pPr>
          </w:p>
        </w:tc>
        <w:tc>
          <w:tcPr>
            <w:tcW w:w="5019" w:type="dxa"/>
          </w:tcPr>
          <w:p w14:paraId="521AAAB9" w14:textId="77777777" w:rsidR="00023FD8" w:rsidRPr="00D53217" w:rsidRDefault="00023FD8">
            <w:pPr>
              <w:pStyle w:val="TableParagraph"/>
              <w:spacing w:line="211" w:lineRule="exact"/>
              <w:ind w:left="288"/>
              <w:rPr>
                <w:sz w:val="18"/>
                <w:szCs w:val="18"/>
              </w:rPr>
            </w:pPr>
            <w:r w:rsidRPr="00D53217">
              <w:rPr>
                <w:color w:val="231F20"/>
                <w:sz w:val="18"/>
                <w:szCs w:val="18"/>
              </w:rPr>
              <w:t>Loans</w:t>
            </w:r>
          </w:p>
          <w:p w14:paraId="6414612F" w14:textId="77777777" w:rsidR="00023FD8" w:rsidRPr="00D53217" w:rsidRDefault="00023FD8">
            <w:pPr>
              <w:pStyle w:val="TableParagraph"/>
              <w:spacing w:before="15"/>
              <w:ind w:left="288"/>
              <w:rPr>
                <w:sz w:val="18"/>
                <w:szCs w:val="18"/>
              </w:rPr>
            </w:pPr>
            <w:r w:rsidRPr="00D53217">
              <w:rPr>
                <w:color w:val="231F20"/>
                <w:sz w:val="18"/>
                <w:szCs w:val="18"/>
              </w:rPr>
              <w:t>Debt</w:t>
            </w:r>
            <w:r w:rsidRPr="00D53217">
              <w:rPr>
                <w:color w:val="231F20"/>
                <w:spacing w:val="-3"/>
                <w:sz w:val="18"/>
                <w:szCs w:val="18"/>
              </w:rPr>
              <w:t xml:space="preserve"> </w:t>
            </w:r>
            <w:r w:rsidRPr="00D53217">
              <w:rPr>
                <w:color w:val="231F20"/>
                <w:sz w:val="18"/>
                <w:szCs w:val="18"/>
              </w:rPr>
              <w:t>instruments</w:t>
            </w:r>
            <w:r w:rsidRPr="00D53217">
              <w:rPr>
                <w:color w:val="231F20"/>
                <w:spacing w:val="-2"/>
                <w:sz w:val="18"/>
                <w:szCs w:val="18"/>
              </w:rPr>
              <w:t xml:space="preserve"> </w:t>
            </w:r>
            <w:r w:rsidRPr="00D53217">
              <w:rPr>
                <w:color w:val="231F20"/>
                <w:sz w:val="18"/>
                <w:szCs w:val="18"/>
              </w:rPr>
              <w:t>at</w:t>
            </w:r>
            <w:r w:rsidRPr="00D53217">
              <w:rPr>
                <w:color w:val="231F20"/>
                <w:spacing w:val="-1"/>
                <w:sz w:val="18"/>
                <w:szCs w:val="18"/>
              </w:rPr>
              <w:t xml:space="preserve"> </w:t>
            </w:r>
            <w:r w:rsidRPr="00D53217">
              <w:rPr>
                <w:color w:val="231F20"/>
                <w:sz w:val="18"/>
                <w:szCs w:val="18"/>
              </w:rPr>
              <w:t>fair</w:t>
            </w:r>
            <w:r w:rsidRPr="00D53217">
              <w:rPr>
                <w:color w:val="231F20"/>
                <w:spacing w:val="-2"/>
                <w:sz w:val="18"/>
                <w:szCs w:val="18"/>
              </w:rPr>
              <w:t xml:space="preserve"> </w:t>
            </w:r>
            <w:r w:rsidRPr="00D53217">
              <w:rPr>
                <w:color w:val="231F20"/>
                <w:sz w:val="18"/>
                <w:szCs w:val="18"/>
              </w:rPr>
              <w:t>value</w:t>
            </w:r>
            <w:r w:rsidRPr="00D53217">
              <w:rPr>
                <w:color w:val="231F20"/>
                <w:spacing w:val="-1"/>
                <w:sz w:val="18"/>
                <w:szCs w:val="18"/>
              </w:rPr>
              <w:t xml:space="preserve"> </w:t>
            </w:r>
            <w:r w:rsidRPr="00D53217">
              <w:rPr>
                <w:color w:val="231F20"/>
                <w:sz w:val="18"/>
                <w:szCs w:val="18"/>
              </w:rPr>
              <w:t>through</w:t>
            </w:r>
            <w:r w:rsidRPr="00D53217">
              <w:rPr>
                <w:color w:val="231F20"/>
                <w:spacing w:val="-2"/>
                <w:sz w:val="18"/>
                <w:szCs w:val="18"/>
              </w:rPr>
              <w:t xml:space="preserve"> </w:t>
            </w:r>
            <w:r w:rsidRPr="00D53217">
              <w:rPr>
                <w:color w:val="231F20"/>
                <w:sz w:val="18"/>
                <w:szCs w:val="18"/>
              </w:rPr>
              <w:t>OCI</w:t>
            </w:r>
          </w:p>
          <w:p w14:paraId="7CE12A14" w14:textId="77777777" w:rsidR="00023FD8" w:rsidRPr="00D53217" w:rsidRDefault="00023FD8">
            <w:pPr>
              <w:pStyle w:val="TableParagraph"/>
              <w:spacing w:before="15"/>
              <w:ind w:left="125"/>
              <w:rPr>
                <w:sz w:val="18"/>
                <w:szCs w:val="18"/>
              </w:rPr>
            </w:pPr>
            <w:r w:rsidRPr="00D53217">
              <w:rPr>
                <w:color w:val="231F20"/>
                <w:sz w:val="18"/>
                <w:szCs w:val="18"/>
              </w:rPr>
              <w:t>Dividends</w:t>
            </w:r>
          </w:p>
        </w:tc>
        <w:tc>
          <w:tcPr>
            <w:tcW w:w="1722" w:type="dxa"/>
          </w:tcPr>
          <w:p w14:paraId="65183195" w14:textId="77777777" w:rsidR="00023FD8" w:rsidRPr="00D53217" w:rsidRDefault="00023FD8">
            <w:pPr>
              <w:pStyle w:val="TableParagraph"/>
              <w:spacing w:line="211" w:lineRule="exact"/>
              <w:ind w:left="1127"/>
              <w:rPr>
                <w:sz w:val="18"/>
                <w:szCs w:val="18"/>
              </w:rPr>
            </w:pPr>
            <w:r w:rsidRPr="00D53217">
              <w:rPr>
                <w:color w:val="231F20"/>
                <w:sz w:val="18"/>
                <w:szCs w:val="18"/>
              </w:rPr>
              <w:t>-</w:t>
            </w:r>
          </w:p>
          <w:p w14:paraId="6C3305C1" w14:textId="77777777" w:rsidR="00023FD8" w:rsidRPr="00D53217" w:rsidRDefault="00023FD8">
            <w:pPr>
              <w:pStyle w:val="TableParagraph"/>
              <w:spacing w:before="15"/>
              <w:ind w:left="1127"/>
              <w:rPr>
                <w:sz w:val="18"/>
                <w:szCs w:val="18"/>
              </w:rPr>
            </w:pPr>
            <w:r w:rsidRPr="00D53217">
              <w:rPr>
                <w:color w:val="231F20"/>
                <w:sz w:val="18"/>
                <w:szCs w:val="18"/>
              </w:rPr>
              <w:t>-</w:t>
            </w:r>
          </w:p>
          <w:p w14:paraId="7C70BB24" w14:textId="77777777" w:rsidR="00023FD8" w:rsidRPr="00D53217" w:rsidRDefault="00023FD8">
            <w:pPr>
              <w:pStyle w:val="TableParagraph"/>
              <w:tabs>
                <w:tab w:val="left" w:pos="861"/>
              </w:tabs>
              <w:spacing w:before="15"/>
              <w:ind w:left="202"/>
              <w:rPr>
                <w:sz w:val="18"/>
                <w:szCs w:val="18"/>
              </w:rPr>
            </w:pPr>
            <w:r w:rsidRPr="00D53217">
              <w:rPr>
                <w:color w:val="231F20"/>
                <w:sz w:val="18"/>
                <w:szCs w:val="18"/>
                <w:u w:val="single" w:color="231F20"/>
              </w:rPr>
              <w:t xml:space="preserve"> </w:t>
            </w:r>
            <w:r w:rsidRPr="00D53217">
              <w:rPr>
                <w:color w:val="231F20"/>
                <w:sz w:val="18"/>
                <w:szCs w:val="18"/>
                <w:u w:val="single" w:color="231F20"/>
              </w:rPr>
              <w:tab/>
              <w:t xml:space="preserve">17,370 </w:t>
            </w:r>
            <w:r w:rsidRPr="00D53217">
              <w:rPr>
                <w:color w:val="231F20"/>
                <w:spacing w:val="10"/>
                <w:sz w:val="18"/>
                <w:szCs w:val="18"/>
                <w:u w:val="single" w:color="231F20"/>
              </w:rPr>
              <w:t xml:space="preserve"> </w:t>
            </w:r>
          </w:p>
        </w:tc>
        <w:tc>
          <w:tcPr>
            <w:tcW w:w="1570" w:type="dxa"/>
          </w:tcPr>
          <w:p w14:paraId="0BC84200" w14:textId="77777777" w:rsidR="00023FD8" w:rsidRPr="00D53217" w:rsidRDefault="00023FD8">
            <w:pPr>
              <w:pStyle w:val="TableParagraph"/>
              <w:spacing w:line="211" w:lineRule="exact"/>
              <w:ind w:left="1189"/>
              <w:rPr>
                <w:sz w:val="18"/>
                <w:szCs w:val="18"/>
              </w:rPr>
            </w:pPr>
            <w:r w:rsidRPr="00D53217">
              <w:rPr>
                <w:color w:val="231F20"/>
                <w:sz w:val="18"/>
                <w:szCs w:val="18"/>
              </w:rPr>
              <w:t>-</w:t>
            </w:r>
          </w:p>
          <w:p w14:paraId="1C98BF76" w14:textId="77777777" w:rsidR="00023FD8" w:rsidRPr="00D53217" w:rsidRDefault="00023FD8">
            <w:pPr>
              <w:pStyle w:val="TableParagraph"/>
              <w:spacing w:before="15"/>
              <w:ind w:left="1189"/>
              <w:rPr>
                <w:sz w:val="18"/>
                <w:szCs w:val="18"/>
              </w:rPr>
            </w:pPr>
            <w:r w:rsidRPr="00D53217">
              <w:rPr>
                <w:color w:val="231F20"/>
                <w:sz w:val="18"/>
                <w:szCs w:val="18"/>
              </w:rPr>
              <w:t>-</w:t>
            </w:r>
          </w:p>
          <w:p w14:paraId="2AF5D3F5" w14:textId="77777777" w:rsidR="00023FD8" w:rsidRPr="00D53217" w:rsidRDefault="00023FD8">
            <w:pPr>
              <w:pStyle w:val="TableParagraph"/>
              <w:tabs>
                <w:tab w:val="left" w:pos="923"/>
              </w:tabs>
              <w:spacing w:before="15"/>
              <w:ind w:left="264"/>
              <w:rPr>
                <w:sz w:val="18"/>
                <w:szCs w:val="18"/>
              </w:rPr>
            </w:pPr>
            <w:r w:rsidRPr="00D53217">
              <w:rPr>
                <w:color w:val="231F20"/>
                <w:sz w:val="18"/>
                <w:szCs w:val="18"/>
                <w:u w:val="single" w:color="231F20"/>
              </w:rPr>
              <w:t xml:space="preserve"> </w:t>
            </w:r>
            <w:r w:rsidRPr="00D53217">
              <w:rPr>
                <w:color w:val="231F20"/>
                <w:sz w:val="18"/>
                <w:szCs w:val="18"/>
                <w:u w:val="single" w:color="231F20"/>
              </w:rPr>
              <w:tab/>
              <w:t xml:space="preserve">33,292 </w:t>
            </w:r>
            <w:r w:rsidRPr="00D53217">
              <w:rPr>
                <w:color w:val="231F20"/>
                <w:spacing w:val="10"/>
                <w:sz w:val="18"/>
                <w:szCs w:val="18"/>
                <w:u w:val="single" w:color="231F20"/>
              </w:rPr>
              <w:t xml:space="preserve"> </w:t>
            </w:r>
          </w:p>
        </w:tc>
      </w:tr>
      <w:tr w:rsidR="00023FD8" w:rsidRPr="00D53217" w14:paraId="63FA75B8" w14:textId="77777777">
        <w:trPr>
          <w:trHeight w:val="207"/>
        </w:trPr>
        <w:tc>
          <w:tcPr>
            <w:tcW w:w="728" w:type="dxa"/>
          </w:tcPr>
          <w:p w14:paraId="77C91FA5" w14:textId="77777777" w:rsidR="00023FD8" w:rsidRPr="00D53217" w:rsidRDefault="00023FD8">
            <w:pPr>
              <w:pStyle w:val="TableParagraph"/>
              <w:rPr>
                <w:rFonts w:ascii="Times New Roman"/>
                <w:sz w:val="18"/>
                <w:szCs w:val="18"/>
              </w:rPr>
            </w:pPr>
          </w:p>
        </w:tc>
        <w:tc>
          <w:tcPr>
            <w:tcW w:w="5019" w:type="dxa"/>
          </w:tcPr>
          <w:p w14:paraId="79CFEDDB" w14:textId="77777777" w:rsidR="00023FD8" w:rsidRPr="00D53217" w:rsidRDefault="00023FD8">
            <w:pPr>
              <w:pStyle w:val="TableParagraph"/>
              <w:spacing w:line="188" w:lineRule="exact"/>
              <w:ind w:left="125"/>
              <w:rPr>
                <w:b/>
                <w:sz w:val="18"/>
                <w:szCs w:val="18"/>
              </w:rPr>
            </w:pPr>
            <w:r w:rsidRPr="00D53217">
              <w:rPr>
                <w:b/>
                <w:color w:val="231F20"/>
                <w:sz w:val="18"/>
                <w:szCs w:val="18"/>
              </w:rPr>
              <w:t>Total</w:t>
            </w:r>
            <w:r w:rsidRPr="00D53217">
              <w:rPr>
                <w:b/>
                <w:color w:val="231F20"/>
                <w:spacing w:val="-1"/>
                <w:sz w:val="18"/>
                <w:szCs w:val="18"/>
              </w:rPr>
              <w:t xml:space="preserve"> </w:t>
            </w:r>
            <w:r w:rsidRPr="00D53217">
              <w:rPr>
                <w:b/>
                <w:color w:val="231F20"/>
                <w:sz w:val="18"/>
                <w:szCs w:val="18"/>
              </w:rPr>
              <w:t>investment income</w:t>
            </w:r>
          </w:p>
        </w:tc>
        <w:tc>
          <w:tcPr>
            <w:tcW w:w="1722" w:type="dxa"/>
          </w:tcPr>
          <w:p w14:paraId="38E4E092" w14:textId="77777777" w:rsidR="00023FD8" w:rsidRPr="00D53217" w:rsidRDefault="00023FD8">
            <w:pPr>
              <w:pStyle w:val="TableParagraph"/>
              <w:spacing w:line="188" w:lineRule="exact"/>
              <w:ind w:right="350"/>
              <w:jc w:val="right"/>
              <w:rPr>
                <w:sz w:val="18"/>
                <w:szCs w:val="18"/>
              </w:rPr>
            </w:pPr>
            <w:r w:rsidRPr="00D53217">
              <w:rPr>
                <w:color w:val="231F20"/>
                <w:sz w:val="18"/>
                <w:szCs w:val="18"/>
              </w:rPr>
              <w:t>18,185</w:t>
            </w:r>
          </w:p>
        </w:tc>
        <w:tc>
          <w:tcPr>
            <w:tcW w:w="1570" w:type="dxa"/>
          </w:tcPr>
          <w:p w14:paraId="3F881E2D" w14:textId="77777777" w:rsidR="00023FD8" w:rsidRPr="00D53217" w:rsidRDefault="00023FD8">
            <w:pPr>
              <w:pStyle w:val="TableParagraph"/>
              <w:spacing w:line="188" w:lineRule="exact"/>
              <w:ind w:right="138"/>
              <w:jc w:val="right"/>
              <w:rPr>
                <w:sz w:val="18"/>
                <w:szCs w:val="18"/>
              </w:rPr>
            </w:pPr>
            <w:r w:rsidRPr="00D53217">
              <w:rPr>
                <w:color w:val="231F20"/>
                <w:sz w:val="18"/>
                <w:szCs w:val="18"/>
              </w:rPr>
              <w:t>35,618</w:t>
            </w:r>
          </w:p>
        </w:tc>
      </w:tr>
    </w:tbl>
    <w:p w14:paraId="1A82F7BA" w14:textId="77777777" w:rsidR="00023FD8" w:rsidRPr="00D53217" w:rsidRDefault="00023FD8">
      <w:pPr>
        <w:spacing w:line="188" w:lineRule="exact"/>
        <w:jc w:val="right"/>
        <w:rPr>
          <w:sz w:val="18"/>
          <w:szCs w:val="18"/>
        </w:rPr>
        <w:sectPr w:rsidR="00023FD8" w:rsidRPr="00D53217">
          <w:pgSz w:w="12240" w:h="15840"/>
          <w:pgMar w:top="620" w:right="1340" w:bottom="580" w:left="1320" w:header="425" w:footer="383" w:gutter="0"/>
          <w:cols w:space="720"/>
        </w:sectPr>
      </w:pPr>
    </w:p>
    <w:p w14:paraId="2D6652EB" w14:textId="77777777" w:rsidR="00023FD8" w:rsidRDefault="00023FD8">
      <w:pPr>
        <w:pStyle w:val="BodyText"/>
        <w:spacing w:before="6"/>
        <w:rPr>
          <w:sz w:val="26"/>
        </w:rPr>
      </w:pPr>
    </w:p>
    <w:p w14:paraId="0747BAA3" w14:textId="77777777" w:rsidR="005E2FBF" w:rsidRDefault="00023FD8" w:rsidP="005E2FBF">
      <w:pPr>
        <w:pStyle w:val="Heading5"/>
        <w:spacing w:line="256" w:lineRule="auto"/>
        <w:jc w:val="center"/>
        <w:rPr>
          <w:b/>
          <w:bCs/>
          <w:color w:val="231F20"/>
          <w:sz w:val="18"/>
          <w:szCs w:val="18"/>
        </w:rPr>
      </w:pPr>
      <w:r w:rsidRPr="005E2FBF">
        <w:rPr>
          <w:b/>
          <w:bCs/>
          <w:color w:val="231F20"/>
          <w:sz w:val="18"/>
          <w:szCs w:val="18"/>
        </w:rPr>
        <w:t xml:space="preserve">NOTES TO THE FINANCIAL STATEMENTS </w:t>
      </w:r>
    </w:p>
    <w:p w14:paraId="4987CBA0" w14:textId="2A046FF4" w:rsidR="00023FD8" w:rsidRPr="005E2FBF" w:rsidRDefault="00023FD8" w:rsidP="005E2FBF">
      <w:pPr>
        <w:pStyle w:val="Heading5"/>
        <w:spacing w:line="256" w:lineRule="auto"/>
        <w:jc w:val="center"/>
        <w:rPr>
          <w:b/>
          <w:bCs/>
          <w:color w:val="231F20"/>
          <w:sz w:val="18"/>
          <w:szCs w:val="18"/>
        </w:rPr>
      </w:pPr>
      <w:r w:rsidRPr="005E2FBF">
        <w:rPr>
          <w:b/>
          <w:bCs/>
          <w:color w:val="231F20"/>
          <w:sz w:val="18"/>
          <w:szCs w:val="18"/>
        </w:rPr>
        <w:t>FOR THE YEAR ENDED 31 DECEMBER 2020</w:t>
      </w:r>
    </w:p>
    <w:p w14:paraId="799B9330" w14:textId="77777777" w:rsidR="00023FD8" w:rsidRDefault="00023FD8">
      <w:pPr>
        <w:pStyle w:val="BodyText"/>
        <w:spacing w:before="7"/>
        <w:rPr>
          <w:b/>
          <w:sz w:val="13"/>
        </w:rPr>
      </w:pPr>
    </w:p>
    <w:p w14:paraId="606A7F03" w14:textId="77777777" w:rsidR="00023FD8" w:rsidRDefault="00023FD8">
      <w:pPr>
        <w:rPr>
          <w:sz w:val="13"/>
        </w:rPr>
        <w:sectPr w:rsidR="00023FD8">
          <w:pgSz w:w="12240" w:h="15840"/>
          <w:pgMar w:top="620" w:right="1340" w:bottom="580" w:left="1320" w:header="425" w:footer="383" w:gutter="0"/>
          <w:cols w:space="720"/>
        </w:sectPr>
      </w:pPr>
    </w:p>
    <w:p w14:paraId="7097898D" w14:textId="77777777" w:rsidR="00023FD8" w:rsidRDefault="00023FD8">
      <w:pPr>
        <w:pStyle w:val="BodyText"/>
        <w:rPr>
          <w:b/>
        </w:rPr>
      </w:pPr>
    </w:p>
    <w:p w14:paraId="0084E2E8" w14:textId="77777777" w:rsidR="00023FD8" w:rsidRDefault="00023FD8">
      <w:pPr>
        <w:pStyle w:val="BodyText"/>
        <w:spacing w:before="1"/>
        <w:rPr>
          <w:b/>
          <w:sz w:val="26"/>
        </w:rPr>
      </w:pPr>
    </w:p>
    <w:p w14:paraId="05019B5A" w14:textId="77777777" w:rsidR="00023FD8" w:rsidRDefault="00023FD8">
      <w:pPr>
        <w:pStyle w:val="Heading6"/>
        <w:tabs>
          <w:tab w:val="left" w:pos="1206"/>
        </w:tabs>
        <w:spacing w:before="0"/>
        <w:ind w:left="403"/>
      </w:pPr>
      <w:r>
        <w:rPr>
          <w:color w:val="231F20"/>
        </w:rPr>
        <w:t>Note 3:</w:t>
      </w:r>
      <w:r>
        <w:rPr>
          <w:color w:val="231F20"/>
        </w:rPr>
        <w:tab/>
        <w:t>Revenue</w:t>
      </w:r>
      <w:r>
        <w:rPr>
          <w:color w:val="231F20"/>
          <w:spacing w:val="-1"/>
        </w:rPr>
        <w:t xml:space="preserve"> </w:t>
      </w:r>
      <w:r>
        <w:rPr>
          <w:color w:val="231F20"/>
        </w:rPr>
        <w:t>and other</w:t>
      </w:r>
      <w:r>
        <w:rPr>
          <w:color w:val="231F20"/>
          <w:spacing w:val="-1"/>
        </w:rPr>
        <w:t xml:space="preserve"> </w:t>
      </w:r>
      <w:r>
        <w:rPr>
          <w:color w:val="231F20"/>
        </w:rPr>
        <w:t>income (continued)</w:t>
      </w:r>
    </w:p>
    <w:p w14:paraId="29B18099" w14:textId="77777777" w:rsidR="00023FD8" w:rsidRDefault="00023FD8">
      <w:pPr>
        <w:tabs>
          <w:tab w:val="left" w:pos="1776"/>
        </w:tabs>
        <w:spacing w:before="67"/>
        <w:ind w:right="273"/>
        <w:jc w:val="center"/>
        <w:rPr>
          <w:b/>
          <w:sz w:val="18"/>
        </w:rPr>
      </w:pPr>
      <w:r>
        <w:br w:type="column"/>
      </w:r>
      <w:r>
        <w:rPr>
          <w:b/>
          <w:color w:val="231F20"/>
          <w:sz w:val="18"/>
        </w:rPr>
        <w:t>2020</w:t>
      </w:r>
      <w:r>
        <w:rPr>
          <w:b/>
          <w:color w:val="231F20"/>
          <w:sz w:val="18"/>
        </w:rPr>
        <w:tab/>
        <w:t>2019</w:t>
      </w:r>
    </w:p>
    <w:p w14:paraId="0BDBCC7D" w14:textId="64160BFA" w:rsidR="00023FD8" w:rsidRPr="00ED4AC6" w:rsidRDefault="00023FD8" w:rsidP="00ED4AC6">
      <w:pPr>
        <w:tabs>
          <w:tab w:val="left" w:pos="1783"/>
        </w:tabs>
        <w:spacing w:before="17"/>
        <w:ind w:right="269"/>
        <w:jc w:val="center"/>
        <w:rPr>
          <w:b/>
          <w:sz w:val="18"/>
        </w:rPr>
        <w:sectPr w:rsidR="00023FD8" w:rsidRPr="00ED4AC6">
          <w:type w:val="continuous"/>
          <w:pgSz w:w="12240" w:h="15840"/>
          <w:pgMar w:top="1500" w:right="1340" w:bottom="280" w:left="1320" w:header="425" w:footer="383" w:gutter="0"/>
          <w:cols w:num="2" w:space="720" w:equalWidth="0">
            <w:col w:w="4180" w:space="2171"/>
            <w:col w:w="3229"/>
          </w:cols>
        </w:sectPr>
      </w:pPr>
      <w:r>
        <w:rPr>
          <w:b/>
          <w:color w:val="231F20"/>
          <w:sz w:val="18"/>
        </w:rPr>
        <w:t>$</w:t>
      </w:r>
      <w:r>
        <w:rPr>
          <w:b/>
          <w:color w:val="231F20"/>
          <w:sz w:val="18"/>
        </w:rPr>
        <w:tab/>
        <w:t>$</w:t>
      </w:r>
    </w:p>
    <w:tbl>
      <w:tblPr>
        <w:tblW w:w="0" w:type="auto"/>
        <w:tblInd w:w="360" w:type="dxa"/>
        <w:tblLayout w:type="fixed"/>
        <w:tblCellMar>
          <w:left w:w="0" w:type="dxa"/>
          <w:right w:w="0" w:type="dxa"/>
        </w:tblCellMar>
        <w:tblLook w:val="01E0" w:firstRow="1" w:lastRow="1" w:firstColumn="1" w:lastColumn="1" w:noHBand="0" w:noVBand="0"/>
      </w:tblPr>
      <w:tblGrid>
        <w:gridCol w:w="728"/>
        <w:gridCol w:w="5221"/>
        <w:gridCol w:w="1257"/>
        <w:gridCol w:w="526"/>
        <w:gridCol w:w="1257"/>
      </w:tblGrid>
      <w:tr w:rsidR="00023FD8" w14:paraId="67991483" w14:textId="77777777">
        <w:trPr>
          <w:trHeight w:val="207"/>
        </w:trPr>
        <w:tc>
          <w:tcPr>
            <w:tcW w:w="728" w:type="dxa"/>
          </w:tcPr>
          <w:p w14:paraId="6B37EFE3" w14:textId="77777777" w:rsidR="00023FD8" w:rsidRDefault="00023FD8">
            <w:pPr>
              <w:pStyle w:val="TableParagraph"/>
              <w:spacing w:line="184" w:lineRule="exact"/>
              <w:ind w:left="30" w:right="105"/>
              <w:jc w:val="center"/>
              <w:rPr>
                <w:b/>
                <w:sz w:val="18"/>
              </w:rPr>
            </w:pPr>
            <w:r>
              <w:rPr>
                <w:b/>
                <w:color w:val="231F20"/>
                <w:sz w:val="18"/>
              </w:rPr>
              <w:t>3(d)</w:t>
            </w:r>
          </w:p>
        </w:tc>
        <w:tc>
          <w:tcPr>
            <w:tcW w:w="5221" w:type="dxa"/>
          </w:tcPr>
          <w:p w14:paraId="5BFABE9A" w14:textId="77777777" w:rsidR="00023FD8" w:rsidRDefault="00023FD8">
            <w:pPr>
              <w:pStyle w:val="TableParagraph"/>
              <w:spacing w:line="184" w:lineRule="exact"/>
              <w:ind w:left="125"/>
              <w:rPr>
                <w:b/>
                <w:sz w:val="18"/>
              </w:rPr>
            </w:pPr>
            <w:r>
              <w:rPr>
                <w:b/>
                <w:color w:val="231F20"/>
                <w:sz w:val="18"/>
              </w:rPr>
              <w:t>Grants</w:t>
            </w:r>
            <w:r>
              <w:rPr>
                <w:b/>
                <w:color w:val="231F20"/>
                <w:spacing w:val="1"/>
                <w:sz w:val="18"/>
              </w:rPr>
              <w:t xml:space="preserve"> </w:t>
            </w:r>
            <w:r>
              <w:rPr>
                <w:b/>
                <w:color w:val="231F20"/>
                <w:sz w:val="18"/>
              </w:rPr>
              <w:t>or donations</w:t>
            </w:r>
          </w:p>
        </w:tc>
        <w:tc>
          <w:tcPr>
            <w:tcW w:w="3040" w:type="dxa"/>
            <w:gridSpan w:val="3"/>
          </w:tcPr>
          <w:p w14:paraId="3D6F082A" w14:textId="77777777" w:rsidR="00023FD8" w:rsidRDefault="00023FD8">
            <w:pPr>
              <w:pStyle w:val="TableParagraph"/>
              <w:rPr>
                <w:rFonts w:ascii="Times New Roman"/>
                <w:sz w:val="14"/>
              </w:rPr>
            </w:pPr>
          </w:p>
        </w:tc>
      </w:tr>
      <w:tr w:rsidR="00023FD8" w14:paraId="6B3550E2" w14:textId="77777777">
        <w:trPr>
          <w:trHeight w:val="234"/>
        </w:trPr>
        <w:tc>
          <w:tcPr>
            <w:tcW w:w="728" w:type="dxa"/>
          </w:tcPr>
          <w:p w14:paraId="76B4DCF3" w14:textId="77777777" w:rsidR="00023FD8" w:rsidRDefault="00023FD8">
            <w:pPr>
              <w:pStyle w:val="TableParagraph"/>
              <w:rPr>
                <w:rFonts w:ascii="Times New Roman"/>
                <w:sz w:val="16"/>
              </w:rPr>
            </w:pPr>
          </w:p>
        </w:tc>
        <w:tc>
          <w:tcPr>
            <w:tcW w:w="5221" w:type="dxa"/>
          </w:tcPr>
          <w:p w14:paraId="138D3DAE" w14:textId="77777777" w:rsidR="00023FD8" w:rsidRDefault="00023FD8">
            <w:pPr>
              <w:pStyle w:val="TableParagraph"/>
              <w:spacing w:line="211" w:lineRule="exact"/>
              <w:ind w:left="125"/>
              <w:rPr>
                <w:sz w:val="18"/>
              </w:rPr>
            </w:pPr>
            <w:r>
              <w:rPr>
                <w:color w:val="231F20"/>
                <w:sz w:val="18"/>
              </w:rPr>
              <w:t>Grants</w:t>
            </w:r>
          </w:p>
        </w:tc>
        <w:tc>
          <w:tcPr>
            <w:tcW w:w="1257" w:type="dxa"/>
          </w:tcPr>
          <w:p w14:paraId="2C84092A" w14:textId="77777777" w:rsidR="00023FD8" w:rsidRDefault="00023FD8">
            <w:pPr>
              <w:pStyle w:val="TableParagraph"/>
              <w:rPr>
                <w:rFonts w:ascii="Times New Roman"/>
                <w:sz w:val="16"/>
              </w:rPr>
            </w:pPr>
          </w:p>
        </w:tc>
        <w:tc>
          <w:tcPr>
            <w:tcW w:w="1783" w:type="dxa"/>
            <w:gridSpan w:val="2"/>
          </w:tcPr>
          <w:p w14:paraId="606058A3" w14:textId="77777777" w:rsidR="00023FD8" w:rsidRDefault="00023FD8">
            <w:pPr>
              <w:pStyle w:val="TableParagraph"/>
              <w:spacing w:line="211" w:lineRule="exact"/>
              <w:ind w:right="272"/>
              <w:jc w:val="right"/>
              <w:rPr>
                <w:sz w:val="18"/>
              </w:rPr>
            </w:pPr>
            <w:r>
              <w:rPr>
                <w:color w:val="231F20"/>
                <w:sz w:val="18"/>
              </w:rPr>
              <w:t>-</w:t>
            </w:r>
          </w:p>
        </w:tc>
      </w:tr>
      <w:tr w:rsidR="00023FD8" w14:paraId="5ED23A96" w14:textId="77777777">
        <w:trPr>
          <w:trHeight w:val="207"/>
        </w:trPr>
        <w:tc>
          <w:tcPr>
            <w:tcW w:w="728" w:type="dxa"/>
          </w:tcPr>
          <w:p w14:paraId="776CEEFA" w14:textId="77777777" w:rsidR="00023FD8" w:rsidRDefault="00023FD8">
            <w:pPr>
              <w:pStyle w:val="TableParagraph"/>
              <w:rPr>
                <w:rFonts w:ascii="Times New Roman"/>
                <w:sz w:val="14"/>
              </w:rPr>
            </w:pPr>
          </w:p>
        </w:tc>
        <w:tc>
          <w:tcPr>
            <w:tcW w:w="5221" w:type="dxa"/>
          </w:tcPr>
          <w:p w14:paraId="2918D6D8" w14:textId="77777777" w:rsidR="00023FD8" w:rsidRDefault="00023FD8">
            <w:pPr>
              <w:pStyle w:val="TableParagraph"/>
              <w:spacing w:line="188" w:lineRule="exact"/>
              <w:ind w:left="125"/>
              <w:rPr>
                <w:sz w:val="18"/>
              </w:rPr>
            </w:pPr>
            <w:r>
              <w:rPr>
                <w:color w:val="231F20"/>
                <w:sz w:val="18"/>
              </w:rPr>
              <w:t>Government</w:t>
            </w:r>
            <w:r>
              <w:rPr>
                <w:color w:val="231F20"/>
                <w:spacing w:val="-1"/>
                <w:sz w:val="18"/>
              </w:rPr>
              <w:t xml:space="preserve"> </w:t>
            </w:r>
            <w:r>
              <w:rPr>
                <w:color w:val="231F20"/>
                <w:sz w:val="18"/>
              </w:rPr>
              <w:t>grants</w:t>
            </w:r>
          </w:p>
        </w:tc>
        <w:tc>
          <w:tcPr>
            <w:tcW w:w="1257" w:type="dxa"/>
          </w:tcPr>
          <w:p w14:paraId="38F6F735" w14:textId="77777777" w:rsidR="00023FD8" w:rsidRDefault="00023FD8">
            <w:pPr>
              <w:pStyle w:val="TableParagraph"/>
              <w:spacing w:line="188" w:lineRule="exact"/>
              <w:ind w:right="87"/>
              <w:jc w:val="right"/>
              <w:rPr>
                <w:sz w:val="18"/>
              </w:rPr>
            </w:pPr>
            <w:r>
              <w:rPr>
                <w:color w:val="231F20"/>
                <w:sz w:val="18"/>
              </w:rPr>
              <w:t>313,203</w:t>
            </w:r>
          </w:p>
        </w:tc>
        <w:tc>
          <w:tcPr>
            <w:tcW w:w="1783" w:type="dxa"/>
            <w:gridSpan w:val="2"/>
          </w:tcPr>
          <w:p w14:paraId="757684D1" w14:textId="77777777" w:rsidR="00023FD8" w:rsidRDefault="00023FD8">
            <w:pPr>
              <w:pStyle w:val="TableParagraph"/>
              <w:spacing w:line="188" w:lineRule="exact"/>
              <w:ind w:right="272"/>
              <w:jc w:val="right"/>
              <w:rPr>
                <w:sz w:val="18"/>
              </w:rPr>
            </w:pPr>
            <w:r>
              <w:rPr>
                <w:color w:val="231F20"/>
                <w:sz w:val="18"/>
              </w:rPr>
              <w:t>-</w:t>
            </w:r>
          </w:p>
        </w:tc>
      </w:tr>
      <w:tr w:rsidR="00023FD8" w14:paraId="40665C97" w14:textId="77777777">
        <w:trPr>
          <w:trHeight w:val="261"/>
        </w:trPr>
        <w:tc>
          <w:tcPr>
            <w:tcW w:w="728" w:type="dxa"/>
          </w:tcPr>
          <w:p w14:paraId="421E85A7" w14:textId="77777777" w:rsidR="00023FD8" w:rsidRDefault="00023FD8">
            <w:pPr>
              <w:pStyle w:val="TableParagraph"/>
              <w:rPr>
                <w:rFonts w:ascii="Times New Roman"/>
                <w:sz w:val="16"/>
              </w:rPr>
            </w:pPr>
          </w:p>
        </w:tc>
        <w:tc>
          <w:tcPr>
            <w:tcW w:w="5221" w:type="dxa"/>
          </w:tcPr>
          <w:p w14:paraId="27FA267F" w14:textId="77777777" w:rsidR="00023FD8" w:rsidRDefault="00023FD8">
            <w:pPr>
              <w:pStyle w:val="TableParagraph"/>
              <w:spacing w:before="18"/>
              <w:ind w:left="125"/>
              <w:rPr>
                <w:sz w:val="18"/>
              </w:rPr>
            </w:pPr>
            <w:r>
              <w:rPr>
                <w:color w:val="231F20"/>
                <w:sz w:val="18"/>
              </w:rPr>
              <w:t>Donations</w:t>
            </w:r>
          </w:p>
        </w:tc>
        <w:tc>
          <w:tcPr>
            <w:tcW w:w="1257" w:type="dxa"/>
          </w:tcPr>
          <w:p w14:paraId="42A38CE9" w14:textId="77777777" w:rsidR="00023FD8" w:rsidRDefault="00023FD8">
            <w:pPr>
              <w:pStyle w:val="TableParagraph"/>
              <w:tabs>
                <w:tab w:val="left" w:pos="925"/>
                <w:tab w:val="left" w:pos="1257"/>
              </w:tabs>
              <w:spacing w:before="18"/>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c>
          <w:tcPr>
            <w:tcW w:w="526" w:type="dxa"/>
          </w:tcPr>
          <w:p w14:paraId="17619805" w14:textId="77777777" w:rsidR="00023FD8" w:rsidRDefault="00023FD8">
            <w:pPr>
              <w:pStyle w:val="TableParagraph"/>
              <w:rPr>
                <w:rFonts w:ascii="Times New Roman"/>
                <w:sz w:val="16"/>
              </w:rPr>
            </w:pPr>
          </w:p>
        </w:tc>
        <w:tc>
          <w:tcPr>
            <w:tcW w:w="1257" w:type="dxa"/>
          </w:tcPr>
          <w:p w14:paraId="1611B556" w14:textId="77777777" w:rsidR="00023FD8" w:rsidRDefault="00023FD8">
            <w:pPr>
              <w:pStyle w:val="TableParagraph"/>
              <w:tabs>
                <w:tab w:val="left" w:pos="925"/>
                <w:tab w:val="left" w:pos="1257"/>
              </w:tabs>
              <w:spacing w:before="18"/>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r w:rsidR="00023FD8" w14:paraId="7E3A4D24" w14:textId="77777777">
        <w:trPr>
          <w:trHeight w:val="322"/>
        </w:trPr>
        <w:tc>
          <w:tcPr>
            <w:tcW w:w="728" w:type="dxa"/>
          </w:tcPr>
          <w:p w14:paraId="31FAD71C" w14:textId="77777777" w:rsidR="00023FD8" w:rsidRDefault="00023FD8">
            <w:pPr>
              <w:pStyle w:val="TableParagraph"/>
              <w:rPr>
                <w:rFonts w:ascii="Times New Roman"/>
                <w:sz w:val="16"/>
              </w:rPr>
            </w:pPr>
          </w:p>
        </w:tc>
        <w:tc>
          <w:tcPr>
            <w:tcW w:w="5221" w:type="dxa"/>
          </w:tcPr>
          <w:p w14:paraId="7F1B273B" w14:textId="77777777" w:rsidR="00023FD8" w:rsidRDefault="00023FD8">
            <w:pPr>
              <w:pStyle w:val="TableParagraph"/>
              <w:spacing w:line="211" w:lineRule="exact"/>
              <w:ind w:left="125"/>
              <w:rPr>
                <w:b/>
                <w:sz w:val="18"/>
              </w:rPr>
            </w:pPr>
            <w:r>
              <w:rPr>
                <w:b/>
                <w:color w:val="231F20"/>
                <w:sz w:val="18"/>
              </w:rPr>
              <w:t>Total</w:t>
            </w:r>
            <w:r>
              <w:rPr>
                <w:b/>
                <w:color w:val="231F20"/>
                <w:spacing w:val="1"/>
                <w:sz w:val="18"/>
              </w:rPr>
              <w:t xml:space="preserve"> </w:t>
            </w:r>
            <w:r>
              <w:rPr>
                <w:b/>
                <w:color w:val="231F20"/>
                <w:sz w:val="18"/>
              </w:rPr>
              <w:t>grants</w:t>
            </w:r>
            <w:r>
              <w:rPr>
                <w:b/>
                <w:color w:val="231F20"/>
                <w:spacing w:val="2"/>
                <w:sz w:val="18"/>
              </w:rPr>
              <w:t xml:space="preserve"> </w:t>
            </w:r>
            <w:r>
              <w:rPr>
                <w:b/>
                <w:color w:val="231F20"/>
                <w:sz w:val="18"/>
              </w:rPr>
              <w:t>or</w:t>
            </w:r>
            <w:r>
              <w:rPr>
                <w:b/>
                <w:color w:val="231F20"/>
                <w:spacing w:val="1"/>
                <w:sz w:val="18"/>
              </w:rPr>
              <w:t xml:space="preserve"> </w:t>
            </w:r>
            <w:r>
              <w:rPr>
                <w:b/>
                <w:color w:val="231F20"/>
                <w:sz w:val="18"/>
              </w:rPr>
              <w:t>donations</w:t>
            </w:r>
          </w:p>
        </w:tc>
        <w:tc>
          <w:tcPr>
            <w:tcW w:w="1257" w:type="dxa"/>
          </w:tcPr>
          <w:p w14:paraId="4FBD0F60" w14:textId="77777777" w:rsidR="00023FD8" w:rsidRDefault="00023FD8">
            <w:pPr>
              <w:pStyle w:val="TableParagraph"/>
              <w:spacing w:line="211" w:lineRule="exact"/>
              <w:ind w:right="87"/>
              <w:jc w:val="right"/>
              <w:rPr>
                <w:sz w:val="18"/>
              </w:rPr>
            </w:pPr>
            <w:r>
              <w:rPr>
                <w:color w:val="231F20"/>
                <w:sz w:val="18"/>
              </w:rPr>
              <w:t>313,203</w:t>
            </w:r>
          </w:p>
        </w:tc>
        <w:tc>
          <w:tcPr>
            <w:tcW w:w="526" w:type="dxa"/>
          </w:tcPr>
          <w:p w14:paraId="2303A2FA" w14:textId="77777777" w:rsidR="00023FD8" w:rsidRDefault="00023FD8">
            <w:pPr>
              <w:pStyle w:val="TableParagraph"/>
              <w:rPr>
                <w:rFonts w:ascii="Times New Roman"/>
                <w:sz w:val="16"/>
              </w:rPr>
            </w:pPr>
          </w:p>
        </w:tc>
        <w:tc>
          <w:tcPr>
            <w:tcW w:w="1257" w:type="dxa"/>
          </w:tcPr>
          <w:p w14:paraId="5D902723" w14:textId="77777777" w:rsidR="00023FD8" w:rsidRDefault="00023FD8">
            <w:pPr>
              <w:pStyle w:val="TableParagraph"/>
              <w:spacing w:line="211" w:lineRule="exact"/>
              <w:ind w:right="272"/>
              <w:jc w:val="right"/>
              <w:rPr>
                <w:sz w:val="18"/>
              </w:rPr>
            </w:pPr>
            <w:r>
              <w:rPr>
                <w:color w:val="231F20"/>
                <w:sz w:val="18"/>
              </w:rPr>
              <w:t>-</w:t>
            </w:r>
          </w:p>
        </w:tc>
      </w:tr>
      <w:tr w:rsidR="00023FD8" w14:paraId="2ECEC39F" w14:textId="77777777">
        <w:trPr>
          <w:trHeight w:val="322"/>
        </w:trPr>
        <w:tc>
          <w:tcPr>
            <w:tcW w:w="728" w:type="dxa"/>
          </w:tcPr>
          <w:p w14:paraId="1DAE5FB5" w14:textId="77777777" w:rsidR="00023FD8" w:rsidRDefault="00023FD8">
            <w:pPr>
              <w:pStyle w:val="TableParagraph"/>
              <w:spacing w:before="79"/>
              <w:ind w:left="33" w:right="105"/>
              <w:jc w:val="center"/>
              <w:rPr>
                <w:b/>
                <w:sz w:val="18"/>
              </w:rPr>
            </w:pPr>
            <w:r>
              <w:rPr>
                <w:b/>
                <w:color w:val="231F20"/>
                <w:sz w:val="18"/>
              </w:rPr>
              <w:t>3(e)</w:t>
            </w:r>
          </w:p>
        </w:tc>
        <w:tc>
          <w:tcPr>
            <w:tcW w:w="5221" w:type="dxa"/>
          </w:tcPr>
          <w:p w14:paraId="459A5F85" w14:textId="77777777" w:rsidR="00023FD8" w:rsidRDefault="00023FD8">
            <w:pPr>
              <w:pStyle w:val="TableParagraph"/>
              <w:spacing w:before="79"/>
              <w:ind w:left="125"/>
              <w:rPr>
                <w:b/>
                <w:sz w:val="18"/>
              </w:rPr>
            </w:pPr>
            <w:r>
              <w:rPr>
                <w:b/>
                <w:color w:val="231F20"/>
                <w:sz w:val="18"/>
              </w:rPr>
              <w:t>Net</w:t>
            </w:r>
            <w:r>
              <w:rPr>
                <w:b/>
                <w:color w:val="231F20"/>
                <w:spacing w:val="-1"/>
                <w:sz w:val="18"/>
              </w:rPr>
              <w:t xml:space="preserve"> </w:t>
            </w:r>
            <w:r>
              <w:rPr>
                <w:b/>
                <w:color w:val="231F20"/>
                <w:sz w:val="18"/>
              </w:rPr>
              <w:t>gains from</w:t>
            </w:r>
            <w:r>
              <w:rPr>
                <w:b/>
                <w:color w:val="231F20"/>
                <w:spacing w:val="-1"/>
                <w:sz w:val="18"/>
              </w:rPr>
              <w:t xml:space="preserve"> </w:t>
            </w:r>
            <w:r>
              <w:rPr>
                <w:b/>
                <w:color w:val="231F20"/>
                <w:sz w:val="18"/>
              </w:rPr>
              <w:t>sale</w:t>
            </w:r>
            <w:r>
              <w:rPr>
                <w:b/>
                <w:color w:val="231F20"/>
                <w:spacing w:val="-2"/>
                <w:sz w:val="18"/>
              </w:rPr>
              <w:t xml:space="preserve"> </w:t>
            </w:r>
            <w:r>
              <w:rPr>
                <w:b/>
                <w:color w:val="231F20"/>
                <w:sz w:val="18"/>
              </w:rPr>
              <w:t>of</w:t>
            </w:r>
            <w:r>
              <w:rPr>
                <w:b/>
                <w:color w:val="231F20"/>
                <w:spacing w:val="-1"/>
                <w:sz w:val="18"/>
              </w:rPr>
              <w:t xml:space="preserve"> </w:t>
            </w:r>
            <w:r>
              <w:rPr>
                <w:b/>
                <w:color w:val="231F20"/>
                <w:sz w:val="18"/>
              </w:rPr>
              <w:t>assets</w:t>
            </w:r>
          </w:p>
        </w:tc>
        <w:tc>
          <w:tcPr>
            <w:tcW w:w="1257" w:type="dxa"/>
          </w:tcPr>
          <w:p w14:paraId="4E4F5712" w14:textId="77777777" w:rsidR="00023FD8" w:rsidRDefault="00023FD8">
            <w:pPr>
              <w:pStyle w:val="TableParagraph"/>
              <w:rPr>
                <w:rFonts w:ascii="Times New Roman"/>
                <w:sz w:val="16"/>
              </w:rPr>
            </w:pPr>
          </w:p>
        </w:tc>
        <w:tc>
          <w:tcPr>
            <w:tcW w:w="526" w:type="dxa"/>
          </w:tcPr>
          <w:p w14:paraId="54CC1AA4" w14:textId="77777777" w:rsidR="00023FD8" w:rsidRDefault="00023FD8">
            <w:pPr>
              <w:pStyle w:val="TableParagraph"/>
              <w:rPr>
                <w:rFonts w:ascii="Times New Roman"/>
                <w:sz w:val="16"/>
              </w:rPr>
            </w:pPr>
          </w:p>
        </w:tc>
        <w:tc>
          <w:tcPr>
            <w:tcW w:w="1257" w:type="dxa"/>
          </w:tcPr>
          <w:p w14:paraId="3526DBE6" w14:textId="77777777" w:rsidR="00023FD8" w:rsidRDefault="00023FD8">
            <w:pPr>
              <w:pStyle w:val="TableParagraph"/>
              <w:rPr>
                <w:rFonts w:ascii="Times New Roman"/>
                <w:sz w:val="16"/>
              </w:rPr>
            </w:pPr>
          </w:p>
        </w:tc>
      </w:tr>
      <w:tr w:rsidR="00023FD8" w14:paraId="45B1C6CC" w14:textId="77777777">
        <w:trPr>
          <w:trHeight w:val="352"/>
        </w:trPr>
        <w:tc>
          <w:tcPr>
            <w:tcW w:w="728" w:type="dxa"/>
          </w:tcPr>
          <w:p w14:paraId="4D338606" w14:textId="77777777" w:rsidR="00023FD8" w:rsidRDefault="00023FD8">
            <w:pPr>
              <w:pStyle w:val="TableParagraph"/>
              <w:rPr>
                <w:rFonts w:ascii="Times New Roman"/>
                <w:sz w:val="16"/>
              </w:rPr>
            </w:pPr>
          </w:p>
        </w:tc>
        <w:tc>
          <w:tcPr>
            <w:tcW w:w="5221" w:type="dxa"/>
          </w:tcPr>
          <w:p w14:paraId="4CA97729" w14:textId="77777777" w:rsidR="00023FD8" w:rsidRDefault="00023FD8">
            <w:pPr>
              <w:pStyle w:val="TableParagraph"/>
              <w:spacing w:line="211" w:lineRule="exact"/>
              <w:ind w:left="125"/>
              <w:rPr>
                <w:sz w:val="18"/>
              </w:rPr>
            </w:pPr>
            <w:r>
              <w:rPr>
                <w:color w:val="231F20"/>
                <w:sz w:val="18"/>
              </w:rPr>
              <w:t>Plant</w:t>
            </w:r>
            <w:r>
              <w:rPr>
                <w:color w:val="231F20"/>
                <w:spacing w:val="-2"/>
                <w:sz w:val="18"/>
              </w:rPr>
              <w:t xml:space="preserve"> </w:t>
            </w:r>
            <w:r>
              <w:rPr>
                <w:color w:val="231F20"/>
                <w:sz w:val="18"/>
              </w:rPr>
              <w:t>and</w:t>
            </w:r>
            <w:r>
              <w:rPr>
                <w:color w:val="231F20"/>
                <w:spacing w:val="-3"/>
                <w:sz w:val="18"/>
              </w:rPr>
              <w:t xml:space="preserve"> </w:t>
            </w:r>
            <w:r>
              <w:rPr>
                <w:color w:val="231F20"/>
                <w:sz w:val="18"/>
              </w:rPr>
              <w:t>equipment</w:t>
            </w:r>
          </w:p>
        </w:tc>
        <w:tc>
          <w:tcPr>
            <w:tcW w:w="1257" w:type="dxa"/>
          </w:tcPr>
          <w:p w14:paraId="1C4D37B7"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c>
          <w:tcPr>
            <w:tcW w:w="526" w:type="dxa"/>
          </w:tcPr>
          <w:p w14:paraId="595F1676" w14:textId="77777777" w:rsidR="00023FD8" w:rsidRDefault="00023FD8">
            <w:pPr>
              <w:pStyle w:val="TableParagraph"/>
              <w:rPr>
                <w:rFonts w:ascii="Times New Roman"/>
                <w:sz w:val="16"/>
              </w:rPr>
            </w:pPr>
          </w:p>
        </w:tc>
        <w:tc>
          <w:tcPr>
            <w:tcW w:w="1257" w:type="dxa"/>
          </w:tcPr>
          <w:p w14:paraId="2FED8270"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r w:rsidR="00023FD8" w14:paraId="3600ABA4" w14:textId="77777777">
        <w:trPr>
          <w:trHeight w:val="352"/>
        </w:trPr>
        <w:tc>
          <w:tcPr>
            <w:tcW w:w="728" w:type="dxa"/>
          </w:tcPr>
          <w:p w14:paraId="50245E38" w14:textId="77777777" w:rsidR="00023FD8" w:rsidRDefault="00023FD8">
            <w:pPr>
              <w:pStyle w:val="TableParagraph"/>
              <w:spacing w:before="108"/>
              <w:ind w:left="31" w:right="105"/>
              <w:jc w:val="center"/>
              <w:rPr>
                <w:b/>
                <w:sz w:val="18"/>
              </w:rPr>
            </w:pPr>
            <w:r>
              <w:rPr>
                <w:b/>
                <w:color w:val="231F20"/>
                <w:sz w:val="18"/>
              </w:rPr>
              <w:t>3(f)</w:t>
            </w:r>
          </w:p>
        </w:tc>
        <w:tc>
          <w:tcPr>
            <w:tcW w:w="5221" w:type="dxa"/>
          </w:tcPr>
          <w:p w14:paraId="1E3F6994" w14:textId="77777777" w:rsidR="00023FD8" w:rsidRDefault="00023FD8">
            <w:pPr>
              <w:pStyle w:val="TableParagraph"/>
              <w:spacing w:before="108"/>
              <w:ind w:left="125"/>
              <w:rPr>
                <w:b/>
                <w:sz w:val="18"/>
              </w:rPr>
            </w:pPr>
            <w:r>
              <w:rPr>
                <w:b/>
                <w:color w:val="231F20"/>
                <w:sz w:val="18"/>
              </w:rPr>
              <w:t>Revenue</w:t>
            </w:r>
            <w:r>
              <w:rPr>
                <w:b/>
                <w:color w:val="231F20"/>
                <w:spacing w:val="-3"/>
                <w:sz w:val="18"/>
              </w:rPr>
              <w:t xml:space="preserve"> </w:t>
            </w:r>
            <w:r>
              <w:rPr>
                <w:b/>
                <w:color w:val="231F20"/>
                <w:sz w:val="18"/>
              </w:rPr>
              <w:t>from</w:t>
            </w:r>
            <w:r>
              <w:rPr>
                <w:b/>
                <w:color w:val="231F20"/>
                <w:spacing w:val="-3"/>
                <w:sz w:val="18"/>
              </w:rPr>
              <w:t xml:space="preserve"> </w:t>
            </w:r>
            <w:r>
              <w:rPr>
                <w:b/>
                <w:color w:val="231F20"/>
                <w:sz w:val="18"/>
              </w:rPr>
              <w:t>recovery</w:t>
            </w:r>
            <w:r>
              <w:rPr>
                <w:b/>
                <w:color w:val="231F20"/>
                <w:spacing w:val="-1"/>
                <w:sz w:val="18"/>
              </w:rPr>
              <w:t xml:space="preserve"> </w:t>
            </w:r>
            <w:r>
              <w:rPr>
                <w:b/>
                <w:color w:val="231F20"/>
                <w:sz w:val="18"/>
              </w:rPr>
              <w:t>of</w:t>
            </w:r>
            <w:r>
              <w:rPr>
                <w:b/>
                <w:color w:val="231F20"/>
                <w:spacing w:val="-3"/>
                <w:sz w:val="18"/>
              </w:rPr>
              <w:t xml:space="preserve"> </w:t>
            </w:r>
            <w:r>
              <w:rPr>
                <w:b/>
                <w:color w:val="231F20"/>
                <w:sz w:val="18"/>
              </w:rPr>
              <w:t>wages</w:t>
            </w:r>
            <w:r>
              <w:rPr>
                <w:b/>
                <w:color w:val="231F20"/>
                <w:spacing w:val="-2"/>
                <w:sz w:val="18"/>
              </w:rPr>
              <w:t xml:space="preserve"> </w:t>
            </w:r>
            <w:r>
              <w:rPr>
                <w:b/>
                <w:color w:val="231F20"/>
                <w:sz w:val="18"/>
              </w:rPr>
              <w:t>activity</w:t>
            </w:r>
          </w:p>
        </w:tc>
        <w:tc>
          <w:tcPr>
            <w:tcW w:w="1257" w:type="dxa"/>
          </w:tcPr>
          <w:p w14:paraId="01C22770" w14:textId="77777777" w:rsidR="00023FD8" w:rsidRDefault="00023FD8">
            <w:pPr>
              <w:pStyle w:val="TableParagraph"/>
              <w:rPr>
                <w:rFonts w:ascii="Times New Roman"/>
                <w:sz w:val="16"/>
              </w:rPr>
            </w:pPr>
          </w:p>
        </w:tc>
        <w:tc>
          <w:tcPr>
            <w:tcW w:w="526" w:type="dxa"/>
          </w:tcPr>
          <w:p w14:paraId="106FB0E8" w14:textId="77777777" w:rsidR="00023FD8" w:rsidRDefault="00023FD8">
            <w:pPr>
              <w:pStyle w:val="TableParagraph"/>
              <w:rPr>
                <w:rFonts w:ascii="Times New Roman"/>
                <w:sz w:val="16"/>
              </w:rPr>
            </w:pPr>
          </w:p>
        </w:tc>
        <w:tc>
          <w:tcPr>
            <w:tcW w:w="1257" w:type="dxa"/>
          </w:tcPr>
          <w:p w14:paraId="27E2771F" w14:textId="77777777" w:rsidR="00023FD8" w:rsidRDefault="00023FD8">
            <w:pPr>
              <w:pStyle w:val="TableParagraph"/>
              <w:rPr>
                <w:rFonts w:ascii="Times New Roman"/>
                <w:sz w:val="16"/>
              </w:rPr>
            </w:pPr>
          </w:p>
        </w:tc>
      </w:tr>
      <w:tr w:rsidR="00023FD8" w14:paraId="143DE0DE" w14:textId="77777777">
        <w:trPr>
          <w:trHeight w:val="234"/>
        </w:trPr>
        <w:tc>
          <w:tcPr>
            <w:tcW w:w="728" w:type="dxa"/>
          </w:tcPr>
          <w:p w14:paraId="52C58214" w14:textId="77777777" w:rsidR="00023FD8" w:rsidRDefault="00023FD8">
            <w:pPr>
              <w:pStyle w:val="TableParagraph"/>
              <w:rPr>
                <w:rFonts w:ascii="Times New Roman"/>
                <w:sz w:val="16"/>
              </w:rPr>
            </w:pPr>
          </w:p>
        </w:tc>
        <w:tc>
          <w:tcPr>
            <w:tcW w:w="5221" w:type="dxa"/>
          </w:tcPr>
          <w:p w14:paraId="7E1C0863" w14:textId="77777777" w:rsidR="00023FD8" w:rsidRDefault="00023FD8">
            <w:pPr>
              <w:pStyle w:val="TableParagraph"/>
              <w:spacing w:line="211" w:lineRule="exact"/>
              <w:ind w:left="125"/>
              <w:rPr>
                <w:sz w:val="18"/>
              </w:rPr>
            </w:pPr>
            <w:r>
              <w:rPr>
                <w:color w:val="231F20"/>
                <w:sz w:val="18"/>
              </w:rPr>
              <w:t>Amounts</w:t>
            </w:r>
            <w:r>
              <w:rPr>
                <w:color w:val="231F20"/>
                <w:spacing w:val="-2"/>
                <w:sz w:val="18"/>
              </w:rPr>
              <w:t xml:space="preserve"> </w:t>
            </w:r>
            <w:r>
              <w:rPr>
                <w:color w:val="231F20"/>
                <w:sz w:val="18"/>
              </w:rPr>
              <w:t>recovered</w:t>
            </w:r>
            <w:r>
              <w:rPr>
                <w:color w:val="231F20"/>
                <w:spacing w:val="-2"/>
                <w:sz w:val="18"/>
              </w:rPr>
              <w:t xml:space="preserve"> </w:t>
            </w:r>
            <w:r>
              <w:rPr>
                <w:color w:val="231F20"/>
                <w:sz w:val="18"/>
              </w:rPr>
              <w:t>from</w:t>
            </w:r>
            <w:r>
              <w:rPr>
                <w:color w:val="231F20"/>
                <w:spacing w:val="-1"/>
                <w:sz w:val="18"/>
              </w:rPr>
              <w:t xml:space="preserve"> </w:t>
            </w:r>
            <w:r>
              <w:rPr>
                <w:color w:val="231F20"/>
                <w:sz w:val="18"/>
              </w:rPr>
              <w:t>employees</w:t>
            </w:r>
            <w:r>
              <w:rPr>
                <w:color w:val="231F20"/>
                <w:spacing w:val="-2"/>
                <w:sz w:val="18"/>
              </w:rPr>
              <w:t xml:space="preserve"> </w:t>
            </w:r>
            <w:r>
              <w:rPr>
                <w:color w:val="231F20"/>
                <w:sz w:val="18"/>
              </w:rPr>
              <w:t>in</w:t>
            </w:r>
            <w:r>
              <w:rPr>
                <w:color w:val="231F20"/>
                <w:spacing w:val="-1"/>
                <w:sz w:val="18"/>
              </w:rPr>
              <w:t xml:space="preserve"> </w:t>
            </w:r>
            <w:r>
              <w:rPr>
                <w:color w:val="231F20"/>
                <w:sz w:val="18"/>
              </w:rPr>
              <w:t>respect</w:t>
            </w:r>
            <w:r>
              <w:rPr>
                <w:color w:val="231F20"/>
                <w:spacing w:val="-1"/>
                <w:sz w:val="18"/>
              </w:rPr>
              <w:t xml:space="preserve"> </w:t>
            </w:r>
            <w:r>
              <w:rPr>
                <w:color w:val="231F20"/>
                <w:sz w:val="18"/>
              </w:rPr>
              <w:t>of</w:t>
            </w:r>
            <w:r>
              <w:rPr>
                <w:color w:val="231F20"/>
                <w:spacing w:val="-3"/>
                <w:sz w:val="18"/>
              </w:rPr>
              <w:t xml:space="preserve"> </w:t>
            </w:r>
            <w:r>
              <w:rPr>
                <w:color w:val="231F20"/>
                <w:sz w:val="18"/>
              </w:rPr>
              <w:t>wages</w:t>
            </w:r>
          </w:p>
        </w:tc>
        <w:tc>
          <w:tcPr>
            <w:tcW w:w="1257" w:type="dxa"/>
          </w:tcPr>
          <w:p w14:paraId="147AB6FA" w14:textId="77777777" w:rsidR="00023FD8" w:rsidRDefault="00023FD8">
            <w:pPr>
              <w:pStyle w:val="TableParagraph"/>
              <w:spacing w:line="211" w:lineRule="exact"/>
              <w:ind w:right="275"/>
              <w:jc w:val="right"/>
              <w:rPr>
                <w:sz w:val="18"/>
              </w:rPr>
            </w:pPr>
            <w:r>
              <w:rPr>
                <w:color w:val="231F20"/>
                <w:sz w:val="18"/>
              </w:rPr>
              <w:t>-</w:t>
            </w:r>
          </w:p>
        </w:tc>
        <w:tc>
          <w:tcPr>
            <w:tcW w:w="526" w:type="dxa"/>
          </w:tcPr>
          <w:p w14:paraId="42CA55C9" w14:textId="77777777" w:rsidR="00023FD8" w:rsidRDefault="00023FD8">
            <w:pPr>
              <w:pStyle w:val="TableParagraph"/>
              <w:rPr>
                <w:rFonts w:ascii="Times New Roman"/>
                <w:sz w:val="16"/>
              </w:rPr>
            </w:pPr>
          </w:p>
        </w:tc>
        <w:tc>
          <w:tcPr>
            <w:tcW w:w="1257" w:type="dxa"/>
          </w:tcPr>
          <w:p w14:paraId="6749C600" w14:textId="77777777" w:rsidR="00023FD8" w:rsidRDefault="00023FD8">
            <w:pPr>
              <w:pStyle w:val="TableParagraph"/>
              <w:spacing w:line="211" w:lineRule="exact"/>
              <w:ind w:right="273"/>
              <w:jc w:val="right"/>
              <w:rPr>
                <w:sz w:val="18"/>
              </w:rPr>
            </w:pPr>
            <w:r>
              <w:rPr>
                <w:color w:val="231F20"/>
                <w:sz w:val="18"/>
              </w:rPr>
              <w:t>-</w:t>
            </w:r>
          </w:p>
        </w:tc>
      </w:tr>
      <w:tr w:rsidR="00023FD8" w14:paraId="17726821" w14:textId="77777777">
        <w:trPr>
          <w:trHeight w:val="234"/>
        </w:trPr>
        <w:tc>
          <w:tcPr>
            <w:tcW w:w="728" w:type="dxa"/>
          </w:tcPr>
          <w:p w14:paraId="24E86996" w14:textId="77777777" w:rsidR="00023FD8" w:rsidRDefault="00023FD8">
            <w:pPr>
              <w:pStyle w:val="TableParagraph"/>
              <w:rPr>
                <w:rFonts w:ascii="Times New Roman"/>
                <w:sz w:val="16"/>
              </w:rPr>
            </w:pPr>
          </w:p>
        </w:tc>
        <w:tc>
          <w:tcPr>
            <w:tcW w:w="5221" w:type="dxa"/>
          </w:tcPr>
          <w:p w14:paraId="0327572B" w14:textId="77777777" w:rsidR="00023FD8" w:rsidRDefault="00023FD8">
            <w:pPr>
              <w:pStyle w:val="TableParagraph"/>
              <w:spacing w:line="211" w:lineRule="exact"/>
              <w:ind w:left="125"/>
              <w:rPr>
                <w:sz w:val="18"/>
              </w:rPr>
            </w:pPr>
            <w:r>
              <w:rPr>
                <w:color w:val="231F20"/>
                <w:sz w:val="18"/>
              </w:rPr>
              <w:t>Interest received on recovered</w:t>
            </w:r>
            <w:r>
              <w:rPr>
                <w:color w:val="231F20"/>
                <w:spacing w:val="-1"/>
                <w:sz w:val="18"/>
              </w:rPr>
              <w:t xml:space="preserve"> </w:t>
            </w:r>
            <w:r>
              <w:rPr>
                <w:color w:val="231F20"/>
                <w:sz w:val="18"/>
              </w:rPr>
              <w:t>money</w:t>
            </w:r>
          </w:p>
        </w:tc>
        <w:tc>
          <w:tcPr>
            <w:tcW w:w="1257" w:type="dxa"/>
          </w:tcPr>
          <w:p w14:paraId="1747BE87"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c>
          <w:tcPr>
            <w:tcW w:w="526" w:type="dxa"/>
          </w:tcPr>
          <w:p w14:paraId="3664F379" w14:textId="77777777" w:rsidR="00023FD8" w:rsidRDefault="00023FD8">
            <w:pPr>
              <w:pStyle w:val="TableParagraph"/>
              <w:rPr>
                <w:rFonts w:ascii="Times New Roman"/>
                <w:sz w:val="16"/>
              </w:rPr>
            </w:pPr>
          </w:p>
        </w:tc>
        <w:tc>
          <w:tcPr>
            <w:tcW w:w="1257" w:type="dxa"/>
          </w:tcPr>
          <w:p w14:paraId="59DD3CCD"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r w:rsidR="00023FD8" w14:paraId="1DCD924B" w14:textId="77777777">
        <w:trPr>
          <w:trHeight w:val="234"/>
        </w:trPr>
        <w:tc>
          <w:tcPr>
            <w:tcW w:w="728" w:type="dxa"/>
          </w:tcPr>
          <w:p w14:paraId="1B1183CC" w14:textId="77777777" w:rsidR="00023FD8" w:rsidRDefault="00023FD8">
            <w:pPr>
              <w:pStyle w:val="TableParagraph"/>
              <w:rPr>
                <w:rFonts w:ascii="Times New Roman"/>
                <w:sz w:val="16"/>
              </w:rPr>
            </w:pPr>
          </w:p>
        </w:tc>
        <w:tc>
          <w:tcPr>
            <w:tcW w:w="5221" w:type="dxa"/>
          </w:tcPr>
          <w:p w14:paraId="09F9D95E" w14:textId="77777777" w:rsidR="00023FD8" w:rsidRDefault="00023FD8">
            <w:pPr>
              <w:pStyle w:val="TableParagraph"/>
              <w:rPr>
                <w:rFonts w:ascii="Times New Roman"/>
                <w:sz w:val="16"/>
              </w:rPr>
            </w:pPr>
          </w:p>
        </w:tc>
        <w:tc>
          <w:tcPr>
            <w:tcW w:w="1257" w:type="dxa"/>
          </w:tcPr>
          <w:p w14:paraId="51149DB9" w14:textId="77777777" w:rsidR="00023FD8" w:rsidRDefault="00023FD8">
            <w:pPr>
              <w:pStyle w:val="TableParagraph"/>
              <w:spacing w:line="211" w:lineRule="exact"/>
              <w:ind w:right="273"/>
              <w:jc w:val="right"/>
              <w:rPr>
                <w:sz w:val="18"/>
              </w:rPr>
            </w:pPr>
            <w:r>
              <w:rPr>
                <w:color w:val="231F20"/>
                <w:sz w:val="18"/>
              </w:rPr>
              <w:t>-</w:t>
            </w:r>
          </w:p>
        </w:tc>
        <w:tc>
          <w:tcPr>
            <w:tcW w:w="526" w:type="dxa"/>
          </w:tcPr>
          <w:p w14:paraId="1EF3B35A" w14:textId="77777777" w:rsidR="00023FD8" w:rsidRDefault="00023FD8">
            <w:pPr>
              <w:pStyle w:val="TableParagraph"/>
              <w:rPr>
                <w:rFonts w:ascii="Times New Roman"/>
                <w:sz w:val="16"/>
              </w:rPr>
            </w:pPr>
          </w:p>
        </w:tc>
        <w:tc>
          <w:tcPr>
            <w:tcW w:w="1257" w:type="dxa"/>
          </w:tcPr>
          <w:p w14:paraId="063441D1" w14:textId="77777777" w:rsidR="00023FD8" w:rsidRDefault="00023FD8">
            <w:pPr>
              <w:pStyle w:val="TableParagraph"/>
              <w:spacing w:line="211" w:lineRule="exact"/>
              <w:ind w:right="273"/>
              <w:jc w:val="right"/>
              <w:rPr>
                <w:sz w:val="18"/>
              </w:rPr>
            </w:pPr>
            <w:r>
              <w:rPr>
                <w:color w:val="231F20"/>
                <w:sz w:val="18"/>
              </w:rPr>
              <w:t>-</w:t>
            </w:r>
          </w:p>
        </w:tc>
      </w:tr>
      <w:tr w:rsidR="00023FD8" w14:paraId="448F933E" w14:textId="77777777">
        <w:trPr>
          <w:trHeight w:val="234"/>
        </w:trPr>
        <w:tc>
          <w:tcPr>
            <w:tcW w:w="728" w:type="dxa"/>
          </w:tcPr>
          <w:p w14:paraId="727216E4" w14:textId="77777777" w:rsidR="00023FD8" w:rsidRDefault="00023FD8">
            <w:pPr>
              <w:pStyle w:val="TableParagraph"/>
              <w:spacing w:line="211" w:lineRule="exact"/>
              <w:ind w:left="32" w:right="105"/>
              <w:jc w:val="center"/>
              <w:rPr>
                <w:b/>
                <w:sz w:val="18"/>
              </w:rPr>
            </w:pPr>
            <w:r>
              <w:rPr>
                <w:b/>
                <w:color w:val="231F20"/>
                <w:sz w:val="18"/>
              </w:rPr>
              <w:t>3(g)</w:t>
            </w:r>
          </w:p>
        </w:tc>
        <w:tc>
          <w:tcPr>
            <w:tcW w:w="5221" w:type="dxa"/>
          </w:tcPr>
          <w:p w14:paraId="1DE52C41" w14:textId="77777777" w:rsidR="00023FD8" w:rsidRDefault="00023FD8">
            <w:pPr>
              <w:pStyle w:val="TableParagraph"/>
              <w:spacing w:line="211" w:lineRule="exact"/>
              <w:ind w:left="125"/>
              <w:rPr>
                <w:b/>
                <w:sz w:val="18"/>
              </w:rPr>
            </w:pPr>
            <w:r>
              <w:rPr>
                <w:b/>
                <w:color w:val="231F20"/>
                <w:sz w:val="18"/>
              </w:rPr>
              <w:t>Rental income</w:t>
            </w:r>
          </w:p>
        </w:tc>
        <w:tc>
          <w:tcPr>
            <w:tcW w:w="1257" w:type="dxa"/>
          </w:tcPr>
          <w:p w14:paraId="7BDF842A" w14:textId="77777777" w:rsidR="00023FD8" w:rsidRDefault="00023FD8">
            <w:pPr>
              <w:pStyle w:val="TableParagraph"/>
              <w:rPr>
                <w:rFonts w:ascii="Times New Roman"/>
                <w:sz w:val="16"/>
              </w:rPr>
            </w:pPr>
          </w:p>
        </w:tc>
        <w:tc>
          <w:tcPr>
            <w:tcW w:w="526" w:type="dxa"/>
          </w:tcPr>
          <w:p w14:paraId="48DE3532" w14:textId="77777777" w:rsidR="00023FD8" w:rsidRDefault="00023FD8">
            <w:pPr>
              <w:pStyle w:val="TableParagraph"/>
              <w:rPr>
                <w:rFonts w:ascii="Times New Roman"/>
                <w:sz w:val="16"/>
              </w:rPr>
            </w:pPr>
          </w:p>
        </w:tc>
        <w:tc>
          <w:tcPr>
            <w:tcW w:w="1257" w:type="dxa"/>
          </w:tcPr>
          <w:p w14:paraId="0FAB9569" w14:textId="77777777" w:rsidR="00023FD8" w:rsidRDefault="00023FD8">
            <w:pPr>
              <w:pStyle w:val="TableParagraph"/>
              <w:rPr>
                <w:rFonts w:ascii="Times New Roman"/>
                <w:sz w:val="16"/>
              </w:rPr>
            </w:pPr>
          </w:p>
        </w:tc>
      </w:tr>
      <w:tr w:rsidR="00023FD8" w14:paraId="2DD05CEC" w14:textId="77777777">
        <w:trPr>
          <w:trHeight w:val="352"/>
        </w:trPr>
        <w:tc>
          <w:tcPr>
            <w:tcW w:w="728" w:type="dxa"/>
          </w:tcPr>
          <w:p w14:paraId="531090E8" w14:textId="77777777" w:rsidR="00023FD8" w:rsidRDefault="00023FD8">
            <w:pPr>
              <w:pStyle w:val="TableParagraph"/>
              <w:rPr>
                <w:rFonts w:ascii="Times New Roman"/>
                <w:sz w:val="16"/>
              </w:rPr>
            </w:pPr>
          </w:p>
        </w:tc>
        <w:tc>
          <w:tcPr>
            <w:tcW w:w="5221" w:type="dxa"/>
          </w:tcPr>
          <w:p w14:paraId="3D93F6E3" w14:textId="77777777" w:rsidR="00023FD8" w:rsidRDefault="00023FD8">
            <w:pPr>
              <w:pStyle w:val="TableParagraph"/>
              <w:spacing w:line="211" w:lineRule="exact"/>
              <w:ind w:left="125"/>
              <w:rPr>
                <w:sz w:val="18"/>
              </w:rPr>
            </w:pPr>
            <w:r>
              <w:rPr>
                <w:color w:val="231F20"/>
                <w:sz w:val="18"/>
              </w:rPr>
              <w:t>Office</w:t>
            </w:r>
            <w:r>
              <w:rPr>
                <w:color w:val="231F20"/>
                <w:spacing w:val="-2"/>
                <w:sz w:val="18"/>
              </w:rPr>
              <w:t xml:space="preserve"> </w:t>
            </w:r>
            <w:r>
              <w:rPr>
                <w:color w:val="231F20"/>
                <w:sz w:val="18"/>
              </w:rPr>
              <w:t>rental</w:t>
            </w:r>
          </w:p>
        </w:tc>
        <w:tc>
          <w:tcPr>
            <w:tcW w:w="1257" w:type="dxa"/>
          </w:tcPr>
          <w:p w14:paraId="70733DCD" w14:textId="77777777" w:rsidR="00023FD8" w:rsidRDefault="00023FD8">
            <w:pPr>
              <w:pStyle w:val="TableParagraph"/>
              <w:tabs>
                <w:tab w:val="left" w:pos="751"/>
              </w:tabs>
              <w:spacing w:line="211" w:lineRule="exact"/>
              <w:ind w:right="-15"/>
              <w:jc w:val="right"/>
              <w:rPr>
                <w:sz w:val="18"/>
              </w:rPr>
            </w:pPr>
            <w:r>
              <w:rPr>
                <w:color w:val="231F20"/>
                <w:sz w:val="18"/>
                <w:u w:val="single" w:color="231F20"/>
              </w:rPr>
              <w:t xml:space="preserve"> </w:t>
            </w:r>
            <w:r>
              <w:rPr>
                <w:color w:val="231F20"/>
                <w:sz w:val="18"/>
                <w:u w:val="single" w:color="231F20"/>
              </w:rPr>
              <w:tab/>
              <w:t xml:space="preserve">9,000 </w:t>
            </w:r>
            <w:r>
              <w:rPr>
                <w:color w:val="231F20"/>
                <w:spacing w:val="10"/>
                <w:sz w:val="18"/>
                <w:u w:val="single" w:color="231F20"/>
              </w:rPr>
              <w:t xml:space="preserve"> </w:t>
            </w:r>
          </w:p>
        </w:tc>
        <w:tc>
          <w:tcPr>
            <w:tcW w:w="526" w:type="dxa"/>
          </w:tcPr>
          <w:p w14:paraId="1016CB6D" w14:textId="77777777" w:rsidR="00023FD8" w:rsidRDefault="00023FD8">
            <w:pPr>
              <w:pStyle w:val="TableParagraph"/>
              <w:rPr>
                <w:rFonts w:ascii="Times New Roman"/>
                <w:sz w:val="16"/>
              </w:rPr>
            </w:pPr>
          </w:p>
        </w:tc>
        <w:tc>
          <w:tcPr>
            <w:tcW w:w="1257" w:type="dxa"/>
          </w:tcPr>
          <w:p w14:paraId="5586C214"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r w:rsidR="00023FD8" w14:paraId="155C29DC" w14:textId="77777777">
        <w:trPr>
          <w:trHeight w:val="416"/>
        </w:trPr>
        <w:tc>
          <w:tcPr>
            <w:tcW w:w="728" w:type="dxa"/>
          </w:tcPr>
          <w:p w14:paraId="2D89938A" w14:textId="77777777" w:rsidR="00023FD8" w:rsidRDefault="00023FD8">
            <w:pPr>
              <w:pStyle w:val="TableParagraph"/>
              <w:spacing w:before="108"/>
              <w:ind w:left="33" w:right="105"/>
              <w:jc w:val="center"/>
              <w:rPr>
                <w:b/>
                <w:sz w:val="18"/>
              </w:rPr>
            </w:pPr>
            <w:r>
              <w:rPr>
                <w:b/>
                <w:color w:val="231F20"/>
                <w:sz w:val="18"/>
              </w:rPr>
              <w:t>Note 4:</w:t>
            </w:r>
          </w:p>
        </w:tc>
        <w:tc>
          <w:tcPr>
            <w:tcW w:w="5221" w:type="dxa"/>
          </w:tcPr>
          <w:p w14:paraId="11EDEBC1" w14:textId="77777777" w:rsidR="00023FD8" w:rsidRDefault="00023FD8">
            <w:pPr>
              <w:pStyle w:val="TableParagraph"/>
              <w:spacing w:before="108"/>
              <w:ind w:left="125"/>
              <w:rPr>
                <w:b/>
                <w:sz w:val="18"/>
              </w:rPr>
            </w:pPr>
            <w:r>
              <w:rPr>
                <w:b/>
                <w:color w:val="231F20"/>
                <w:sz w:val="18"/>
              </w:rPr>
              <w:t>Expenses</w:t>
            </w:r>
          </w:p>
        </w:tc>
        <w:tc>
          <w:tcPr>
            <w:tcW w:w="1257" w:type="dxa"/>
          </w:tcPr>
          <w:p w14:paraId="6F79FDB0" w14:textId="77777777" w:rsidR="00023FD8" w:rsidRDefault="00023FD8">
            <w:pPr>
              <w:pStyle w:val="TableParagraph"/>
              <w:rPr>
                <w:rFonts w:ascii="Times New Roman"/>
                <w:sz w:val="16"/>
              </w:rPr>
            </w:pPr>
          </w:p>
        </w:tc>
        <w:tc>
          <w:tcPr>
            <w:tcW w:w="526" w:type="dxa"/>
          </w:tcPr>
          <w:p w14:paraId="36063A15" w14:textId="77777777" w:rsidR="00023FD8" w:rsidRDefault="00023FD8">
            <w:pPr>
              <w:pStyle w:val="TableParagraph"/>
              <w:rPr>
                <w:rFonts w:ascii="Times New Roman"/>
                <w:sz w:val="16"/>
              </w:rPr>
            </w:pPr>
          </w:p>
        </w:tc>
        <w:tc>
          <w:tcPr>
            <w:tcW w:w="1257" w:type="dxa"/>
          </w:tcPr>
          <w:p w14:paraId="27EEF5E5" w14:textId="77777777" w:rsidR="00023FD8" w:rsidRDefault="00023FD8">
            <w:pPr>
              <w:pStyle w:val="TableParagraph"/>
              <w:rPr>
                <w:rFonts w:ascii="Times New Roman"/>
                <w:sz w:val="16"/>
              </w:rPr>
            </w:pPr>
          </w:p>
        </w:tc>
      </w:tr>
      <w:tr w:rsidR="00023FD8" w14:paraId="7468108B" w14:textId="77777777">
        <w:trPr>
          <w:trHeight w:val="299"/>
        </w:trPr>
        <w:tc>
          <w:tcPr>
            <w:tcW w:w="728" w:type="dxa"/>
          </w:tcPr>
          <w:p w14:paraId="0BBEA455" w14:textId="77777777" w:rsidR="00023FD8" w:rsidRDefault="00023FD8">
            <w:pPr>
              <w:pStyle w:val="TableParagraph"/>
              <w:spacing w:before="55"/>
              <w:ind w:left="32" w:right="105"/>
              <w:jc w:val="center"/>
              <w:rPr>
                <w:b/>
                <w:sz w:val="18"/>
              </w:rPr>
            </w:pPr>
            <w:r>
              <w:rPr>
                <w:b/>
                <w:color w:val="231F20"/>
                <w:sz w:val="18"/>
              </w:rPr>
              <w:t>4(a)</w:t>
            </w:r>
          </w:p>
        </w:tc>
        <w:tc>
          <w:tcPr>
            <w:tcW w:w="5221" w:type="dxa"/>
          </w:tcPr>
          <w:p w14:paraId="2BB30854" w14:textId="77777777" w:rsidR="00023FD8" w:rsidRDefault="00023FD8">
            <w:pPr>
              <w:pStyle w:val="TableParagraph"/>
              <w:spacing w:before="55"/>
              <w:ind w:left="125"/>
              <w:rPr>
                <w:b/>
                <w:sz w:val="18"/>
              </w:rPr>
            </w:pPr>
            <w:r>
              <w:rPr>
                <w:b/>
                <w:color w:val="231F20"/>
                <w:sz w:val="18"/>
              </w:rPr>
              <w:t>Employee</w:t>
            </w:r>
            <w:r>
              <w:rPr>
                <w:b/>
                <w:color w:val="231F20"/>
                <w:spacing w:val="-2"/>
                <w:sz w:val="18"/>
              </w:rPr>
              <w:t xml:space="preserve"> </w:t>
            </w:r>
            <w:r>
              <w:rPr>
                <w:b/>
                <w:color w:val="231F20"/>
                <w:sz w:val="18"/>
              </w:rPr>
              <w:t>expenses</w:t>
            </w:r>
          </w:p>
        </w:tc>
        <w:tc>
          <w:tcPr>
            <w:tcW w:w="1257" w:type="dxa"/>
          </w:tcPr>
          <w:p w14:paraId="0E5341E1" w14:textId="77777777" w:rsidR="00023FD8" w:rsidRDefault="00023FD8">
            <w:pPr>
              <w:pStyle w:val="TableParagraph"/>
              <w:rPr>
                <w:rFonts w:ascii="Times New Roman"/>
                <w:sz w:val="16"/>
              </w:rPr>
            </w:pPr>
          </w:p>
        </w:tc>
        <w:tc>
          <w:tcPr>
            <w:tcW w:w="526" w:type="dxa"/>
          </w:tcPr>
          <w:p w14:paraId="2B131388" w14:textId="77777777" w:rsidR="00023FD8" w:rsidRDefault="00023FD8">
            <w:pPr>
              <w:pStyle w:val="TableParagraph"/>
              <w:rPr>
                <w:rFonts w:ascii="Times New Roman"/>
                <w:sz w:val="16"/>
              </w:rPr>
            </w:pPr>
          </w:p>
        </w:tc>
        <w:tc>
          <w:tcPr>
            <w:tcW w:w="1257" w:type="dxa"/>
          </w:tcPr>
          <w:p w14:paraId="15E10421" w14:textId="77777777" w:rsidR="00023FD8" w:rsidRDefault="00023FD8">
            <w:pPr>
              <w:pStyle w:val="TableParagraph"/>
              <w:rPr>
                <w:rFonts w:ascii="Times New Roman"/>
                <w:sz w:val="16"/>
              </w:rPr>
            </w:pPr>
          </w:p>
        </w:tc>
      </w:tr>
      <w:tr w:rsidR="00023FD8" w14:paraId="7D7F99CC" w14:textId="77777777">
        <w:trPr>
          <w:trHeight w:val="234"/>
        </w:trPr>
        <w:tc>
          <w:tcPr>
            <w:tcW w:w="728" w:type="dxa"/>
          </w:tcPr>
          <w:p w14:paraId="574FAB4A" w14:textId="77777777" w:rsidR="00023FD8" w:rsidRDefault="00023FD8">
            <w:pPr>
              <w:pStyle w:val="TableParagraph"/>
              <w:rPr>
                <w:rFonts w:ascii="Times New Roman"/>
                <w:sz w:val="16"/>
              </w:rPr>
            </w:pPr>
          </w:p>
        </w:tc>
        <w:tc>
          <w:tcPr>
            <w:tcW w:w="5221" w:type="dxa"/>
          </w:tcPr>
          <w:p w14:paraId="266B2D65" w14:textId="77777777" w:rsidR="00023FD8" w:rsidRDefault="00023FD8">
            <w:pPr>
              <w:pStyle w:val="TableParagraph"/>
              <w:spacing w:line="211" w:lineRule="exact"/>
              <w:ind w:left="125"/>
              <w:rPr>
                <w:b/>
                <w:sz w:val="18"/>
              </w:rPr>
            </w:pPr>
            <w:r>
              <w:rPr>
                <w:b/>
                <w:color w:val="231F20"/>
                <w:sz w:val="18"/>
              </w:rPr>
              <w:t>Holders</w:t>
            </w:r>
            <w:r>
              <w:rPr>
                <w:b/>
                <w:color w:val="231F20"/>
                <w:spacing w:val="-2"/>
                <w:sz w:val="18"/>
              </w:rPr>
              <w:t xml:space="preserve"> </w:t>
            </w:r>
            <w:r>
              <w:rPr>
                <w:b/>
                <w:color w:val="231F20"/>
                <w:sz w:val="18"/>
              </w:rPr>
              <w:t>of</w:t>
            </w:r>
            <w:r>
              <w:rPr>
                <w:b/>
                <w:color w:val="231F20"/>
                <w:spacing w:val="-3"/>
                <w:sz w:val="18"/>
              </w:rPr>
              <w:t xml:space="preserve"> </w:t>
            </w:r>
            <w:r>
              <w:rPr>
                <w:b/>
                <w:color w:val="231F20"/>
                <w:sz w:val="18"/>
              </w:rPr>
              <w:t>office:</w:t>
            </w:r>
          </w:p>
        </w:tc>
        <w:tc>
          <w:tcPr>
            <w:tcW w:w="1257" w:type="dxa"/>
          </w:tcPr>
          <w:p w14:paraId="78B94AAA" w14:textId="77777777" w:rsidR="00023FD8" w:rsidRDefault="00023FD8">
            <w:pPr>
              <w:pStyle w:val="TableParagraph"/>
              <w:rPr>
                <w:rFonts w:ascii="Times New Roman"/>
                <w:sz w:val="16"/>
              </w:rPr>
            </w:pPr>
          </w:p>
        </w:tc>
        <w:tc>
          <w:tcPr>
            <w:tcW w:w="526" w:type="dxa"/>
          </w:tcPr>
          <w:p w14:paraId="777246D4" w14:textId="77777777" w:rsidR="00023FD8" w:rsidRDefault="00023FD8">
            <w:pPr>
              <w:pStyle w:val="TableParagraph"/>
              <w:rPr>
                <w:rFonts w:ascii="Times New Roman"/>
                <w:sz w:val="16"/>
              </w:rPr>
            </w:pPr>
          </w:p>
        </w:tc>
        <w:tc>
          <w:tcPr>
            <w:tcW w:w="1257" w:type="dxa"/>
          </w:tcPr>
          <w:p w14:paraId="76142295" w14:textId="77777777" w:rsidR="00023FD8" w:rsidRDefault="00023FD8">
            <w:pPr>
              <w:pStyle w:val="TableParagraph"/>
              <w:rPr>
                <w:rFonts w:ascii="Times New Roman"/>
                <w:sz w:val="16"/>
              </w:rPr>
            </w:pPr>
          </w:p>
        </w:tc>
      </w:tr>
      <w:tr w:rsidR="00023FD8" w14:paraId="0BEA8E81" w14:textId="77777777">
        <w:trPr>
          <w:trHeight w:val="246"/>
        </w:trPr>
        <w:tc>
          <w:tcPr>
            <w:tcW w:w="728" w:type="dxa"/>
          </w:tcPr>
          <w:p w14:paraId="233C2810" w14:textId="77777777" w:rsidR="00023FD8" w:rsidRDefault="00023FD8">
            <w:pPr>
              <w:pStyle w:val="TableParagraph"/>
              <w:rPr>
                <w:rFonts w:ascii="Times New Roman"/>
                <w:sz w:val="16"/>
              </w:rPr>
            </w:pPr>
          </w:p>
        </w:tc>
        <w:tc>
          <w:tcPr>
            <w:tcW w:w="5221" w:type="dxa"/>
          </w:tcPr>
          <w:p w14:paraId="55D9B884" w14:textId="77777777" w:rsidR="00023FD8" w:rsidRDefault="00023FD8">
            <w:pPr>
              <w:pStyle w:val="TableParagraph"/>
              <w:spacing w:line="211" w:lineRule="exact"/>
              <w:ind w:left="125"/>
              <w:rPr>
                <w:sz w:val="18"/>
              </w:rPr>
            </w:pPr>
            <w:r>
              <w:rPr>
                <w:color w:val="231F20"/>
                <w:sz w:val="18"/>
              </w:rPr>
              <w:t>Wages</w:t>
            </w:r>
            <w:r>
              <w:rPr>
                <w:color w:val="231F20"/>
                <w:spacing w:val="-2"/>
                <w:sz w:val="18"/>
              </w:rPr>
              <w:t xml:space="preserve"> </w:t>
            </w:r>
            <w:r>
              <w:rPr>
                <w:color w:val="231F20"/>
                <w:sz w:val="18"/>
              </w:rPr>
              <w:t>and</w:t>
            </w:r>
            <w:r>
              <w:rPr>
                <w:color w:val="231F20"/>
                <w:spacing w:val="-3"/>
                <w:sz w:val="18"/>
              </w:rPr>
              <w:t xml:space="preserve"> </w:t>
            </w:r>
            <w:r>
              <w:rPr>
                <w:color w:val="231F20"/>
                <w:sz w:val="18"/>
              </w:rPr>
              <w:t>salaries</w:t>
            </w:r>
          </w:p>
        </w:tc>
        <w:tc>
          <w:tcPr>
            <w:tcW w:w="1257" w:type="dxa"/>
          </w:tcPr>
          <w:p w14:paraId="1C887D77" w14:textId="77777777" w:rsidR="00023FD8" w:rsidRDefault="00023FD8">
            <w:pPr>
              <w:pStyle w:val="TableParagraph"/>
              <w:spacing w:line="211" w:lineRule="exact"/>
              <w:ind w:right="273"/>
              <w:jc w:val="right"/>
              <w:rPr>
                <w:sz w:val="18"/>
              </w:rPr>
            </w:pPr>
            <w:r>
              <w:rPr>
                <w:color w:val="231F20"/>
                <w:sz w:val="18"/>
              </w:rPr>
              <w:t>-</w:t>
            </w:r>
          </w:p>
        </w:tc>
        <w:tc>
          <w:tcPr>
            <w:tcW w:w="526" w:type="dxa"/>
          </w:tcPr>
          <w:p w14:paraId="3B420C15" w14:textId="77777777" w:rsidR="00023FD8" w:rsidRDefault="00023FD8">
            <w:pPr>
              <w:pStyle w:val="TableParagraph"/>
              <w:rPr>
                <w:rFonts w:ascii="Times New Roman"/>
                <w:sz w:val="16"/>
              </w:rPr>
            </w:pPr>
          </w:p>
        </w:tc>
        <w:tc>
          <w:tcPr>
            <w:tcW w:w="1257" w:type="dxa"/>
          </w:tcPr>
          <w:p w14:paraId="6FD650E7" w14:textId="77777777" w:rsidR="00023FD8" w:rsidRDefault="00023FD8">
            <w:pPr>
              <w:pStyle w:val="TableParagraph"/>
              <w:spacing w:line="211" w:lineRule="exact"/>
              <w:ind w:right="273"/>
              <w:jc w:val="right"/>
              <w:rPr>
                <w:sz w:val="18"/>
              </w:rPr>
            </w:pPr>
            <w:r>
              <w:rPr>
                <w:color w:val="231F20"/>
                <w:sz w:val="18"/>
              </w:rPr>
              <w:t>-</w:t>
            </w:r>
          </w:p>
        </w:tc>
      </w:tr>
      <w:tr w:rsidR="00023FD8" w14:paraId="1183BB00" w14:textId="77777777">
        <w:trPr>
          <w:trHeight w:val="246"/>
        </w:trPr>
        <w:tc>
          <w:tcPr>
            <w:tcW w:w="728" w:type="dxa"/>
          </w:tcPr>
          <w:p w14:paraId="4069A396" w14:textId="77777777" w:rsidR="00023FD8" w:rsidRDefault="00023FD8">
            <w:pPr>
              <w:pStyle w:val="TableParagraph"/>
              <w:rPr>
                <w:rFonts w:ascii="Times New Roman"/>
                <w:sz w:val="16"/>
              </w:rPr>
            </w:pPr>
          </w:p>
        </w:tc>
        <w:tc>
          <w:tcPr>
            <w:tcW w:w="5221" w:type="dxa"/>
          </w:tcPr>
          <w:p w14:paraId="2FB5783A" w14:textId="77777777" w:rsidR="00023FD8" w:rsidRDefault="00023FD8">
            <w:pPr>
              <w:pStyle w:val="TableParagraph"/>
              <w:spacing w:before="2"/>
              <w:ind w:left="125"/>
              <w:rPr>
                <w:sz w:val="18"/>
              </w:rPr>
            </w:pPr>
            <w:r>
              <w:rPr>
                <w:color w:val="231F20"/>
                <w:sz w:val="18"/>
              </w:rPr>
              <w:t>Superannuation</w:t>
            </w:r>
          </w:p>
        </w:tc>
        <w:tc>
          <w:tcPr>
            <w:tcW w:w="1257" w:type="dxa"/>
          </w:tcPr>
          <w:p w14:paraId="5FD20E87" w14:textId="77777777" w:rsidR="00023FD8" w:rsidRDefault="00023FD8">
            <w:pPr>
              <w:pStyle w:val="TableParagraph"/>
              <w:spacing w:before="2"/>
              <w:ind w:right="274"/>
              <w:jc w:val="right"/>
              <w:rPr>
                <w:sz w:val="18"/>
              </w:rPr>
            </w:pPr>
            <w:r>
              <w:rPr>
                <w:color w:val="231F20"/>
                <w:sz w:val="18"/>
              </w:rPr>
              <w:t>-</w:t>
            </w:r>
          </w:p>
        </w:tc>
        <w:tc>
          <w:tcPr>
            <w:tcW w:w="526" w:type="dxa"/>
          </w:tcPr>
          <w:p w14:paraId="1884397F" w14:textId="77777777" w:rsidR="00023FD8" w:rsidRDefault="00023FD8">
            <w:pPr>
              <w:pStyle w:val="TableParagraph"/>
              <w:rPr>
                <w:rFonts w:ascii="Times New Roman"/>
                <w:sz w:val="16"/>
              </w:rPr>
            </w:pPr>
          </w:p>
        </w:tc>
        <w:tc>
          <w:tcPr>
            <w:tcW w:w="1257" w:type="dxa"/>
          </w:tcPr>
          <w:p w14:paraId="239E788F" w14:textId="77777777" w:rsidR="00023FD8" w:rsidRDefault="00023FD8">
            <w:pPr>
              <w:pStyle w:val="TableParagraph"/>
              <w:spacing w:before="2"/>
              <w:ind w:right="273"/>
              <w:jc w:val="right"/>
              <w:rPr>
                <w:sz w:val="18"/>
              </w:rPr>
            </w:pPr>
            <w:r>
              <w:rPr>
                <w:color w:val="231F20"/>
                <w:sz w:val="18"/>
              </w:rPr>
              <w:t>-</w:t>
            </w:r>
          </w:p>
        </w:tc>
      </w:tr>
      <w:tr w:rsidR="00023FD8" w14:paraId="32AD7723" w14:textId="77777777">
        <w:trPr>
          <w:trHeight w:val="234"/>
        </w:trPr>
        <w:tc>
          <w:tcPr>
            <w:tcW w:w="728" w:type="dxa"/>
          </w:tcPr>
          <w:p w14:paraId="05A9B98F" w14:textId="77777777" w:rsidR="00023FD8" w:rsidRDefault="00023FD8">
            <w:pPr>
              <w:pStyle w:val="TableParagraph"/>
              <w:rPr>
                <w:rFonts w:ascii="Times New Roman"/>
                <w:sz w:val="16"/>
              </w:rPr>
            </w:pPr>
          </w:p>
        </w:tc>
        <w:tc>
          <w:tcPr>
            <w:tcW w:w="5221" w:type="dxa"/>
          </w:tcPr>
          <w:p w14:paraId="5B404C29" w14:textId="77777777" w:rsidR="00023FD8" w:rsidRDefault="00023FD8">
            <w:pPr>
              <w:pStyle w:val="TableParagraph"/>
              <w:spacing w:line="211" w:lineRule="exact"/>
              <w:ind w:left="125"/>
              <w:rPr>
                <w:sz w:val="18"/>
              </w:rPr>
            </w:pPr>
            <w:r>
              <w:rPr>
                <w:color w:val="231F20"/>
                <w:sz w:val="18"/>
              </w:rPr>
              <w:t>Leave and</w:t>
            </w:r>
            <w:r>
              <w:rPr>
                <w:color w:val="231F20"/>
                <w:spacing w:val="-1"/>
                <w:sz w:val="18"/>
              </w:rPr>
              <w:t xml:space="preserve"> </w:t>
            </w:r>
            <w:r>
              <w:rPr>
                <w:color w:val="231F20"/>
                <w:sz w:val="18"/>
              </w:rPr>
              <w:t>other entitlements</w:t>
            </w:r>
          </w:p>
        </w:tc>
        <w:tc>
          <w:tcPr>
            <w:tcW w:w="1257" w:type="dxa"/>
          </w:tcPr>
          <w:p w14:paraId="4CB696FD" w14:textId="77777777" w:rsidR="00023FD8" w:rsidRDefault="00023FD8">
            <w:pPr>
              <w:pStyle w:val="TableParagraph"/>
              <w:spacing w:line="211" w:lineRule="exact"/>
              <w:ind w:right="273"/>
              <w:jc w:val="right"/>
              <w:rPr>
                <w:sz w:val="18"/>
              </w:rPr>
            </w:pPr>
            <w:r>
              <w:rPr>
                <w:color w:val="231F20"/>
                <w:sz w:val="18"/>
              </w:rPr>
              <w:t>-</w:t>
            </w:r>
          </w:p>
        </w:tc>
        <w:tc>
          <w:tcPr>
            <w:tcW w:w="526" w:type="dxa"/>
          </w:tcPr>
          <w:p w14:paraId="13CB3670" w14:textId="77777777" w:rsidR="00023FD8" w:rsidRDefault="00023FD8">
            <w:pPr>
              <w:pStyle w:val="TableParagraph"/>
              <w:rPr>
                <w:rFonts w:ascii="Times New Roman"/>
                <w:sz w:val="16"/>
              </w:rPr>
            </w:pPr>
          </w:p>
        </w:tc>
        <w:tc>
          <w:tcPr>
            <w:tcW w:w="1257" w:type="dxa"/>
          </w:tcPr>
          <w:p w14:paraId="75F427F2" w14:textId="77777777" w:rsidR="00023FD8" w:rsidRDefault="00023FD8">
            <w:pPr>
              <w:pStyle w:val="TableParagraph"/>
              <w:spacing w:line="211" w:lineRule="exact"/>
              <w:ind w:right="273"/>
              <w:jc w:val="right"/>
              <w:rPr>
                <w:sz w:val="18"/>
              </w:rPr>
            </w:pPr>
            <w:r>
              <w:rPr>
                <w:color w:val="231F20"/>
                <w:sz w:val="18"/>
              </w:rPr>
              <w:t>-</w:t>
            </w:r>
          </w:p>
        </w:tc>
      </w:tr>
      <w:tr w:rsidR="00023FD8" w14:paraId="2E1A1884" w14:textId="77777777">
        <w:trPr>
          <w:trHeight w:val="234"/>
        </w:trPr>
        <w:tc>
          <w:tcPr>
            <w:tcW w:w="728" w:type="dxa"/>
          </w:tcPr>
          <w:p w14:paraId="43C035E2" w14:textId="77777777" w:rsidR="00023FD8" w:rsidRDefault="00023FD8">
            <w:pPr>
              <w:pStyle w:val="TableParagraph"/>
              <w:rPr>
                <w:rFonts w:ascii="Times New Roman"/>
                <w:sz w:val="16"/>
              </w:rPr>
            </w:pPr>
          </w:p>
        </w:tc>
        <w:tc>
          <w:tcPr>
            <w:tcW w:w="5221" w:type="dxa"/>
          </w:tcPr>
          <w:p w14:paraId="3FDFF379" w14:textId="77777777" w:rsidR="00023FD8" w:rsidRDefault="00023FD8">
            <w:pPr>
              <w:pStyle w:val="TableParagraph"/>
              <w:spacing w:line="211" w:lineRule="exact"/>
              <w:ind w:left="125"/>
              <w:rPr>
                <w:sz w:val="18"/>
              </w:rPr>
            </w:pPr>
            <w:r>
              <w:rPr>
                <w:color w:val="231F20"/>
                <w:sz w:val="18"/>
              </w:rPr>
              <w:t>Separation</w:t>
            </w:r>
            <w:r>
              <w:rPr>
                <w:color w:val="231F20"/>
                <w:spacing w:val="-4"/>
                <w:sz w:val="18"/>
              </w:rPr>
              <w:t xml:space="preserve"> </w:t>
            </w:r>
            <w:r>
              <w:rPr>
                <w:color w:val="231F20"/>
                <w:sz w:val="18"/>
              </w:rPr>
              <w:t>and</w:t>
            </w:r>
            <w:r>
              <w:rPr>
                <w:color w:val="231F20"/>
                <w:spacing w:val="-3"/>
                <w:sz w:val="18"/>
              </w:rPr>
              <w:t xml:space="preserve"> </w:t>
            </w:r>
            <w:r>
              <w:rPr>
                <w:color w:val="231F20"/>
                <w:sz w:val="18"/>
              </w:rPr>
              <w:t>redundancies</w:t>
            </w:r>
          </w:p>
        </w:tc>
        <w:tc>
          <w:tcPr>
            <w:tcW w:w="1257" w:type="dxa"/>
          </w:tcPr>
          <w:p w14:paraId="0D8C30AB" w14:textId="77777777" w:rsidR="00023FD8" w:rsidRDefault="00023FD8">
            <w:pPr>
              <w:pStyle w:val="TableParagraph"/>
              <w:spacing w:line="211" w:lineRule="exact"/>
              <w:ind w:right="274"/>
              <w:jc w:val="right"/>
              <w:rPr>
                <w:sz w:val="18"/>
              </w:rPr>
            </w:pPr>
            <w:r>
              <w:rPr>
                <w:color w:val="231F20"/>
                <w:sz w:val="18"/>
              </w:rPr>
              <w:t>-</w:t>
            </w:r>
          </w:p>
        </w:tc>
        <w:tc>
          <w:tcPr>
            <w:tcW w:w="526" w:type="dxa"/>
          </w:tcPr>
          <w:p w14:paraId="5633BD14" w14:textId="77777777" w:rsidR="00023FD8" w:rsidRDefault="00023FD8">
            <w:pPr>
              <w:pStyle w:val="TableParagraph"/>
              <w:rPr>
                <w:rFonts w:ascii="Times New Roman"/>
                <w:sz w:val="16"/>
              </w:rPr>
            </w:pPr>
          </w:p>
        </w:tc>
        <w:tc>
          <w:tcPr>
            <w:tcW w:w="1257" w:type="dxa"/>
          </w:tcPr>
          <w:p w14:paraId="19E98182" w14:textId="77777777" w:rsidR="00023FD8" w:rsidRDefault="00023FD8">
            <w:pPr>
              <w:pStyle w:val="TableParagraph"/>
              <w:spacing w:line="211" w:lineRule="exact"/>
              <w:ind w:right="273"/>
              <w:jc w:val="right"/>
              <w:rPr>
                <w:sz w:val="18"/>
              </w:rPr>
            </w:pPr>
            <w:r>
              <w:rPr>
                <w:color w:val="231F20"/>
                <w:sz w:val="18"/>
              </w:rPr>
              <w:t>-</w:t>
            </w:r>
          </w:p>
        </w:tc>
      </w:tr>
      <w:tr w:rsidR="00023FD8" w14:paraId="1140C73D" w14:textId="77777777">
        <w:trPr>
          <w:trHeight w:val="234"/>
        </w:trPr>
        <w:tc>
          <w:tcPr>
            <w:tcW w:w="728" w:type="dxa"/>
          </w:tcPr>
          <w:p w14:paraId="3A2B53F3" w14:textId="77777777" w:rsidR="00023FD8" w:rsidRDefault="00023FD8">
            <w:pPr>
              <w:pStyle w:val="TableParagraph"/>
              <w:rPr>
                <w:rFonts w:ascii="Times New Roman"/>
                <w:sz w:val="16"/>
              </w:rPr>
            </w:pPr>
          </w:p>
        </w:tc>
        <w:tc>
          <w:tcPr>
            <w:tcW w:w="5221" w:type="dxa"/>
          </w:tcPr>
          <w:p w14:paraId="2B405C82" w14:textId="77777777" w:rsidR="00023FD8" w:rsidRDefault="00023FD8">
            <w:pPr>
              <w:pStyle w:val="TableParagraph"/>
              <w:spacing w:line="211" w:lineRule="exact"/>
              <w:ind w:left="125"/>
              <w:rPr>
                <w:sz w:val="18"/>
              </w:rPr>
            </w:pPr>
            <w:r>
              <w:rPr>
                <w:color w:val="231F20"/>
                <w:sz w:val="18"/>
              </w:rPr>
              <w:t>Other</w:t>
            </w:r>
            <w:r>
              <w:rPr>
                <w:color w:val="231F20"/>
                <w:spacing w:val="-1"/>
                <w:sz w:val="18"/>
              </w:rPr>
              <w:t xml:space="preserve"> </w:t>
            </w:r>
            <w:r>
              <w:rPr>
                <w:color w:val="231F20"/>
                <w:sz w:val="18"/>
              </w:rPr>
              <w:t>employee expenses</w:t>
            </w:r>
          </w:p>
        </w:tc>
        <w:tc>
          <w:tcPr>
            <w:tcW w:w="1257" w:type="dxa"/>
          </w:tcPr>
          <w:p w14:paraId="5F29A8CA" w14:textId="77777777" w:rsidR="00023FD8" w:rsidRDefault="00023FD8">
            <w:pPr>
              <w:pStyle w:val="TableParagraph"/>
              <w:tabs>
                <w:tab w:val="left" w:pos="926"/>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c>
          <w:tcPr>
            <w:tcW w:w="526" w:type="dxa"/>
          </w:tcPr>
          <w:p w14:paraId="5C3D24BF" w14:textId="77777777" w:rsidR="00023FD8" w:rsidRDefault="00023FD8">
            <w:pPr>
              <w:pStyle w:val="TableParagraph"/>
              <w:rPr>
                <w:rFonts w:ascii="Times New Roman"/>
                <w:sz w:val="16"/>
              </w:rPr>
            </w:pPr>
          </w:p>
        </w:tc>
        <w:tc>
          <w:tcPr>
            <w:tcW w:w="1257" w:type="dxa"/>
          </w:tcPr>
          <w:p w14:paraId="30B7ABA6"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r w:rsidR="00023FD8" w14:paraId="760E4816" w14:textId="77777777">
        <w:trPr>
          <w:trHeight w:val="352"/>
        </w:trPr>
        <w:tc>
          <w:tcPr>
            <w:tcW w:w="728" w:type="dxa"/>
          </w:tcPr>
          <w:p w14:paraId="7D283105" w14:textId="77777777" w:rsidR="00023FD8" w:rsidRDefault="00023FD8">
            <w:pPr>
              <w:pStyle w:val="TableParagraph"/>
              <w:rPr>
                <w:rFonts w:ascii="Times New Roman"/>
                <w:sz w:val="16"/>
              </w:rPr>
            </w:pPr>
          </w:p>
        </w:tc>
        <w:tc>
          <w:tcPr>
            <w:tcW w:w="5221" w:type="dxa"/>
          </w:tcPr>
          <w:p w14:paraId="09ED800F" w14:textId="77777777" w:rsidR="00023FD8" w:rsidRDefault="00023FD8">
            <w:pPr>
              <w:pStyle w:val="TableParagraph"/>
              <w:spacing w:line="211" w:lineRule="exact"/>
              <w:ind w:left="125"/>
              <w:rPr>
                <w:b/>
                <w:sz w:val="18"/>
              </w:rPr>
            </w:pPr>
            <w:r>
              <w:rPr>
                <w:b/>
                <w:color w:val="231F20"/>
                <w:sz w:val="18"/>
              </w:rPr>
              <w:t>Subtotal employee</w:t>
            </w:r>
            <w:r>
              <w:rPr>
                <w:b/>
                <w:color w:val="231F20"/>
                <w:spacing w:val="-2"/>
                <w:sz w:val="18"/>
              </w:rPr>
              <w:t xml:space="preserve"> </w:t>
            </w:r>
            <w:r>
              <w:rPr>
                <w:b/>
                <w:color w:val="231F20"/>
                <w:sz w:val="18"/>
              </w:rPr>
              <w:t>expenses holders of</w:t>
            </w:r>
            <w:r>
              <w:rPr>
                <w:b/>
                <w:color w:val="231F20"/>
                <w:spacing w:val="-1"/>
                <w:sz w:val="18"/>
              </w:rPr>
              <w:t xml:space="preserve"> </w:t>
            </w:r>
            <w:r>
              <w:rPr>
                <w:b/>
                <w:color w:val="231F20"/>
                <w:sz w:val="18"/>
              </w:rPr>
              <w:t>office</w:t>
            </w:r>
          </w:p>
        </w:tc>
        <w:tc>
          <w:tcPr>
            <w:tcW w:w="1257" w:type="dxa"/>
          </w:tcPr>
          <w:p w14:paraId="77568102" w14:textId="77777777" w:rsidR="00023FD8" w:rsidRDefault="00023FD8">
            <w:pPr>
              <w:pStyle w:val="TableParagraph"/>
              <w:spacing w:line="211" w:lineRule="exact"/>
              <w:ind w:right="273"/>
              <w:jc w:val="right"/>
              <w:rPr>
                <w:sz w:val="18"/>
              </w:rPr>
            </w:pPr>
            <w:r>
              <w:rPr>
                <w:color w:val="231F20"/>
                <w:sz w:val="18"/>
              </w:rPr>
              <w:t>-</w:t>
            </w:r>
          </w:p>
        </w:tc>
        <w:tc>
          <w:tcPr>
            <w:tcW w:w="526" w:type="dxa"/>
          </w:tcPr>
          <w:p w14:paraId="4CA02775" w14:textId="77777777" w:rsidR="00023FD8" w:rsidRDefault="00023FD8">
            <w:pPr>
              <w:pStyle w:val="TableParagraph"/>
              <w:rPr>
                <w:rFonts w:ascii="Times New Roman"/>
                <w:sz w:val="16"/>
              </w:rPr>
            </w:pPr>
          </w:p>
        </w:tc>
        <w:tc>
          <w:tcPr>
            <w:tcW w:w="1257" w:type="dxa"/>
          </w:tcPr>
          <w:p w14:paraId="3716858D" w14:textId="77777777" w:rsidR="00023FD8" w:rsidRDefault="00023FD8">
            <w:pPr>
              <w:pStyle w:val="TableParagraph"/>
              <w:spacing w:line="211" w:lineRule="exact"/>
              <w:ind w:right="273"/>
              <w:jc w:val="right"/>
              <w:rPr>
                <w:sz w:val="18"/>
              </w:rPr>
            </w:pPr>
            <w:r>
              <w:rPr>
                <w:color w:val="231F20"/>
                <w:sz w:val="18"/>
              </w:rPr>
              <w:t>-</w:t>
            </w:r>
          </w:p>
        </w:tc>
      </w:tr>
      <w:tr w:rsidR="00023FD8" w14:paraId="20AA84FE" w14:textId="77777777">
        <w:trPr>
          <w:trHeight w:val="352"/>
        </w:trPr>
        <w:tc>
          <w:tcPr>
            <w:tcW w:w="728" w:type="dxa"/>
          </w:tcPr>
          <w:p w14:paraId="1CF07A57" w14:textId="77777777" w:rsidR="00023FD8" w:rsidRDefault="00023FD8">
            <w:pPr>
              <w:pStyle w:val="TableParagraph"/>
              <w:rPr>
                <w:rFonts w:ascii="Times New Roman"/>
                <w:sz w:val="16"/>
              </w:rPr>
            </w:pPr>
          </w:p>
        </w:tc>
        <w:tc>
          <w:tcPr>
            <w:tcW w:w="5221" w:type="dxa"/>
          </w:tcPr>
          <w:p w14:paraId="5092294E" w14:textId="77777777" w:rsidR="00023FD8" w:rsidRDefault="00023FD8">
            <w:pPr>
              <w:pStyle w:val="TableParagraph"/>
              <w:spacing w:before="108"/>
              <w:ind w:left="125"/>
              <w:rPr>
                <w:b/>
                <w:sz w:val="18"/>
              </w:rPr>
            </w:pPr>
            <w:r>
              <w:rPr>
                <w:b/>
                <w:color w:val="231F20"/>
                <w:sz w:val="18"/>
              </w:rPr>
              <w:t>Employees</w:t>
            </w:r>
            <w:r>
              <w:rPr>
                <w:b/>
                <w:color w:val="231F20"/>
                <w:spacing w:val="-1"/>
                <w:sz w:val="18"/>
              </w:rPr>
              <w:t xml:space="preserve"> </w:t>
            </w:r>
            <w:r>
              <w:rPr>
                <w:b/>
                <w:color w:val="231F20"/>
                <w:sz w:val="18"/>
              </w:rPr>
              <w:t>other</w:t>
            </w:r>
            <w:r>
              <w:rPr>
                <w:b/>
                <w:color w:val="231F20"/>
                <w:spacing w:val="-1"/>
                <w:sz w:val="18"/>
              </w:rPr>
              <w:t xml:space="preserve"> </w:t>
            </w:r>
            <w:r>
              <w:rPr>
                <w:b/>
                <w:color w:val="231F20"/>
                <w:sz w:val="18"/>
              </w:rPr>
              <w:t>than office</w:t>
            </w:r>
            <w:r>
              <w:rPr>
                <w:b/>
                <w:color w:val="231F20"/>
                <w:spacing w:val="-2"/>
                <w:sz w:val="18"/>
              </w:rPr>
              <w:t xml:space="preserve"> </w:t>
            </w:r>
            <w:r>
              <w:rPr>
                <w:b/>
                <w:color w:val="231F20"/>
                <w:sz w:val="18"/>
              </w:rPr>
              <w:t>holders</w:t>
            </w:r>
          </w:p>
        </w:tc>
        <w:tc>
          <w:tcPr>
            <w:tcW w:w="1257" w:type="dxa"/>
          </w:tcPr>
          <w:p w14:paraId="12477D0A" w14:textId="77777777" w:rsidR="00023FD8" w:rsidRDefault="00023FD8">
            <w:pPr>
              <w:pStyle w:val="TableParagraph"/>
              <w:rPr>
                <w:rFonts w:ascii="Times New Roman"/>
                <w:sz w:val="16"/>
              </w:rPr>
            </w:pPr>
          </w:p>
        </w:tc>
        <w:tc>
          <w:tcPr>
            <w:tcW w:w="526" w:type="dxa"/>
          </w:tcPr>
          <w:p w14:paraId="5B94AB18" w14:textId="77777777" w:rsidR="00023FD8" w:rsidRDefault="00023FD8">
            <w:pPr>
              <w:pStyle w:val="TableParagraph"/>
              <w:rPr>
                <w:rFonts w:ascii="Times New Roman"/>
                <w:sz w:val="16"/>
              </w:rPr>
            </w:pPr>
          </w:p>
        </w:tc>
        <w:tc>
          <w:tcPr>
            <w:tcW w:w="1257" w:type="dxa"/>
          </w:tcPr>
          <w:p w14:paraId="717495FA" w14:textId="77777777" w:rsidR="00023FD8" w:rsidRDefault="00023FD8">
            <w:pPr>
              <w:pStyle w:val="TableParagraph"/>
              <w:rPr>
                <w:rFonts w:ascii="Times New Roman"/>
                <w:sz w:val="16"/>
              </w:rPr>
            </w:pPr>
          </w:p>
        </w:tc>
      </w:tr>
      <w:tr w:rsidR="00023FD8" w14:paraId="64F41C52" w14:textId="77777777">
        <w:trPr>
          <w:trHeight w:val="234"/>
        </w:trPr>
        <w:tc>
          <w:tcPr>
            <w:tcW w:w="728" w:type="dxa"/>
          </w:tcPr>
          <w:p w14:paraId="48BCD0C6" w14:textId="77777777" w:rsidR="00023FD8" w:rsidRDefault="00023FD8">
            <w:pPr>
              <w:pStyle w:val="TableParagraph"/>
              <w:rPr>
                <w:rFonts w:ascii="Times New Roman"/>
                <w:sz w:val="16"/>
              </w:rPr>
            </w:pPr>
          </w:p>
        </w:tc>
        <w:tc>
          <w:tcPr>
            <w:tcW w:w="5221" w:type="dxa"/>
          </w:tcPr>
          <w:p w14:paraId="0EA2273B" w14:textId="77777777" w:rsidR="00023FD8" w:rsidRDefault="00023FD8">
            <w:pPr>
              <w:pStyle w:val="TableParagraph"/>
              <w:spacing w:line="211" w:lineRule="exact"/>
              <w:ind w:left="125"/>
              <w:rPr>
                <w:sz w:val="18"/>
              </w:rPr>
            </w:pPr>
            <w:r>
              <w:rPr>
                <w:color w:val="231F20"/>
                <w:sz w:val="18"/>
              </w:rPr>
              <w:t>Wages</w:t>
            </w:r>
            <w:r>
              <w:rPr>
                <w:color w:val="231F20"/>
                <w:spacing w:val="-2"/>
                <w:sz w:val="18"/>
              </w:rPr>
              <w:t xml:space="preserve"> </w:t>
            </w:r>
            <w:r>
              <w:rPr>
                <w:color w:val="231F20"/>
                <w:sz w:val="18"/>
              </w:rPr>
              <w:t>and</w:t>
            </w:r>
            <w:r>
              <w:rPr>
                <w:color w:val="231F20"/>
                <w:spacing w:val="-3"/>
                <w:sz w:val="18"/>
              </w:rPr>
              <w:t xml:space="preserve"> </w:t>
            </w:r>
            <w:r>
              <w:rPr>
                <w:color w:val="231F20"/>
                <w:sz w:val="18"/>
              </w:rPr>
              <w:t>salaries</w:t>
            </w:r>
          </w:p>
        </w:tc>
        <w:tc>
          <w:tcPr>
            <w:tcW w:w="1257" w:type="dxa"/>
          </w:tcPr>
          <w:p w14:paraId="7DC7BA1A" w14:textId="77777777" w:rsidR="00023FD8" w:rsidRDefault="00023FD8">
            <w:pPr>
              <w:pStyle w:val="TableParagraph"/>
              <w:spacing w:line="211" w:lineRule="exact"/>
              <w:ind w:right="87"/>
              <w:jc w:val="right"/>
              <w:rPr>
                <w:sz w:val="18"/>
              </w:rPr>
            </w:pPr>
            <w:r>
              <w:rPr>
                <w:color w:val="231F20"/>
                <w:sz w:val="18"/>
              </w:rPr>
              <w:t>781,666</w:t>
            </w:r>
          </w:p>
        </w:tc>
        <w:tc>
          <w:tcPr>
            <w:tcW w:w="526" w:type="dxa"/>
          </w:tcPr>
          <w:p w14:paraId="723B7612" w14:textId="77777777" w:rsidR="00023FD8" w:rsidRDefault="00023FD8">
            <w:pPr>
              <w:pStyle w:val="TableParagraph"/>
              <w:rPr>
                <w:rFonts w:ascii="Times New Roman"/>
                <w:sz w:val="16"/>
              </w:rPr>
            </w:pPr>
          </w:p>
        </w:tc>
        <w:tc>
          <w:tcPr>
            <w:tcW w:w="1257" w:type="dxa"/>
          </w:tcPr>
          <w:p w14:paraId="6E2D8FD7" w14:textId="77777777" w:rsidR="00023FD8" w:rsidRDefault="00023FD8">
            <w:pPr>
              <w:pStyle w:val="TableParagraph"/>
              <w:spacing w:line="211" w:lineRule="exact"/>
              <w:ind w:right="87"/>
              <w:jc w:val="right"/>
              <w:rPr>
                <w:sz w:val="18"/>
              </w:rPr>
            </w:pPr>
            <w:r>
              <w:rPr>
                <w:color w:val="231F20"/>
                <w:sz w:val="18"/>
              </w:rPr>
              <w:t>767,752</w:t>
            </w:r>
          </w:p>
        </w:tc>
      </w:tr>
      <w:tr w:rsidR="00023FD8" w14:paraId="7F1696F9" w14:textId="77777777">
        <w:trPr>
          <w:trHeight w:val="240"/>
        </w:trPr>
        <w:tc>
          <w:tcPr>
            <w:tcW w:w="728" w:type="dxa"/>
          </w:tcPr>
          <w:p w14:paraId="03EF6151" w14:textId="77777777" w:rsidR="00023FD8" w:rsidRDefault="00023FD8">
            <w:pPr>
              <w:pStyle w:val="TableParagraph"/>
              <w:rPr>
                <w:rFonts w:ascii="Times New Roman"/>
                <w:sz w:val="16"/>
              </w:rPr>
            </w:pPr>
          </w:p>
        </w:tc>
        <w:tc>
          <w:tcPr>
            <w:tcW w:w="5221" w:type="dxa"/>
          </w:tcPr>
          <w:p w14:paraId="117506A4" w14:textId="77777777" w:rsidR="00023FD8" w:rsidRDefault="00023FD8">
            <w:pPr>
              <w:pStyle w:val="TableParagraph"/>
              <w:spacing w:line="211" w:lineRule="exact"/>
              <w:ind w:left="125"/>
              <w:rPr>
                <w:sz w:val="18"/>
              </w:rPr>
            </w:pPr>
            <w:r>
              <w:rPr>
                <w:color w:val="231F20"/>
                <w:sz w:val="18"/>
              </w:rPr>
              <w:t>Superannuation</w:t>
            </w:r>
          </w:p>
        </w:tc>
        <w:tc>
          <w:tcPr>
            <w:tcW w:w="1257" w:type="dxa"/>
          </w:tcPr>
          <w:p w14:paraId="518C8D7B" w14:textId="77777777" w:rsidR="00023FD8" w:rsidRDefault="00023FD8">
            <w:pPr>
              <w:pStyle w:val="TableParagraph"/>
              <w:spacing w:line="211" w:lineRule="exact"/>
              <w:ind w:right="89"/>
              <w:jc w:val="right"/>
              <w:rPr>
                <w:sz w:val="18"/>
              </w:rPr>
            </w:pPr>
            <w:r>
              <w:rPr>
                <w:color w:val="231F20"/>
                <w:sz w:val="18"/>
              </w:rPr>
              <w:t>67,160</w:t>
            </w:r>
          </w:p>
        </w:tc>
        <w:tc>
          <w:tcPr>
            <w:tcW w:w="526" w:type="dxa"/>
          </w:tcPr>
          <w:p w14:paraId="181C819A" w14:textId="77777777" w:rsidR="00023FD8" w:rsidRDefault="00023FD8">
            <w:pPr>
              <w:pStyle w:val="TableParagraph"/>
              <w:rPr>
                <w:rFonts w:ascii="Times New Roman"/>
                <w:sz w:val="16"/>
              </w:rPr>
            </w:pPr>
          </w:p>
        </w:tc>
        <w:tc>
          <w:tcPr>
            <w:tcW w:w="1257" w:type="dxa"/>
          </w:tcPr>
          <w:p w14:paraId="18A4A33A" w14:textId="77777777" w:rsidR="00023FD8" w:rsidRDefault="00023FD8">
            <w:pPr>
              <w:pStyle w:val="TableParagraph"/>
              <w:spacing w:line="211" w:lineRule="exact"/>
              <w:ind w:right="86"/>
              <w:jc w:val="right"/>
              <w:rPr>
                <w:sz w:val="18"/>
              </w:rPr>
            </w:pPr>
            <w:r>
              <w:rPr>
                <w:color w:val="231F20"/>
                <w:sz w:val="18"/>
              </w:rPr>
              <w:t>76,351</w:t>
            </w:r>
          </w:p>
        </w:tc>
      </w:tr>
      <w:tr w:rsidR="00023FD8" w14:paraId="05D7E6BD" w14:textId="77777777">
        <w:trPr>
          <w:trHeight w:val="240"/>
        </w:trPr>
        <w:tc>
          <w:tcPr>
            <w:tcW w:w="728" w:type="dxa"/>
          </w:tcPr>
          <w:p w14:paraId="20AAC36C" w14:textId="77777777" w:rsidR="00023FD8" w:rsidRDefault="00023FD8">
            <w:pPr>
              <w:pStyle w:val="TableParagraph"/>
              <w:rPr>
                <w:rFonts w:ascii="Times New Roman"/>
                <w:sz w:val="16"/>
              </w:rPr>
            </w:pPr>
          </w:p>
        </w:tc>
        <w:tc>
          <w:tcPr>
            <w:tcW w:w="5221" w:type="dxa"/>
          </w:tcPr>
          <w:p w14:paraId="5217CE8A" w14:textId="77777777" w:rsidR="00023FD8" w:rsidRDefault="00023FD8">
            <w:pPr>
              <w:pStyle w:val="TableParagraph"/>
              <w:spacing w:line="216" w:lineRule="exact"/>
              <w:ind w:left="125"/>
              <w:rPr>
                <w:sz w:val="18"/>
              </w:rPr>
            </w:pPr>
            <w:r>
              <w:rPr>
                <w:color w:val="231F20"/>
                <w:sz w:val="18"/>
              </w:rPr>
              <w:t>Leave</w:t>
            </w:r>
            <w:r>
              <w:rPr>
                <w:color w:val="231F20"/>
                <w:spacing w:val="-1"/>
                <w:sz w:val="18"/>
              </w:rPr>
              <w:t xml:space="preserve"> </w:t>
            </w:r>
            <w:r>
              <w:rPr>
                <w:color w:val="231F20"/>
                <w:sz w:val="18"/>
              </w:rPr>
              <w:t>and</w:t>
            </w:r>
            <w:r>
              <w:rPr>
                <w:color w:val="231F20"/>
                <w:spacing w:val="-1"/>
                <w:sz w:val="18"/>
              </w:rPr>
              <w:t xml:space="preserve"> </w:t>
            </w:r>
            <w:r>
              <w:rPr>
                <w:color w:val="231F20"/>
                <w:sz w:val="18"/>
              </w:rPr>
              <w:t>other entitlements</w:t>
            </w:r>
          </w:p>
        </w:tc>
        <w:tc>
          <w:tcPr>
            <w:tcW w:w="1257" w:type="dxa"/>
          </w:tcPr>
          <w:p w14:paraId="765B68D5" w14:textId="77777777" w:rsidR="00023FD8" w:rsidRDefault="00023FD8">
            <w:pPr>
              <w:pStyle w:val="TableParagraph"/>
              <w:spacing w:line="216" w:lineRule="exact"/>
              <w:ind w:right="29"/>
              <w:jc w:val="right"/>
              <w:rPr>
                <w:sz w:val="18"/>
              </w:rPr>
            </w:pPr>
            <w:r>
              <w:rPr>
                <w:color w:val="231F20"/>
                <w:sz w:val="18"/>
              </w:rPr>
              <w:t>(16,630)</w:t>
            </w:r>
          </w:p>
        </w:tc>
        <w:tc>
          <w:tcPr>
            <w:tcW w:w="526" w:type="dxa"/>
          </w:tcPr>
          <w:p w14:paraId="2BD1B861" w14:textId="77777777" w:rsidR="00023FD8" w:rsidRDefault="00023FD8">
            <w:pPr>
              <w:pStyle w:val="TableParagraph"/>
              <w:rPr>
                <w:rFonts w:ascii="Times New Roman"/>
                <w:sz w:val="16"/>
              </w:rPr>
            </w:pPr>
          </w:p>
        </w:tc>
        <w:tc>
          <w:tcPr>
            <w:tcW w:w="1257" w:type="dxa"/>
          </w:tcPr>
          <w:p w14:paraId="279B249A" w14:textId="77777777" w:rsidR="00023FD8" w:rsidRDefault="00023FD8">
            <w:pPr>
              <w:pStyle w:val="TableParagraph"/>
              <w:spacing w:line="216" w:lineRule="exact"/>
              <w:ind w:right="86"/>
              <w:jc w:val="right"/>
              <w:rPr>
                <w:sz w:val="18"/>
              </w:rPr>
            </w:pPr>
            <w:r>
              <w:rPr>
                <w:color w:val="231F20"/>
                <w:sz w:val="18"/>
              </w:rPr>
              <w:t>22,561</w:t>
            </w:r>
          </w:p>
        </w:tc>
      </w:tr>
      <w:tr w:rsidR="00023FD8" w14:paraId="488E4CEE" w14:textId="77777777">
        <w:trPr>
          <w:trHeight w:val="234"/>
        </w:trPr>
        <w:tc>
          <w:tcPr>
            <w:tcW w:w="728" w:type="dxa"/>
          </w:tcPr>
          <w:p w14:paraId="46BB9C61" w14:textId="77777777" w:rsidR="00023FD8" w:rsidRDefault="00023FD8">
            <w:pPr>
              <w:pStyle w:val="TableParagraph"/>
              <w:rPr>
                <w:rFonts w:ascii="Times New Roman"/>
                <w:sz w:val="16"/>
              </w:rPr>
            </w:pPr>
          </w:p>
        </w:tc>
        <w:tc>
          <w:tcPr>
            <w:tcW w:w="5221" w:type="dxa"/>
          </w:tcPr>
          <w:p w14:paraId="266B062A" w14:textId="77777777" w:rsidR="00023FD8" w:rsidRDefault="00023FD8">
            <w:pPr>
              <w:pStyle w:val="TableParagraph"/>
              <w:spacing w:line="211" w:lineRule="exact"/>
              <w:ind w:left="125"/>
              <w:rPr>
                <w:sz w:val="18"/>
              </w:rPr>
            </w:pPr>
            <w:r>
              <w:rPr>
                <w:color w:val="231F20"/>
                <w:sz w:val="18"/>
              </w:rPr>
              <w:t>Separation</w:t>
            </w:r>
            <w:r>
              <w:rPr>
                <w:color w:val="231F20"/>
                <w:spacing w:val="-4"/>
                <w:sz w:val="18"/>
              </w:rPr>
              <w:t xml:space="preserve"> </w:t>
            </w:r>
            <w:r>
              <w:rPr>
                <w:color w:val="231F20"/>
                <w:sz w:val="18"/>
              </w:rPr>
              <w:t>and</w:t>
            </w:r>
            <w:r>
              <w:rPr>
                <w:color w:val="231F20"/>
                <w:spacing w:val="-3"/>
                <w:sz w:val="18"/>
              </w:rPr>
              <w:t xml:space="preserve"> </w:t>
            </w:r>
            <w:r>
              <w:rPr>
                <w:color w:val="231F20"/>
                <w:sz w:val="18"/>
              </w:rPr>
              <w:t>redundancies</w:t>
            </w:r>
          </w:p>
        </w:tc>
        <w:tc>
          <w:tcPr>
            <w:tcW w:w="1257" w:type="dxa"/>
          </w:tcPr>
          <w:p w14:paraId="72D83353" w14:textId="77777777" w:rsidR="00023FD8" w:rsidRDefault="00023FD8">
            <w:pPr>
              <w:pStyle w:val="TableParagraph"/>
              <w:spacing w:line="211" w:lineRule="exact"/>
              <w:ind w:right="274"/>
              <w:jc w:val="right"/>
              <w:rPr>
                <w:sz w:val="18"/>
              </w:rPr>
            </w:pPr>
            <w:r>
              <w:rPr>
                <w:color w:val="231F20"/>
                <w:sz w:val="18"/>
              </w:rPr>
              <w:t>-</w:t>
            </w:r>
          </w:p>
        </w:tc>
        <w:tc>
          <w:tcPr>
            <w:tcW w:w="526" w:type="dxa"/>
          </w:tcPr>
          <w:p w14:paraId="6B35EE96" w14:textId="77777777" w:rsidR="00023FD8" w:rsidRDefault="00023FD8">
            <w:pPr>
              <w:pStyle w:val="TableParagraph"/>
              <w:rPr>
                <w:rFonts w:ascii="Times New Roman"/>
                <w:sz w:val="16"/>
              </w:rPr>
            </w:pPr>
          </w:p>
        </w:tc>
        <w:tc>
          <w:tcPr>
            <w:tcW w:w="1257" w:type="dxa"/>
          </w:tcPr>
          <w:p w14:paraId="0F0EDF04" w14:textId="77777777" w:rsidR="00023FD8" w:rsidRDefault="00023FD8">
            <w:pPr>
              <w:pStyle w:val="TableParagraph"/>
              <w:spacing w:line="211" w:lineRule="exact"/>
              <w:ind w:right="273"/>
              <w:jc w:val="right"/>
              <w:rPr>
                <w:sz w:val="18"/>
              </w:rPr>
            </w:pPr>
            <w:r>
              <w:rPr>
                <w:color w:val="231F20"/>
                <w:sz w:val="18"/>
              </w:rPr>
              <w:t>-</w:t>
            </w:r>
          </w:p>
        </w:tc>
      </w:tr>
      <w:tr w:rsidR="00023FD8" w14:paraId="5615102E" w14:textId="77777777">
        <w:trPr>
          <w:trHeight w:val="228"/>
        </w:trPr>
        <w:tc>
          <w:tcPr>
            <w:tcW w:w="728" w:type="dxa"/>
          </w:tcPr>
          <w:p w14:paraId="162A344F" w14:textId="77777777" w:rsidR="00023FD8" w:rsidRDefault="00023FD8">
            <w:pPr>
              <w:pStyle w:val="TableParagraph"/>
              <w:rPr>
                <w:rFonts w:ascii="Times New Roman"/>
                <w:sz w:val="16"/>
              </w:rPr>
            </w:pPr>
          </w:p>
        </w:tc>
        <w:tc>
          <w:tcPr>
            <w:tcW w:w="5221" w:type="dxa"/>
          </w:tcPr>
          <w:p w14:paraId="6C25791D" w14:textId="77777777" w:rsidR="00023FD8" w:rsidRDefault="00023FD8">
            <w:pPr>
              <w:pStyle w:val="TableParagraph"/>
              <w:spacing w:line="208" w:lineRule="exact"/>
              <w:ind w:left="125"/>
              <w:rPr>
                <w:sz w:val="18"/>
              </w:rPr>
            </w:pPr>
            <w:r>
              <w:rPr>
                <w:color w:val="231F20"/>
                <w:sz w:val="18"/>
              </w:rPr>
              <w:t>Other</w:t>
            </w:r>
            <w:r>
              <w:rPr>
                <w:color w:val="231F20"/>
                <w:spacing w:val="-1"/>
                <w:sz w:val="18"/>
              </w:rPr>
              <w:t xml:space="preserve"> </w:t>
            </w:r>
            <w:r>
              <w:rPr>
                <w:color w:val="231F20"/>
                <w:sz w:val="18"/>
              </w:rPr>
              <w:t>employee expenses</w:t>
            </w:r>
          </w:p>
        </w:tc>
        <w:tc>
          <w:tcPr>
            <w:tcW w:w="1257" w:type="dxa"/>
          </w:tcPr>
          <w:p w14:paraId="74A43323" w14:textId="77777777" w:rsidR="00023FD8" w:rsidRDefault="00023FD8">
            <w:pPr>
              <w:pStyle w:val="TableParagraph"/>
              <w:tabs>
                <w:tab w:val="left" w:pos="659"/>
              </w:tabs>
              <w:spacing w:line="208" w:lineRule="exact"/>
              <w:ind w:right="-15"/>
              <w:jc w:val="right"/>
              <w:rPr>
                <w:sz w:val="18"/>
              </w:rPr>
            </w:pPr>
            <w:r>
              <w:rPr>
                <w:color w:val="231F20"/>
                <w:sz w:val="18"/>
                <w:u w:val="single" w:color="231F20"/>
              </w:rPr>
              <w:t xml:space="preserve"> </w:t>
            </w:r>
            <w:r>
              <w:rPr>
                <w:color w:val="231F20"/>
                <w:sz w:val="18"/>
                <w:u w:val="single" w:color="231F20"/>
              </w:rPr>
              <w:tab/>
              <w:t xml:space="preserve">16,746 </w:t>
            </w:r>
            <w:r>
              <w:rPr>
                <w:color w:val="231F20"/>
                <w:spacing w:val="9"/>
                <w:sz w:val="18"/>
                <w:u w:val="single" w:color="231F20"/>
              </w:rPr>
              <w:t xml:space="preserve"> </w:t>
            </w:r>
          </w:p>
        </w:tc>
        <w:tc>
          <w:tcPr>
            <w:tcW w:w="526" w:type="dxa"/>
          </w:tcPr>
          <w:p w14:paraId="5A4AAB3E" w14:textId="77777777" w:rsidR="00023FD8" w:rsidRDefault="00023FD8">
            <w:pPr>
              <w:pStyle w:val="TableParagraph"/>
              <w:rPr>
                <w:rFonts w:ascii="Times New Roman"/>
                <w:sz w:val="16"/>
              </w:rPr>
            </w:pPr>
          </w:p>
        </w:tc>
        <w:tc>
          <w:tcPr>
            <w:tcW w:w="1257" w:type="dxa"/>
          </w:tcPr>
          <w:p w14:paraId="7D984828" w14:textId="77777777" w:rsidR="00023FD8" w:rsidRDefault="00023FD8">
            <w:pPr>
              <w:pStyle w:val="TableParagraph"/>
              <w:tabs>
                <w:tab w:val="left" w:pos="658"/>
              </w:tabs>
              <w:spacing w:line="208" w:lineRule="exact"/>
              <w:ind w:right="-15"/>
              <w:jc w:val="right"/>
              <w:rPr>
                <w:sz w:val="18"/>
              </w:rPr>
            </w:pPr>
            <w:r>
              <w:rPr>
                <w:color w:val="231F20"/>
                <w:sz w:val="18"/>
                <w:u w:val="single" w:color="231F20"/>
              </w:rPr>
              <w:t xml:space="preserve"> </w:t>
            </w:r>
            <w:r>
              <w:rPr>
                <w:color w:val="231F20"/>
                <w:sz w:val="18"/>
                <w:u w:val="single" w:color="231F20"/>
              </w:rPr>
              <w:tab/>
              <w:t xml:space="preserve">28,763 </w:t>
            </w:r>
            <w:r>
              <w:rPr>
                <w:color w:val="231F20"/>
                <w:spacing w:val="10"/>
                <w:sz w:val="18"/>
                <w:u w:val="single" w:color="231F20"/>
              </w:rPr>
              <w:t xml:space="preserve"> </w:t>
            </w:r>
          </w:p>
        </w:tc>
      </w:tr>
      <w:tr w:rsidR="00023FD8" w14:paraId="51114521" w14:textId="77777777">
        <w:trPr>
          <w:trHeight w:val="227"/>
        </w:trPr>
        <w:tc>
          <w:tcPr>
            <w:tcW w:w="728" w:type="dxa"/>
          </w:tcPr>
          <w:p w14:paraId="011A930D" w14:textId="77777777" w:rsidR="00023FD8" w:rsidRDefault="00023FD8">
            <w:pPr>
              <w:pStyle w:val="TableParagraph"/>
              <w:rPr>
                <w:rFonts w:ascii="Times New Roman"/>
                <w:sz w:val="16"/>
              </w:rPr>
            </w:pPr>
          </w:p>
        </w:tc>
        <w:tc>
          <w:tcPr>
            <w:tcW w:w="5221" w:type="dxa"/>
          </w:tcPr>
          <w:p w14:paraId="73880122" w14:textId="77777777" w:rsidR="00023FD8" w:rsidRDefault="00023FD8">
            <w:pPr>
              <w:pStyle w:val="TableParagraph"/>
              <w:spacing w:line="204" w:lineRule="exact"/>
              <w:ind w:left="125"/>
              <w:rPr>
                <w:b/>
                <w:sz w:val="18"/>
              </w:rPr>
            </w:pPr>
            <w:r>
              <w:rPr>
                <w:b/>
                <w:color w:val="231F20"/>
                <w:sz w:val="18"/>
              </w:rPr>
              <w:t>Subtotal employee</w:t>
            </w:r>
            <w:r>
              <w:rPr>
                <w:b/>
                <w:color w:val="231F20"/>
                <w:spacing w:val="-2"/>
                <w:sz w:val="18"/>
              </w:rPr>
              <w:t xml:space="preserve"> </w:t>
            </w:r>
            <w:r>
              <w:rPr>
                <w:b/>
                <w:color w:val="231F20"/>
                <w:sz w:val="18"/>
              </w:rPr>
              <w:t>expenses other than office</w:t>
            </w:r>
            <w:r>
              <w:rPr>
                <w:b/>
                <w:color w:val="231F20"/>
                <w:spacing w:val="-1"/>
                <w:sz w:val="18"/>
              </w:rPr>
              <w:t xml:space="preserve"> </w:t>
            </w:r>
            <w:r>
              <w:rPr>
                <w:b/>
                <w:color w:val="231F20"/>
                <w:sz w:val="18"/>
              </w:rPr>
              <w:t>holders</w:t>
            </w:r>
          </w:p>
        </w:tc>
        <w:tc>
          <w:tcPr>
            <w:tcW w:w="1257" w:type="dxa"/>
          </w:tcPr>
          <w:p w14:paraId="43A06406" w14:textId="77777777" w:rsidR="00023FD8" w:rsidRDefault="00023FD8">
            <w:pPr>
              <w:pStyle w:val="TableParagraph"/>
              <w:tabs>
                <w:tab w:val="left" w:pos="566"/>
              </w:tabs>
              <w:spacing w:line="204" w:lineRule="exact"/>
              <w:ind w:right="-15"/>
              <w:jc w:val="right"/>
              <w:rPr>
                <w:sz w:val="18"/>
              </w:rPr>
            </w:pPr>
            <w:r>
              <w:rPr>
                <w:color w:val="231F20"/>
                <w:sz w:val="18"/>
                <w:u w:val="single" w:color="231F20"/>
              </w:rPr>
              <w:t xml:space="preserve"> </w:t>
            </w:r>
            <w:r>
              <w:rPr>
                <w:color w:val="231F20"/>
                <w:sz w:val="18"/>
                <w:u w:val="single" w:color="231F20"/>
              </w:rPr>
              <w:tab/>
              <w:t xml:space="preserve">848,942 </w:t>
            </w:r>
            <w:r>
              <w:rPr>
                <w:color w:val="231F20"/>
                <w:spacing w:val="10"/>
                <w:sz w:val="18"/>
                <w:u w:val="single" w:color="231F20"/>
              </w:rPr>
              <w:t xml:space="preserve"> </w:t>
            </w:r>
          </w:p>
        </w:tc>
        <w:tc>
          <w:tcPr>
            <w:tcW w:w="526" w:type="dxa"/>
          </w:tcPr>
          <w:p w14:paraId="7B2A0421" w14:textId="77777777" w:rsidR="00023FD8" w:rsidRDefault="00023FD8">
            <w:pPr>
              <w:pStyle w:val="TableParagraph"/>
              <w:rPr>
                <w:rFonts w:ascii="Times New Roman"/>
                <w:sz w:val="16"/>
              </w:rPr>
            </w:pPr>
          </w:p>
        </w:tc>
        <w:tc>
          <w:tcPr>
            <w:tcW w:w="1257" w:type="dxa"/>
          </w:tcPr>
          <w:p w14:paraId="15ED70E9" w14:textId="77777777" w:rsidR="00023FD8" w:rsidRDefault="00023FD8">
            <w:pPr>
              <w:pStyle w:val="TableParagraph"/>
              <w:tabs>
                <w:tab w:val="left" w:pos="566"/>
              </w:tabs>
              <w:spacing w:line="204" w:lineRule="exact"/>
              <w:ind w:right="-15"/>
              <w:jc w:val="right"/>
              <w:rPr>
                <w:sz w:val="18"/>
              </w:rPr>
            </w:pPr>
            <w:r>
              <w:rPr>
                <w:color w:val="231F20"/>
                <w:sz w:val="18"/>
                <w:u w:val="single" w:color="231F20"/>
              </w:rPr>
              <w:t xml:space="preserve"> </w:t>
            </w:r>
            <w:r>
              <w:rPr>
                <w:color w:val="231F20"/>
                <w:sz w:val="18"/>
                <w:u w:val="single" w:color="231F20"/>
              </w:rPr>
              <w:tab/>
              <w:t xml:space="preserve">895,427 </w:t>
            </w:r>
            <w:r>
              <w:rPr>
                <w:color w:val="231F20"/>
                <w:spacing w:val="10"/>
                <w:sz w:val="18"/>
                <w:u w:val="single" w:color="231F20"/>
              </w:rPr>
              <w:t xml:space="preserve"> </w:t>
            </w:r>
          </w:p>
        </w:tc>
      </w:tr>
      <w:tr w:rsidR="00023FD8" w14:paraId="3E5DC6BD" w14:textId="77777777">
        <w:trPr>
          <w:trHeight w:val="205"/>
        </w:trPr>
        <w:tc>
          <w:tcPr>
            <w:tcW w:w="728" w:type="dxa"/>
          </w:tcPr>
          <w:p w14:paraId="1E95DC74" w14:textId="77777777" w:rsidR="00023FD8" w:rsidRDefault="00023FD8">
            <w:pPr>
              <w:pStyle w:val="TableParagraph"/>
              <w:rPr>
                <w:rFonts w:ascii="Times New Roman"/>
                <w:sz w:val="14"/>
              </w:rPr>
            </w:pPr>
          </w:p>
        </w:tc>
        <w:tc>
          <w:tcPr>
            <w:tcW w:w="5221" w:type="dxa"/>
          </w:tcPr>
          <w:p w14:paraId="76372355" w14:textId="77777777" w:rsidR="00023FD8" w:rsidRDefault="00023FD8">
            <w:pPr>
              <w:pStyle w:val="TableParagraph"/>
              <w:spacing w:line="186" w:lineRule="exact"/>
              <w:ind w:left="125"/>
              <w:rPr>
                <w:b/>
                <w:sz w:val="18"/>
              </w:rPr>
            </w:pPr>
            <w:r>
              <w:rPr>
                <w:b/>
                <w:color w:val="231F20"/>
                <w:sz w:val="18"/>
              </w:rPr>
              <w:t>Total employee</w:t>
            </w:r>
            <w:r>
              <w:rPr>
                <w:b/>
                <w:color w:val="231F20"/>
                <w:spacing w:val="-1"/>
                <w:sz w:val="18"/>
              </w:rPr>
              <w:t xml:space="preserve"> </w:t>
            </w:r>
            <w:r>
              <w:rPr>
                <w:b/>
                <w:color w:val="231F20"/>
                <w:sz w:val="18"/>
              </w:rPr>
              <w:t>expenses</w:t>
            </w:r>
          </w:p>
        </w:tc>
        <w:tc>
          <w:tcPr>
            <w:tcW w:w="1257" w:type="dxa"/>
            <w:tcBorders>
              <w:bottom w:val="single" w:sz="18" w:space="0" w:color="231F20"/>
            </w:tcBorders>
          </w:tcPr>
          <w:p w14:paraId="3C5361E0" w14:textId="77777777" w:rsidR="00023FD8" w:rsidRDefault="00023FD8">
            <w:pPr>
              <w:pStyle w:val="TableParagraph"/>
              <w:spacing w:line="186" w:lineRule="exact"/>
              <w:ind w:right="87"/>
              <w:jc w:val="right"/>
              <w:rPr>
                <w:sz w:val="18"/>
              </w:rPr>
            </w:pPr>
            <w:r>
              <w:rPr>
                <w:color w:val="231F20"/>
                <w:sz w:val="18"/>
              </w:rPr>
              <w:t>848,942</w:t>
            </w:r>
          </w:p>
        </w:tc>
        <w:tc>
          <w:tcPr>
            <w:tcW w:w="526" w:type="dxa"/>
          </w:tcPr>
          <w:p w14:paraId="65DE9ABA" w14:textId="77777777" w:rsidR="00023FD8" w:rsidRDefault="00023FD8">
            <w:pPr>
              <w:pStyle w:val="TableParagraph"/>
              <w:rPr>
                <w:rFonts w:ascii="Times New Roman"/>
                <w:sz w:val="14"/>
              </w:rPr>
            </w:pPr>
          </w:p>
        </w:tc>
        <w:tc>
          <w:tcPr>
            <w:tcW w:w="1257" w:type="dxa"/>
            <w:tcBorders>
              <w:bottom w:val="single" w:sz="18" w:space="0" w:color="231F20"/>
            </w:tcBorders>
          </w:tcPr>
          <w:p w14:paraId="27E2AEEF" w14:textId="77777777" w:rsidR="00023FD8" w:rsidRDefault="00023FD8">
            <w:pPr>
              <w:pStyle w:val="TableParagraph"/>
              <w:spacing w:line="186" w:lineRule="exact"/>
              <w:ind w:right="87"/>
              <w:jc w:val="right"/>
              <w:rPr>
                <w:sz w:val="18"/>
              </w:rPr>
            </w:pPr>
            <w:r>
              <w:rPr>
                <w:color w:val="231F20"/>
                <w:sz w:val="18"/>
              </w:rPr>
              <w:t>895,427</w:t>
            </w:r>
          </w:p>
        </w:tc>
      </w:tr>
      <w:tr w:rsidR="00023FD8" w14:paraId="6340DBB3" w14:textId="77777777">
        <w:trPr>
          <w:trHeight w:val="347"/>
        </w:trPr>
        <w:tc>
          <w:tcPr>
            <w:tcW w:w="728" w:type="dxa"/>
          </w:tcPr>
          <w:p w14:paraId="2E9E182E" w14:textId="77777777" w:rsidR="00023FD8" w:rsidRDefault="00023FD8">
            <w:pPr>
              <w:pStyle w:val="TableParagraph"/>
              <w:spacing w:before="104"/>
              <w:ind w:left="30" w:right="105"/>
              <w:jc w:val="center"/>
              <w:rPr>
                <w:b/>
                <w:sz w:val="18"/>
              </w:rPr>
            </w:pPr>
            <w:r>
              <w:rPr>
                <w:b/>
                <w:color w:val="231F20"/>
                <w:sz w:val="18"/>
              </w:rPr>
              <w:t>4(b)</w:t>
            </w:r>
          </w:p>
        </w:tc>
        <w:tc>
          <w:tcPr>
            <w:tcW w:w="5221" w:type="dxa"/>
          </w:tcPr>
          <w:p w14:paraId="0212562F" w14:textId="77777777" w:rsidR="00023FD8" w:rsidRDefault="00023FD8">
            <w:pPr>
              <w:pStyle w:val="TableParagraph"/>
              <w:spacing w:before="104"/>
              <w:ind w:left="125"/>
              <w:rPr>
                <w:b/>
                <w:sz w:val="18"/>
              </w:rPr>
            </w:pPr>
            <w:r>
              <w:rPr>
                <w:b/>
                <w:color w:val="231F20"/>
                <w:sz w:val="18"/>
              </w:rPr>
              <w:t>Capitation fees</w:t>
            </w:r>
            <w:r>
              <w:rPr>
                <w:b/>
                <w:color w:val="231F20"/>
                <w:spacing w:val="1"/>
                <w:sz w:val="18"/>
              </w:rPr>
              <w:t xml:space="preserve"> </w:t>
            </w:r>
            <w:r>
              <w:rPr>
                <w:b/>
                <w:color w:val="231F20"/>
                <w:sz w:val="18"/>
              </w:rPr>
              <w:t>and</w:t>
            </w:r>
            <w:r>
              <w:rPr>
                <w:b/>
                <w:color w:val="231F20"/>
                <w:spacing w:val="1"/>
                <w:sz w:val="18"/>
              </w:rPr>
              <w:t xml:space="preserve"> </w:t>
            </w:r>
            <w:r>
              <w:rPr>
                <w:b/>
                <w:color w:val="231F20"/>
                <w:sz w:val="18"/>
              </w:rPr>
              <w:t>other</w:t>
            </w:r>
            <w:r>
              <w:rPr>
                <w:b/>
                <w:color w:val="231F20"/>
                <w:spacing w:val="-1"/>
                <w:sz w:val="18"/>
              </w:rPr>
              <w:t xml:space="preserve"> </w:t>
            </w:r>
            <w:r>
              <w:rPr>
                <w:b/>
                <w:color w:val="231F20"/>
                <w:sz w:val="18"/>
              </w:rPr>
              <w:t>expenses</w:t>
            </w:r>
            <w:r>
              <w:rPr>
                <w:b/>
                <w:color w:val="231F20"/>
                <w:spacing w:val="1"/>
                <w:sz w:val="18"/>
              </w:rPr>
              <w:t xml:space="preserve"> </w:t>
            </w:r>
            <w:r>
              <w:rPr>
                <w:b/>
                <w:color w:val="231F20"/>
                <w:sz w:val="18"/>
              </w:rPr>
              <w:t>to</w:t>
            </w:r>
            <w:r>
              <w:rPr>
                <w:b/>
                <w:color w:val="231F20"/>
                <w:spacing w:val="1"/>
                <w:sz w:val="18"/>
              </w:rPr>
              <w:t xml:space="preserve"> </w:t>
            </w:r>
            <w:r>
              <w:rPr>
                <w:b/>
                <w:color w:val="231F20"/>
                <w:sz w:val="18"/>
              </w:rPr>
              <w:t>another</w:t>
            </w:r>
            <w:r>
              <w:rPr>
                <w:b/>
                <w:color w:val="231F20"/>
                <w:spacing w:val="-2"/>
                <w:sz w:val="18"/>
              </w:rPr>
              <w:t xml:space="preserve"> </w:t>
            </w:r>
            <w:r>
              <w:rPr>
                <w:b/>
                <w:color w:val="231F20"/>
                <w:sz w:val="18"/>
              </w:rPr>
              <w:t>reporting</w:t>
            </w:r>
            <w:r>
              <w:rPr>
                <w:b/>
                <w:color w:val="231F20"/>
                <w:spacing w:val="1"/>
                <w:sz w:val="18"/>
              </w:rPr>
              <w:t xml:space="preserve"> </w:t>
            </w:r>
            <w:r>
              <w:rPr>
                <w:b/>
                <w:color w:val="231F20"/>
                <w:sz w:val="18"/>
              </w:rPr>
              <w:t>unit</w:t>
            </w:r>
          </w:p>
        </w:tc>
        <w:tc>
          <w:tcPr>
            <w:tcW w:w="1257" w:type="dxa"/>
            <w:tcBorders>
              <w:top w:val="single" w:sz="18" w:space="0" w:color="231F20"/>
            </w:tcBorders>
          </w:tcPr>
          <w:p w14:paraId="148108C4" w14:textId="77777777" w:rsidR="00023FD8" w:rsidRDefault="00023FD8">
            <w:pPr>
              <w:pStyle w:val="TableParagraph"/>
              <w:rPr>
                <w:rFonts w:ascii="Times New Roman"/>
                <w:sz w:val="16"/>
              </w:rPr>
            </w:pPr>
          </w:p>
        </w:tc>
        <w:tc>
          <w:tcPr>
            <w:tcW w:w="526" w:type="dxa"/>
          </w:tcPr>
          <w:p w14:paraId="353A09D1" w14:textId="77777777" w:rsidR="00023FD8" w:rsidRDefault="00023FD8">
            <w:pPr>
              <w:pStyle w:val="TableParagraph"/>
              <w:rPr>
                <w:rFonts w:ascii="Times New Roman"/>
                <w:sz w:val="16"/>
              </w:rPr>
            </w:pPr>
          </w:p>
        </w:tc>
        <w:tc>
          <w:tcPr>
            <w:tcW w:w="1257" w:type="dxa"/>
            <w:tcBorders>
              <w:top w:val="single" w:sz="18" w:space="0" w:color="231F20"/>
            </w:tcBorders>
          </w:tcPr>
          <w:p w14:paraId="0E9773C4" w14:textId="77777777" w:rsidR="00023FD8" w:rsidRDefault="00023FD8">
            <w:pPr>
              <w:pStyle w:val="TableParagraph"/>
              <w:rPr>
                <w:rFonts w:ascii="Times New Roman"/>
                <w:sz w:val="16"/>
              </w:rPr>
            </w:pPr>
          </w:p>
        </w:tc>
      </w:tr>
      <w:tr w:rsidR="00023FD8" w14:paraId="489BEE68" w14:textId="77777777">
        <w:trPr>
          <w:trHeight w:val="300"/>
        </w:trPr>
        <w:tc>
          <w:tcPr>
            <w:tcW w:w="728" w:type="dxa"/>
          </w:tcPr>
          <w:p w14:paraId="4A395664" w14:textId="77777777" w:rsidR="00023FD8" w:rsidRDefault="00023FD8">
            <w:pPr>
              <w:pStyle w:val="TableParagraph"/>
              <w:rPr>
                <w:rFonts w:ascii="Times New Roman"/>
                <w:sz w:val="16"/>
              </w:rPr>
            </w:pPr>
          </w:p>
        </w:tc>
        <w:tc>
          <w:tcPr>
            <w:tcW w:w="5221" w:type="dxa"/>
          </w:tcPr>
          <w:p w14:paraId="14B4178B" w14:textId="77777777" w:rsidR="00023FD8" w:rsidRDefault="00023FD8">
            <w:pPr>
              <w:pStyle w:val="TableParagraph"/>
              <w:spacing w:line="211" w:lineRule="exact"/>
              <w:ind w:left="125"/>
              <w:rPr>
                <w:sz w:val="18"/>
              </w:rPr>
            </w:pPr>
            <w:r>
              <w:rPr>
                <w:color w:val="231F20"/>
                <w:sz w:val="18"/>
              </w:rPr>
              <w:t>The</w:t>
            </w:r>
            <w:r>
              <w:rPr>
                <w:color w:val="231F20"/>
                <w:spacing w:val="-3"/>
                <w:sz w:val="18"/>
              </w:rPr>
              <w:t xml:space="preserve"> </w:t>
            </w:r>
            <w:r>
              <w:rPr>
                <w:color w:val="231F20"/>
                <w:sz w:val="18"/>
              </w:rPr>
              <w:t>Association</w:t>
            </w:r>
          </w:p>
        </w:tc>
        <w:tc>
          <w:tcPr>
            <w:tcW w:w="1257" w:type="dxa"/>
            <w:tcBorders>
              <w:bottom w:val="single" w:sz="8" w:space="0" w:color="231F20"/>
            </w:tcBorders>
          </w:tcPr>
          <w:p w14:paraId="5BF7E179" w14:textId="77777777" w:rsidR="00023FD8" w:rsidRDefault="00023FD8">
            <w:pPr>
              <w:pStyle w:val="TableParagraph"/>
              <w:spacing w:line="211" w:lineRule="exact"/>
              <w:ind w:right="273"/>
              <w:jc w:val="right"/>
              <w:rPr>
                <w:sz w:val="18"/>
              </w:rPr>
            </w:pPr>
            <w:r>
              <w:rPr>
                <w:color w:val="231F20"/>
                <w:sz w:val="18"/>
              </w:rPr>
              <w:t>-</w:t>
            </w:r>
          </w:p>
        </w:tc>
        <w:tc>
          <w:tcPr>
            <w:tcW w:w="526" w:type="dxa"/>
          </w:tcPr>
          <w:p w14:paraId="4F91BEB7" w14:textId="77777777" w:rsidR="00023FD8" w:rsidRDefault="00023FD8">
            <w:pPr>
              <w:pStyle w:val="TableParagraph"/>
              <w:rPr>
                <w:rFonts w:ascii="Times New Roman"/>
                <w:sz w:val="16"/>
              </w:rPr>
            </w:pPr>
          </w:p>
        </w:tc>
        <w:tc>
          <w:tcPr>
            <w:tcW w:w="1257" w:type="dxa"/>
            <w:tcBorders>
              <w:bottom w:val="single" w:sz="8" w:space="0" w:color="231F20"/>
            </w:tcBorders>
          </w:tcPr>
          <w:p w14:paraId="254E5191" w14:textId="77777777" w:rsidR="00023FD8" w:rsidRDefault="00023FD8">
            <w:pPr>
              <w:pStyle w:val="TableParagraph"/>
              <w:spacing w:line="211" w:lineRule="exact"/>
              <w:ind w:right="273"/>
              <w:jc w:val="right"/>
              <w:rPr>
                <w:sz w:val="18"/>
              </w:rPr>
            </w:pPr>
            <w:r>
              <w:rPr>
                <w:color w:val="231F20"/>
                <w:sz w:val="18"/>
              </w:rPr>
              <w:t>-</w:t>
            </w:r>
          </w:p>
        </w:tc>
      </w:tr>
      <w:tr w:rsidR="00023FD8" w14:paraId="643306BF" w14:textId="77777777">
        <w:trPr>
          <w:trHeight w:val="404"/>
        </w:trPr>
        <w:tc>
          <w:tcPr>
            <w:tcW w:w="728" w:type="dxa"/>
          </w:tcPr>
          <w:p w14:paraId="2115F79B" w14:textId="77777777" w:rsidR="00023FD8" w:rsidRDefault="00023FD8">
            <w:pPr>
              <w:pStyle w:val="TableParagraph"/>
              <w:spacing w:before="161"/>
              <w:ind w:left="30" w:right="105"/>
              <w:jc w:val="center"/>
              <w:rPr>
                <w:b/>
                <w:sz w:val="18"/>
              </w:rPr>
            </w:pPr>
            <w:r>
              <w:rPr>
                <w:b/>
                <w:color w:val="231F20"/>
                <w:sz w:val="18"/>
              </w:rPr>
              <w:t>4(c)</w:t>
            </w:r>
          </w:p>
        </w:tc>
        <w:tc>
          <w:tcPr>
            <w:tcW w:w="5221" w:type="dxa"/>
          </w:tcPr>
          <w:p w14:paraId="62C8B765" w14:textId="77777777" w:rsidR="00023FD8" w:rsidRDefault="00023FD8">
            <w:pPr>
              <w:pStyle w:val="TableParagraph"/>
              <w:spacing w:before="161"/>
              <w:ind w:left="125"/>
              <w:rPr>
                <w:b/>
                <w:sz w:val="18"/>
              </w:rPr>
            </w:pPr>
            <w:r>
              <w:rPr>
                <w:b/>
                <w:color w:val="231F20"/>
                <w:sz w:val="18"/>
              </w:rPr>
              <w:t>Affiliation</w:t>
            </w:r>
            <w:r>
              <w:rPr>
                <w:b/>
                <w:color w:val="231F20"/>
                <w:spacing w:val="-2"/>
                <w:sz w:val="18"/>
              </w:rPr>
              <w:t xml:space="preserve"> </w:t>
            </w:r>
            <w:r>
              <w:rPr>
                <w:b/>
                <w:color w:val="231F20"/>
                <w:sz w:val="18"/>
              </w:rPr>
              <w:t>fees</w:t>
            </w:r>
          </w:p>
        </w:tc>
        <w:tc>
          <w:tcPr>
            <w:tcW w:w="1257" w:type="dxa"/>
            <w:tcBorders>
              <w:top w:val="single" w:sz="8" w:space="0" w:color="231F20"/>
            </w:tcBorders>
          </w:tcPr>
          <w:p w14:paraId="49307F79" w14:textId="77777777" w:rsidR="00023FD8" w:rsidRDefault="00023FD8">
            <w:pPr>
              <w:pStyle w:val="TableParagraph"/>
              <w:rPr>
                <w:rFonts w:ascii="Times New Roman"/>
                <w:sz w:val="16"/>
              </w:rPr>
            </w:pPr>
          </w:p>
        </w:tc>
        <w:tc>
          <w:tcPr>
            <w:tcW w:w="526" w:type="dxa"/>
          </w:tcPr>
          <w:p w14:paraId="6497205E" w14:textId="77777777" w:rsidR="00023FD8" w:rsidRDefault="00023FD8">
            <w:pPr>
              <w:pStyle w:val="TableParagraph"/>
              <w:rPr>
                <w:rFonts w:ascii="Times New Roman"/>
                <w:sz w:val="16"/>
              </w:rPr>
            </w:pPr>
          </w:p>
        </w:tc>
        <w:tc>
          <w:tcPr>
            <w:tcW w:w="1257" w:type="dxa"/>
            <w:tcBorders>
              <w:top w:val="single" w:sz="8" w:space="0" w:color="231F20"/>
            </w:tcBorders>
          </w:tcPr>
          <w:p w14:paraId="14C1A711" w14:textId="77777777" w:rsidR="00023FD8" w:rsidRDefault="00023FD8">
            <w:pPr>
              <w:pStyle w:val="TableParagraph"/>
              <w:rPr>
                <w:rFonts w:ascii="Times New Roman"/>
                <w:sz w:val="16"/>
              </w:rPr>
            </w:pPr>
          </w:p>
        </w:tc>
      </w:tr>
      <w:tr w:rsidR="00023FD8" w14:paraId="09E28685" w14:textId="77777777">
        <w:trPr>
          <w:trHeight w:val="207"/>
        </w:trPr>
        <w:tc>
          <w:tcPr>
            <w:tcW w:w="728" w:type="dxa"/>
          </w:tcPr>
          <w:p w14:paraId="1496C9D8" w14:textId="77777777" w:rsidR="00023FD8" w:rsidRDefault="00023FD8">
            <w:pPr>
              <w:pStyle w:val="TableParagraph"/>
              <w:rPr>
                <w:rFonts w:ascii="Times New Roman"/>
                <w:sz w:val="14"/>
              </w:rPr>
            </w:pPr>
          </w:p>
        </w:tc>
        <w:tc>
          <w:tcPr>
            <w:tcW w:w="5221" w:type="dxa"/>
          </w:tcPr>
          <w:p w14:paraId="77CA31FE" w14:textId="77777777" w:rsidR="00023FD8" w:rsidRDefault="00023FD8">
            <w:pPr>
              <w:pStyle w:val="TableParagraph"/>
              <w:spacing w:line="188" w:lineRule="exact"/>
              <w:ind w:left="125"/>
              <w:rPr>
                <w:sz w:val="18"/>
              </w:rPr>
            </w:pPr>
            <w:r>
              <w:rPr>
                <w:color w:val="231F20"/>
                <w:sz w:val="18"/>
              </w:rPr>
              <w:t>The</w:t>
            </w:r>
            <w:r>
              <w:rPr>
                <w:color w:val="231F20"/>
                <w:spacing w:val="-3"/>
                <w:sz w:val="18"/>
              </w:rPr>
              <w:t xml:space="preserve"> </w:t>
            </w:r>
            <w:r>
              <w:rPr>
                <w:color w:val="231F20"/>
                <w:sz w:val="18"/>
              </w:rPr>
              <w:t>Association</w:t>
            </w:r>
          </w:p>
        </w:tc>
        <w:tc>
          <w:tcPr>
            <w:tcW w:w="1257" w:type="dxa"/>
          </w:tcPr>
          <w:p w14:paraId="22ECC4E7" w14:textId="77777777" w:rsidR="00023FD8" w:rsidRDefault="00023FD8">
            <w:pPr>
              <w:pStyle w:val="TableParagraph"/>
              <w:tabs>
                <w:tab w:val="left" w:pos="925"/>
                <w:tab w:val="left" w:pos="1257"/>
              </w:tabs>
              <w:spacing w:line="188"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c>
          <w:tcPr>
            <w:tcW w:w="526" w:type="dxa"/>
          </w:tcPr>
          <w:p w14:paraId="704A8D7C" w14:textId="77777777" w:rsidR="00023FD8" w:rsidRDefault="00023FD8">
            <w:pPr>
              <w:pStyle w:val="TableParagraph"/>
              <w:rPr>
                <w:rFonts w:ascii="Times New Roman"/>
                <w:sz w:val="14"/>
              </w:rPr>
            </w:pPr>
          </w:p>
        </w:tc>
        <w:tc>
          <w:tcPr>
            <w:tcW w:w="1257" w:type="dxa"/>
          </w:tcPr>
          <w:p w14:paraId="7722B765" w14:textId="77777777" w:rsidR="00023FD8" w:rsidRDefault="00023FD8">
            <w:pPr>
              <w:pStyle w:val="TableParagraph"/>
              <w:tabs>
                <w:tab w:val="left" w:pos="925"/>
                <w:tab w:val="left" w:pos="1257"/>
              </w:tabs>
              <w:spacing w:line="188"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bl>
    <w:p w14:paraId="524F5449" w14:textId="77777777" w:rsidR="00023FD8" w:rsidRDefault="00023FD8">
      <w:pPr>
        <w:spacing w:line="188" w:lineRule="exact"/>
        <w:jc w:val="right"/>
        <w:rPr>
          <w:sz w:val="18"/>
        </w:rPr>
        <w:sectPr w:rsidR="00023FD8">
          <w:type w:val="continuous"/>
          <w:pgSz w:w="12240" w:h="15840"/>
          <w:pgMar w:top="1500" w:right="1340" w:bottom="280" w:left="1320" w:header="425" w:footer="383" w:gutter="0"/>
          <w:cols w:space="720"/>
        </w:sectPr>
      </w:pPr>
    </w:p>
    <w:p w14:paraId="76442EBA" w14:textId="77777777" w:rsidR="00023FD8" w:rsidRDefault="00023FD8">
      <w:pPr>
        <w:pStyle w:val="BodyText"/>
        <w:spacing w:before="12"/>
        <w:rPr>
          <w:b/>
          <w:sz w:val="13"/>
        </w:rPr>
      </w:pPr>
    </w:p>
    <w:tbl>
      <w:tblPr>
        <w:tblW w:w="0" w:type="auto"/>
        <w:tblInd w:w="360" w:type="dxa"/>
        <w:tblLayout w:type="fixed"/>
        <w:tblCellMar>
          <w:left w:w="0" w:type="dxa"/>
          <w:right w:w="0" w:type="dxa"/>
        </w:tblCellMar>
        <w:tblLook w:val="01E0" w:firstRow="1" w:lastRow="1" w:firstColumn="1" w:lastColumn="1" w:noHBand="0" w:noVBand="0"/>
      </w:tblPr>
      <w:tblGrid>
        <w:gridCol w:w="728"/>
        <w:gridCol w:w="5221"/>
        <w:gridCol w:w="1257"/>
        <w:gridCol w:w="526"/>
        <w:gridCol w:w="1257"/>
      </w:tblGrid>
      <w:tr w:rsidR="00023FD8" w14:paraId="5DDFEC60" w14:textId="77777777">
        <w:trPr>
          <w:trHeight w:val="557"/>
        </w:trPr>
        <w:tc>
          <w:tcPr>
            <w:tcW w:w="728" w:type="dxa"/>
          </w:tcPr>
          <w:p w14:paraId="30C19A92" w14:textId="77777777" w:rsidR="00023FD8" w:rsidRDefault="00023FD8">
            <w:pPr>
              <w:pStyle w:val="TableParagraph"/>
              <w:rPr>
                <w:rFonts w:ascii="Times New Roman"/>
                <w:sz w:val="18"/>
              </w:rPr>
            </w:pPr>
          </w:p>
        </w:tc>
        <w:tc>
          <w:tcPr>
            <w:tcW w:w="5221" w:type="dxa"/>
          </w:tcPr>
          <w:p w14:paraId="0E539667" w14:textId="77777777" w:rsidR="00023FD8" w:rsidRDefault="00023FD8">
            <w:pPr>
              <w:pStyle w:val="TableParagraph"/>
              <w:spacing w:line="184" w:lineRule="exact"/>
              <w:ind w:left="2191"/>
              <w:rPr>
                <w:b/>
                <w:sz w:val="18"/>
              </w:rPr>
            </w:pPr>
            <w:r>
              <w:rPr>
                <w:b/>
                <w:color w:val="231F20"/>
                <w:sz w:val="18"/>
              </w:rPr>
              <w:t>NOTES</w:t>
            </w:r>
            <w:r>
              <w:rPr>
                <w:b/>
                <w:color w:val="231F20"/>
                <w:spacing w:val="-1"/>
                <w:sz w:val="18"/>
              </w:rPr>
              <w:t xml:space="preserve"> </w:t>
            </w:r>
            <w:r>
              <w:rPr>
                <w:b/>
                <w:color w:val="231F20"/>
                <w:sz w:val="18"/>
              </w:rPr>
              <w:t>TO THE FINANCIAL STATEMENTS</w:t>
            </w:r>
          </w:p>
          <w:p w14:paraId="37BDAC35" w14:textId="77777777" w:rsidR="00023FD8" w:rsidRDefault="00023FD8">
            <w:pPr>
              <w:pStyle w:val="TableParagraph"/>
              <w:spacing w:before="15"/>
              <w:ind w:left="2110" w:right="-44"/>
              <w:rPr>
                <w:b/>
                <w:sz w:val="18"/>
              </w:rPr>
            </w:pPr>
            <w:r>
              <w:rPr>
                <w:b/>
                <w:color w:val="231F20"/>
                <w:sz w:val="18"/>
              </w:rPr>
              <w:t>FOR THE YEAR ENDED</w:t>
            </w:r>
            <w:r>
              <w:rPr>
                <w:b/>
                <w:color w:val="231F20"/>
                <w:spacing w:val="-1"/>
                <w:sz w:val="18"/>
              </w:rPr>
              <w:t xml:space="preserve"> </w:t>
            </w:r>
            <w:r>
              <w:rPr>
                <w:b/>
                <w:color w:val="231F20"/>
                <w:sz w:val="18"/>
              </w:rPr>
              <w:t>31</w:t>
            </w:r>
            <w:r>
              <w:rPr>
                <w:b/>
                <w:color w:val="231F20"/>
                <w:spacing w:val="1"/>
                <w:sz w:val="18"/>
              </w:rPr>
              <w:t xml:space="preserve"> </w:t>
            </w:r>
            <w:r>
              <w:rPr>
                <w:b/>
                <w:color w:val="231F20"/>
                <w:sz w:val="18"/>
              </w:rPr>
              <w:t>DECEMBER 2020</w:t>
            </w:r>
          </w:p>
        </w:tc>
        <w:tc>
          <w:tcPr>
            <w:tcW w:w="1257" w:type="dxa"/>
          </w:tcPr>
          <w:p w14:paraId="02844F57" w14:textId="77777777" w:rsidR="00023FD8" w:rsidRDefault="00023FD8">
            <w:pPr>
              <w:pStyle w:val="TableParagraph"/>
              <w:rPr>
                <w:rFonts w:ascii="Times New Roman"/>
                <w:sz w:val="18"/>
              </w:rPr>
            </w:pPr>
          </w:p>
        </w:tc>
        <w:tc>
          <w:tcPr>
            <w:tcW w:w="526" w:type="dxa"/>
          </w:tcPr>
          <w:p w14:paraId="28E4672B" w14:textId="77777777" w:rsidR="00023FD8" w:rsidRDefault="00023FD8">
            <w:pPr>
              <w:pStyle w:val="TableParagraph"/>
              <w:rPr>
                <w:rFonts w:ascii="Times New Roman"/>
                <w:sz w:val="18"/>
              </w:rPr>
            </w:pPr>
          </w:p>
        </w:tc>
        <w:tc>
          <w:tcPr>
            <w:tcW w:w="1257" w:type="dxa"/>
          </w:tcPr>
          <w:p w14:paraId="5D5696B1" w14:textId="77777777" w:rsidR="00023FD8" w:rsidRDefault="00023FD8">
            <w:pPr>
              <w:pStyle w:val="TableParagraph"/>
              <w:rPr>
                <w:rFonts w:ascii="Times New Roman"/>
                <w:sz w:val="18"/>
              </w:rPr>
            </w:pPr>
          </w:p>
        </w:tc>
      </w:tr>
      <w:tr w:rsidR="00023FD8" w14:paraId="3093E763" w14:textId="77777777">
        <w:trPr>
          <w:trHeight w:val="353"/>
        </w:trPr>
        <w:tc>
          <w:tcPr>
            <w:tcW w:w="728" w:type="dxa"/>
          </w:tcPr>
          <w:p w14:paraId="727C042D" w14:textId="77777777" w:rsidR="00023FD8" w:rsidRDefault="00023FD8">
            <w:pPr>
              <w:pStyle w:val="TableParagraph"/>
              <w:rPr>
                <w:rFonts w:ascii="Times New Roman"/>
                <w:sz w:val="18"/>
              </w:rPr>
            </w:pPr>
          </w:p>
        </w:tc>
        <w:tc>
          <w:tcPr>
            <w:tcW w:w="5221" w:type="dxa"/>
          </w:tcPr>
          <w:p w14:paraId="1AB9225E" w14:textId="77777777" w:rsidR="00023FD8" w:rsidRDefault="00023FD8">
            <w:pPr>
              <w:pStyle w:val="TableParagraph"/>
              <w:rPr>
                <w:rFonts w:ascii="Times New Roman"/>
                <w:sz w:val="18"/>
              </w:rPr>
            </w:pPr>
          </w:p>
        </w:tc>
        <w:tc>
          <w:tcPr>
            <w:tcW w:w="1257" w:type="dxa"/>
          </w:tcPr>
          <w:p w14:paraId="4B6838E7" w14:textId="77777777" w:rsidR="00023FD8" w:rsidRDefault="00023FD8">
            <w:pPr>
              <w:pStyle w:val="TableParagraph"/>
              <w:spacing w:before="108"/>
              <w:ind w:left="90" w:right="73"/>
              <w:jc w:val="center"/>
              <w:rPr>
                <w:b/>
                <w:sz w:val="18"/>
              </w:rPr>
            </w:pPr>
            <w:r>
              <w:rPr>
                <w:b/>
                <w:color w:val="231F20"/>
                <w:sz w:val="18"/>
              </w:rPr>
              <w:t>2020</w:t>
            </w:r>
          </w:p>
        </w:tc>
        <w:tc>
          <w:tcPr>
            <w:tcW w:w="526" w:type="dxa"/>
          </w:tcPr>
          <w:p w14:paraId="785BDE11" w14:textId="77777777" w:rsidR="00023FD8" w:rsidRDefault="00023FD8">
            <w:pPr>
              <w:pStyle w:val="TableParagraph"/>
              <w:rPr>
                <w:rFonts w:ascii="Times New Roman"/>
                <w:sz w:val="18"/>
              </w:rPr>
            </w:pPr>
          </w:p>
        </w:tc>
        <w:tc>
          <w:tcPr>
            <w:tcW w:w="1257" w:type="dxa"/>
          </w:tcPr>
          <w:p w14:paraId="77631E72" w14:textId="77777777" w:rsidR="00023FD8" w:rsidRDefault="00023FD8">
            <w:pPr>
              <w:pStyle w:val="TableParagraph"/>
              <w:spacing w:before="106"/>
              <w:ind w:left="78" w:right="73"/>
              <w:jc w:val="center"/>
              <w:rPr>
                <w:b/>
                <w:sz w:val="18"/>
              </w:rPr>
            </w:pPr>
            <w:r>
              <w:rPr>
                <w:b/>
                <w:color w:val="231F20"/>
                <w:sz w:val="18"/>
              </w:rPr>
              <w:t>2019</w:t>
            </w:r>
          </w:p>
        </w:tc>
      </w:tr>
      <w:tr w:rsidR="00023FD8" w14:paraId="405093F4" w14:textId="77777777">
        <w:trPr>
          <w:trHeight w:val="235"/>
        </w:trPr>
        <w:tc>
          <w:tcPr>
            <w:tcW w:w="728" w:type="dxa"/>
          </w:tcPr>
          <w:p w14:paraId="35209110" w14:textId="77777777" w:rsidR="00023FD8" w:rsidRDefault="00023FD8">
            <w:pPr>
              <w:pStyle w:val="TableParagraph"/>
              <w:rPr>
                <w:rFonts w:ascii="Times New Roman"/>
                <w:sz w:val="16"/>
              </w:rPr>
            </w:pPr>
          </w:p>
        </w:tc>
        <w:tc>
          <w:tcPr>
            <w:tcW w:w="5221" w:type="dxa"/>
          </w:tcPr>
          <w:p w14:paraId="3D69F352" w14:textId="77777777" w:rsidR="00023FD8" w:rsidRDefault="00023FD8">
            <w:pPr>
              <w:pStyle w:val="TableParagraph"/>
              <w:rPr>
                <w:rFonts w:ascii="Times New Roman"/>
                <w:sz w:val="16"/>
              </w:rPr>
            </w:pPr>
          </w:p>
        </w:tc>
        <w:tc>
          <w:tcPr>
            <w:tcW w:w="1257" w:type="dxa"/>
          </w:tcPr>
          <w:p w14:paraId="24A868D5" w14:textId="77777777" w:rsidR="00023FD8" w:rsidRDefault="00023FD8">
            <w:pPr>
              <w:pStyle w:val="TableParagraph"/>
              <w:spacing w:line="212" w:lineRule="exact"/>
              <w:ind w:left="14"/>
              <w:jc w:val="center"/>
              <w:rPr>
                <w:b/>
                <w:sz w:val="18"/>
              </w:rPr>
            </w:pPr>
            <w:r>
              <w:rPr>
                <w:b/>
                <w:color w:val="231F20"/>
                <w:sz w:val="18"/>
              </w:rPr>
              <w:t>$</w:t>
            </w:r>
          </w:p>
        </w:tc>
        <w:tc>
          <w:tcPr>
            <w:tcW w:w="526" w:type="dxa"/>
          </w:tcPr>
          <w:p w14:paraId="6BCA7743" w14:textId="77777777" w:rsidR="00023FD8" w:rsidRDefault="00023FD8">
            <w:pPr>
              <w:pStyle w:val="TableParagraph"/>
              <w:rPr>
                <w:rFonts w:ascii="Times New Roman"/>
                <w:sz w:val="16"/>
              </w:rPr>
            </w:pPr>
          </w:p>
        </w:tc>
        <w:tc>
          <w:tcPr>
            <w:tcW w:w="1257" w:type="dxa"/>
          </w:tcPr>
          <w:p w14:paraId="514E34E8" w14:textId="77777777" w:rsidR="00023FD8" w:rsidRDefault="00023FD8">
            <w:pPr>
              <w:pStyle w:val="TableParagraph"/>
              <w:spacing w:line="212" w:lineRule="exact"/>
              <w:ind w:left="15"/>
              <w:jc w:val="center"/>
              <w:rPr>
                <w:b/>
                <w:sz w:val="18"/>
              </w:rPr>
            </w:pPr>
            <w:r>
              <w:rPr>
                <w:b/>
                <w:color w:val="231F20"/>
                <w:sz w:val="18"/>
              </w:rPr>
              <w:t>$</w:t>
            </w:r>
          </w:p>
        </w:tc>
      </w:tr>
      <w:tr w:rsidR="00023FD8" w14:paraId="0A614C48" w14:textId="77777777">
        <w:trPr>
          <w:trHeight w:val="352"/>
        </w:trPr>
        <w:tc>
          <w:tcPr>
            <w:tcW w:w="728" w:type="dxa"/>
          </w:tcPr>
          <w:p w14:paraId="6E48D227" w14:textId="77777777" w:rsidR="00023FD8" w:rsidRDefault="00023FD8">
            <w:pPr>
              <w:pStyle w:val="TableParagraph"/>
              <w:spacing w:line="211" w:lineRule="exact"/>
              <w:ind w:left="33" w:right="105"/>
              <w:jc w:val="center"/>
              <w:rPr>
                <w:b/>
                <w:sz w:val="18"/>
              </w:rPr>
            </w:pPr>
            <w:r>
              <w:rPr>
                <w:b/>
                <w:color w:val="231F20"/>
                <w:sz w:val="18"/>
              </w:rPr>
              <w:t>Note 4:</w:t>
            </w:r>
          </w:p>
        </w:tc>
        <w:tc>
          <w:tcPr>
            <w:tcW w:w="5221" w:type="dxa"/>
          </w:tcPr>
          <w:p w14:paraId="7AB30C30" w14:textId="77777777" w:rsidR="00023FD8" w:rsidRDefault="00023FD8">
            <w:pPr>
              <w:pStyle w:val="TableParagraph"/>
              <w:spacing w:line="211" w:lineRule="exact"/>
              <w:ind w:left="125"/>
              <w:rPr>
                <w:b/>
                <w:sz w:val="18"/>
              </w:rPr>
            </w:pPr>
            <w:r>
              <w:rPr>
                <w:b/>
                <w:color w:val="231F20"/>
                <w:sz w:val="18"/>
              </w:rPr>
              <w:t>Expenses</w:t>
            </w:r>
            <w:r>
              <w:rPr>
                <w:b/>
                <w:color w:val="231F20"/>
                <w:spacing w:val="1"/>
                <w:sz w:val="18"/>
              </w:rPr>
              <w:t xml:space="preserve"> </w:t>
            </w:r>
            <w:r>
              <w:rPr>
                <w:b/>
                <w:color w:val="231F20"/>
                <w:sz w:val="18"/>
              </w:rPr>
              <w:t>(continued)</w:t>
            </w:r>
          </w:p>
        </w:tc>
        <w:tc>
          <w:tcPr>
            <w:tcW w:w="1257" w:type="dxa"/>
          </w:tcPr>
          <w:p w14:paraId="41E78E8A" w14:textId="77777777" w:rsidR="00023FD8" w:rsidRDefault="00023FD8">
            <w:pPr>
              <w:pStyle w:val="TableParagraph"/>
              <w:rPr>
                <w:rFonts w:ascii="Times New Roman"/>
                <w:sz w:val="18"/>
              </w:rPr>
            </w:pPr>
          </w:p>
        </w:tc>
        <w:tc>
          <w:tcPr>
            <w:tcW w:w="526" w:type="dxa"/>
          </w:tcPr>
          <w:p w14:paraId="6B541CC5" w14:textId="77777777" w:rsidR="00023FD8" w:rsidRDefault="00023FD8">
            <w:pPr>
              <w:pStyle w:val="TableParagraph"/>
              <w:rPr>
                <w:rFonts w:ascii="Times New Roman"/>
                <w:sz w:val="18"/>
              </w:rPr>
            </w:pPr>
          </w:p>
        </w:tc>
        <w:tc>
          <w:tcPr>
            <w:tcW w:w="1257" w:type="dxa"/>
          </w:tcPr>
          <w:p w14:paraId="14E0AD33" w14:textId="77777777" w:rsidR="00023FD8" w:rsidRDefault="00023FD8">
            <w:pPr>
              <w:pStyle w:val="TableParagraph"/>
              <w:rPr>
                <w:rFonts w:ascii="Times New Roman"/>
                <w:sz w:val="18"/>
              </w:rPr>
            </w:pPr>
          </w:p>
        </w:tc>
      </w:tr>
      <w:tr w:rsidR="00023FD8" w14:paraId="6A27D990" w14:textId="77777777">
        <w:trPr>
          <w:trHeight w:val="352"/>
        </w:trPr>
        <w:tc>
          <w:tcPr>
            <w:tcW w:w="728" w:type="dxa"/>
          </w:tcPr>
          <w:p w14:paraId="51B815F6" w14:textId="77777777" w:rsidR="00023FD8" w:rsidRDefault="00023FD8">
            <w:pPr>
              <w:pStyle w:val="TableParagraph"/>
              <w:spacing w:before="108"/>
              <w:ind w:left="30" w:right="105"/>
              <w:jc w:val="center"/>
              <w:rPr>
                <w:b/>
                <w:sz w:val="18"/>
              </w:rPr>
            </w:pPr>
            <w:r>
              <w:rPr>
                <w:b/>
                <w:color w:val="231F20"/>
                <w:sz w:val="18"/>
              </w:rPr>
              <w:t>4(d)</w:t>
            </w:r>
          </w:p>
        </w:tc>
        <w:tc>
          <w:tcPr>
            <w:tcW w:w="5221" w:type="dxa"/>
          </w:tcPr>
          <w:p w14:paraId="1E2F53DD" w14:textId="77777777" w:rsidR="00023FD8" w:rsidRDefault="00023FD8">
            <w:pPr>
              <w:pStyle w:val="TableParagraph"/>
              <w:spacing w:before="108"/>
              <w:ind w:left="125"/>
              <w:rPr>
                <w:b/>
                <w:sz w:val="18"/>
              </w:rPr>
            </w:pPr>
            <w:r>
              <w:rPr>
                <w:b/>
                <w:color w:val="231F20"/>
                <w:sz w:val="18"/>
              </w:rPr>
              <w:t>Administration</w:t>
            </w:r>
            <w:r>
              <w:rPr>
                <w:b/>
                <w:color w:val="231F20"/>
                <w:spacing w:val="-1"/>
                <w:sz w:val="18"/>
              </w:rPr>
              <w:t xml:space="preserve"> </w:t>
            </w:r>
            <w:r>
              <w:rPr>
                <w:b/>
                <w:color w:val="231F20"/>
                <w:sz w:val="18"/>
              </w:rPr>
              <w:t>expenses</w:t>
            </w:r>
          </w:p>
        </w:tc>
        <w:tc>
          <w:tcPr>
            <w:tcW w:w="1257" w:type="dxa"/>
          </w:tcPr>
          <w:p w14:paraId="18B1026E" w14:textId="77777777" w:rsidR="00023FD8" w:rsidRDefault="00023FD8">
            <w:pPr>
              <w:pStyle w:val="TableParagraph"/>
              <w:rPr>
                <w:rFonts w:ascii="Times New Roman"/>
                <w:sz w:val="18"/>
              </w:rPr>
            </w:pPr>
          </w:p>
        </w:tc>
        <w:tc>
          <w:tcPr>
            <w:tcW w:w="526" w:type="dxa"/>
          </w:tcPr>
          <w:p w14:paraId="59B6F1D4" w14:textId="77777777" w:rsidR="00023FD8" w:rsidRDefault="00023FD8">
            <w:pPr>
              <w:pStyle w:val="TableParagraph"/>
              <w:rPr>
                <w:rFonts w:ascii="Times New Roman"/>
                <w:sz w:val="18"/>
              </w:rPr>
            </w:pPr>
          </w:p>
        </w:tc>
        <w:tc>
          <w:tcPr>
            <w:tcW w:w="1257" w:type="dxa"/>
          </w:tcPr>
          <w:p w14:paraId="5A6830E0" w14:textId="77777777" w:rsidR="00023FD8" w:rsidRDefault="00023FD8">
            <w:pPr>
              <w:pStyle w:val="TableParagraph"/>
              <w:rPr>
                <w:rFonts w:ascii="Times New Roman"/>
                <w:sz w:val="18"/>
              </w:rPr>
            </w:pPr>
          </w:p>
        </w:tc>
      </w:tr>
      <w:tr w:rsidR="00023FD8" w14:paraId="0F9E9D39" w14:textId="77777777">
        <w:trPr>
          <w:trHeight w:val="234"/>
        </w:trPr>
        <w:tc>
          <w:tcPr>
            <w:tcW w:w="728" w:type="dxa"/>
          </w:tcPr>
          <w:p w14:paraId="15D26180" w14:textId="77777777" w:rsidR="00023FD8" w:rsidRDefault="00023FD8">
            <w:pPr>
              <w:pStyle w:val="TableParagraph"/>
              <w:rPr>
                <w:rFonts w:ascii="Times New Roman"/>
                <w:sz w:val="16"/>
              </w:rPr>
            </w:pPr>
          </w:p>
        </w:tc>
        <w:tc>
          <w:tcPr>
            <w:tcW w:w="5221" w:type="dxa"/>
          </w:tcPr>
          <w:p w14:paraId="42F32C77" w14:textId="77777777" w:rsidR="00023FD8" w:rsidRDefault="00023FD8">
            <w:pPr>
              <w:pStyle w:val="TableParagraph"/>
              <w:spacing w:line="211" w:lineRule="exact"/>
              <w:ind w:left="125"/>
              <w:rPr>
                <w:sz w:val="18"/>
              </w:rPr>
            </w:pPr>
            <w:r>
              <w:rPr>
                <w:color w:val="231F20"/>
                <w:sz w:val="18"/>
              </w:rPr>
              <w:t>Total</w:t>
            </w:r>
            <w:r>
              <w:rPr>
                <w:color w:val="231F20"/>
                <w:spacing w:val="-4"/>
                <w:sz w:val="18"/>
              </w:rPr>
              <w:t xml:space="preserve"> </w:t>
            </w:r>
            <w:r>
              <w:rPr>
                <w:color w:val="231F20"/>
                <w:sz w:val="18"/>
              </w:rPr>
              <w:t>paid</w:t>
            </w:r>
            <w:r>
              <w:rPr>
                <w:color w:val="231F20"/>
                <w:spacing w:val="-3"/>
                <w:sz w:val="18"/>
              </w:rPr>
              <w:t xml:space="preserve"> </w:t>
            </w:r>
            <w:r>
              <w:rPr>
                <w:color w:val="231F20"/>
                <w:sz w:val="18"/>
              </w:rPr>
              <w:t>to</w:t>
            </w:r>
            <w:r>
              <w:rPr>
                <w:color w:val="231F20"/>
                <w:spacing w:val="-2"/>
                <w:sz w:val="18"/>
              </w:rPr>
              <w:t xml:space="preserve"> </w:t>
            </w:r>
            <w:r>
              <w:rPr>
                <w:color w:val="231F20"/>
                <w:sz w:val="18"/>
              </w:rPr>
              <w:t>employers</w:t>
            </w:r>
            <w:r>
              <w:rPr>
                <w:color w:val="231F20"/>
                <w:spacing w:val="-3"/>
                <w:sz w:val="18"/>
              </w:rPr>
              <w:t xml:space="preserve"> </w:t>
            </w:r>
            <w:r>
              <w:rPr>
                <w:color w:val="231F20"/>
                <w:sz w:val="18"/>
              </w:rPr>
              <w:t>for</w:t>
            </w:r>
            <w:r>
              <w:rPr>
                <w:color w:val="231F20"/>
                <w:spacing w:val="-2"/>
                <w:sz w:val="18"/>
              </w:rPr>
              <w:t xml:space="preserve"> </w:t>
            </w:r>
            <w:r>
              <w:rPr>
                <w:color w:val="231F20"/>
                <w:sz w:val="18"/>
              </w:rPr>
              <w:t>payroll</w:t>
            </w:r>
            <w:r>
              <w:rPr>
                <w:color w:val="231F20"/>
                <w:spacing w:val="-3"/>
                <w:sz w:val="18"/>
              </w:rPr>
              <w:t xml:space="preserve"> </w:t>
            </w:r>
            <w:r>
              <w:rPr>
                <w:color w:val="231F20"/>
                <w:sz w:val="18"/>
              </w:rPr>
              <w:t>deductions</w:t>
            </w:r>
            <w:r>
              <w:rPr>
                <w:color w:val="231F20"/>
                <w:spacing w:val="-2"/>
                <w:sz w:val="18"/>
              </w:rPr>
              <w:t xml:space="preserve"> </w:t>
            </w:r>
            <w:r>
              <w:rPr>
                <w:color w:val="231F20"/>
                <w:sz w:val="18"/>
              </w:rPr>
              <w:t>of</w:t>
            </w:r>
            <w:r>
              <w:rPr>
                <w:color w:val="231F20"/>
                <w:spacing w:val="-4"/>
                <w:sz w:val="18"/>
              </w:rPr>
              <w:t xml:space="preserve"> </w:t>
            </w:r>
            <w:r>
              <w:rPr>
                <w:color w:val="231F20"/>
                <w:sz w:val="18"/>
              </w:rPr>
              <w:t>membership</w:t>
            </w:r>
          </w:p>
        </w:tc>
        <w:tc>
          <w:tcPr>
            <w:tcW w:w="1257" w:type="dxa"/>
          </w:tcPr>
          <w:p w14:paraId="05FD9738" w14:textId="77777777" w:rsidR="00023FD8" w:rsidRDefault="00023FD8">
            <w:pPr>
              <w:pStyle w:val="TableParagraph"/>
              <w:spacing w:line="211" w:lineRule="exact"/>
              <w:ind w:right="273"/>
              <w:jc w:val="right"/>
              <w:rPr>
                <w:sz w:val="18"/>
              </w:rPr>
            </w:pPr>
            <w:r>
              <w:rPr>
                <w:color w:val="231F20"/>
                <w:sz w:val="18"/>
              </w:rPr>
              <w:t>-</w:t>
            </w:r>
          </w:p>
        </w:tc>
        <w:tc>
          <w:tcPr>
            <w:tcW w:w="526" w:type="dxa"/>
          </w:tcPr>
          <w:p w14:paraId="6C9EE57B" w14:textId="77777777" w:rsidR="00023FD8" w:rsidRDefault="00023FD8">
            <w:pPr>
              <w:pStyle w:val="TableParagraph"/>
              <w:rPr>
                <w:rFonts w:ascii="Times New Roman"/>
                <w:sz w:val="16"/>
              </w:rPr>
            </w:pPr>
          </w:p>
        </w:tc>
        <w:tc>
          <w:tcPr>
            <w:tcW w:w="1257" w:type="dxa"/>
          </w:tcPr>
          <w:p w14:paraId="26D68AFC" w14:textId="77777777" w:rsidR="00023FD8" w:rsidRDefault="00023FD8">
            <w:pPr>
              <w:pStyle w:val="TableParagraph"/>
              <w:spacing w:line="211" w:lineRule="exact"/>
              <w:ind w:right="273"/>
              <w:jc w:val="right"/>
              <w:rPr>
                <w:sz w:val="18"/>
              </w:rPr>
            </w:pPr>
            <w:r>
              <w:rPr>
                <w:color w:val="231F20"/>
                <w:sz w:val="18"/>
              </w:rPr>
              <w:t>-</w:t>
            </w:r>
          </w:p>
        </w:tc>
      </w:tr>
      <w:tr w:rsidR="00023FD8" w14:paraId="434CE27B" w14:textId="77777777">
        <w:trPr>
          <w:trHeight w:val="240"/>
        </w:trPr>
        <w:tc>
          <w:tcPr>
            <w:tcW w:w="728" w:type="dxa"/>
          </w:tcPr>
          <w:p w14:paraId="5302459C" w14:textId="77777777" w:rsidR="00023FD8" w:rsidRDefault="00023FD8">
            <w:pPr>
              <w:pStyle w:val="TableParagraph"/>
              <w:rPr>
                <w:rFonts w:ascii="Times New Roman"/>
                <w:sz w:val="16"/>
              </w:rPr>
            </w:pPr>
          </w:p>
        </w:tc>
        <w:tc>
          <w:tcPr>
            <w:tcW w:w="5221" w:type="dxa"/>
          </w:tcPr>
          <w:p w14:paraId="19354A77" w14:textId="77777777" w:rsidR="00023FD8" w:rsidRDefault="00023FD8">
            <w:pPr>
              <w:pStyle w:val="TableParagraph"/>
              <w:spacing w:line="211" w:lineRule="exact"/>
              <w:ind w:left="125"/>
              <w:rPr>
                <w:sz w:val="18"/>
              </w:rPr>
            </w:pPr>
            <w:r>
              <w:rPr>
                <w:color w:val="231F20"/>
                <w:sz w:val="18"/>
              </w:rPr>
              <w:t>subscriptions</w:t>
            </w:r>
          </w:p>
        </w:tc>
        <w:tc>
          <w:tcPr>
            <w:tcW w:w="1257" w:type="dxa"/>
          </w:tcPr>
          <w:p w14:paraId="2C767413" w14:textId="77777777" w:rsidR="00023FD8" w:rsidRDefault="00023FD8">
            <w:pPr>
              <w:pStyle w:val="TableParagraph"/>
              <w:rPr>
                <w:rFonts w:ascii="Times New Roman"/>
                <w:sz w:val="16"/>
              </w:rPr>
            </w:pPr>
          </w:p>
        </w:tc>
        <w:tc>
          <w:tcPr>
            <w:tcW w:w="526" w:type="dxa"/>
          </w:tcPr>
          <w:p w14:paraId="574FC342" w14:textId="77777777" w:rsidR="00023FD8" w:rsidRDefault="00023FD8">
            <w:pPr>
              <w:pStyle w:val="TableParagraph"/>
              <w:rPr>
                <w:rFonts w:ascii="Times New Roman"/>
                <w:sz w:val="16"/>
              </w:rPr>
            </w:pPr>
          </w:p>
        </w:tc>
        <w:tc>
          <w:tcPr>
            <w:tcW w:w="1257" w:type="dxa"/>
          </w:tcPr>
          <w:p w14:paraId="2A02AA52" w14:textId="77777777" w:rsidR="00023FD8" w:rsidRDefault="00023FD8">
            <w:pPr>
              <w:pStyle w:val="TableParagraph"/>
              <w:rPr>
                <w:rFonts w:ascii="Times New Roman"/>
                <w:sz w:val="16"/>
              </w:rPr>
            </w:pPr>
          </w:p>
        </w:tc>
      </w:tr>
      <w:tr w:rsidR="00023FD8" w14:paraId="2377CE6D" w14:textId="77777777">
        <w:trPr>
          <w:trHeight w:val="240"/>
        </w:trPr>
        <w:tc>
          <w:tcPr>
            <w:tcW w:w="728" w:type="dxa"/>
          </w:tcPr>
          <w:p w14:paraId="77996897" w14:textId="77777777" w:rsidR="00023FD8" w:rsidRDefault="00023FD8">
            <w:pPr>
              <w:pStyle w:val="TableParagraph"/>
              <w:rPr>
                <w:rFonts w:ascii="Times New Roman"/>
                <w:sz w:val="16"/>
              </w:rPr>
            </w:pPr>
          </w:p>
        </w:tc>
        <w:tc>
          <w:tcPr>
            <w:tcW w:w="5221" w:type="dxa"/>
          </w:tcPr>
          <w:p w14:paraId="534E55E0" w14:textId="77777777" w:rsidR="00023FD8" w:rsidRDefault="00023FD8">
            <w:pPr>
              <w:pStyle w:val="TableParagraph"/>
              <w:spacing w:line="217" w:lineRule="exact"/>
              <w:ind w:left="125"/>
              <w:rPr>
                <w:sz w:val="18"/>
              </w:rPr>
            </w:pPr>
            <w:r>
              <w:rPr>
                <w:color w:val="231F20"/>
                <w:sz w:val="18"/>
              </w:rPr>
              <w:t>Compulsory</w:t>
            </w:r>
            <w:r>
              <w:rPr>
                <w:color w:val="231F20"/>
                <w:spacing w:val="-4"/>
                <w:sz w:val="18"/>
              </w:rPr>
              <w:t xml:space="preserve"> </w:t>
            </w:r>
            <w:r>
              <w:rPr>
                <w:color w:val="231F20"/>
                <w:sz w:val="18"/>
              </w:rPr>
              <w:t>levies</w:t>
            </w:r>
          </w:p>
        </w:tc>
        <w:tc>
          <w:tcPr>
            <w:tcW w:w="1257" w:type="dxa"/>
          </w:tcPr>
          <w:p w14:paraId="7F41574D" w14:textId="77777777" w:rsidR="00023FD8" w:rsidRDefault="00023FD8">
            <w:pPr>
              <w:pStyle w:val="TableParagraph"/>
              <w:spacing w:line="217" w:lineRule="exact"/>
              <w:ind w:right="273"/>
              <w:jc w:val="right"/>
              <w:rPr>
                <w:sz w:val="18"/>
              </w:rPr>
            </w:pPr>
            <w:r>
              <w:rPr>
                <w:color w:val="231F20"/>
                <w:sz w:val="18"/>
              </w:rPr>
              <w:t>-</w:t>
            </w:r>
          </w:p>
        </w:tc>
        <w:tc>
          <w:tcPr>
            <w:tcW w:w="526" w:type="dxa"/>
          </w:tcPr>
          <w:p w14:paraId="08BF1884" w14:textId="77777777" w:rsidR="00023FD8" w:rsidRDefault="00023FD8">
            <w:pPr>
              <w:pStyle w:val="TableParagraph"/>
              <w:rPr>
                <w:rFonts w:ascii="Times New Roman"/>
                <w:sz w:val="16"/>
              </w:rPr>
            </w:pPr>
          </w:p>
        </w:tc>
        <w:tc>
          <w:tcPr>
            <w:tcW w:w="1257" w:type="dxa"/>
          </w:tcPr>
          <w:p w14:paraId="261C3707" w14:textId="77777777" w:rsidR="00023FD8" w:rsidRDefault="00023FD8">
            <w:pPr>
              <w:pStyle w:val="TableParagraph"/>
              <w:spacing w:line="217" w:lineRule="exact"/>
              <w:ind w:right="273"/>
              <w:jc w:val="right"/>
              <w:rPr>
                <w:sz w:val="18"/>
              </w:rPr>
            </w:pPr>
            <w:r>
              <w:rPr>
                <w:color w:val="231F20"/>
                <w:sz w:val="18"/>
              </w:rPr>
              <w:t>-</w:t>
            </w:r>
          </w:p>
        </w:tc>
      </w:tr>
      <w:tr w:rsidR="00023FD8" w14:paraId="160FC3BE" w14:textId="77777777">
        <w:trPr>
          <w:trHeight w:val="234"/>
        </w:trPr>
        <w:tc>
          <w:tcPr>
            <w:tcW w:w="728" w:type="dxa"/>
          </w:tcPr>
          <w:p w14:paraId="4636FEFE" w14:textId="77777777" w:rsidR="00023FD8" w:rsidRDefault="00023FD8">
            <w:pPr>
              <w:pStyle w:val="TableParagraph"/>
              <w:rPr>
                <w:rFonts w:ascii="Times New Roman"/>
                <w:sz w:val="16"/>
              </w:rPr>
            </w:pPr>
          </w:p>
        </w:tc>
        <w:tc>
          <w:tcPr>
            <w:tcW w:w="5221" w:type="dxa"/>
          </w:tcPr>
          <w:p w14:paraId="46E1367B" w14:textId="77777777" w:rsidR="00023FD8" w:rsidRDefault="00023FD8">
            <w:pPr>
              <w:pStyle w:val="TableParagraph"/>
              <w:spacing w:line="211" w:lineRule="exact"/>
              <w:ind w:left="125"/>
              <w:rPr>
                <w:sz w:val="18"/>
              </w:rPr>
            </w:pPr>
            <w:r>
              <w:rPr>
                <w:color w:val="231F20"/>
                <w:sz w:val="18"/>
              </w:rPr>
              <w:t>Fees/allowances-</w:t>
            </w:r>
            <w:r>
              <w:rPr>
                <w:color w:val="231F20"/>
                <w:spacing w:val="-1"/>
                <w:sz w:val="18"/>
              </w:rPr>
              <w:t xml:space="preserve"> </w:t>
            </w:r>
            <w:r>
              <w:rPr>
                <w:color w:val="231F20"/>
                <w:sz w:val="18"/>
              </w:rPr>
              <w:t>meeting</w:t>
            </w:r>
            <w:r>
              <w:rPr>
                <w:color w:val="231F20"/>
                <w:spacing w:val="-2"/>
                <w:sz w:val="18"/>
              </w:rPr>
              <w:t xml:space="preserve"> </w:t>
            </w:r>
            <w:r>
              <w:rPr>
                <w:color w:val="231F20"/>
                <w:sz w:val="18"/>
              </w:rPr>
              <w:t>and</w:t>
            </w:r>
            <w:r>
              <w:rPr>
                <w:color w:val="231F20"/>
                <w:spacing w:val="-3"/>
                <w:sz w:val="18"/>
              </w:rPr>
              <w:t xml:space="preserve"> </w:t>
            </w:r>
            <w:r>
              <w:rPr>
                <w:color w:val="231F20"/>
                <w:sz w:val="18"/>
              </w:rPr>
              <w:t>conferences</w:t>
            </w:r>
          </w:p>
        </w:tc>
        <w:tc>
          <w:tcPr>
            <w:tcW w:w="1257" w:type="dxa"/>
          </w:tcPr>
          <w:p w14:paraId="48F3EF37" w14:textId="77777777" w:rsidR="00023FD8" w:rsidRDefault="00023FD8">
            <w:pPr>
              <w:pStyle w:val="TableParagraph"/>
              <w:spacing w:line="211" w:lineRule="exact"/>
              <w:ind w:right="273"/>
              <w:jc w:val="right"/>
              <w:rPr>
                <w:sz w:val="18"/>
              </w:rPr>
            </w:pPr>
            <w:r>
              <w:rPr>
                <w:color w:val="231F20"/>
                <w:sz w:val="18"/>
              </w:rPr>
              <w:t>-</w:t>
            </w:r>
          </w:p>
        </w:tc>
        <w:tc>
          <w:tcPr>
            <w:tcW w:w="526" w:type="dxa"/>
          </w:tcPr>
          <w:p w14:paraId="512CE559" w14:textId="77777777" w:rsidR="00023FD8" w:rsidRDefault="00023FD8">
            <w:pPr>
              <w:pStyle w:val="TableParagraph"/>
              <w:rPr>
                <w:rFonts w:ascii="Times New Roman"/>
                <w:sz w:val="16"/>
              </w:rPr>
            </w:pPr>
          </w:p>
        </w:tc>
        <w:tc>
          <w:tcPr>
            <w:tcW w:w="1257" w:type="dxa"/>
          </w:tcPr>
          <w:p w14:paraId="42677567" w14:textId="77777777" w:rsidR="00023FD8" w:rsidRDefault="00023FD8">
            <w:pPr>
              <w:pStyle w:val="TableParagraph"/>
              <w:spacing w:line="211" w:lineRule="exact"/>
              <w:ind w:right="273"/>
              <w:jc w:val="right"/>
              <w:rPr>
                <w:sz w:val="18"/>
              </w:rPr>
            </w:pPr>
            <w:r>
              <w:rPr>
                <w:color w:val="231F20"/>
                <w:sz w:val="18"/>
              </w:rPr>
              <w:t>-</w:t>
            </w:r>
          </w:p>
        </w:tc>
      </w:tr>
      <w:tr w:rsidR="00023FD8" w14:paraId="0688BBAA" w14:textId="77777777">
        <w:trPr>
          <w:trHeight w:val="234"/>
        </w:trPr>
        <w:tc>
          <w:tcPr>
            <w:tcW w:w="728" w:type="dxa"/>
          </w:tcPr>
          <w:p w14:paraId="75D502E6" w14:textId="77777777" w:rsidR="00023FD8" w:rsidRDefault="00023FD8">
            <w:pPr>
              <w:pStyle w:val="TableParagraph"/>
              <w:rPr>
                <w:rFonts w:ascii="Times New Roman"/>
                <w:sz w:val="16"/>
              </w:rPr>
            </w:pPr>
          </w:p>
        </w:tc>
        <w:tc>
          <w:tcPr>
            <w:tcW w:w="5221" w:type="dxa"/>
          </w:tcPr>
          <w:p w14:paraId="07DD1836" w14:textId="77777777" w:rsidR="00023FD8" w:rsidRDefault="00023FD8">
            <w:pPr>
              <w:pStyle w:val="TableParagraph"/>
              <w:spacing w:line="211" w:lineRule="exact"/>
              <w:ind w:left="125"/>
              <w:rPr>
                <w:sz w:val="18"/>
              </w:rPr>
            </w:pPr>
            <w:r>
              <w:rPr>
                <w:color w:val="231F20"/>
                <w:sz w:val="18"/>
              </w:rPr>
              <w:t>Conference</w:t>
            </w:r>
            <w:r>
              <w:rPr>
                <w:color w:val="231F20"/>
                <w:spacing w:val="-1"/>
                <w:sz w:val="18"/>
              </w:rPr>
              <w:t xml:space="preserve"> </w:t>
            </w:r>
            <w:r>
              <w:rPr>
                <w:color w:val="231F20"/>
                <w:sz w:val="18"/>
              </w:rPr>
              <w:t>and</w:t>
            </w:r>
            <w:r>
              <w:rPr>
                <w:color w:val="231F20"/>
                <w:spacing w:val="-1"/>
                <w:sz w:val="18"/>
              </w:rPr>
              <w:t xml:space="preserve"> </w:t>
            </w:r>
            <w:r>
              <w:rPr>
                <w:color w:val="231F20"/>
                <w:sz w:val="18"/>
              </w:rPr>
              <w:t>meeting</w:t>
            </w:r>
            <w:r>
              <w:rPr>
                <w:color w:val="231F20"/>
                <w:spacing w:val="-1"/>
                <w:sz w:val="18"/>
              </w:rPr>
              <w:t xml:space="preserve"> </w:t>
            </w:r>
            <w:r>
              <w:rPr>
                <w:color w:val="231F20"/>
                <w:sz w:val="18"/>
              </w:rPr>
              <w:t>expenses</w:t>
            </w:r>
          </w:p>
        </w:tc>
        <w:tc>
          <w:tcPr>
            <w:tcW w:w="1257" w:type="dxa"/>
          </w:tcPr>
          <w:p w14:paraId="47F67D66" w14:textId="77777777" w:rsidR="00023FD8" w:rsidRDefault="00023FD8">
            <w:pPr>
              <w:pStyle w:val="TableParagraph"/>
              <w:spacing w:line="211" w:lineRule="exact"/>
              <w:ind w:right="87"/>
              <w:jc w:val="right"/>
              <w:rPr>
                <w:sz w:val="18"/>
              </w:rPr>
            </w:pPr>
            <w:r>
              <w:rPr>
                <w:color w:val="231F20"/>
                <w:sz w:val="18"/>
              </w:rPr>
              <w:t>2,720</w:t>
            </w:r>
          </w:p>
        </w:tc>
        <w:tc>
          <w:tcPr>
            <w:tcW w:w="526" w:type="dxa"/>
          </w:tcPr>
          <w:p w14:paraId="56358B38" w14:textId="77777777" w:rsidR="00023FD8" w:rsidRDefault="00023FD8">
            <w:pPr>
              <w:pStyle w:val="TableParagraph"/>
              <w:rPr>
                <w:rFonts w:ascii="Times New Roman"/>
                <w:sz w:val="16"/>
              </w:rPr>
            </w:pPr>
          </w:p>
        </w:tc>
        <w:tc>
          <w:tcPr>
            <w:tcW w:w="1257" w:type="dxa"/>
          </w:tcPr>
          <w:p w14:paraId="5F2AC307" w14:textId="77777777" w:rsidR="00023FD8" w:rsidRDefault="00023FD8">
            <w:pPr>
              <w:pStyle w:val="TableParagraph"/>
              <w:spacing w:line="211" w:lineRule="exact"/>
              <w:ind w:right="87"/>
              <w:jc w:val="right"/>
              <w:rPr>
                <w:sz w:val="18"/>
              </w:rPr>
            </w:pPr>
            <w:r>
              <w:rPr>
                <w:color w:val="231F20"/>
                <w:sz w:val="18"/>
              </w:rPr>
              <w:t>3,907</w:t>
            </w:r>
          </w:p>
        </w:tc>
      </w:tr>
      <w:tr w:rsidR="00023FD8" w14:paraId="5619E356" w14:textId="77777777">
        <w:trPr>
          <w:trHeight w:val="227"/>
        </w:trPr>
        <w:tc>
          <w:tcPr>
            <w:tcW w:w="728" w:type="dxa"/>
          </w:tcPr>
          <w:p w14:paraId="46940D3F" w14:textId="77777777" w:rsidR="00023FD8" w:rsidRDefault="00023FD8">
            <w:pPr>
              <w:pStyle w:val="TableParagraph"/>
              <w:rPr>
                <w:rFonts w:ascii="Times New Roman"/>
                <w:sz w:val="16"/>
              </w:rPr>
            </w:pPr>
          </w:p>
        </w:tc>
        <w:tc>
          <w:tcPr>
            <w:tcW w:w="5221" w:type="dxa"/>
          </w:tcPr>
          <w:p w14:paraId="38CD1556" w14:textId="77777777" w:rsidR="00023FD8" w:rsidRDefault="00023FD8">
            <w:pPr>
              <w:pStyle w:val="TableParagraph"/>
              <w:spacing w:line="208" w:lineRule="exact"/>
              <w:ind w:left="125"/>
              <w:rPr>
                <w:sz w:val="18"/>
              </w:rPr>
            </w:pPr>
            <w:r>
              <w:rPr>
                <w:color w:val="231F20"/>
                <w:sz w:val="18"/>
              </w:rPr>
              <w:t>Contractors/consultants</w:t>
            </w:r>
          </w:p>
        </w:tc>
        <w:tc>
          <w:tcPr>
            <w:tcW w:w="1257" w:type="dxa"/>
          </w:tcPr>
          <w:p w14:paraId="2EB849DA" w14:textId="77777777" w:rsidR="00023FD8" w:rsidRDefault="00023FD8">
            <w:pPr>
              <w:pStyle w:val="TableParagraph"/>
              <w:spacing w:line="208" w:lineRule="exact"/>
              <w:ind w:right="88"/>
              <w:jc w:val="right"/>
              <w:rPr>
                <w:sz w:val="18"/>
              </w:rPr>
            </w:pPr>
            <w:r>
              <w:rPr>
                <w:color w:val="231F20"/>
                <w:sz w:val="18"/>
              </w:rPr>
              <w:t>170,549</w:t>
            </w:r>
          </w:p>
        </w:tc>
        <w:tc>
          <w:tcPr>
            <w:tcW w:w="526" w:type="dxa"/>
          </w:tcPr>
          <w:p w14:paraId="6EF60037" w14:textId="77777777" w:rsidR="00023FD8" w:rsidRDefault="00023FD8">
            <w:pPr>
              <w:pStyle w:val="TableParagraph"/>
              <w:rPr>
                <w:rFonts w:ascii="Times New Roman"/>
                <w:sz w:val="16"/>
              </w:rPr>
            </w:pPr>
          </w:p>
        </w:tc>
        <w:tc>
          <w:tcPr>
            <w:tcW w:w="1257" w:type="dxa"/>
          </w:tcPr>
          <w:p w14:paraId="6E733DE1" w14:textId="77777777" w:rsidR="00023FD8" w:rsidRDefault="00023FD8">
            <w:pPr>
              <w:pStyle w:val="TableParagraph"/>
              <w:spacing w:line="208" w:lineRule="exact"/>
              <w:ind w:right="87"/>
              <w:jc w:val="right"/>
              <w:rPr>
                <w:sz w:val="18"/>
              </w:rPr>
            </w:pPr>
            <w:r>
              <w:rPr>
                <w:color w:val="231F20"/>
                <w:sz w:val="18"/>
              </w:rPr>
              <w:t>102,187</w:t>
            </w:r>
          </w:p>
        </w:tc>
      </w:tr>
      <w:tr w:rsidR="00023FD8" w14:paraId="2F5117A2" w14:textId="77777777">
        <w:trPr>
          <w:trHeight w:val="227"/>
        </w:trPr>
        <w:tc>
          <w:tcPr>
            <w:tcW w:w="728" w:type="dxa"/>
          </w:tcPr>
          <w:p w14:paraId="3A334B29" w14:textId="77777777" w:rsidR="00023FD8" w:rsidRDefault="00023FD8">
            <w:pPr>
              <w:pStyle w:val="TableParagraph"/>
              <w:rPr>
                <w:rFonts w:ascii="Times New Roman"/>
                <w:sz w:val="16"/>
              </w:rPr>
            </w:pPr>
          </w:p>
        </w:tc>
        <w:tc>
          <w:tcPr>
            <w:tcW w:w="5221" w:type="dxa"/>
          </w:tcPr>
          <w:p w14:paraId="5CD73378" w14:textId="77777777" w:rsidR="00023FD8" w:rsidRDefault="00023FD8">
            <w:pPr>
              <w:pStyle w:val="TableParagraph"/>
              <w:spacing w:line="204" w:lineRule="exact"/>
              <w:ind w:left="125"/>
              <w:rPr>
                <w:sz w:val="18"/>
              </w:rPr>
            </w:pPr>
            <w:r>
              <w:rPr>
                <w:color w:val="231F20"/>
                <w:sz w:val="18"/>
              </w:rPr>
              <w:t>Property</w:t>
            </w:r>
            <w:r>
              <w:rPr>
                <w:color w:val="231F20"/>
                <w:spacing w:val="-2"/>
                <w:sz w:val="18"/>
              </w:rPr>
              <w:t xml:space="preserve"> </w:t>
            </w:r>
            <w:r>
              <w:rPr>
                <w:color w:val="231F20"/>
                <w:sz w:val="18"/>
              </w:rPr>
              <w:t>expenses</w:t>
            </w:r>
          </w:p>
        </w:tc>
        <w:tc>
          <w:tcPr>
            <w:tcW w:w="1257" w:type="dxa"/>
          </w:tcPr>
          <w:p w14:paraId="46DE58B0" w14:textId="77777777" w:rsidR="00023FD8" w:rsidRDefault="00023FD8">
            <w:pPr>
              <w:pStyle w:val="TableParagraph"/>
              <w:spacing w:line="204" w:lineRule="exact"/>
              <w:ind w:right="88"/>
              <w:jc w:val="right"/>
              <w:rPr>
                <w:sz w:val="18"/>
              </w:rPr>
            </w:pPr>
            <w:r>
              <w:rPr>
                <w:color w:val="231F20"/>
                <w:sz w:val="18"/>
              </w:rPr>
              <w:t>23,818</w:t>
            </w:r>
          </w:p>
        </w:tc>
        <w:tc>
          <w:tcPr>
            <w:tcW w:w="526" w:type="dxa"/>
          </w:tcPr>
          <w:p w14:paraId="5AFD2676" w14:textId="77777777" w:rsidR="00023FD8" w:rsidRDefault="00023FD8">
            <w:pPr>
              <w:pStyle w:val="TableParagraph"/>
              <w:rPr>
                <w:rFonts w:ascii="Times New Roman"/>
                <w:sz w:val="16"/>
              </w:rPr>
            </w:pPr>
          </w:p>
        </w:tc>
        <w:tc>
          <w:tcPr>
            <w:tcW w:w="1257" w:type="dxa"/>
          </w:tcPr>
          <w:p w14:paraId="3CB9647E" w14:textId="77777777" w:rsidR="00023FD8" w:rsidRDefault="00023FD8">
            <w:pPr>
              <w:pStyle w:val="TableParagraph"/>
              <w:spacing w:line="204" w:lineRule="exact"/>
              <w:ind w:right="88"/>
              <w:jc w:val="right"/>
              <w:rPr>
                <w:sz w:val="18"/>
              </w:rPr>
            </w:pPr>
            <w:r>
              <w:rPr>
                <w:color w:val="231F20"/>
                <w:sz w:val="18"/>
              </w:rPr>
              <w:t>23,591</w:t>
            </w:r>
          </w:p>
        </w:tc>
      </w:tr>
      <w:tr w:rsidR="00023FD8" w14:paraId="51AA6F1B" w14:textId="77777777">
        <w:trPr>
          <w:trHeight w:val="234"/>
        </w:trPr>
        <w:tc>
          <w:tcPr>
            <w:tcW w:w="728" w:type="dxa"/>
          </w:tcPr>
          <w:p w14:paraId="55045DDE" w14:textId="77777777" w:rsidR="00023FD8" w:rsidRDefault="00023FD8">
            <w:pPr>
              <w:pStyle w:val="TableParagraph"/>
              <w:rPr>
                <w:rFonts w:ascii="Times New Roman"/>
                <w:sz w:val="16"/>
              </w:rPr>
            </w:pPr>
          </w:p>
        </w:tc>
        <w:tc>
          <w:tcPr>
            <w:tcW w:w="5221" w:type="dxa"/>
          </w:tcPr>
          <w:p w14:paraId="2391FA72" w14:textId="77777777" w:rsidR="00023FD8" w:rsidRDefault="00023FD8">
            <w:pPr>
              <w:pStyle w:val="TableParagraph"/>
              <w:spacing w:line="211" w:lineRule="exact"/>
              <w:ind w:left="125"/>
              <w:rPr>
                <w:sz w:val="18"/>
              </w:rPr>
            </w:pPr>
            <w:r>
              <w:rPr>
                <w:color w:val="231F20"/>
                <w:sz w:val="18"/>
              </w:rPr>
              <w:t>Office</w:t>
            </w:r>
            <w:r>
              <w:rPr>
                <w:color w:val="231F20"/>
                <w:spacing w:val="-2"/>
                <w:sz w:val="18"/>
              </w:rPr>
              <w:t xml:space="preserve"> </w:t>
            </w:r>
            <w:r>
              <w:rPr>
                <w:color w:val="231F20"/>
                <w:sz w:val="18"/>
              </w:rPr>
              <w:t>expenses</w:t>
            </w:r>
          </w:p>
        </w:tc>
        <w:tc>
          <w:tcPr>
            <w:tcW w:w="1257" w:type="dxa"/>
          </w:tcPr>
          <w:p w14:paraId="3241B75D" w14:textId="77777777" w:rsidR="00023FD8" w:rsidRDefault="00023FD8">
            <w:pPr>
              <w:pStyle w:val="TableParagraph"/>
              <w:spacing w:line="211" w:lineRule="exact"/>
              <w:ind w:right="88"/>
              <w:jc w:val="right"/>
              <w:rPr>
                <w:sz w:val="18"/>
              </w:rPr>
            </w:pPr>
            <w:r>
              <w:rPr>
                <w:color w:val="231F20"/>
                <w:sz w:val="18"/>
              </w:rPr>
              <w:t>44,466</w:t>
            </w:r>
          </w:p>
        </w:tc>
        <w:tc>
          <w:tcPr>
            <w:tcW w:w="526" w:type="dxa"/>
          </w:tcPr>
          <w:p w14:paraId="1E243D5C" w14:textId="77777777" w:rsidR="00023FD8" w:rsidRDefault="00023FD8">
            <w:pPr>
              <w:pStyle w:val="TableParagraph"/>
              <w:rPr>
                <w:rFonts w:ascii="Times New Roman"/>
                <w:sz w:val="16"/>
              </w:rPr>
            </w:pPr>
          </w:p>
        </w:tc>
        <w:tc>
          <w:tcPr>
            <w:tcW w:w="1257" w:type="dxa"/>
          </w:tcPr>
          <w:p w14:paraId="6F52AC57" w14:textId="77777777" w:rsidR="00023FD8" w:rsidRDefault="00023FD8">
            <w:pPr>
              <w:pStyle w:val="TableParagraph"/>
              <w:spacing w:line="211" w:lineRule="exact"/>
              <w:ind w:right="88"/>
              <w:jc w:val="right"/>
              <w:rPr>
                <w:sz w:val="18"/>
              </w:rPr>
            </w:pPr>
            <w:r>
              <w:rPr>
                <w:color w:val="231F20"/>
                <w:sz w:val="18"/>
              </w:rPr>
              <w:t>64,532</w:t>
            </w:r>
          </w:p>
        </w:tc>
      </w:tr>
      <w:tr w:rsidR="00023FD8" w14:paraId="7D2DDAA8" w14:textId="77777777">
        <w:trPr>
          <w:trHeight w:val="234"/>
        </w:trPr>
        <w:tc>
          <w:tcPr>
            <w:tcW w:w="728" w:type="dxa"/>
          </w:tcPr>
          <w:p w14:paraId="12752F0F" w14:textId="77777777" w:rsidR="00023FD8" w:rsidRDefault="00023FD8">
            <w:pPr>
              <w:pStyle w:val="TableParagraph"/>
              <w:rPr>
                <w:rFonts w:ascii="Times New Roman"/>
                <w:sz w:val="16"/>
              </w:rPr>
            </w:pPr>
          </w:p>
        </w:tc>
        <w:tc>
          <w:tcPr>
            <w:tcW w:w="5221" w:type="dxa"/>
          </w:tcPr>
          <w:p w14:paraId="349B1A88" w14:textId="77777777" w:rsidR="00023FD8" w:rsidRDefault="00023FD8">
            <w:pPr>
              <w:pStyle w:val="TableParagraph"/>
              <w:spacing w:line="211" w:lineRule="exact"/>
              <w:ind w:left="125"/>
              <w:rPr>
                <w:sz w:val="18"/>
              </w:rPr>
            </w:pPr>
            <w:r>
              <w:rPr>
                <w:color w:val="231F20"/>
                <w:sz w:val="18"/>
              </w:rPr>
              <w:t>Information</w:t>
            </w:r>
            <w:r>
              <w:rPr>
                <w:color w:val="231F20"/>
                <w:spacing w:val="-5"/>
                <w:sz w:val="18"/>
              </w:rPr>
              <w:t xml:space="preserve"> </w:t>
            </w:r>
            <w:r>
              <w:rPr>
                <w:color w:val="231F20"/>
                <w:sz w:val="18"/>
              </w:rPr>
              <w:t>communications</w:t>
            </w:r>
            <w:r>
              <w:rPr>
                <w:color w:val="231F20"/>
                <w:spacing w:val="-4"/>
                <w:sz w:val="18"/>
              </w:rPr>
              <w:t xml:space="preserve"> </w:t>
            </w:r>
            <w:r>
              <w:rPr>
                <w:color w:val="231F20"/>
                <w:sz w:val="18"/>
              </w:rPr>
              <w:t>technology</w:t>
            </w:r>
          </w:p>
        </w:tc>
        <w:tc>
          <w:tcPr>
            <w:tcW w:w="1257" w:type="dxa"/>
          </w:tcPr>
          <w:p w14:paraId="3D55A335" w14:textId="77777777" w:rsidR="00023FD8" w:rsidRDefault="00023FD8">
            <w:pPr>
              <w:pStyle w:val="TableParagraph"/>
              <w:spacing w:line="211" w:lineRule="exact"/>
              <w:ind w:right="89"/>
              <w:jc w:val="right"/>
              <w:rPr>
                <w:sz w:val="18"/>
              </w:rPr>
            </w:pPr>
            <w:r>
              <w:rPr>
                <w:color w:val="231F20"/>
                <w:sz w:val="18"/>
              </w:rPr>
              <w:t>27,503</w:t>
            </w:r>
          </w:p>
        </w:tc>
        <w:tc>
          <w:tcPr>
            <w:tcW w:w="526" w:type="dxa"/>
          </w:tcPr>
          <w:p w14:paraId="1962ECE4" w14:textId="77777777" w:rsidR="00023FD8" w:rsidRDefault="00023FD8">
            <w:pPr>
              <w:pStyle w:val="TableParagraph"/>
              <w:rPr>
                <w:rFonts w:ascii="Times New Roman"/>
                <w:sz w:val="16"/>
              </w:rPr>
            </w:pPr>
          </w:p>
        </w:tc>
        <w:tc>
          <w:tcPr>
            <w:tcW w:w="1257" w:type="dxa"/>
          </w:tcPr>
          <w:p w14:paraId="0326A8FE" w14:textId="77777777" w:rsidR="00023FD8" w:rsidRDefault="00023FD8">
            <w:pPr>
              <w:pStyle w:val="TableParagraph"/>
              <w:spacing w:line="211" w:lineRule="exact"/>
              <w:ind w:right="88"/>
              <w:jc w:val="right"/>
              <w:rPr>
                <w:sz w:val="18"/>
              </w:rPr>
            </w:pPr>
            <w:r>
              <w:rPr>
                <w:color w:val="231F20"/>
                <w:sz w:val="18"/>
              </w:rPr>
              <w:t>27,414</w:t>
            </w:r>
          </w:p>
        </w:tc>
      </w:tr>
      <w:tr w:rsidR="00023FD8" w14:paraId="722866F1" w14:textId="77777777">
        <w:trPr>
          <w:trHeight w:val="222"/>
        </w:trPr>
        <w:tc>
          <w:tcPr>
            <w:tcW w:w="728" w:type="dxa"/>
          </w:tcPr>
          <w:p w14:paraId="632A5CB0" w14:textId="77777777" w:rsidR="00023FD8" w:rsidRDefault="00023FD8">
            <w:pPr>
              <w:pStyle w:val="TableParagraph"/>
              <w:rPr>
                <w:rFonts w:ascii="Times New Roman"/>
                <w:sz w:val="14"/>
              </w:rPr>
            </w:pPr>
          </w:p>
        </w:tc>
        <w:tc>
          <w:tcPr>
            <w:tcW w:w="5221" w:type="dxa"/>
          </w:tcPr>
          <w:p w14:paraId="6B32ADDE" w14:textId="77777777" w:rsidR="00023FD8" w:rsidRDefault="00023FD8">
            <w:pPr>
              <w:pStyle w:val="TableParagraph"/>
              <w:spacing w:line="202" w:lineRule="exact"/>
              <w:ind w:left="125"/>
              <w:rPr>
                <w:sz w:val="18"/>
              </w:rPr>
            </w:pPr>
            <w:r>
              <w:rPr>
                <w:color w:val="231F20"/>
                <w:sz w:val="18"/>
              </w:rPr>
              <w:t>Other</w:t>
            </w:r>
          </w:p>
        </w:tc>
        <w:tc>
          <w:tcPr>
            <w:tcW w:w="1257" w:type="dxa"/>
          </w:tcPr>
          <w:p w14:paraId="12450700" w14:textId="77777777" w:rsidR="00023FD8" w:rsidRDefault="00023FD8">
            <w:pPr>
              <w:pStyle w:val="TableParagraph"/>
              <w:tabs>
                <w:tab w:val="left" w:pos="751"/>
              </w:tabs>
              <w:spacing w:line="202" w:lineRule="exact"/>
              <w:ind w:right="-15"/>
              <w:jc w:val="right"/>
              <w:rPr>
                <w:sz w:val="18"/>
              </w:rPr>
            </w:pPr>
            <w:r>
              <w:rPr>
                <w:color w:val="231F20"/>
                <w:sz w:val="18"/>
                <w:u w:val="single" w:color="231F20"/>
              </w:rPr>
              <w:t xml:space="preserve"> </w:t>
            </w:r>
            <w:r>
              <w:rPr>
                <w:color w:val="231F20"/>
                <w:sz w:val="18"/>
                <w:u w:val="single" w:color="231F20"/>
              </w:rPr>
              <w:tab/>
              <w:t xml:space="preserve">6,183 </w:t>
            </w:r>
            <w:r>
              <w:rPr>
                <w:color w:val="231F20"/>
                <w:spacing w:val="10"/>
                <w:sz w:val="18"/>
                <w:u w:val="single" w:color="231F20"/>
              </w:rPr>
              <w:t xml:space="preserve"> </w:t>
            </w:r>
          </w:p>
        </w:tc>
        <w:tc>
          <w:tcPr>
            <w:tcW w:w="526" w:type="dxa"/>
          </w:tcPr>
          <w:p w14:paraId="7D2A4D75" w14:textId="77777777" w:rsidR="00023FD8" w:rsidRDefault="00023FD8">
            <w:pPr>
              <w:pStyle w:val="TableParagraph"/>
              <w:rPr>
                <w:rFonts w:ascii="Times New Roman"/>
                <w:sz w:val="14"/>
              </w:rPr>
            </w:pPr>
          </w:p>
        </w:tc>
        <w:tc>
          <w:tcPr>
            <w:tcW w:w="1257" w:type="dxa"/>
          </w:tcPr>
          <w:p w14:paraId="5AEA8620" w14:textId="77777777" w:rsidR="00023FD8" w:rsidRDefault="00023FD8">
            <w:pPr>
              <w:pStyle w:val="TableParagraph"/>
              <w:tabs>
                <w:tab w:val="left" w:pos="751"/>
              </w:tabs>
              <w:spacing w:line="202" w:lineRule="exact"/>
              <w:ind w:right="-15"/>
              <w:jc w:val="right"/>
              <w:rPr>
                <w:sz w:val="18"/>
              </w:rPr>
            </w:pPr>
            <w:r>
              <w:rPr>
                <w:color w:val="231F20"/>
                <w:sz w:val="18"/>
                <w:u w:val="single" w:color="231F20"/>
              </w:rPr>
              <w:t xml:space="preserve"> </w:t>
            </w:r>
            <w:r>
              <w:rPr>
                <w:color w:val="231F20"/>
                <w:sz w:val="18"/>
                <w:u w:val="single" w:color="231F20"/>
              </w:rPr>
              <w:tab/>
              <w:t xml:space="preserve">4,909 </w:t>
            </w:r>
            <w:r>
              <w:rPr>
                <w:color w:val="231F20"/>
                <w:spacing w:val="10"/>
                <w:sz w:val="18"/>
                <w:u w:val="single" w:color="231F20"/>
              </w:rPr>
              <w:t xml:space="preserve"> </w:t>
            </w:r>
          </w:p>
        </w:tc>
      </w:tr>
      <w:tr w:rsidR="00023FD8" w14:paraId="54BBB5C3" w14:textId="77777777">
        <w:trPr>
          <w:trHeight w:val="298"/>
        </w:trPr>
        <w:tc>
          <w:tcPr>
            <w:tcW w:w="728" w:type="dxa"/>
          </w:tcPr>
          <w:p w14:paraId="13022C48" w14:textId="77777777" w:rsidR="00023FD8" w:rsidRDefault="00023FD8">
            <w:pPr>
              <w:pStyle w:val="TableParagraph"/>
              <w:rPr>
                <w:rFonts w:ascii="Times New Roman"/>
                <w:sz w:val="18"/>
              </w:rPr>
            </w:pPr>
          </w:p>
        </w:tc>
        <w:tc>
          <w:tcPr>
            <w:tcW w:w="5221" w:type="dxa"/>
          </w:tcPr>
          <w:p w14:paraId="55697C07" w14:textId="77777777" w:rsidR="00023FD8" w:rsidRDefault="00023FD8">
            <w:pPr>
              <w:pStyle w:val="TableParagraph"/>
              <w:spacing w:line="198" w:lineRule="exact"/>
              <w:ind w:left="125"/>
              <w:rPr>
                <w:b/>
                <w:sz w:val="18"/>
              </w:rPr>
            </w:pPr>
            <w:r>
              <w:rPr>
                <w:b/>
                <w:color w:val="231F20"/>
                <w:sz w:val="18"/>
              </w:rPr>
              <w:t>Subtotal</w:t>
            </w:r>
            <w:r>
              <w:rPr>
                <w:b/>
                <w:color w:val="231F20"/>
                <w:spacing w:val="1"/>
                <w:sz w:val="18"/>
              </w:rPr>
              <w:t xml:space="preserve"> </w:t>
            </w:r>
            <w:r>
              <w:rPr>
                <w:b/>
                <w:color w:val="231F20"/>
                <w:sz w:val="18"/>
              </w:rPr>
              <w:t>administration</w:t>
            </w:r>
            <w:r>
              <w:rPr>
                <w:b/>
                <w:color w:val="231F20"/>
                <w:spacing w:val="1"/>
                <w:sz w:val="18"/>
              </w:rPr>
              <w:t xml:space="preserve"> </w:t>
            </w:r>
            <w:r>
              <w:rPr>
                <w:b/>
                <w:color w:val="231F20"/>
                <w:sz w:val="18"/>
              </w:rPr>
              <w:t>expense</w:t>
            </w:r>
          </w:p>
        </w:tc>
        <w:tc>
          <w:tcPr>
            <w:tcW w:w="1257" w:type="dxa"/>
          </w:tcPr>
          <w:p w14:paraId="4AC80962" w14:textId="77777777" w:rsidR="00023FD8" w:rsidRDefault="00023FD8">
            <w:pPr>
              <w:pStyle w:val="TableParagraph"/>
              <w:spacing w:line="198" w:lineRule="exact"/>
              <w:ind w:right="87"/>
              <w:jc w:val="right"/>
              <w:rPr>
                <w:sz w:val="18"/>
              </w:rPr>
            </w:pPr>
            <w:r>
              <w:rPr>
                <w:color w:val="231F20"/>
                <w:sz w:val="18"/>
              </w:rPr>
              <w:t>275,239</w:t>
            </w:r>
          </w:p>
        </w:tc>
        <w:tc>
          <w:tcPr>
            <w:tcW w:w="526" w:type="dxa"/>
          </w:tcPr>
          <w:p w14:paraId="771CE391" w14:textId="77777777" w:rsidR="00023FD8" w:rsidRDefault="00023FD8">
            <w:pPr>
              <w:pStyle w:val="TableParagraph"/>
              <w:rPr>
                <w:rFonts w:ascii="Times New Roman"/>
                <w:sz w:val="18"/>
              </w:rPr>
            </w:pPr>
          </w:p>
        </w:tc>
        <w:tc>
          <w:tcPr>
            <w:tcW w:w="1257" w:type="dxa"/>
          </w:tcPr>
          <w:p w14:paraId="2A533241" w14:textId="77777777" w:rsidR="00023FD8" w:rsidRDefault="00023FD8">
            <w:pPr>
              <w:pStyle w:val="TableParagraph"/>
              <w:spacing w:line="198" w:lineRule="exact"/>
              <w:ind w:right="87"/>
              <w:jc w:val="right"/>
              <w:rPr>
                <w:sz w:val="18"/>
              </w:rPr>
            </w:pPr>
            <w:r>
              <w:rPr>
                <w:color w:val="231F20"/>
                <w:sz w:val="18"/>
              </w:rPr>
              <w:t>226,540</w:t>
            </w:r>
          </w:p>
        </w:tc>
      </w:tr>
      <w:tr w:rsidR="00023FD8" w14:paraId="6FF6147A" w14:textId="77777777">
        <w:trPr>
          <w:trHeight w:val="310"/>
        </w:trPr>
        <w:tc>
          <w:tcPr>
            <w:tcW w:w="728" w:type="dxa"/>
          </w:tcPr>
          <w:p w14:paraId="4038E4FD" w14:textId="77777777" w:rsidR="00023FD8" w:rsidRDefault="00023FD8">
            <w:pPr>
              <w:pStyle w:val="TableParagraph"/>
              <w:rPr>
                <w:rFonts w:ascii="Times New Roman"/>
                <w:sz w:val="18"/>
              </w:rPr>
            </w:pPr>
          </w:p>
        </w:tc>
        <w:tc>
          <w:tcPr>
            <w:tcW w:w="5221" w:type="dxa"/>
          </w:tcPr>
          <w:p w14:paraId="61B58E02" w14:textId="77777777" w:rsidR="00023FD8" w:rsidRDefault="00023FD8">
            <w:pPr>
              <w:pStyle w:val="TableParagraph"/>
              <w:spacing w:before="66"/>
              <w:ind w:left="125"/>
              <w:rPr>
                <w:sz w:val="18"/>
              </w:rPr>
            </w:pPr>
            <w:r>
              <w:rPr>
                <w:color w:val="231F20"/>
                <w:sz w:val="18"/>
              </w:rPr>
              <w:t>Operating</w:t>
            </w:r>
            <w:r>
              <w:rPr>
                <w:color w:val="231F20"/>
                <w:spacing w:val="-2"/>
                <w:sz w:val="18"/>
              </w:rPr>
              <w:t xml:space="preserve"> </w:t>
            </w:r>
            <w:r>
              <w:rPr>
                <w:color w:val="231F20"/>
                <w:sz w:val="18"/>
              </w:rPr>
              <w:t>lease</w:t>
            </w:r>
            <w:r>
              <w:rPr>
                <w:color w:val="231F20"/>
                <w:spacing w:val="-1"/>
                <w:sz w:val="18"/>
              </w:rPr>
              <w:t xml:space="preserve"> </w:t>
            </w:r>
            <w:r>
              <w:rPr>
                <w:color w:val="231F20"/>
                <w:sz w:val="18"/>
              </w:rPr>
              <w:t>rentals:</w:t>
            </w:r>
          </w:p>
        </w:tc>
        <w:tc>
          <w:tcPr>
            <w:tcW w:w="1257" w:type="dxa"/>
          </w:tcPr>
          <w:p w14:paraId="0D15C33D" w14:textId="77777777" w:rsidR="00023FD8" w:rsidRDefault="00023FD8">
            <w:pPr>
              <w:pStyle w:val="TableParagraph"/>
              <w:rPr>
                <w:rFonts w:ascii="Times New Roman"/>
                <w:sz w:val="18"/>
              </w:rPr>
            </w:pPr>
          </w:p>
        </w:tc>
        <w:tc>
          <w:tcPr>
            <w:tcW w:w="526" w:type="dxa"/>
          </w:tcPr>
          <w:p w14:paraId="16EFACD7" w14:textId="77777777" w:rsidR="00023FD8" w:rsidRDefault="00023FD8">
            <w:pPr>
              <w:pStyle w:val="TableParagraph"/>
              <w:rPr>
                <w:rFonts w:ascii="Times New Roman"/>
                <w:sz w:val="18"/>
              </w:rPr>
            </w:pPr>
          </w:p>
        </w:tc>
        <w:tc>
          <w:tcPr>
            <w:tcW w:w="1257" w:type="dxa"/>
          </w:tcPr>
          <w:p w14:paraId="03C677FF" w14:textId="77777777" w:rsidR="00023FD8" w:rsidRDefault="00023FD8">
            <w:pPr>
              <w:pStyle w:val="TableParagraph"/>
              <w:rPr>
                <w:rFonts w:ascii="Times New Roman"/>
                <w:sz w:val="18"/>
              </w:rPr>
            </w:pPr>
          </w:p>
        </w:tc>
      </w:tr>
      <w:tr w:rsidR="00023FD8" w14:paraId="411695CA" w14:textId="77777777">
        <w:trPr>
          <w:trHeight w:val="234"/>
        </w:trPr>
        <w:tc>
          <w:tcPr>
            <w:tcW w:w="728" w:type="dxa"/>
          </w:tcPr>
          <w:p w14:paraId="4E7C77EB" w14:textId="77777777" w:rsidR="00023FD8" w:rsidRDefault="00023FD8">
            <w:pPr>
              <w:pStyle w:val="TableParagraph"/>
              <w:rPr>
                <w:rFonts w:ascii="Times New Roman"/>
                <w:sz w:val="16"/>
              </w:rPr>
            </w:pPr>
          </w:p>
        </w:tc>
        <w:tc>
          <w:tcPr>
            <w:tcW w:w="5221" w:type="dxa"/>
          </w:tcPr>
          <w:p w14:paraId="181145EB" w14:textId="77777777" w:rsidR="00023FD8" w:rsidRDefault="00023FD8">
            <w:pPr>
              <w:pStyle w:val="TableParagraph"/>
              <w:spacing w:line="211" w:lineRule="exact"/>
              <w:ind w:left="125"/>
              <w:rPr>
                <w:sz w:val="18"/>
              </w:rPr>
            </w:pPr>
            <w:r>
              <w:rPr>
                <w:color w:val="231F20"/>
                <w:sz w:val="18"/>
              </w:rPr>
              <w:t>Short</w:t>
            </w:r>
            <w:r>
              <w:rPr>
                <w:color w:val="231F20"/>
                <w:spacing w:val="-1"/>
                <w:sz w:val="18"/>
              </w:rPr>
              <w:t xml:space="preserve"> </w:t>
            </w:r>
            <w:r>
              <w:rPr>
                <w:color w:val="231F20"/>
                <w:sz w:val="18"/>
              </w:rPr>
              <w:t>term,</w:t>
            </w:r>
            <w:r>
              <w:rPr>
                <w:color w:val="231F20"/>
                <w:spacing w:val="-1"/>
                <w:sz w:val="18"/>
              </w:rPr>
              <w:t xml:space="preserve"> </w:t>
            </w:r>
            <w:r>
              <w:rPr>
                <w:color w:val="231F20"/>
                <w:sz w:val="18"/>
              </w:rPr>
              <w:t>low</w:t>
            </w:r>
            <w:r>
              <w:rPr>
                <w:color w:val="231F20"/>
                <w:spacing w:val="-2"/>
                <w:sz w:val="18"/>
              </w:rPr>
              <w:t xml:space="preserve"> </w:t>
            </w:r>
            <w:r>
              <w:rPr>
                <w:color w:val="231F20"/>
                <w:sz w:val="18"/>
              </w:rPr>
              <w:t>value lease</w:t>
            </w:r>
            <w:r>
              <w:rPr>
                <w:color w:val="231F20"/>
                <w:spacing w:val="-1"/>
                <w:sz w:val="18"/>
              </w:rPr>
              <w:t xml:space="preserve"> </w:t>
            </w:r>
            <w:r>
              <w:rPr>
                <w:color w:val="231F20"/>
                <w:sz w:val="18"/>
              </w:rPr>
              <w:t>payments</w:t>
            </w:r>
          </w:p>
        </w:tc>
        <w:tc>
          <w:tcPr>
            <w:tcW w:w="1257" w:type="dxa"/>
          </w:tcPr>
          <w:p w14:paraId="69B41026" w14:textId="77777777" w:rsidR="00023FD8" w:rsidRDefault="00023FD8">
            <w:pPr>
              <w:pStyle w:val="TableParagraph"/>
              <w:tabs>
                <w:tab w:val="left" w:pos="751"/>
              </w:tabs>
              <w:spacing w:line="211" w:lineRule="exact"/>
              <w:ind w:right="-15"/>
              <w:jc w:val="right"/>
              <w:rPr>
                <w:sz w:val="18"/>
              </w:rPr>
            </w:pPr>
            <w:r>
              <w:rPr>
                <w:color w:val="231F20"/>
                <w:sz w:val="18"/>
                <w:u w:val="single" w:color="231F20"/>
              </w:rPr>
              <w:t xml:space="preserve"> </w:t>
            </w:r>
            <w:r>
              <w:rPr>
                <w:color w:val="231F20"/>
                <w:sz w:val="18"/>
                <w:u w:val="single" w:color="231F20"/>
              </w:rPr>
              <w:tab/>
              <w:t xml:space="preserve">5,238 </w:t>
            </w:r>
            <w:r>
              <w:rPr>
                <w:color w:val="231F20"/>
                <w:spacing w:val="10"/>
                <w:sz w:val="18"/>
                <w:u w:val="single" w:color="231F20"/>
              </w:rPr>
              <w:t xml:space="preserve"> </w:t>
            </w:r>
          </w:p>
        </w:tc>
        <w:tc>
          <w:tcPr>
            <w:tcW w:w="526" w:type="dxa"/>
          </w:tcPr>
          <w:p w14:paraId="3BDC8275" w14:textId="77777777" w:rsidR="00023FD8" w:rsidRDefault="00023FD8">
            <w:pPr>
              <w:pStyle w:val="TableParagraph"/>
              <w:rPr>
                <w:rFonts w:ascii="Times New Roman"/>
                <w:sz w:val="16"/>
              </w:rPr>
            </w:pPr>
          </w:p>
        </w:tc>
        <w:tc>
          <w:tcPr>
            <w:tcW w:w="1257" w:type="dxa"/>
          </w:tcPr>
          <w:p w14:paraId="158597A0" w14:textId="77777777" w:rsidR="00023FD8" w:rsidRDefault="00023FD8">
            <w:pPr>
              <w:pStyle w:val="TableParagraph"/>
              <w:tabs>
                <w:tab w:val="left" w:pos="658"/>
              </w:tabs>
              <w:spacing w:line="211" w:lineRule="exact"/>
              <w:ind w:right="-15"/>
              <w:jc w:val="right"/>
              <w:rPr>
                <w:sz w:val="18"/>
              </w:rPr>
            </w:pPr>
            <w:r>
              <w:rPr>
                <w:color w:val="231F20"/>
                <w:sz w:val="18"/>
                <w:u w:val="single" w:color="231F20"/>
              </w:rPr>
              <w:t xml:space="preserve"> </w:t>
            </w:r>
            <w:r>
              <w:rPr>
                <w:color w:val="231F20"/>
                <w:sz w:val="18"/>
                <w:u w:val="single" w:color="231F20"/>
              </w:rPr>
              <w:tab/>
              <w:t xml:space="preserve">13,207 </w:t>
            </w:r>
            <w:r>
              <w:rPr>
                <w:color w:val="231F20"/>
                <w:spacing w:val="10"/>
                <w:sz w:val="18"/>
                <w:u w:val="single" w:color="231F20"/>
              </w:rPr>
              <w:t xml:space="preserve"> </w:t>
            </w:r>
          </w:p>
        </w:tc>
      </w:tr>
      <w:tr w:rsidR="00023FD8" w14:paraId="24499A79" w14:textId="77777777">
        <w:trPr>
          <w:trHeight w:val="442"/>
        </w:trPr>
        <w:tc>
          <w:tcPr>
            <w:tcW w:w="728" w:type="dxa"/>
          </w:tcPr>
          <w:p w14:paraId="1A7D36DC" w14:textId="77777777" w:rsidR="00023FD8" w:rsidRDefault="00023FD8">
            <w:pPr>
              <w:pStyle w:val="TableParagraph"/>
              <w:rPr>
                <w:rFonts w:ascii="Times New Roman"/>
                <w:sz w:val="18"/>
              </w:rPr>
            </w:pPr>
          </w:p>
        </w:tc>
        <w:tc>
          <w:tcPr>
            <w:tcW w:w="5221" w:type="dxa"/>
          </w:tcPr>
          <w:p w14:paraId="50AE4C8B" w14:textId="77777777" w:rsidR="00023FD8" w:rsidRDefault="00023FD8">
            <w:pPr>
              <w:pStyle w:val="TableParagraph"/>
              <w:rPr>
                <w:rFonts w:ascii="Times New Roman"/>
                <w:sz w:val="18"/>
              </w:rPr>
            </w:pPr>
          </w:p>
        </w:tc>
        <w:tc>
          <w:tcPr>
            <w:tcW w:w="1257" w:type="dxa"/>
            <w:tcBorders>
              <w:bottom w:val="single" w:sz="8" w:space="0" w:color="231F20"/>
            </w:tcBorders>
          </w:tcPr>
          <w:p w14:paraId="49BB5A4B" w14:textId="77777777" w:rsidR="00023FD8" w:rsidRDefault="00023FD8">
            <w:pPr>
              <w:pStyle w:val="TableParagraph"/>
              <w:spacing w:line="211" w:lineRule="exact"/>
              <w:ind w:right="87"/>
              <w:jc w:val="right"/>
              <w:rPr>
                <w:sz w:val="18"/>
              </w:rPr>
            </w:pPr>
            <w:r>
              <w:rPr>
                <w:color w:val="231F20"/>
                <w:sz w:val="18"/>
              </w:rPr>
              <w:t>5,238</w:t>
            </w:r>
          </w:p>
        </w:tc>
        <w:tc>
          <w:tcPr>
            <w:tcW w:w="526" w:type="dxa"/>
          </w:tcPr>
          <w:p w14:paraId="3383DB5E" w14:textId="77777777" w:rsidR="00023FD8" w:rsidRDefault="00023FD8">
            <w:pPr>
              <w:pStyle w:val="TableParagraph"/>
              <w:rPr>
                <w:rFonts w:ascii="Times New Roman"/>
                <w:sz w:val="18"/>
              </w:rPr>
            </w:pPr>
          </w:p>
        </w:tc>
        <w:tc>
          <w:tcPr>
            <w:tcW w:w="1257" w:type="dxa"/>
            <w:tcBorders>
              <w:bottom w:val="single" w:sz="8" w:space="0" w:color="231F20"/>
            </w:tcBorders>
          </w:tcPr>
          <w:p w14:paraId="6483831B" w14:textId="77777777" w:rsidR="00023FD8" w:rsidRDefault="00023FD8">
            <w:pPr>
              <w:pStyle w:val="TableParagraph"/>
              <w:spacing w:line="211" w:lineRule="exact"/>
              <w:ind w:right="88"/>
              <w:jc w:val="right"/>
              <w:rPr>
                <w:sz w:val="18"/>
              </w:rPr>
            </w:pPr>
            <w:r>
              <w:rPr>
                <w:color w:val="231F20"/>
                <w:sz w:val="18"/>
              </w:rPr>
              <w:t>13,207</w:t>
            </w:r>
          </w:p>
        </w:tc>
      </w:tr>
      <w:tr w:rsidR="00023FD8" w14:paraId="50C7D1EE" w14:textId="77777777">
        <w:trPr>
          <w:trHeight w:val="212"/>
        </w:trPr>
        <w:tc>
          <w:tcPr>
            <w:tcW w:w="728" w:type="dxa"/>
          </w:tcPr>
          <w:p w14:paraId="36B7CA81" w14:textId="77777777" w:rsidR="00023FD8" w:rsidRDefault="00023FD8">
            <w:pPr>
              <w:pStyle w:val="TableParagraph"/>
              <w:rPr>
                <w:rFonts w:ascii="Times New Roman"/>
                <w:sz w:val="14"/>
              </w:rPr>
            </w:pPr>
          </w:p>
        </w:tc>
        <w:tc>
          <w:tcPr>
            <w:tcW w:w="5221" w:type="dxa"/>
          </w:tcPr>
          <w:p w14:paraId="43E099B2" w14:textId="77777777" w:rsidR="00023FD8" w:rsidRDefault="00023FD8">
            <w:pPr>
              <w:pStyle w:val="TableParagraph"/>
              <w:spacing w:line="192" w:lineRule="exact"/>
              <w:ind w:left="125"/>
              <w:rPr>
                <w:b/>
                <w:sz w:val="18"/>
              </w:rPr>
            </w:pPr>
            <w:r>
              <w:rPr>
                <w:b/>
                <w:color w:val="231F20"/>
                <w:sz w:val="18"/>
              </w:rPr>
              <w:t>Total</w:t>
            </w:r>
            <w:r>
              <w:rPr>
                <w:b/>
                <w:color w:val="231F20"/>
                <w:spacing w:val="1"/>
                <w:sz w:val="18"/>
              </w:rPr>
              <w:t xml:space="preserve"> </w:t>
            </w:r>
            <w:r>
              <w:rPr>
                <w:b/>
                <w:color w:val="231F20"/>
                <w:sz w:val="18"/>
              </w:rPr>
              <w:t>administration</w:t>
            </w:r>
            <w:r>
              <w:rPr>
                <w:b/>
                <w:color w:val="231F20"/>
                <w:spacing w:val="1"/>
                <w:sz w:val="18"/>
              </w:rPr>
              <w:t xml:space="preserve"> </w:t>
            </w:r>
            <w:r>
              <w:rPr>
                <w:b/>
                <w:color w:val="231F20"/>
                <w:sz w:val="18"/>
              </w:rPr>
              <w:t>expenses</w:t>
            </w:r>
          </w:p>
        </w:tc>
        <w:tc>
          <w:tcPr>
            <w:tcW w:w="1257" w:type="dxa"/>
            <w:tcBorders>
              <w:top w:val="single" w:sz="8" w:space="0" w:color="231F20"/>
              <w:bottom w:val="single" w:sz="18" w:space="0" w:color="231F20"/>
            </w:tcBorders>
          </w:tcPr>
          <w:p w14:paraId="1A750B8C" w14:textId="77777777" w:rsidR="00023FD8" w:rsidRDefault="00023FD8">
            <w:pPr>
              <w:pStyle w:val="TableParagraph"/>
              <w:spacing w:line="192" w:lineRule="exact"/>
              <w:ind w:right="87"/>
              <w:jc w:val="right"/>
              <w:rPr>
                <w:sz w:val="18"/>
              </w:rPr>
            </w:pPr>
            <w:r>
              <w:rPr>
                <w:color w:val="231F20"/>
                <w:sz w:val="18"/>
              </w:rPr>
              <w:t>280,477</w:t>
            </w:r>
          </w:p>
        </w:tc>
        <w:tc>
          <w:tcPr>
            <w:tcW w:w="526" w:type="dxa"/>
          </w:tcPr>
          <w:p w14:paraId="1748B116" w14:textId="77777777" w:rsidR="00023FD8" w:rsidRDefault="00023FD8">
            <w:pPr>
              <w:pStyle w:val="TableParagraph"/>
              <w:rPr>
                <w:rFonts w:ascii="Times New Roman"/>
                <w:sz w:val="14"/>
              </w:rPr>
            </w:pPr>
          </w:p>
        </w:tc>
        <w:tc>
          <w:tcPr>
            <w:tcW w:w="1257" w:type="dxa"/>
            <w:tcBorders>
              <w:top w:val="single" w:sz="8" w:space="0" w:color="231F20"/>
              <w:bottom w:val="single" w:sz="18" w:space="0" w:color="231F20"/>
            </w:tcBorders>
          </w:tcPr>
          <w:p w14:paraId="5ABE4772" w14:textId="77777777" w:rsidR="00023FD8" w:rsidRDefault="00023FD8">
            <w:pPr>
              <w:pStyle w:val="TableParagraph"/>
              <w:spacing w:line="192" w:lineRule="exact"/>
              <w:ind w:right="87"/>
              <w:jc w:val="right"/>
              <w:rPr>
                <w:sz w:val="18"/>
              </w:rPr>
            </w:pPr>
            <w:r>
              <w:rPr>
                <w:color w:val="231F20"/>
                <w:sz w:val="18"/>
              </w:rPr>
              <w:t>239,747</w:t>
            </w:r>
          </w:p>
        </w:tc>
      </w:tr>
      <w:tr w:rsidR="00023FD8" w14:paraId="7312676A" w14:textId="77777777">
        <w:trPr>
          <w:trHeight w:val="464"/>
        </w:trPr>
        <w:tc>
          <w:tcPr>
            <w:tcW w:w="728" w:type="dxa"/>
          </w:tcPr>
          <w:p w14:paraId="1CCD786C" w14:textId="77777777" w:rsidR="00023FD8" w:rsidRDefault="00023FD8">
            <w:pPr>
              <w:pStyle w:val="TableParagraph"/>
              <w:spacing w:before="1"/>
              <w:rPr>
                <w:b/>
                <w:sz w:val="18"/>
              </w:rPr>
            </w:pPr>
          </w:p>
          <w:p w14:paraId="11917C5D" w14:textId="77777777" w:rsidR="00023FD8" w:rsidRDefault="00023FD8">
            <w:pPr>
              <w:pStyle w:val="TableParagraph"/>
              <w:ind w:left="33" w:right="105"/>
              <w:jc w:val="center"/>
              <w:rPr>
                <w:b/>
                <w:sz w:val="18"/>
              </w:rPr>
            </w:pPr>
            <w:r>
              <w:rPr>
                <w:b/>
                <w:color w:val="231F20"/>
                <w:sz w:val="18"/>
              </w:rPr>
              <w:t>4(e)</w:t>
            </w:r>
          </w:p>
        </w:tc>
        <w:tc>
          <w:tcPr>
            <w:tcW w:w="5221" w:type="dxa"/>
          </w:tcPr>
          <w:p w14:paraId="155CA6F2" w14:textId="77777777" w:rsidR="00023FD8" w:rsidRDefault="00023FD8">
            <w:pPr>
              <w:pStyle w:val="TableParagraph"/>
              <w:spacing w:before="1"/>
              <w:rPr>
                <w:b/>
                <w:sz w:val="18"/>
              </w:rPr>
            </w:pPr>
          </w:p>
          <w:p w14:paraId="1E7D5D5F" w14:textId="77777777" w:rsidR="00023FD8" w:rsidRDefault="00023FD8">
            <w:pPr>
              <w:pStyle w:val="TableParagraph"/>
              <w:ind w:left="125"/>
              <w:rPr>
                <w:b/>
                <w:sz w:val="18"/>
              </w:rPr>
            </w:pPr>
            <w:r>
              <w:rPr>
                <w:b/>
                <w:color w:val="231F20"/>
                <w:sz w:val="18"/>
              </w:rPr>
              <w:t>Grants</w:t>
            </w:r>
            <w:r>
              <w:rPr>
                <w:b/>
                <w:color w:val="231F20"/>
                <w:spacing w:val="1"/>
                <w:sz w:val="18"/>
              </w:rPr>
              <w:t xml:space="preserve"> </w:t>
            </w:r>
            <w:r>
              <w:rPr>
                <w:b/>
                <w:color w:val="231F20"/>
                <w:sz w:val="18"/>
              </w:rPr>
              <w:t>or donations</w:t>
            </w:r>
          </w:p>
        </w:tc>
        <w:tc>
          <w:tcPr>
            <w:tcW w:w="1257" w:type="dxa"/>
            <w:tcBorders>
              <w:top w:val="single" w:sz="18" w:space="0" w:color="231F20"/>
            </w:tcBorders>
          </w:tcPr>
          <w:p w14:paraId="4A73B59E" w14:textId="77777777" w:rsidR="00023FD8" w:rsidRDefault="00023FD8">
            <w:pPr>
              <w:pStyle w:val="TableParagraph"/>
              <w:rPr>
                <w:rFonts w:ascii="Times New Roman"/>
                <w:sz w:val="18"/>
              </w:rPr>
            </w:pPr>
          </w:p>
        </w:tc>
        <w:tc>
          <w:tcPr>
            <w:tcW w:w="526" w:type="dxa"/>
          </w:tcPr>
          <w:p w14:paraId="540B3967" w14:textId="77777777" w:rsidR="00023FD8" w:rsidRDefault="00023FD8">
            <w:pPr>
              <w:pStyle w:val="TableParagraph"/>
              <w:rPr>
                <w:rFonts w:ascii="Times New Roman"/>
                <w:sz w:val="18"/>
              </w:rPr>
            </w:pPr>
          </w:p>
        </w:tc>
        <w:tc>
          <w:tcPr>
            <w:tcW w:w="1257" w:type="dxa"/>
            <w:tcBorders>
              <w:top w:val="single" w:sz="18" w:space="0" w:color="231F20"/>
            </w:tcBorders>
          </w:tcPr>
          <w:p w14:paraId="4DA5F770" w14:textId="77777777" w:rsidR="00023FD8" w:rsidRDefault="00023FD8">
            <w:pPr>
              <w:pStyle w:val="TableParagraph"/>
              <w:rPr>
                <w:rFonts w:ascii="Times New Roman"/>
                <w:sz w:val="18"/>
              </w:rPr>
            </w:pPr>
          </w:p>
        </w:tc>
      </w:tr>
      <w:tr w:rsidR="00023FD8" w14:paraId="03B39D8F" w14:textId="77777777">
        <w:trPr>
          <w:trHeight w:val="234"/>
        </w:trPr>
        <w:tc>
          <w:tcPr>
            <w:tcW w:w="728" w:type="dxa"/>
          </w:tcPr>
          <w:p w14:paraId="241644A5" w14:textId="77777777" w:rsidR="00023FD8" w:rsidRDefault="00023FD8">
            <w:pPr>
              <w:pStyle w:val="TableParagraph"/>
              <w:rPr>
                <w:rFonts w:ascii="Times New Roman"/>
                <w:sz w:val="16"/>
              </w:rPr>
            </w:pPr>
          </w:p>
        </w:tc>
        <w:tc>
          <w:tcPr>
            <w:tcW w:w="5221" w:type="dxa"/>
          </w:tcPr>
          <w:p w14:paraId="05544097" w14:textId="77777777" w:rsidR="00023FD8" w:rsidRDefault="00023FD8">
            <w:pPr>
              <w:pStyle w:val="TableParagraph"/>
              <w:spacing w:line="211" w:lineRule="exact"/>
              <w:ind w:left="125"/>
              <w:rPr>
                <w:sz w:val="18"/>
              </w:rPr>
            </w:pPr>
            <w:r>
              <w:rPr>
                <w:color w:val="231F20"/>
                <w:sz w:val="18"/>
              </w:rPr>
              <w:t>Grants:</w:t>
            </w:r>
          </w:p>
        </w:tc>
        <w:tc>
          <w:tcPr>
            <w:tcW w:w="1257" w:type="dxa"/>
          </w:tcPr>
          <w:p w14:paraId="0C3EA1BF" w14:textId="77777777" w:rsidR="00023FD8" w:rsidRDefault="00023FD8">
            <w:pPr>
              <w:pStyle w:val="TableParagraph"/>
              <w:rPr>
                <w:rFonts w:ascii="Times New Roman"/>
                <w:sz w:val="16"/>
              </w:rPr>
            </w:pPr>
          </w:p>
        </w:tc>
        <w:tc>
          <w:tcPr>
            <w:tcW w:w="526" w:type="dxa"/>
          </w:tcPr>
          <w:p w14:paraId="59CFDB66" w14:textId="77777777" w:rsidR="00023FD8" w:rsidRDefault="00023FD8">
            <w:pPr>
              <w:pStyle w:val="TableParagraph"/>
              <w:rPr>
                <w:rFonts w:ascii="Times New Roman"/>
                <w:sz w:val="16"/>
              </w:rPr>
            </w:pPr>
          </w:p>
        </w:tc>
        <w:tc>
          <w:tcPr>
            <w:tcW w:w="1257" w:type="dxa"/>
          </w:tcPr>
          <w:p w14:paraId="1620CF0B" w14:textId="77777777" w:rsidR="00023FD8" w:rsidRDefault="00023FD8">
            <w:pPr>
              <w:pStyle w:val="TableParagraph"/>
              <w:rPr>
                <w:rFonts w:ascii="Times New Roman"/>
                <w:sz w:val="16"/>
              </w:rPr>
            </w:pPr>
          </w:p>
        </w:tc>
      </w:tr>
      <w:tr w:rsidR="00023FD8" w14:paraId="6FD6336D" w14:textId="77777777">
        <w:trPr>
          <w:trHeight w:val="234"/>
        </w:trPr>
        <w:tc>
          <w:tcPr>
            <w:tcW w:w="728" w:type="dxa"/>
          </w:tcPr>
          <w:p w14:paraId="1CB03225" w14:textId="77777777" w:rsidR="00023FD8" w:rsidRDefault="00023FD8">
            <w:pPr>
              <w:pStyle w:val="TableParagraph"/>
              <w:rPr>
                <w:rFonts w:ascii="Times New Roman"/>
                <w:sz w:val="16"/>
              </w:rPr>
            </w:pPr>
          </w:p>
        </w:tc>
        <w:tc>
          <w:tcPr>
            <w:tcW w:w="5221" w:type="dxa"/>
          </w:tcPr>
          <w:p w14:paraId="2E807BF3" w14:textId="77777777" w:rsidR="00023FD8" w:rsidRDefault="00023FD8">
            <w:pPr>
              <w:pStyle w:val="TableParagraph"/>
              <w:spacing w:line="211" w:lineRule="exact"/>
              <w:ind w:left="125"/>
              <w:rPr>
                <w:sz w:val="18"/>
              </w:rPr>
            </w:pPr>
            <w:r>
              <w:rPr>
                <w:color w:val="231F20"/>
                <w:sz w:val="18"/>
              </w:rPr>
              <w:t>Total</w:t>
            </w:r>
            <w:r>
              <w:rPr>
                <w:color w:val="231F20"/>
                <w:spacing w:val="-2"/>
                <w:sz w:val="18"/>
              </w:rPr>
              <w:t xml:space="preserve"> </w:t>
            </w:r>
            <w:r>
              <w:rPr>
                <w:color w:val="231F20"/>
                <w:sz w:val="18"/>
              </w:rPr>
              <w:t>expensed</w:t>
            </w:r>
            <w:r>
              <w:rPr>
                <w:color w:val="231F20"/>
                <w:spacing w:val="-1"/>
                <w:sz w:val="18"/>
              </w:rPr>
              <w:t xml:space="preserve"> </w:t>
            </w:r>
            <w:r>
              <w:rPr>
                <w:color w:val="231F20"/>
                <w:sz w:val="18"/>
              </w:rPr>
              <w:t>that were $1,000</w:t>
            </w:r>
            <w:r>
              <w:rPr>
                <w:color w:val="231F20"/>
                <w:spacing w:val="1"/>
                <w:sz w:val="18"/>
              </w:rPr>
              <w:t xml:space="preserve"> </w:t>
            </w:r>
            <w:r>
              <w:rPr>
                <w:color w:val="231F20"/>
                <w:sz w:val="18"/>
              </w:rPr>
              <w:t>or less</w:t>
            </w:r>
          </w:p>
        </w:tc>
        <w:tc>
          <w:tcPr>
            <w:tcW w:w="1257" w:type="dxa"/>
          </w:tcPr>
          <w:p w14:paraId="121FF033" w14:textId="77777777" w:rsidR="00023FD8" w:rsidRDefault="00023FD8">
            <w:pPr>
              <w:pStyle w:val="TableParagraph"/>
              <w:spacing w:line="211" w:lineRule="exact"/>
              <w:ind w:right="273"/>
              <w:jc w:val="right"/>
              <w:rPr>
                <w:sz w:val="18"/>
              </w:rPr>
            </w:pPr>
            <w:r>
              <w:rPr>
                <w:color w:val="231F20"/>
                <w:sz w:val="18"/>
              </w:rPr>
              <w:t>-</w:t>
            </w:r>
          </w:p>
        </w:tc>
        <w:tc>
          <w:tcPr>
            <w:tcW w:w="526" w:type="dxa"/>
          </w:tcPr>
          <w:p w14:paraId="6E4E7C9D" w14:textId="77777777" w:rsidR="00023FD8" w:rsidRDefault="00023FD8">
            <w:pPr>
              <w:pStyle w:val="TableParagraph"/>
              <w:rPr>
                <w:rFonts w:ascii="Times New Roman"/>
                <w:sz w:val="16"/>
              </w:rPr>
            </w:pPr>
          </w:p>
        </w:tc>
        <w:tc>
          <w:tcPr>
            <w:tcW w:w="1257" w:type="dxa"/>
          </w:tcPr>
          <w:p w14:paraId="540F73B1" w14:textId="77777777" w:rsidR="00023FD8" w:rsidRDefault="00023FD8">
            <w:pPr>
              <w:pStyle w:val="TableParagraph"/>
              <w:spacing w:line="211" w:lineRule="exact"/>
              <w:ind w:right="273"/>
              <w:jc w:val="right"/>
              <w:rPr>
                <w:sz w:val="18"/>
              </w:rPr>
            </w:pPr>
            <w:r>
              <w:rPr>
                <w:color w:val="231F20"/>
                <w:sz w:val="18"/>
              </w:rPr>
              <w:t>-</w:t>
            </w:r>
          </w:p>
        </w:tc>
      </w:tr>
      <w:tr w:rsidR="00023FD8" w14:paraId="03CAE2D6" w14:textId="77777777">
        <w:trPr>
          <w:trHeight w:val="234"/>
        </w:trPr>
        <w:tc>
          <w:tcPr>
            <w:tcW w:w="728" w:type="dxa"/>
          </w:tcPr>
          <w:p w14:paraId="077FCC8B" w14:textId="77777777" w:rsidR="00023FD8" w:rsidRDefault="00023FD8">
            <w:pPr>
              <w:pStyle w:val="TableParagraph"/>
              <w:rPr>
                <w:rFonts w:ascii="Times New Roman"/>
                <w:sz w:val="16"/>
              </w:rPr>
            </w:pPr>
          </w:p>
        </w:tc>
        <w:tc>
          <w:tcPr>
            <w:tcW w:w="5221" w:type="dxa"/>
          </w:tcPr>
          <w:p w14:paraId="4CD6B25C" w14:textId="77777777" w:rsidR="00023FD8" w:rsidRDefault="00023FD8">
            <w:pPr>
              <w:pStyle w:val="TableParagraph"/>
              <w:spacing w:line="211" w:lineRule="exact"/>
              <w:ind w:left="125"/>
              <w:rPr>
                <w:sz w:val="18"/>
              </w:rPr>
            </w:pPr>
            <w:r>
              <w:rPr>
                <w:color w:val="231F20"/>
                <w:sz w:val="18"/>
              </w:rPr>
              <w:t>Total</w:t>
            </w:r>
            <w:r>
              <w:rPr>
                <w:color w:val="231F20"/>
                <w:spacing w:val="-2"/>
                <w:sz w:val="18"/>
              </w:rPr>
              <w:t xml:space="preserve"> </w:t>
            </w:r>
            <w:r>
              <w:rPr>
                <w:color w:val="231F20"/>
                <w:sz w:val="18"/>
              </w:rPr>
              <w:t>expensed</w:t>
            </w:r>
            <w:r>
              <w:rPr>
                <w:color w:val="231F20"/>
                <w:spacing w:val="1"/>
                <w:sz w:val="18"/>
              </w:rPr>
              <w:t xml:space="preserve"> </w:t>
            </w:r>
            <w:r>
              <w:rPr>
                <w:color w:val="231F20"/>
                <w:sz w:val="18"/>
              </w:rPr>
              <w:t>that exceeded $1,000</w:t>
            </w:r>
          </w:p>
        </w:tc>
        <w:tc>
          <w:tcPr>
            <w:tcW w:w="1257" w:type="dxa"/>
          </w:tcPr>
          <w:p w14:paraId="6385404C" w14:textId="77777777" w:rsidR="00023FD8" w:rsidRDefault="00023FD8">
            <w:pPr>
              <w:pStyle w:val="TableParagraph"/>
              <w:spacing w:line="211" w:lineRule="exact"/>
              <w:ind w:right="87"/>
              <w:jc w:val="right"/>
              <w:rPr>
                <w:sz w:val="18"/>
              </w:rPr>
            </w:pPr>
            <w:r>
              <w:rPr>
                <w:color w:val="231F20"/>
                <w:sz w:val="18"/>
              </w:rPr>
              <w:t>8,000</w:t>
            </w:r>
          </w:p>
        </w:tc>
        <w:tc>
          <w:tcPr>
            <w:tcW w:w="526" w:type="dxa"/>
          </w:tcPr>
          <w:p w14:paraId="0A008B64" w14:textId="77777777" w:rsidR="00023FD8" w:rsidRDefault="00023FD8">
            <w:pPr>
              <w:pStyle w:val="TableParagraph"/>
              <w:rPr>
                <w:rFonts w:ascii="Times New Roman"/>
                <w:sz w:val="16"/>
              </w:rPr>
            </w:pPr>
          </w:p>
        </w:tc>
        <w:tc>
          <w:tcPr>
            <w:tcW w:w="1257" w:type="dxa"/>
          </w:tcPr>
          <w:p w14:paraId="51F01E65" w14:textId="77777777" w:rsidR="00023FD8" w:rsidRDefault="00023FD8">
            <w:pPr>
              <w:pStyle w:val="TableParagraph"/>
              <w:spacing w:line="211" w:lineRule="exact"/>
              <w:ind w:right="273"/>
              <w:jc w:val="right"/>
              <w:rPr>
                <w:sz w:val="18"/>
              </w:rPr>
            </w:pPr>
            <w:r>
              <w:rPr>
                <w:color w:val="231F20"/>
                <w:sz w:val="18"/>
              </w:rPr>
              <w:t>-</w:t>
            </w:r>
          </w:p>
        </w:tc>
      </w:tr>
      <w:tr w:rsidR="00023FD8" w14:paraId="5FACA825" w14:textId="77777777">
        <w:trPr>
          <w:trHeight w:val="234"/>
        </w:trPr>
        <w:tc>
          <w:tcPr>
            <w:tcW w:w="728" w:type="dxa"/>
          </w:tcPr>
          <w:p w14:paraId="196CCC90" w14:textId="77777777" w:rsidR="00023FD8" w:rsidRDefault="00023FD8">
            <w:pPr>
              <w:pStyle w:val="TableParagraph"/>
              <w:rPr>
                <w:rFonts w:ascii="Times New Roman"/>
                <w:sz w:val="16"/>
              </w:rPr>
            </w:pPr>
          </w:p>
        </w:tc>
        <w:tc>
          <w:tcPr>
            <w:tcW w:w="5221" w:type="dxa"/>
          </w:tcPr>
          <w:p w14:paraId="7DF07937" w14:textId="77777777" w:rsidR="00023FD8" w:rsidRDefault="00023FD8">
            <w:pPr>
              <w:pStyle w:val="TableParagraph"/>
              <w:spacing w:line="211" w:lineRule="exact"/>
              <w:ind w:left="125"/>
              <w:rPr>
                <w:sz w:val="18"/>
              </w:rPr>
            </w:pPr>
            <w:r>
              <w:rPr>
                <w:color w:val="231F20"/>
                <w:sz w:val="18"/>
              </w:rPr>
              <w:t>Donations:</w:t>
            </w:r>
          </w:p>
        </w:tc>
        <w:tc>
          <w:tcPr>
            <w:tcW w:w="1257" w:type="dxa"/>
          </w:tcPr>
          <w:p w14:paraId="0D672912" w14:textId="77777777" w:rsidR="00023FD8" w:rsidRDefault="00023FD8">
            <w:pPr>
              <w:pStyle w:val="TableParagraph"/>
              <w:rPr>
                <w:rFonts w:ascii="Times New Roman"/>
                <w:sz w:val="16"/>
              </w:rPr>
            </w:pPr>
          </w:p>
        </w:tc>
        <w:tc>
          <w:tcPr>
            <w:tcW w:w="526" w:type="dxa"/>
          </w:tcPr>
          <w:p w14:paraId="499F5534" w14:textId="77777777" w:rsidR="00023FD8" w:rsidRDefault="00023FD8">
            <w:pPr>
              <w:pStyle w:val="TableParagraph"/>
              <w:rPr>
                <w:rFonts w:ascii="Times New Roman"/>
                <w:sz w:val="16"/>
              </w:rPr>
            </w:pPr>
          </w:p>
        </w:tc>
        <w:tc>
          <w:tcPr>
            <w:tcW w:w="1257" w:type="dxa"/>
          </w:tcPr>
          <w:p w14:paraId="0094988A" w14:textId="77777777" w:rsidR="00023FD8" w:rsidRDefault="00023FD8">
            <w:pPr>
              <w:pStyle w:val="TableParagraph"/>
              <w:rPr>
                <w:rFonts w:ascii="Times New Roman"/>
                <w:sz w:val="16"/>
              </w:rPr>
            </w:pPr>
          </w:p>
        </w:tc>
      </w:tr>
      <w:tr w:rsidR="00023FD8" w14:paraId="1A68DDA5" w14:textId="77777777">
        <w:trPr>
          <w:trHeight w:val="234"/>
        </w:trPr>
        <w:tc>
          <w:tcPr>
            <w:tcW w:w="728" w:type="dxa"/>
          </w:tcPr>
          <w:p w14:paraId="7DBB6E41" w14:textId="77777777" w:rsidR="00023FD8" w:rsidRDefault="00023FD8">
            <w:pPr>
              <w:pStyle w:val="TableParagraph"/>
              <w:rPr>
                <w:rFonts w:ascii="Times New Roman"/>
                <w:sz w:val="16"/>
              </w:rPr>
            </w:pPr>
          </w:p>
        </w:tc>
        <w:tc>
          <w:tcPr>
            <w:tcW w:w="5221" w:type="dxa"/>
          </w:tcPr>
          <w:p w14:paraId="1A819E9D" w14:textId="77777777" w:rsidR="00023FD8" w:rsidRDefault="00023FD8">
            <w:pPr>
              <w:pStyle w:val="TableParagraph"/>
              <w:spacing w:line="211" w:lineRule="exact"/>
              <w:ind w:left="125"/>
              <w:rPr>
                <w:sz w:val="18"/>
              </w:rPr>
            </w:pPr>
            <w:r>
              <w:rPr>
                <w:color w:val="231F20"/>
                <w:sz w:val="18"/>
              </w:rPr>
              <w:t>Total</w:t>
            </w:r>
            <w:r>
              <w:rPr>
                <w:color w:val="231F20"/>
                <w:spacing w:val="-2"/>
                <w:sz w:val="18"/>
              </w:rPr>
              <w:t xml:space="preserve"> </w:t>
            </w:r>
            <w:r>
              <w:rPr>
                <w:color w:val="231F20"/>
                <w:sz w:val="18"/>
              </w:rPr>
              <w:t>expensed</w:t>
            </w:r>
            <w:r>
              <w:rPr>
                <w:color w:val="231F20"/>
                <w:spacing w:val="-1"/>
                <w:sz w:val="18"/>
              </w:rPr>
              <w:t xml:space="preserve"> </w:t>
            </w:r>
            <w:r>
              <w:rPr>
                <w:color w:val="231F20"/>
                <w:sz w:val="18"/>
              </w:rPr>
              <w:t>that were $1,000</w:t>
            </w:r>
            <w:r>
              <w:rPr>
                <w:color w:val="231F20"/>
                <w:spacing w:val="1"/>
                <w:sz w:val="18"/>
              </w:rPr>
              <w:t xml:space="preserve"> </w:t>
            </w:r>
            <w:r>
              <w:rPr>
                <w:color w:val="231F20"/>
                <w:sz w:val="18"/>
              </w:rPr>
              <w:t>or less</w:t>
            </w:r>
          </w:p>
        </w:tc>
        <w:tc>
          <w:tcPr>
            <w:tcW w:w="1257" w:type="dxa"/>
          </w:tcPr>
          <w:p w14:paraId="79AEAF32" w14:textId="77777777" w:rsidR="00023FD8" w:rsidRDefault="00023FD8">
            <w:pPr>
              <w:pStyle w:val="TableParagraph"/>
              <w:spacing w:line="211" w:lineRule="exact"/>
              <w:ind w:right="273"/>
              <w:jc w:val="right"/>
              <w:rPr>
                <w:sz w:val="18"/>
              </w:rPr>
            </w:pPr>
            <w:r>
              <w:rPr>
                <w:color w:val="231F20"/>
                <w:sz w:val="18"/>
              </w:rPr>
              <w:t>-</w:t>
            </w:r>
          </w:p>
        </w:tc>
        <w:tc>
          <w:tcPr>
            <w:tcW w:w="526" w:type="dxa"/>
          </w:tcPr>
          <w:p w14:paraId="3D83F9EA" w14:textId="77777777" w:rsidR="00023FD8" w:rsidRDefault="00023FD8">
            <w:pPr>
              <w:pStyle w:val="TableParagraph"/>
              <w:rPr>
                <w:rFonts w:ascii="Times New Roman"/>
                <w:sz w:val="16"/>
              </w:rPr>
            </w:pPr>
          </w:p>
        </w:tc>
        <w:tc>
          <w:tcPr>
            <w:tcW w:w="1257" w:type="dxa"/>
          </w:tcPr>
          <w:p w14:paraId="0B175D74" w14:textId="77777777" w:rsidR="00023FD8" w:rsidRDefault="00023FD8">
            <w:pPr>
              <w:pStyle w:val="TableParagraph"/>
              <w:spacing w:line="211" w:lineRule="exact"/>
              <w:ind w:right="273"/>
              <w:jc w:val="right"/>
              <w:rPr>
                <w:sz w:val="18"/>
              </w:rPr>
            </w:pPr>
            <w:r>
              <w:rPr>
                <w:color w:val="231F20"/>
                <w:sz w:val="18"/>
              </w:rPr>
              <w:t>-</w:t>
            </w:r>
          </w:p>
        </w:tc>
      </w:tr>
      <w:tr w:rsidR="00023FD8" w14:paraId="44F96F48" w14:textId="77777777">
        <w:trPr>
          <w:trHeight w:val="235"/>
        </w:trPr>
        <w:tc>
          <w:tcPr>
            <w:tcW w:w="728" w:type="dxa"/>
          </w:tcPr>
          <w:p w14:paraId="440BC6C0" w14:textId="77777777" w:rsidR="00023FD8" w:rsidRDefault="00023FD8">
            <w:pPr>
              <w:pStyle w:val="TableParagraph"/>
              <w:rPr>
                <w:rFonts w:ascii="Times New Roman"/>
                <w:sz w:val="16"/>
              </w:rPr>
            </w:pPr>
          </w:p>
        </w:tc>
        <w:tc>
          <w:tcPr>
            <w:tcW w:w="5221" w:type="dxa"/>
          </w:tcPr>
          <w:p w14:paraId="12D49C5A" w14:textId="77777777" w:rsidR="00023FD8" w:rsidRDefault="00023FD8">
            <w:pPr>
              <w:pStyle w:val="TableParagraph"/>
              <w:spacing w:line="211" w:lineRule="exact"/>
              <w:ind w:left="125"/>
              <w:rPr>
                <w:sz w:val="18"/>
              </w:rPr>
            </w:pPr>
            <w:r>
              <w:rPr>
                <w:color w:val="231F20"/>
                <w:sz w:val="18"/>
              </w:rPr>
              <w:t>Total</w:t>
            </w:r>
            <w:r>
              <w:rPr>
                <w:color w:val="231F20"/>
                <w:spacing w:val="-2"/>
                <w:sz w:val="18"/>
              </w:rPr>
              <w:t xml:space="preserve"> </w:t>
            </w:r>
            <w:r>
              <w:rPr>
                <w:color w:val="231F20"/>
                <w:sz w:val="18"/>
              </w:rPr>
              <w:t>expensed</w:t>
            </w:r>
            <w:r>
              <w:rPr>
                <w:color w:val="231F20"/>
                <w:spacing w:val="1"/>
                <w:sz w:val="18"/>
              </w:rPr>
              <w:t xml:space="preserve"> </w:t>
            </w:r>
            <w:r>
              <w:rPr>
                <w:color w:val="231F20"/>
                <w:sz w:val="18"/>
              </w:rPr>
              <w:t>that exceeded $1,000</w:t>
            </w:r>
          </w:p>
        </w:tc>
        <w:tc>
          <w:tcPr>
            <w:tcW w:w="1257" w:type="dxa"/>
          </w:tcPr>
          <w:p w14:paraId="017EF20E" w14:textId="77777777" w:rsidR="00023FD8" w:rsidRDefault="00023FD8">
            <w:pPr>
              <w:pStyle w:val="TableParagraph"/>
              <w:tabs>
                <w:tab w:val="left" w:pos="926"/>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c>
          <w:tcPr>
            <w:tcW w:w="526" w:type="dxa"/>
          </w:tcPr>
          <w:p w14:paraId="7E18AFE4" w14:textId="77777777" w:rsidR="00023FD8" w:rsidRDefault="00023FD8">
            <w:pPr>
              <w:pStyle w:val="TableParagraph"/>
              <w:rPr>
                <w:rFonts w:ascii="Times New Roman"/>
                <w:sz w:val="16"/>
              </w:rPr>
            </w:pPr>
          </w:p>
        </w:tc>
        <w:tc>
          <w:tcPr>
            <w:tcW w:w="1257" w:type="dxa"/>
          </w:tcPr>
          <w:p w14:paraId="1420AF80"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r w:rsidR="00023FD8" w14:paraId="0AF388ED" w14:textId="77777777">
        <w:trPr>
          <w:trHeight w:val="352"/>
        </w:trPr>
        <w:tc>
          <w:tcPr>
            <w:tcW w:w="728" w:type="dxa"/>
          </w:tcPr>
          <w:p w14:paraId="302EF652" w14:textId="77777777" w:rsidR="00023FD8" w:rsidRDefault="00023FD8">
            <w:pPr>
              <w:pStyle w:val="TableParagraph"/>
              <w:rPr>
                <w:rFonts w:ascii="Times New Roman"/>
                <w:sz w:val="18"/>
              </w:rPr>
            </w:pPr>
          </w:p>
        </w:tc>
        <w:tc>
          <w:tcPr>
            <w:tcW w:w="5221" w:type="dxa"/>
          </w:tcPr>
          <w:p w14:paraId="14AC877A" w14:textId="77777777" w:rsidR="00023FD8" w:rsidRDefault="00023FD8">
            <w:pPr>
              <w:pStyle w:val="TableParagraph"/>
              <w:spacing w:line="211" w:lineRule="exact"/>
              <w:ind w:left="125"/>
              <w:rPr>
                <w:b/>
                <w:sz w:val="18"/>
              </w:rPr>
            </w:pPr>
            <w:r>
              <w:rPr>
                <w:b/>
                <w:color w:val="231F20"/>
                <w:sz w:val="18"/>
              </w:rPr>
              <w:t>Total</w:t>
            </w:r>
            <w:r>
              <w:rPr>
                <w:b/>
                <w:color w:val="231F20"/>
                <w:spacing w:val="1"/>
                <w:sz w:val="18"/>
              </w:rPr>
              <w:t xml:space="preserve"> </w:t>
            </w:r>
            <w:r>
              <w:rPr>
                <w:b/>
                <w:color w:val="231F20"/>
                <w:sz w:val="18"/>
              </w:rPr>
              <w:t>grants</w:t>
            </w:r>
            <w:r>
              <w:rPr>
                <w:b/>
                <w:color w:val="231F20"/>
                <w:spacing w:val="2"/>
                <w:sz w:val="18"/>
              </w:rPr>
              <w:t xml:space="preserve"> </w:t>
            </w:r>
            <w:r>
              <w:rPr>
                <w:b/>
                <w:color w:val="231F20"/>
                <w:sz w:val="18"/>
              </w:rPr>
              <w:t>or</w:t>
            </w:r>
            <w:r>
              <w:rPr>
                <w:b/>
                <w:color w:val="231F20"/>
                <w:spacing w:val="1"/>
                <w:sz w:val="18"/>
              </w:rPr>
              <w:t xml:space="preserve"> </w:t>
            </w:r>
            <w:r>
              <w:rPr>
                <w:b/>
                <w:color w:val="231F20"/>
                <w:sz w:val="18"/>
              </w:rPr>
              <w:t>donations</w:t>
            </w:r>
          </w:p>
        </w:tc>
        <w:tc>
          <w:tcPr>
            <w:tcW w:w="1257" w:type="dxa"/>
          </w:tcPr>
          <w:p w14:paraId="39D60513" w14:textId="77777777" w:rsidR="00023FD8" w:rsidRDefault="00023FD8">
            <w:pPr>
              <w:pStyle w:val="TableParagraph"/>
              <w:spacing w:line="211" w:lineRule="exact"/>
              <w:ind w:right="87"/>
              <w:jc w:val="right"/>
              <w:rPr>
                <w:sz w:val="18"/>
              </w:rPr>
            </w:pPr>
            <w:r>
              <w:rPr>
                <w:color w:val="231F20"/>
                <w:sz w:val="18"/>
              </w:rPr>
              <w:t>8,000</w:t>
            </w:r>
          </w:p>
        </w:tc>
        <w:tc>
          <w:tcPr>
            <w:tcW w:w="526" w:type="dxa"/>
          </w:tcPr>
          <w:p w14:paraId="628D74C1" w14:textId="77777777" w:rsidR="00023FD8" w:rsidRDefault="00023FD8">
            <w:pPr>
              <w:pStyle w:val="TableParagraph"/>
              <w:rPr>
                <w:rFonts w:ascii="Times New Roman"/>
                <w:sz w:val="18"/>
              </w:rPr>
            </w:pPr>
          </w:p>
        </w:tc>
        <w:tc>
          <w:tcPr>
            <w:tcW w:w="1257" w:type="dxa"/>
          </w:tcPr>
          <w:p w14:paraId="67C4FB8F" w14:textId="77777777" w:rsidR="00023FD8" w:rsidRDefault="00023FD8">
            <w:pPr>
              <w:pStyle w:val="TableParagraph"/>
              <w:spacing w:line="211" w:lineRule="exact"/>
              <w:ind w:right="273"/>
              <w:jc w:val="right"/>
              <w:rPr>
                <w:sz w:val="18"/>
              </w:rPr>
            </w:pPr>
            <w:r>
              <w:rPr>
                <w:color w:val="231F20"/>
                <w:sz w:val="18"/>
              </w:rPr>
              <w:t>-</w:t>
            </w:r>
          </w:p>
        </w:tc>
      </w:tr>
      <w:tr w:rsidR="00023FD8" w14:paraId="733A3B47" w14:textId="77777777">
        <w:trPr>
          <w:trHeight w:val="352"/>
        </w:trPr>
        <w:tc>
          <w:tcPr>
            <w:tcW w:w="728" w:type="dxa"/>
          </w:tcPr>
          <w:p w14:paraId="3BD895C2" w14:textId="77777777" w:rsidR="00023FD8" w:rsidRDefault="00023FD8">
            <w:pPr>
              <w:pStyle w:val="TableParagraph"/>
              <w:spacing w:before="108"/>
              <w:ind w:left="31" w:right="105"/>
              <w:jc w:val="center"/>
              <w:rPr>
                <w:b/>
                <w:sz w:val="18"/>
              </w:rPr>
            </w:pPr>
            <w:r>
              <w:rPr>
                <w:b/>
                <w:color w:val="231F20"/>
                <w:sz w:val="18"/>
              </w:rPr>
              <w:t>4(f)</w:t>
            </w:r>
          </w:p>
        </w:tc>
        <w:tc>
          <w:tcPr>
            <w:tcW w:w="5221" w:type="dxa"/>
          </w:tcPr>
          <w:p w14:paraId="7EF60D03" w14:textId="77777777" w:rsidR="00023FD8" w:rsidRDefault="00023FD8">
            <w:pPr>
              <w:pStyle w:val="TableParagraph"/>
              <w:spacing w:before="108"/>
              <w:ind w:left="125"/>
              <w:rPr>
                <w:b/>
                <w:sz w:val="18"/>
              </w:rPr>
            </w:pPr>
            <w:r>
              <w:rPr>
                <w:b/>
                <w:color w:val="231F20"/>
                <w:sz w:val="18"/>
              </w:rPr>
              <w:t>Depreciation</w:t>
            </w:r>
          </w:p>
        </w:tc>
        <w:tc>
          <w:tcPr>
            <w:tcW w:w="1257" w:type="dxa"/>
          </w:tcPr>
          <w:p w14:paraId="405E2E9E" w14:textId="77777777" w:rsidR="00023FD8" w:rsidRDefault="00023FD8">
            <w:pPr>
              <w:pStyle w:val="TableParagraph"/>
              <w:rPr>
                <w:rFonts w:ascii="Times New Roman"/>
                <w:sz w:val="18"/>
              </w:rPr>
            </w:pPr>
          </w:p>
        </w:tc>
        <w:tc>
          <w:tcPr>
            <w:tcW w:w="526" w:type="dxa"/>
          </w:tcPr>
          <w:p w14:paraId="782F270E" w14:textId="77777777" w:rsidR="00023FD8" w:rsidRDefault="00023FD8">
            <w:pPr>
              <w:pStyle w:val="TableParagraph"/>
              <w:rPr>
                <w:rFonts w:ascii="Times New Roman"/>
                <w:sz w:val="18"/>
              </w:rPr>
            </w:pPr>
          </w:p>
        </w:tc>
        <w:tc>
          <w:tcPr>
            <w:tcW w:w="1257" w:type="dxa"/>
          </w:tcPr>
          <w:p w14:paraId="43FA451D" w14:textId="77777777" w:rsidR="00023FD8" w:rsidRDefault="00023FD8">
            <w:pPr>
              <w:pStyle w:val="TableParagraph"/>
              <w:rPr>
                <w:rFonts w:ascii="Times New Roman"/>
                <w:sz w:val="18"/>
              </w:rPr>
            </w:pPr>
          </w:p>
        </w:tc>
      </w:tr>
      <w:tr w:rsidR="00023FD8" w14:paraId="412F0E75" w14:textId="77777777">
        <w:trPr>
          <w:trHeight w:val="234"/>
        </w:trPr>
        <w:tc>
          <w:tcPr>
            <w:tcW w:w="728" w:type="dxa"/>
          </w:tcPr>
          <w:p w14:paraId="1C011984" w14:textId="77777777" w:rsidR="00023FD8" w:rsidRDefault="00023FD8">
            <w:pPr>
              <w:pStyle w:val="TableParagraph"/>
              <w:rPr>
                <w:rFonts w:ascii="Times New Roman"/>
                <w:sz w:val="16"/>
              </w:rPr>
            </w:pPr>
          </w:p>
        </w:tc>
        <w:tc>
          <w:tcPr>
            <w:tcW w:w="5221" w:type="dxa"/>
          </w:tcPr>
          <w:p w14:paraId="713CA734" w14:textId="77777777" w:rsidR="00023FD8" w:rsidRDefault="00023FD8">
            <w:pPr>
              <w:pStyle w:val="TableParagraph"/>
              <w:spacing w:line="211" w:lineRule="exact"/>
              <w:ind w:left="125"/>
              <w:rPr>
                <w:sz w:val="18"/>
              </w:rPr>
            </w:pPr>
            <w:r>
              <w:rPr>
                <w:color w:val="231F20"/>
                <w:sz w:val="18"/>
              </w:rPr>
              <w:t>Strata</w:t>
            </w:r>
            <w:r>
              <w:rPr>
                <w:color w:val="231F20"/>
                <w:spacing w:val="-1"/>
                <w:sz w:val="18"/>
              </w:rPr>
              <w:t xml:space="preserve"> </w:t>
            </w:r>
            <w:r>
              <w:rPr>
                <w:color w:val="231F20"/>
                <w:sz w:val="18"/>
              </w:rPr>
              <w:t>title</w:t>
            </w:r>
            <w:r>
              <w:rPr>
                <w:color w:val="231F20"/>
                <w:spacing w:val="-1"/>
                <w:sz w:val="18"/>
              </w:rPr>
              <w:t xml:space="preserve"> </w:t>
            </w:r>
            <w:r>
              <w:rPr>
                <w:color w:val="231F20"/>
                <w:sz w:val="18"/>
              </w:rPr>
              <w:t>office</w:t>
            </w:r>
          </w:p>
        </w:tc>
        <w:tc>
          <w:tcPr>
            <w:tcW w:w="1257" w:type="dxa"/>
          </w:tcPr>
          <w:p w14:paraId="3EE77651" w14:textId="77777777" w:rsidR="00023FD8" w:rsidRDefault="00023FD8">
            <w:pPr>
              <w:pStyle w:val="TableParagraph"/>
              <w:spacing w:line="211" w:lineRule="exact"/>
              <w:ind w:right="88"/>
              <w:jc w:val="right"/>
              <w:rPr>
                <w:sz w:val="18"/>
              </w:rPr>
            </w:pPr>
            <w:r>
              <w:rPr>
                <w:color w:val="231F20"/>
                <w:sz w:val="18"/>
              </w:rPr>
              <w:t>26,249</w:t>
            </w:r>
          </w:p>
        </w:tc>
        <w:tc>
          <w:tcPr>
            <w:tcW w:w="526" w:type="dxa"/>
          </w:tcPr>
          <w:p w14:paraId="50B2E827" w14:textId="77777777" w:rsidR="00023FD8" w:rsidRDefault="00023FD8">
            <w:pPr>
              <w:pStyle w:val="TableParagraph"/>
              <w:rPr>
                <w:rFonts w:ascii="Times New Roman"/>
                <w:sz w:val="16"/>
              </w:rPr>
            </w:pPr>
          </w:p>
        </w:tc>
        <w:tc>
          <w:tcPr>
            <w:tcW w:w="1257" w:type="dxa"/>
          </w:tcPr>
          <w:p w14:paraId="7A80FB21" w14:textId="77777777" w:rsidR="00023FD8" w:rsidRDefault="00023FD8">
            <w:pPr>
              <w:pStyle w:val="TableParagraph"/>
              <w:spacing w:line="211" w:lineRule="exact"/>
              <w:ind w:right="88"/>
              <w:jc w:val="right"/>
              <w:rPr>
                <w:sz w:val="18"/>
              </w:rPr>
            </w:pPr>
            <w:r>
              <w:rPr>
                <w:color w:val="231F20"/>
                <w:sz w:val="18"/>
              </w:rPr>
              <w:t>25,544</w:t>
            </w:r>
          </w:p>
        </w:tc>
      </w:tr>
      <w:tr w:rsidR="00023FD8" w14:paraId="34FCB253" w14:textId="77777777">
        <w:trPr>
          <w:trHeight w:val="234"/>
        </w:trPr>
        <w:tc>
          <w:tcPr>
            <w:tcW w:w="728" w:type="dxa"/>
          </w:tcPr>
          <w:p w14:paraId="454A86E1" w14:textId="77777777" w:rsidR="00023FD8" w:rsidRDefault="00023FD8">
            <w:pPr>
              <w:pStyle w:val="TableParagraph"/>
              <w:rPr>
                <w:rFonts w:ascii="Times New Roman"/>
                <w:sz w:val="16"/>
              </w:rPr>
            </w:pPr>
          </w:p>
        </w:tc>
        <w:tc>
          <w:tcPr>
            <w:tcW w:w="5221" w:type="dxa"/>
          </w:tcPr>
          <w:p w14:paraId="5725408D" w14:textId="77777777" w:rsidR="00023FD8" w:rsidRDefault="00023FD8">
            <w:pPr>
              <w:pStyle w:val="TableParagraph"/>
              <w:spacing w:line="211" w:lineRule="exact"/>
              <w:ind w:left="125"/>
              <w:rPr>
                <w:sz w:val="18"/>
              </w:rPr>
            </w:pPr>
            <w:r>
              <w:rPr>
                <w:color w:val="231F20"/>
                <w:sz w:val="18"/>
              </w:rPr>
              <w:t>Right</w:t>
            </w:r>
            <w:r>
              <w:rPr>
                <w:color w:val="231F20"/>
                <w:spacing w:val="-2"/>
                <w:sz w:val="18"/>
              </w:rPr>
              <w:t xml:space="preserve"> </w:t>
            </w:r>
            <w:r>
              <w:rPr>
                <w:color w:val="231F20"/>
                <w:sz w:val="18"/>
              </w:rPr>
              <w:t>of</w:t>
            </w:r>
            <w:r>
              <w:rPr>
                <w:color w:val="231F20"/>
                <w:spacing w:val="-2"/>
                <w:sz w:val="18"/>
              </w:rPr>
              <w:t xml:space="preserve"> </w:t>
            </w:r>
            <w:r>
              <w:rPr>
                <w:color w:val="231F20"/>
                <w:sz w:val="18"/>
              </w:rPr>
              <w:t>use</w:t>
            </w:r>
            <w:r>
              <w:rPr>
                <w:color w:val="231F20"/>
                <w:spacing w:val="-1"/>
                <w:sz w:val="18"/>
              </w:rPr>
              <w:t xml:space="preserve"> </w:t>
            </w:r>
            <w:r>
              <w:rPr>
                <w:color w:val="231F20"/>
                <w:sz w:val="18"/>
              </w:rPr>
              <w:t>asset</w:t>
            </w:r>
          </w:p>
        </w:tc>
        <w:tc>
          <w:tcPr>
            <w:tcW w:w="1257" w:type="dxa"/>
          </w:tcPr>
          <w:p w14:paraId="4B2A40C2" w14:textId="77777777" w:rsidR="00023FD8" w:rsidRDefault="00023FD8">
            <w:pPr>
              <w:pStyle w:val="TableParagraph"/>
              <w:spacing w:line="211" w:lineRule="exact"/>
              <w:ind w:right="87"/>
              <w:jc w:val="right"/>
              <w:rPr>
                <w:sz w:val="18"/>
              </w:rPr>
            </w:pPr>
            <w:r>
              <w:rPr>
                <w:color w:val="231F20"/>
                <w:sz w:val="18"/>
              </w:rPr>
              <w:t>15,531</w:t>
            </w:r>
          </w:p>
        </w:tc>
        <w:tc>
          <w:tcPr>
            <w:tcW w:w="526" w:type="dxa"/>
          </w:tcPr>
          <w:p w14:paraId="2F031CA8" w14:textId="77777777" w:rsidR="00023FD8" w:rsidRDefault="00023FD8">
            <w:pPr>
              <w:pStyle w:val="TableParagraph"/>
              <w:rPr>
                <w:rFonts w:ascii="Times New Roman"/>
                <w:sz w:val="16"/>
              </w:rPr>
            </w:pPr>
          </w:p>
        </w:tc>
        <w:tc>
          <w:tcPr>
            <w:tcW w:w="1257" w:type="dxa"/>
          </w:tcPr>
          <w:p w14:paraId="256F2C21" w14:textId="77777777" w:rsidR="00023FD8" w:rsidRDefault="00023FD8">
            <w:pPr>
              <w:pStyle w:val="TableParagraph"/>
              <w:spacing w:line="211" w:lineRule="exact"/>
              <w:ind w:right="87"/>
              <w:jc w:val="right"/>
              <w:rPr>
                <w:sz w:val="18"/>
              </w:rPr>
            </w:pPr>
            <w:r>
              <w:rPr>
                <w:color w:val="231F20"/>
                <w:sz w:val="18"/>
              </w:rPr>
              <w:t>7,766</w:t>
            </w:r>
          </w:p>
        </w:tc>
      </w:tr>
      <w:tr w:rsidR="00023FD8" w14:paraId="7FBF5FB1" w14:textId="77777777">
        <w:trPr>
          <w:trHeight w:val="234"/>
        </w:trPr>
        <w:tc>
          <w:tcPr>
            <w:tcW w:w="728" w:type="dxa"/>
          </w:tcPr>
          <w:p w14:paraId="5D51E6CD" w14:textId="77777777" w:rsidR="00023FD8" w:rsidRDefault="00023FD8">
            <w:pPr>
              <w:pStyle w:val="TableParagraph"/>
              <w:rPr>
                <w:rFonts w:ascii="Times New Roman"/>
                <w:sz w:val="16"/>
              </w:rPr>
            </w:pPr>
          </w:p>
        </w:tc>
        <w:tc>
          <w:tcPr>
            <w:tcW w:w="5221" w:type="dxa"/>
          </w:tcPr>
          <w:p w14:paraId="2A103FB5" w14:textId="77777777" w:rsidR="00023FD8" w:rsidRDefault="00023FD8">
            <w:pPr>
              <w:pStyle w:val="TableParagraph"/>
              <w:spacing w:line="211" w:lineRule="exact"/>
              <w:ind w:left="125"/>
              <w:rPr>
                <w:sz w:val="18"/>
              </w:rPr>
            </w:pPr>
            <w:r>
              <w:rPr>
                <w:color w:val="231F20"/>
                <w:sz w:val="18"/>
              </w:rPr>
              <w:t>Property,</w:t>
            </w:r>
            <w:r>
              <w:rPr>
                <w:color w:val="231F20"/>
                <w:spacing w:val="-2"/>
                <w:sz w:val="18"/>
              </w:rPr>
              <w:t xml:space="preserve"> </w:t>
            </w:r>
            <w:r>
              <w:rPr>
                <w:color w:val="231F20"/>
                <w:sz w:val="18"/>
              </w:rPr>
              <w:t>plant</w:t>
            </w:r>
            <w:r>
              <w:rPr>
                <w:color w:val="231F20"/>
                <w:spacing w:val="-1"/>
                <w:sz w:val="18"/>
              </w:rPr>
              <w:t xml:space="preserve"> </w:t>
            </w:r>
            <w:r>
              <w:rPr>
                <w:color w:val="231F20"/>
                <w:sz w:val="18"/>
              </w:rPr>
              <w:t>and</w:t>
            </w:r>
            <w:r>
              <w:rPr>
                <w:color w:val="231F20"/>
                <w:spacing w:val="-2"/>
                <w:sz w:val="18"/>
              </w:rPr>
              <w:t xml:space="preserve"> </w:t>
            </w:r>
            <w:r>
              <w:rPr>
                <w:color w:val="231F20"/>
                <w:sz w:val="18"/>
              </w:rPr>
              <w:t>equipment</w:t>
            </w:r>
          </w:p>
        </w:tc>
        <w:tc>
          <w:tcPr>
            <w:tcW w:w="1257" w:type="dxa"/>
          </w:tcPr>
          <w:p w14:paraId="4C68D88C" w14:textId="77777777" w:rsidR="00023FD8" w:rsidRDefault="00023FD8">
            <w:pPr>
              <w:pStyle w:val="TableParagraph"/>
              <w:tabs>
                <w:tab w:val="left" w:pos="659"/>
              </w:tabs>
              <w:spacing w:line="211" w:lineRule="exact"/>
              <w:ind w:right="-15"/>
              <w:jc w:val="right"/>
              <w:rPr>
                <w:sz w:val="18"/>
              </w:rPr>
            </w:pPr>
            <w:r>
              <w:rPr>
                <w:color w:val="231F20"/>
                <w:sz w:val="18"/>
                <w:u w:val="single" w:color="231F20"/>
              </w:rPr>
              <w:t xml:space="preserve"> </w:t>
            </w:r>
            <w:r>
              <w:rPr>
                <w:color w:val="231F20"/>
                <w:sz w:val="18"/>
                <w:u w:val="single" w:color="231F20"/>
              </w:rPr>
              <w:tab/>
              <w:t xml:space="preserve">19,756 </w:t>
            </w:r>
            <w:r>
              <w:rPr>
                <w:color w:val="231F20"/>
                <w:spacing w:val="9"/>
                <w:sz w:val="18"/>
                <w:u w:val="single" w:color="231F20"/>
              </w:rPr>
              <w:t xml:space="preserve"> </w:t>
            </w:r>
          </w:p>
        </w:tc>
        <w:tc>
          <w:tcPr>
            <w:tcW w:w="526" w:type="dxa"/>
          </w:tcPr>
          <w:p w14:paraId="6D484BDF" w14:textId="77777777" w:rsidR="00023FD8" w:rsidRDefault="00023FD8">
            <w:pPr>
              <w:pStyle w:val="TableParagraph"/>
              <w:rPr>
                <w:rFonts w:ascii="Times New Roman"/>
                <w:sz w:val="16"/>
              </w:rPr>
            </w:pPr>
          </w:p>
        </w:tc>
        <w:tc>
          <w:tcPr>
            <w:tcW w:w="1257" w:type="dxa"/>
          </w:tcPr>
          <w:p w14:paraId="0993A220" w14:textId="77777777" w:rsidR="00023FD8" w:rsidRDefault="00023FD8">
            <w:pPr>
              <w:pStyle w:val="TableParagraph"/>
              <w:tabs>
                <w:tab w:val="left" w:pos="658"/>
              </w:tabs>
              <w:spacing w:line="211" w:lineRule="exact"/>
              <w:ind w:right="-15"/>
              <w:jc w:val="right"/>
              <w:rPr>
                <w:sz w:val="18"/>
              </w:rPr>
            </w:pPr>
            <w:r>
              <w:rPr>
                <w:color w:val="231F20"/>
                <w:sz w:val="18"/>
                <w:u w:val="single" w:color="231F20"/>
              </w:rPr>
              <w:t xml:space="preserve"> </w:t>
            </w:r>
            <w:r>
              <w:rPr>
                <w:color w:val="231F20"/>
                <w:sz w:val="18"/>
                <w:u w:val="single" w:color="231F20"/>
              </w:rPr>
              <w:tab/>
              <w:t xml:space="preserve">26,012 </w:t>
            </w:r>
            <w:r>
              <w:rPr>
                <w:color w:val="231F20"/>
                <w:spacing w:val="10"/>
                <w:sz w:val="18"/>
                <w:u w:val="single" w:color="231F20"/>
              </w:rPr>
              <w:t xml:space="preserve"> </w:t>
            </w:r>
          </w:p>
        </w:tc>
      </w:tr>
      <w:tr w:rsidR="00023FD8" w14:paraId="0019E852" w14:textId="77777777">
        <w:trPr>
          <w:trHeight w:val="352"/>
        </w:trPr>
        <w:tc>
          <w:tcPr>
            <w:tcW w:w="728" w:type="dxa"/>
          </w:tcPr>
          <w:p w14:paraId="6BC700BC" w14:textId="77777777" w:rsidR="00023FD8" w:rsidRDefault="00023FD8">
            <w:pPr>
              <w:pStyle w:val="TableParagraph"/>
              <w:rPr>
                <w:rFonts w:ascii="Times New Roman"/>
                <w:sz w:val="18"/>
              </w:rPr>
            </w:pPr>
          </w:p>
        </w:tc>
        <w:tc>
          <w:tcPr>
            <w:tcW w:w="5221" w:type="dxa"/>
          </w:tcPr>
          <w:p w14:paraId="4C741AD1" w14:textId="77777777" w:rsidR="00023FD8" w:rsidRDefault="00023FD8">
            <w:pPr>
              <w:pStyle w:val="TableParagraph"/>
              <w:spacing w:line="211" w:lineRule="exact"/>
              <w:ind w:left="125"/>
              <w:rPr>
                <w:b/>
                <w:sz w:val="18"/>
              </w:rPr>
            </w:pPr>
            <w:r>
              <w:rPr>
                <w:b/>
                <w:color w:val="231F20"/>
                <w:sz w:val="18"/>
              </w:rPr>
              <w:t>Total depreciation</w:t>
            </w:r>
          </w:p>
        </w:tc>
        <w:tc>
          <w:tcPr>
            <w:tcW w:w="1257" w:type="dxa"/>
          </w:tcPr>
          <w:p w14:paraId="1D359AC5" w14:textId="77777777" w:rsidR="00023FD8" w:rsidRDefault="00023FD8">
            <w:pPr>
              <w:pStyle w:val="TableParagraph"/>
              <w:spacing w:line="211" w:lineRule="exact"/>
              <w:ind w:right="87"/>
              <w:jc w:val="right"/>
              <w:rPr>
                <w:sz w:val="18"/>
              </w:rPr>
            </w:pPr>
            <w:r>
              <w:rPr>
                <w:color w:val="231F20"/>
                <w:sz w:val="18"/>
              </w:rPr>
              <w:t>61,537</w:t>
            </w:r>
          </w:p>
        </w:tc>
        <w:tc>
          <w:tcPr>
            <w:tcW w:w="526" w:type="dxa"/>
          </w:tcPr>
          <w:p w14:paraId="2C7F3F0D" w14:textId="77777777" w:rsidR="00023FD8" w:rsidRDefault="00023FD8">
            <w:pPr>
              <w:pStyle w:val="TableParagraph"/>
              <w:rPr>
                <w:rFonts w:ascii="Times New Roman"/>
                <w:sz w:val="18"/>
              </w:rPr>
            </w:pPr>
          </w:p>
        </w:tc>
        <w:tc>
          <w:tcPr>
            <w:tcW w:w="1257" w:type="dxa"/>
          </w:tcPr>
          <w:p w14:paraId="28A29424" w14:textId="77777777" w:rsidR="00023FD8" w:rsidRDefault="00023FD8">
            <w:pPr>
              <w:pStyle w:val="TableParagraph"/>
              <w:spacing w:line="211" w:lineRule="exact"/>
              <w:ind w:right="88"/>
              <w:jc w:val="right"/>
              <w:rPr>
                <w:sz w:val="18"/>
              </w:rPr>
            </w:pPr>
            <w:r>
              <w:rPr>
                <w:color w:val="231F20"/>
                <w:sz w:val="18"/>
              </w:rPr>
              <w:t>59,322</w:t>
            </w:r>
          </w:p>
        </w:tc>
      </w:tr>
      <w:tr w:rsidR="00023FD8" w14:paraId="382CF091" w14:textId="77777777">
        <w:trPr>
          <w:trHeight w:val="350"/>
        </w:trPr>
        <w:tc>
          <w:tcPr>
            <w:tcW w:w="728" w:type="dxa"/>
          </w:tcPr>
          <w:p w14:paraId="7CF250F3" w14:textId="77777777" w:rsidR="00023FD8" w:rsidRDefault="00023FD8">
            <w:pPr>
              <w:pStyle w:val="TableParagraph"/>
              <w:spacing w:before="108"/>
              <w:ind w:left="32" w:right="105"/>
              <w:jc w:val="center"/>
              <w:rPr>
                <w:b/>
                <w:sz w:val="18"/>
              </w:rPr>
            </w:pPr>
            <w:r>
              <w:rPr>
                <w:b/>
                <w:color w:val="231F20"/>
                <w:sz w:val="18"/>
              </w:rPr>
              <w:t>4(g)</w:t>
            </w:r>
          </w:p>
        </w:tc>
        <w:tc>
          <w:tcPr>
            <w:tcW w:w="5221" w:type="dxa"/>
          </w:tcPr>
          <w:p w14:paraId="77187F33" w14:textId="77777777" w:rsidR="00023FD8" w:rsidRDefault="00023FD8">
            <w:pPr>
              <w:pStyle w:val="TableParagraph"/>
              <w:spacing w:before="108"/>
              <w:ind w:left="125"/>
              <w:rPr>
                <w:b/>
                <w:sz w:val="18"/>
              </w:rPr>
            </w:pPr>
            <w:r>
              <w:rPr>
                <w:b/>
                <w:color w:val="231F20"/>
                <w:sz w:val="18"/>
              </w:rPr>
              <w:t>Finance</w:t>
            </w:r>
            <w:r>
              <w:rPr>
                <w:b/>
                <w:color w:val="231F20"/>
                <w:spacing w:val="-1"/>
                <w:sz w:val="18"/>
              </w:rPr>
              <w:t xml:space="preserve"> </w:t>
            </w:r>
            <w:r>
              <w:rPr>
                <w:b/>
                <w:color w:val="231F20"/>
                <w:sz w:val="18"/>
              </w:rPr>
              <w:t>costs</w:t>
            </w:r>
          </w:p>
        </w:tc>
        <w:tc>
          <w:tcPr>
            <w:tcW w:w="1257" w:type="dxa"/>
          </w:tcPr>
          <w:p w14:paraId="01D4B800" w14:textId="77777777" w:rsidR="00023FD8" w:rsidRDefault="00023FD8">
            <w:pPr>
              <w:pStyle w:val="TableParagraph"/>
              <w:rPr>
                <w:rFonts w:ascii="Times New Roman"/>
                <w:sz w:val="18"/>
              </w:rPr>
            </w:pPr>
          </w:p>
        </w:tc>
        <w:tc>
          <w:tcPr>
            <w:tcW w:w="526" w:type="dxa"/>
          </w:tcPr>
          <w:p w14:paraId="58A37DD6" w14:textId="77777777" w:rsidR="00023FD8" w:rsidRDefault="00023FD8">
            <w:pPr>
              <w:pStyle w:val="TableParagraph"/>
              <w:rPr>
                <w:rFonts w:ascii="Times New Roman"/>
                <w:sz w:val="18"/>
              </w:rPr>
            </w:pPr>
          </w:p>
        </w:tc>
        <w:tc>
          <w:tcPr>
            <w:tcW w:w="1257" w:type="dxa"/>
          </w:tcPr>
          <w:p w14:paraId="131F7089" w14:textId="77777777" w:rsidR="00023FD8" w:rsidRDefault="00023FD8">
            <w:pPr>
              <w:pStyle w:val="TableParagraph"/>
              <w:rPr>
                <w:rFonts w:ascii="Times New Roman"/>
                <w:sz w:val="18"/>
              </w:rPr>
            </w:pPr>
          </w:p>
        </w:tc>
      </w:tr>
      <w:tr w:rsidR="00023FD8" w14:paraId="241BE642" w14:textId="77777777">
        <w:trPr>
          <w:trHeight w:val="234"/>
        </w:trPr>
        <w:tc>
          <w:tcPr>
            <w:tcW w:w="728" w:type="dxa"/>
          </w:tcPr>
          <w:p w14:paraId="2F15B861" w14:textId="77777777" w:rsidR="00023FD8" w:rsidRDefault="00023FD8">
            <w:pPr>
              <w:pStyle w:val="TableParagraph"/>
              <w:rPr>
                <w:rFonts w:ascii="Times New Roman"/>
                <w:sz w:val="16"/>
              </w:rPr>
            </w:pPr>
          </w:p>
        </w:tc>
        <w:tc>
          <w:tcPr>
            <w:tcW w:w="5221" w:type="dxa"/>
          </w:tcPr>
          <w:p w14:paraId="6F4F2293" w14:textId="77777777" w:rsidR="00023FD8" w:rsidRDefault="00023FD8">
            <w:pPr>
              <w:pStyle w:val="TableParagraph"/>
              <w:spacing w:line="212" w:lineRule="exact"/>
              <w:ind w:left="125"/>
              <w:rPr>
                <w:sz w:val="18"/>
              </w:rPr>
            </w:pPr>
            <w:r>
              <w:rPr>
                <w:color w:val="231F20"/>
                <w:sz w:val="18"/>
              </w:rPr>
              <w:t>Finance</w:t>
            </w:r>
            <w:r>
              <w:rPr>
                <w:color w:val="231F20"/>
                <w:spacing w:val="-2"/>
                <w:sz w:val="18"/>
              </w:rPr>
              <w:t xml:space="preserve"> </w:t>
            </w:r>
            <w:r>
              <w:rPr>
                <w:color w:val="231F20"/>
                <w:sz w:val="18"/>
              </w:rPr>
              <w:t>charges</w:t>
            </w:r>
          </w:p>
        </w:tc>
        <w:tc>
          <w:tcPr>
            <w:tcW w:w="1257" w:type="dxa"/>
          </w:tcPr>
          <w:p w14:paraId="49EE4A3A" w14:textId="77777777" w:rsidR="00023FD8" w:rsidRDefault="00023FD8">
            <w:pPr>
              <w:pStyle w:val="TableParagraph"/>
              <w:spacing w:line="212" w:lineRule="exact"/>
              <w:ind w:right="87"/>
              <w:jc w:val="right"/>
              <w:rPr>
                <w:sz w:val="18"/>
              </w:rPr>
            </w:pPr>
            <w:r>
              <w:rPr>
                <w:color w:val="231F20"/>
                <w:sz w:val="18"/>
              </w:rPr>
              <w:t>7,549</w:t>
            </w:r>
          </w:p>
        </w:tc>
        <w:tc>
          <w:tcPr>
            <w:tcW w:w="526" w:type="dxa"/>
          </w:tcPr>
          <w:p w14:paraId="55A27167" w14:textId="77777777" w:rsidR="00023FD8" w:rsidRDefault="00023FD8">
            <w:pPr>
              <w:pStyle w:val="TableParagraph"/>
              <w:rPr>
                <w:rFonts w:ascii="Times New Roman"/>
                <w:sz w:val="16"/>
              </w:rPr>
            </w:pPr>
          </w:p>
        </w:tc>
        <w:tc>
          <w:tcPr>
            <w:tcW w:w="1257" w:type="dxa"/>
          </w:tcPr>
          <w:p w14:paraId="53E5708E" w14:textId="77777777" w:rsidR="00023FD8" w:rsidRDefault="00023FD8">
            <w:pPr>
              <w:pStyle w:val="TableParagraph"/>
              <w:spacing w:line="210" w:lineRule="exact"/>
              <w:ind w:right="86"/>
              <w:jc w:val="right"/>
              <w:rPr>
                <w:sz w:val="18"/>
              </w:rPr>
            </w:pPr>
            <w:r>
              <w:rPr>
                <w:color w:val="231F20"/>
                <w:sz w:val="18"/>
              </w:rPr>
              <w:t>11,273</w:t>
            </w:r>
          </w:p>
        </w:tc>
      </w:tr>
      <w:tr w:rsidR="00023FD8" w14:paraId="1EDCB6D5" w14:textId="77777777">
        <w:trPr>
          <w:trHeight w:val="235"/>
        </w:trPr>
        <w:tc>
          <w:tcPr>
            <w:tcW w:w="728" w:type="dxa"/>
          </w:tcPr>
          <w:p w14:paraId="5D5D3051" w14:textId="77777777" w:rsidR="00023FD8" w:rsidRDefault="00023FD8">
            <w:pPr>
              <w:pStyle w:val="TableParagraph"/>
              <w:rPr>
                <w:rFonts w:ascii="Times New Roman"/>
                <w:sz w:val="16"/>
              </w:rPr>
            </w:pPr>
          </w:p>
        </w:tc>
        <w:tc>
          <w:tcPr>
            <w:tcW w:w="5221" w:type="dxa"/>
          </w:tcPr>
          <w:p w14:paraId="5B13720F" w14:textId="77777777" w:rsidR="00023FD8" w:rsidRDefault="00023FD8">
            <w:pPr>
              <w:pStyle w:val="TableParagraph"/>
              <w:spacing w:line="212" w:lineRule="exact"/>
              <w:ind w:left="125"/>
              <w:rPr>
                <w:sz w:val="18"/>
              </w:rPr>
            </w:pPr>
            <w:r>
              <w:rPr>
                <w:color w:val="231F20"/>
                <w:sz w:val="18"/>
              </w:rPr>
              <w:t>Lease</w:t>
            </w:r>
            <w:r>
              <w:rPr>
                <w:color w:val="231F20"/>
                <w:spacing w:val="-1"/>
                <w:sz w:val="18"/>
              </w:rPr>
              <w:t xml:space="preserve"> </w:t>
            </w:r>
            <w:r>
              <w:rPr>
                <w:color w:val="231F20"/>
                <w:sz w:val="18"/>
              </w:rPr>
              <w:t>interest</w:t>
            </w:r>
          </w:p>
        </w:tc>
        <w:tc>
          <w:tcPr>
            <w:tcW w:w="1257" w:type="dxa"/>
          </w:tcPr>
          <w:p w14:paraId="140B931A" w14:textId="77777777" w:rsidR="00023FD8" w:rsidRDefault="00023FD8">
            <w:pPr>
              <w:pStyle w:val="TableParagraph"/>
              <w:tabs>
                <w:tab w:val="left" w:pos="751"/>
              </w:tabs>
              <w:spacing w:line="212" w:lineRule="exact"/>
              <w:ind w:right="-15"/>
              <w:jc w:val="right"/>
              <w:rPr>
                <w:sz w:val="18"/>
              </w:rPr>
            </w:pPr>
            <w:r>
              <w:rPr>
                <w:color w:val="231F20"/>
                <w:sz w:val="18"/>
                <w:u w:val="single" w:color="231F20"/>
              </w:rPr>
              <w:t xml:space="preserve"> </w:t>
            </w:r>
            <w:r>
              <w:rPr>
                <w:color w:val="231F20"/>
                <w:sz w:val="18"/>
                <w:u w:val="single" w:color="231F20"/>
              </w:rPr>
              <w:tab/>
              <w:t xml:space="preserve">2,448 </w:t>
            </w:r>
            <w:r>
              <w:rPr>
                <w:color w:val="231F20"/>
                <w:spacing w:val="10"/>
                <w:sz w:val="18"/>
                <w:u w:val="single" w:color="231F20"/>
              </w:rPr>
              <w:t xml:space="preserve"> </w:t>
            </w:r>
          </w:p>
        </w:tc>
        <w:tc>
          <w:tcPr>
            <w:tcW w:w="526" w:type="dxa"/>
          </w:tcPr>
          <w:p w14:paraId="1B170445" w14:textId="77777777" w:rsidR="00023FD8" w:rsidRDefault="00023FD8">
            <w:pPr>
              <w:pStyle w:val="TableParagraph"/>
              <w:rPr>
                <w:rFonts w:ascii="Times New Roman"/>
                <w:sz w:val="16"/>
              </w:rPr>
            </w:pPr>
          </w:p>
        </w:tc>
        <w:tc>
          <w:tcPr>
            <w:tcW w:w="1257" w:type="dxa"/>
          </w:tcPr>
          <w:p w14:paraId="5D0B8AE7" w14:textId="77777777" w:rsidR="00023FD8" w:rsidRDefault="00023FD8">
            <w:pPr>
              <w:pStyle w:val="TableParagraph"/>
              <w:tabs>
                <w:tab w:val="left" w:pos="751"/>
              </w:tabs>
              <w:spacing w:line="210" w:lineRule="exact"/>
              <w:ind w:right="-15"/>
              <w:jc w:val="right"/>
              <w:rPr>
                <w:sz w:val="18"/>
              </w:rPr>
            </w:pPr>
            <w:r>
              <w:rPr>
                <w:color w:val="231F20"/>
                <w:sz w:val="18"/>
                <w:u w:val="single" w:color="231F20"/>
              </w:rPr>
              <w:t xml:space="preserve"> </w:t>
            </w:r>
            <w:r>
              <w:rPr>
                <w:color w:val="231F20"/>
                <w:sz w:val="18"/>
                <w:u w:val="single" w:color="231F20"/>
              </w:rPr>
              <w:tab/>
              <w:t xml:space="preserve">1,522 </w:t>
            </w:r>
            <w:r>
              <w:rPr>
                <w:color w:val="231F20"/>
                <w:spacing w:val="10"/>
                <w:sz w:val="18"/>
                <w:u w:val="single" w:color="231F20"/>
              </w:rPr>
              <w:t xml:space="preserve"> </w:t>
            </w:r>
          </w:p>
        </w:tc>
      </w:tr>
      <w:tr w:rsidR="00023FD8" w14:paraId="7188E81E" w14:textId="77777777">
        <w:trPr>
          <w:trHeight w:val="352"/>
        </w:trPr>
        <w:tc>
          <w:tcPr>
            <w:tcW w:w="728" w:type="dxa"/>
          </w:tcPr>
          <w:p w14:paraId="145EC6F9" w14:textId="77777777" w:rsidR="00023FD8" w:rsidRDefault="00023FD8">
            <w:pPr>
              <w:pStyle w:val="TableParagraph"/>
              <w:rPr>
                <w:rFonts w:ascii="Times New Roman"/>
                <w:sz w:val="18"/>
              </w:rPr>
            </w:pPr>
          </w:p>
        </w:tc>
        <w:tc>
          <w:tcPr>
            <w:tcW w:w="5221" w:type="dxa"/>
          </w:tcPr>
          <w:p w14:paraId="1303FDC6" w14:textId="77777777" w:rsidR="00023FD8" w:rsidRDefault="00023FD8">
            <w:pPr>
              <w:pStyle w:val="TableParagraph"/>
              <w:spacing w:line="211" w:lineRule="exact"/>
              <w:ind w:left="125"/>
              <w:rPr>
                <w:b/>
                <w:sz w:val="18"/>
              </w:rPr>
            </w:pPr>
            <w:r>
              <w:rPr>
                <w:b/>
                <w:color w:val="231F20"/>
                <w:sz w:val="18"/>
              </w:rPr>
              <w:t>Total finance costs</w:t>
            </w:r>
          </w:p>
        </w:tc>
        <w:tc>
          <w:tcPr>
            <w:tcW w:w="1257" w:type="dxa"/>
          </w:tcPr>
          <w:p w14:paraId="1B2B5B11" w14:textId="77777777" w:rsidR="00023FD8" w:rsidRDefault="00023FD8">
            <w:pPr>
              <w:pStyle w:val="TableParagraph"/>
              <w:spacing w:line="211" w:lineRule="exact"/>
              <w:ind w:right="87"/>
              <w:jc w:val="right"/>
              <w:rPr>
                <w:sz w:val="18"/>
              </w:rPr>
            </w:pPr>
            <w:r>
              <w:rPr>
                <w:color w:val="231F20"/>
                <w:sz w:val="18"/>
              </w:rPr>
              <w:t>9,997</w:t>
            </w:r>
          </w:p>
        </w:tc>
        <w:tc>
          <w:tcPr>
            <w:tcW w:w="526" w:type="dxa"/>
          </w:tcPr>
          <w:p w14:paraId="69514F40" w14:textId="77777777" w:rsidR="00023FD8" w:rsidRDefault="00023FD8">
            <w:pPr>
              <w:pStyle w:val="TableParagraph"/>
              <w:rPr>
                <w:rFonts w:ascii="Times New Roman"/>
                <w:sz w:val="18"/>
              </w:rPr>
            </w:pPr>
          </w:p>
        </w:tc>
        <w:tc>
          <w:tcPr>
            <w:tcW w:w="1257" w:type="dxa"/>
          </w:tcPr>
          <w:p w14:paraId="6F5A2D4D" w14:textId="77777777" w:rsidR="00023FD8" w:rsidRDefault="00023FD8">
            <w:pPr>
              <w:pStyle w:val="TableParagraph"/>
              <w:spacing w:line="211" w:lineRule="exact"/>
              <w:ind w:right="88"/>
              <w:jc w:val="right"/>
              <w:rPr>
                <w:sz w:val="18"/>
              </w:rPr>
            </w:pPr>
            <w:r>
              <w:rPr>
                <w:color w:val="231F20"/>
                <w:sz w:val="18"/>
              </w:rPr>
              <w:t>12,795</w:t>
            </w:r>
          </w:p>
        </w:tc>
      </w:tr>
      <w:tr w:rsidR="00023FD8" w14:paraId="67876C1C" w14:textId="77777777">
        <w:trPr>
          <w:trHeight w:val="352"/>
        </w:trPr>
        <w:tc>
          <w:tcPr>
            <w:tcW w:w="728" w:type="dxa"/>
          </w:tcPr>
          <w:p w14:paraId="2C3DBE8F" w14:textId="77777777" w:rsidR="00023FD8" w:rsidRDefault="00023FD8">
            <w:pPr>
              <w:pStyle w:val="TableParagraph"/>
              <w:spacing w:before="108"/>
              <w:ind w:left="30" w:right="105"/>
              <w:jc w:val="center"/>
              <w:rPr>
                <w:b/>
                <w:sz w:val="18"/>
              </w:rPr>
            </w:pPr>
            <w:r>
              <w:rPr>
                <w:b/>
                <w:color w:val="231F20"/>
                <w:sz w:val="18"/>
              </w:rPr>
              <w:t>4(h)</w:t>
            </w:r>
          </w:p>
        </w:tc>
        <w:tc>
          <w:tcPr>
            <w:tcW w:w="5221" w:type="dxa"/>
          </w:tcPr>
          <w:p w14:paraId="57C450EF" w14:textId="77777777" w:rsidR="00023FD8" w:rsidRDefault="00023FD8">
            <w:pPr>
              <w:pStyle w:val="TableParagraph"/>
              <w:spacing w:before="108"/>
              <w:ind w:left="125"/>
              <w:rPr>
                <w:b/>
                <w:sz w:val="18"/>
              </w:rPr>
            </w:pPr>
            <w:r>
              <w:rPr>
                <w:b/>
                <w:color w:val="231F20"/>
                <w:sz w:val="18"/>
              </w:rPr>
              <w:t>Legal</w:t>
            </w:r>
            <w:r>
              <w:rPr>
                <w:b/>
                <w:color w:val="231F20"/>
                <w:spacing w:val="-1"/>
                <w:sz w:val="18"/>
              </w:rPr>
              <w:t xml:space="preserve"> </w:t>
            </w:r>
            <w:r>
              <w:rPr>
                <w:b/>
                <w:color w:val="231F20"/>
                <w:sz w:val="18"/>
              </w:rPr>
              <w:t>costs</w:t>
            </w:r>
          </w:p>
        </w:tc>
        <w:tc>
          <w:tcPr>
            <w:tcW w:w="1257" w:type="dxa"/>
          </w:tcPr>
          <w:p w14:paraId="2161CAA0" w14:textId="77777777" w:rsidR="00023FD8" w:rsidRDefault="00023FD8">
            <w:pPr>
              <w:pStyle w:val="TableParagraph"/>
              <w:rPr>
                <w:rFonts w:ascii="Times New Roman"/>
                <w:sz w:val="18"/>
              </w:rPr>
            </w:pPr>
          </w:p>
        </w:tc>
        <w:tc>
          <w:tcPr>
            <w:tcW w:w="526" w:type="dxa"/>
          </w:tcPr>
          <w:p w14:paraId="3FA721E2" w14:textId="77777777" w:rsidR="00023FD8" w:rsidRDefault="00023FD8">
            <w:pPr>
              <w:pStyle w:val="TableParagraph"/>
              <w:rPr>
                <w:rFonts w:ascii="Times New Roman"/>
                <w:sz w:val="18"/>
              </w:rPr>
            </w:pPr>
          </w:p>
        </w:tc>
        <w:tc>
          <w:tcPr>
            <w:tcW w:w="1257" w:type="dxa"/>
          </w:tcPr>
          <w:p w14:paraId="09CBB911" w14:textId="77777777" w:rsidR="00023FD8" w:rsidRDefault="00023FD8">
            <w:pPr>
              <w:pStyle w:val="TableParagraph"/>
              <w:rPr>
                <w:rFonts w:ascii="Times New Roman"/>
                <w:sz w:val="18"/>
              </w:rPr>
            </w:pPr>
          </w:p>
        </w:tc>
      </w:tr>
      <w:tr w:rsidR="00023FD8" w14:paraId="365A8AF2" w14:textId="77777777">
        <w:trPr>
          <w:trHeight w:val="234"/>
        </w:trPr>
        <w:tc>
          <w:tcPr>
            <w:tcW w:w="728" w:type="dxa"/>
          </w:tcPr>
          <w:p w14:paraId="514B4B15" w14:textId="77777777" w:rsidR="00023FD8" w:rsidRDefault="00023FD8">
            <w:pPr>
              <w:pStyle w:val="TableParagraph"/>
              <w:rPr>
                <w:rFonts w:ascii="Times New Roman"/>
                <w:sz w:val="16"/>
              </w:rPr>
            </w:pPr>
          </w:p>
        </w:tc>
        <w:tc>
          <w:tcPr>
            <w:tcW w:w="5221" w:type="dxa"/>
          </w:tcPr>
          <w:p w14:paraId="508C4775" w14:textId="77777777" w:rsidR="00023FD8" w:rsidRDefault="00023FD8">
            <w:pPr>
              <w:pStyle w:val="TableParagraph"/>
              <w:spacing w:line="211" w:lineRule="exact"/>
              <w:ind w:left="125"/>
              <w:rPr>
                <w:sz w:val="18"/>
              </w:rPr>
            </w:pPr>
            <w:r>
              <w:rPr>
                <w:color w:val="231F20"/>
                <w:sz w:val="18"/>
              </w:rPr>
              <w:t>Litigation</w:t>
            </w:r>
          </w:p>
        </w:tc>
        <w:tc>
          <w:tcPr>
            <w:tcW w:w="1257" w:type="dxa"/>
          </w:tcPr>
          <w:p w14:paraId="309E43BF" w14:textId="77777777" w:rsidR="00023FD8" w:rsidRDefault="00023FD8">
            <w:pPr>
              <w:pStyle w:val="TableParagraph"/>
              <w:spacing w:line="211" w:lineRule="exact"/>
              <w:ind w:right="273"/>
              <w:jc w:val="right"/>
              <w:rPr>
                <w:sz w:val="18"/>
              </w:rPr>
            </w:pPr>
            <w:r>
              <w:rPr>
                <w:color w:val="231F20"/>
                <w:sz w:val="18"/>
              </w:rPr>
              <w:t>-</w:t>
            </w:r>
          </w:p>
        </w:tc>
        <w:tc>
          <w:tcPr>
            <w:tcW w:w="526" w:type="dxa"/>
          </w:tcPr>
          <w:p w14:paraId="4299D3F9" w14:textId="77777777" w:rsidR="00023FD8" w:rsidRDefault="00023FD8">
            <w:pPr>
              <w:pStyle w:val="TableParagraph"/>
              <w:rPr>
                <w:rFonts w:ascii="Times New Roman"/>
                <w:sz w:val="16"/>
              </w:rPr>
            </w:pPr>
          </w:p>
        </w:tc>
        <w:tc>
          <w:tcPr>
            <w:tcW w:w="1257" w:type="dxa"/>
          </w:tcPr>
          <w:p w14:paraId="2265CC47" w14:textId="77777777" w:rsidR="00023FD8" w:rsidRDefault="00023FD8">
            <w:pPr>
              <w:pStyle w:val="TableParagraph"/>
              <w:spacing w:line="211" w:lineRule="exact"/>
              <w:ind w:right="273"/>
              <w:jc w:val="right"/>
              <w:rPr>
                <w:sz w:val="18"/>
              </w:rPr>
            </w:pPr>
            <w:r>
              <w:rPr>
                <w:color w:val="231F20"/>
                <w:sz w:val="18"/>
              </w:rPr>
              <w:t>-</w:t>
            </w:r>
          </w:p>
        </w:tc>
      </w:tr>
      <w:tr w:rsidR="00023FD8" w14:paraId="44C68ACB" w14:textId="77777777">
        <w:trPr>
          <w:trHeight w:val="234"/>
        </w:trPr>
        <w:tc>
          <w:tcPr>
            <w:tcW w:w="728" w:type="dxa"/>
          </w:tcPr>
          <w:p w14:paraId="4A9146DF" w14:textId="77777777" w:rsidR="00023FD8" w:rsidRDefault="00023FD8">
            <w:pPr>
              <w:pStyle w:val="TableParagraph"/>
              <w:rPr>
                <w:rFonts w:ascii="Times New Roman"/>
                <w:sz w:val="16"/>
              </w:rPr>
            </w:pPr>
          </w:p>
        </w:tc>
        <w:tc>
          <w:tcPr>
            <w:tcW w:w="5221" w:type="dxa"/>
          </w:tcPr>
          <w:p w14:paraId="4258B480" w14:textId="77777777" w:rsidR="00023FD8" w:rsidRDefault="00023FD8">
            <w:pPr>
              <w:pStyle w:val="TableParagraph"/>
              <w:spacing w:line="211" w:lineRule="exact"/>
              <w:ind w:left="125"/>
              <w:rPr>
                <w:sz w:val="18"/>
              </w:rPr>
            </w:pPr>
            <w:r>
              <w:rPr>
                <w:color w:val="231F20"/>
                <w:sz w:val="18"/>
              </w:rPr>
              <w:t>Other</w:t>
            </w:r>
            <w:r>
              <w:rPr>
                <w:color w:val="231F20"/>
                <w:spacing w:val="-1"/>
                <w:sz w:val="18"/>
              </w:rPr>
              <w:t xml:space="preserve"> </w:t>
            </w:r>
            <w:r>
              <w:rPr>
                <w:color w:val="231F20"/>
                <w:sz w:val="18"/>
              </w:rPr>
              <w:t>legal</w:t>
            </w:r>
            <w:r>
              <w:rPr>
                <w:color w:val="231F20"/>
                <w:spacing w:val="-1"/>
                <w:sz w:val="18"/>
              </w:rPr>
              <w:t xml:space="preserve"> </w:t>
            </w:r>
            <w:r>
              <w:rPr>
                <w:color w:val="231F20"/>
                <w:sz w:val="18"/>
              </w:rPr>
              <w:t>costs</w:t>
            </w:r>
          </w:p>
        </w:tc>
        <w:tc>
          <w:tcPr>
            <w:tcW w:w="1257" w:type="dxa"/>
          </w:tcPr>
          <w:p w14:paraId="60116405"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c>
          <w:tcPr>
            <w:tcW w:w="526" w:type="dxa"/>
          </w:tcPr>
          <w:p w14:paraId="163705A3" w14:textId="77777777" w:rsidR="00023FD8" w:rsidRDefault="00023FD8">
            <w:pPr>
              <w:pStyle w:val="TableParagraph"/>
              <w:rPr>
                <w:rFonts w:ascii="Times New Roman"/>
                <w:sz w:val="16"/>
              </w:rPr>
            </w:pPr>
          </w:p>
        </w:tc>
        <w:tc>
          <w:tcPr>
            <w:tcW w:w="1257" w:type="dxa"/>
          </w:tcPr>
          <w:p w14:paraId="57DFEE51"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r w:rsidR="00023FD8" w14:paraId="0732EE0B" w14:textId="77777777">
        <w:trPr>
          <w:trHeight w:val="352"/>
        </w:trPr>
        <w:tc>
          <w:tcPr>
            <w:tcW w:w="728" w:type="dxa"/>
          </w:tcPr>
          <w:p w14:paraId="0FC760C5" w14:textId="77777777" w:rsidR="00023FD8" w:rsidRDefault="00023FD8">
            <w:pPr>
              <w:pStyle w:val="TableParagraph"/>
              <w:rPr>
                <w:rFonts w:ascii="Times New Roman"/>
                <w:sz w:val="18"/>
              </w:rPr>
            </w:pPr>
          </w:p>
        </w:tc>
        <w:tc>
          <w:tcPr>
            <w:tcW w:w="5221" w:type="dxa"/>
          </w:tcPr>
          <w:p w14:paraId="6ED822EE" w14:textId="77777777" w:rsidR="00023FD8" w:rsidRDefault="00023FD8">
            <w:pPr>
              <w:pStyle w:val="TableParagraph"/>
              <w:spacing w:line="211" w:lineRule="exact"/>
              <w:ind w:left="125"/>
              <w:rPr>
                <w:b/>
                <w:sz w:val="18"/>
              </w:rPr>
            </w:pPr>
            <w:r>
              <w:rPr>
                <w:b/>
                <w:color w:val="231F20"/>
                <w:sz w:val="18"/>
              </w:rPr>
              <w:t>Total legal costs</w:t>
            </w:r>
          </w:p>
        </w:tc>
        <w:tc>
          <w:tcPr>
            <w:tcW w:w="1257" w:type="dxa"/>
          </w:tcPr>
          <w:p w14:paraId="74C0FB98" w14:textId="77777777" w:rsidR="00023FD8" w:rsidRDefault="00023FD8">
            <w:pPr>
              <w:pStyle w:val="TableParagraph"/>
              <w:spacing w:line="211" w:lineRule="exact"/>
              <w:ind w:right="273"/>
              <w:jc w:val="right"/>
              <w:rPr>
                <w:sz w:val="18"/>
              </w:rPr>
            </w:pPr>
            <w:r>
              <w:rPr>
                <w:color w:val="231F20"/>
                <w:sz w:val="18"/>
              </w:rPr>
              <w:t>-</w:t>
            </w:r>
          </w:p>
        </w:tc>
        <w:tc>
          <w:tcPr>
            <w:tcW w:w="526" w:type="dxa"/>
          </w:tcPr>
          <w:p w14:paraId="2A80EF3B" w14:textId="77777777" w:rsidR="00023FD8" w:rsidRDefault="00023FD8">
            <w:pPr>
              <w:pStyle w:val="TableParagraph"/>
              <w:rPr>
                <w:rFonts w:ascii="Times New Roman"/>
                <w:sz w:val="18"/>
              </w:rPr>
            </w:pPr>
          </w:p>
        </w:tc>
        <w:tc>
          <w:tcPr>
            <w:tcW w:w="1257" w:type="dxa"/>
          </w:tcPr>
          <w:p w14:paraId="2F666B66" w14:textId="77777777" w:rsidR="00023FD8" w:rsidRDefault="00023FD8">
            <w:pPr>
              <w:pStyle w:val="TableParagraph"/>
              <w:spacing w:line="211" w:lineRule="exact"/>
              <w:ind w:right="273"/>
              <w:jc w:val="right"/>
              <w:rPr>
                <w:sz w:val="18"/>
              </w:rPr>
            </w:pPr>
            <w:r>
              <w:rPr>
                <w:color w:val="231F20"/>
                <w:sz w:val="18"/>
              </w:rPr>
              <w:t>-</w:t>
            </w:r>
          </w:p>
        </w:tc>
      </w:tr>
      <w:tr w:rsidR="00023FD8" w14:paraId="60D65EAD" w14:textId="77777777">
        <w:trPr>
          <w:trHeight w:val="352"/>
        </w:trPr>
        <w:tc>
          <w:tcPr>
            <w:tcW w:w="728" w:type="dxa"/>
          </w:tcPr>
          <w:p w14:paraId="47E2C222" w14:textId="77777777" w:rsidR="00023FD8" w:rsidRDefault="00023FD8">
            <w:pPr>
              <w:pStyle w:val="TableParagraph"/>
              <w:spacing w:before="108"/>
              <w:ind w:left="32" w:right="105"/>
              <w:jc w:val="center"/>
              <w:rPr>
                <w:b/>
                <w:sz w:val="18"/>
              </w:rPr>
            </w:pPr>
            <w:r>
              <w:rPr>
                <w:b/>
                <w:color w:val="231F20"/>
                <w:sz w:val="18"/>
              </w:rPr>
              <w:t>4(i)</w:t>
            </w:r>
          </w:p>
        </w:tc>
        <w:tc>
          <w:tcPr>
            <w:tcW w:w="5221" w:type="dxa"/>
          </w:tcPr>
          <w:p w14:paraId="613E7DA6" w14:textId="77777777" w:rsidR="00023FD8" w:rsidRDefault="00023FD8">
            <w:pPr>
              <w:pStyle w:val="TableParagraph"/>
              <w:spacing w:before="108"/>
              <w:ind w:left="125"/>
              <w:rPr>
                <w:b/>
                <w:sz w:val="18"/>
              </w:rPr>
            </w:pPr>
            <w:r>
              <w:rPr>
                <w:b/>
                <w:color w:val="231F20"/>
                <w:sz w:val="18"/>
              </w:rPr>
              <w:t>Other</w:t>
            </w:r>
            <w:r>
              <w:rPr>
                <w:b/>
                <w:color w:val="231F20"/>
                <w:spacing w:val="-1"/>
                <w:sz w:val="18"/>
              </w:rPr>
              <w:t xml:space="preserve"> </w:t>
            </w:r>
            <w:r>
              <w:rPr>
                <w:b/>
                <w:color w:val="231F20"/>
                <w:sz w:val="18"/>
              </w:rPr>
              <w:t>expenses</w:t>
            </w:r>
          </w:p>
        </w:tc>
        <w:tc>
          <w:tcPr>
            <w:tcW w:w="1257" w:type="dxa"/>
          </w:tcPr>
          <w:p w14:paraId="35672757" w14:textId="77777777" w:rsidR="00023FD8" w:rsidRDefault="00023FD8">
            <w:pPr>
              <w:pStyle w:val="TableParagraph"/>
              <w:rPr>
                <w:rFonts w:ascii="Times New Roman"/>
                <w:sz w:val="18"/>
              </w:rPr>
            </w:pPr>
          </w:p>
        </w:tc>
        <w:tc>
          <w:tcPr>
            <w:tcW w:w="526" w:type="dxa"/>
          </w:tcPr>
          <w:p w14:paraId="515D0CDF" w14:textId="77777777" w:rsidR="00023FD8" w:rsidRDefault="00023FD8">
            <w:pPr>
              <w:pStyle w:val="TableParagraph"/>
              <w:rPr>
                <w:rFonts w:ascii="Times New Roman"/>
                <w:sz w:val="18"/>
              </w:rPr>
            </w:pPr>
          </w:p>
        </w:tc>
        <w:tc>
          <w:tcPr>
            <w:tcW w:w="1257" w:type="dxa"/>
          </w:tcPr>
          <w:p w14:paraId="79C39FCC" w14:textId="77777777" w:rsidR="00023FD8" w:rsidRDefault="00023FD8">
            <w:pPr>
              <w:pStyle w:val="TableParagraph"/>
              <w:rPr>
                <w:rFonts w:ascii="Times New Roman"/>
                <w:sz w:val="18"/>
              </w:rPr>
            </w:pPr>
          </w:p>
        </w:tc>
      </w:tr>
      <w:tr w:rsidR="00023FD8" w14:paraId="71C43070" w14:textId="77777777">
        <w:trPr>
          <w:trHeight w:val="234"/>
        </w:trPr>
        <w:tc>
          <w:tcPr>
            <w:tcW w:w="728" w:type="dxa"/>
          </w:tcPr>
          <w:p w14:paraId="1AFAFF92" w14:textId="77777777" w:rsidR="00023FD8" w:rsidRDefault="00023FD8">
            <w:pPr>
              <w:pStyle w:val="TableParagraph"/>
              <w:rPr>
                <w:rFonts w:ascii="Times New Roman"/>
                <w:sz w:val="16"/>
              </w:rPr>
            </w:pPr>
          </w:p>
        </w:tc>
        <w:tc>
          <w:tcPr>
            <w:tcW w:w="5221" w:type="dxa"/>
          </w:tcPr>
          <w:p w14:paraId="2A2B4D05" w14:textId="77777777" w:rsidR="00023FD8" w:rsidRDefault="00023FD8">
            <w:pPr>
              <w:pStyle w:val="TableParagraph"/>
              <w:spacing w:line="211" w:lineRule="exact"/>
              <w:ind w:left="125"/>
              <w:rPr>
                <w:i/>
                <w:sz w:val="18"/>
              </w:rPr>
            </w:pPr>
            <w:r>
              <w:rPr>
                <w:color w:val="231F20"/>
                <w:sz w:val="18"/>
              </w:rPr>
              <w:t>Penalties</w:t>
            </w:r>
            <w:r>
              <w:rPr>
                <w:color w:val="231F20"/>
                <w:spacing w:val="-2"/>
                <w:sz w:val="18"/>
              </w:rPr>
              <w:t xml:space="preserve"> </w:t>
            </w:r>
            <w:r>
              <w:rPr>
                <w:color w:val="231F20"/>
                <w:sz w:val="18"/>
              </w:rPr>
              <w:t>-</w:t>
            </w:r>
            <w:r>
              <w:rPr>
                <w:color w:val="231F20"/>
                <w:spacing w:val="-1"/>
                <w:sz w:val="18"/>
              </w:rPr>
              <w:t xml:space="preserve"> </w:t>
            </w:r>
            <w:r>
              <w:rPr>
                <w:color w:val="231F20"/>
                <w:sz w:val="18"/>
              </w:rPr>
              <w:t>via</w:t>
            </w:r>
            <w:r>
              <w:rPr>
                <w:color w:val="231F20"/>
                <w:spacing w:val="-2"/>
                <w:sz w:val="18"/>
              </w:rPr>
              <w:t xml:space="preserve"> </w:t>
            </w:r>
            <w:r>
              <w:rPr>
                <w:color w:val="231F20"/>
                <w:sz w:val="18"/>
              </w:rPr>
              <w:t>RO Act</w:t>
            </w:r>
            <w:r>
              <w:rPr>
                <w:color w:val="231F20"/>
                <w:spacing w:val="-1"/>
                <w:sz w:val="18"/>
              </w:rPr>
              <w:t xml:space="preserve"> </w:t>
            </w:r>
            <w:r>
              <w:rPr>
                <w:color w:val="231F20"/>
                <w:sz w:val="18"/>
              </w:rPr>
              <w:t>or</w:t>
            </w:r>
            <w:r>
              <w:rPr>
                <w:color w:val="231F20"/>
                <w:spacing w:val="-1"/>
                <w:sz w:val="18"/>
              </w:rPr>
              <w:t xml:space="preserve"> </w:t>
            </w:r>
            <w:r>
              <w:rPr>
                <w:color w:val="231F20"/>
                <w:sz w:val="18"/>
              </w:rPr>
              <w:t xml:space="preserve">the </w:t>
            </w:r>
            <w:r>
              <w:rPr>
                <w:i/>
                <w:color w:val="231F20"/>
                <w:sz w:val="18"/>
              </w:rPr>
              <w:t>Fair</w:t>
            </w:r>
            <w:r>
              <w:rPr>
                <w:i/>
                <w:color w:val="231F20"/>
                <w:spacing w:val="-2"/>
                <w:sz w:val="18"/>
              </w:rPr>
              <w:t xml:space="preserve"> </w:t>
            </w:r>
            <w:r>
              <w:rPr>
                <w:i/>
                <w:color w:val="231F20"/>
                <w:sz w:val="18"/>
              </w:rPr>
              <w:t>Work</w:t>
            </w:r>
            <w:r>
              <w:rPr>
                <w:i/>
                <w:color w:val="231F20"/>
                <w:spacing w:val="-2"/>
                <w:sz w:val="18"/>
              </w:rPr>
              <w:t xml:space="preserve"> </w:t>
            </w:r>
            <w:r>
              <w:rPr>
                <w:i/>
                <w:color w:val="231F20"/>
                <w:sz w:val="18"/>
              </w:rPr>
              <w:t>Act</w:t>
            </w:r>
            <w:r>
              <w:rPr>
                <w:i/>
                <w:color w:val="231F20"/>
                <w:spacing w:val="-1"/>
                <w:sz w:val="18"/>
              </w:rPr>
              <w:t xml:space="preserve"> </w:t>
            </w:r>
            <w:r>
              <w:rPr>
                <w:i/>
                <w:color w:val="231F20"/>
                <w:sz w:val="18"/>
              </w:rPr>
              <w:t>2009</w:t>
            </w:r>
          </w:p>
        </w:tc>
        <w:tc>
          <w:tcPr>
            <w:tcW w:w="1257" w:type="dxa"/>
          </w:tcPr>
          <w:p w14:paraId="5A368F82"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c>
          <w:tcPr>
            <w:tcW w:w="526" w:type="dxa"/>
          </w:tcPr>
          <w:p w14:paraId="7A2C4E22" w14:textId="77777777" w:rsidR="00023FD8" w:rsidRDefault="00023FD8">
            <w:pPr>
              <w:pStyle w:val="TableParagraph"/>
              <w:rPr>
                <w:rFonts w:ascii="Times New Roman"/>
                <w:sz w:val="16"/>
              </w:rPr>
            </w:pPr>
          </w:p>
        </w:tc>
        <w:tc>
          <w:tcPr>
            <w:tcW w:w="1257" w:type="dxa"/>
          </w:tcPr>
          <w:p w14:paraId="10BE5B60"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r w:rsidR="00023FD8" w14:paraId="7B5693A1" w14:textId="77777777">
        <w:trPr>
          <w:trHeight w:val="207"/>
        </w:trPr>
        <w:tc>
          <w:tcPr>
            <w:tcW w:w="728" w:type="dxa"/>
          </w:tcPr>
          <w:p w14:paraId="0E832C3B" w14:textId="77777777" w:rsidR="00023FD8" w:rsidRDefault="00023FD8">
            <w:pPr>
              <w:pStyle w:val="TableParagraph"/>
              <w:rPr>
                <w:rFonts w:ascii="Times New Roman"/>
                <w:sz w:val="14"/>
              </w:rPr>
            </w:pPr>
          </w:p>
        </w:tc>
        <w:tc>
          <w:tcPr>
            <w:tcW w:w="5221" w:type="dxa"/>
          </w:tcPr>
          <w:p w14:paraId="59448A81" w14:textId="77777777" w:rsidR="00023FD8" w:rsidRDefault="00023FD8">
            <w:pPr>
              <w:pStyle w:val="TableParagraph"/>
              <w:spacing w:line="188" w:lineRule="exact"/>
              <w:ind w:left="125"/>
              <w:rPr>
                <w:b/>
                <w:sz w:val="18"/>
              </w:rPr>
            </w:pPr>
            <w:r>
              <w:rPr>
                <w:b/>
                <w:color w:val="231F20"/>
                <w:sz w:val="18"/>
              </w:rPr>
              <w:t>Total</w:t>
            </w:r>
            <w:r>
              <w:rPr>
                <w:b/>
                <w:color w:val="231F20"/>
                <w:spacing w:val="1"/>
                <w:sz w:val="18"/>
              </w:rPr>
              <w:t xml:space="preserve"> </w:t>
            </w:r>
            <w:r>
              <w:rPr>
                <w:b/>
                <w:color w:val="231F20"/>
                <w:sz w:val="18"/>
              </w:rPr>
              <w:t>other</w:t>
            </w:r>
            <w:r>
              <w:rPr>
                <w:b/>
                <w:color w:val="231F20"/>
                <w:spacing w:val="-1"/>
                <w:sz w:val="18"/>
              </w:rPr>
              <w:t xml:space="preserve"> </w:t>
            </w:r>
            <w:r>
              <w:rPr>
                <w:b/>
                <w:color w:val="231F20"/>
                <w:sz w:val="18"/>
              </w:rPr>
              <w:t>expenses</w:t>
            </w:r>
          </w:p>
        </w:tc>
        <w:tc>
          <w:tcPr>
            <w:tcW w:w="1257" w:type="dxa"/>
          </w:tcPr>
          <w:p w14:paraId="3582641C" w14:textId="77777777" w:rsidR="00023FD8" w:rsidRDefault="00023FD8">
            <w:pPr>
              <w:pStyle w:val="TableParagraph"/>
              <w:spacing w:line="188" w:lineRule="exact"/>
              <w:ind w:right="273"/>
              <w:jc w:val="right"/>
              <w:rPr>
                <w:sz w:val="18"/>
              </w:rPr>
            </w:pPr>
            <w:r>
              <w:rPr>
                <w:color w:val="231F20"/>
                <w:sz w:val="18"/>
              </w:rPr>
              <w:t>-</w:t>
            </w:r>
          </w:p>
        </w:tc>
        <w:tc>
          <w:tcPr>
            <w:tcW w:w="526" w:type="dxa"/>
          </w:tcPr>
          <w:p w14:paraId="66475991" w14:textId="77777777" w:rsidR="00023FD8" w:rsidRDefault="00023FD8">
            <w:pPr>
              <w:pStyle w:val="TableParagraph"/>
              <w:rPr>
                <w:rFonts w:ascii="Times New Roman"/>
                <w:sz w:val="14"/>
              </w:rPr>
            </w:pPr>
          </w:p>
        </w:tc>
        <w:tc>
          <w:tcPr>
            <w:tcW w:w="1257" w:type="dxa"/>
          </w:tcPr>
          <w:p w14:paraId="5A43EFE2" w14:textId="77777777" w:rsidR="00023FD8" w:rsidRDefault="00023FD8">
            <w:pPr>
              <w:pStyle w:val="TableParagraph"/>
              <w:spacing w:line="188" w:lineRule="exact"/>
              <w:ind w:right="273"/>
              <w:jc w:val="right"/>
              <w:rPr>
                <w:sz w:val="18"/>
              </w:rPr>
            </w:pPr>
            <w:r>
              <w:rPr>
                <w:color w:val="231F20"/>
                <w:sz w:val="18"/>
              </w:rPr>
              <w:t>-</w:t>
            </w:r>
          </w:p>
        </w:tc>
      </w:tr>
    </w:tbl>
    <w:p w14:paraId="436A8239" w14:textId="77777777" w:rsidR="00023FD8" w:rsidRDefault="00023FD8">
      <w:pPr>
        <w:spacing w:line="188" w:lineRule="exact"/>
        <w:jc w:val="right"/>
        <w:rPr>
          <w:sz w:val="18"/>
        </w:rPr>
        <w:sectPr w:rsidR="00023FD8">
          <w:pgSz w:w="12240" w:h="15840"/>
          <w:pgMar w:top="620" w:right="1340" w:bottom="580" w:left="1320" w:header="425" w:footer="383" w:gutter="0"/>
          <w:cols w:space="720"/>
        </w:sectPr>
      </w:pPr>
    </w:p>
    <w:p w14:paraId="6FF11F09" w14:textId="3CD65F3F" w:rsidR="00023FD8" w:rsidRDefault="00023FD8">
      <w:pPr>
        <w:pStyle w:val="BodyText"/>
        <w:spacing w:before="12"/>
        <w:rPr>
          <w:b/>
          <w:sz w:val="20"/>
        </w:rPr>
      </w:pPr>
    </w:p>
    <w:p w14:paraId="0710BD2C" w14:textId="77777777" w:rsidR="00ED4AC6" w:rsidRDefault="00ED4AC6">
      <w:pPr>
        <w:pStyle w:val="BodyText"/>
        <w:spacing w:before="12"/>
        <w:rPr>
          <w:b/>
          <w:sz w:val="13"/>
        </w:rPr>
      </w:pPr>
    </w:p>
    <w:tbl>
      <w:tblPr>
        <w:tblW w:w="0" w:type="auto"/>
        <w:tblInd w:w="360" w:type="dxa"/>
        <w:tblLayout w:type="fixed"/>
        <w:tblCellMar>
          <w:left w:w="0" w:type="dxa"/>
          <w:right w:w="0" w:type="dxa"/>
        </w:tblCellMar>
        <w:tblLook w:val="01E0" w:firstRow="1" w:lastRow="1" w:firstColumn="1" w:lastColumn="1" w:noHBand="0" w:noVBand="0"/>
      </w:tblPr>
      <w:tblGrid>
        <w:gridCol w:w="728"/>
        <w:gridCol w:w="5221"/>
        <w:gridCol w:w="1520"/>
        <w:gridCol w:w="1570"/>
      </w:tblGrid>
      <w:tr w:rsidR="00023FD8" w14:paraId="75B24558" w14:textId="77777777">
        <w:trPr>
          <w:trHeight w:val="559"/>
        </w:trPr>
        <w:tc>
          <w:tcPr>
            <w:tcW w:w="728" w:type="dxa"/>
            <w:vMerge w:val="restart"/>
          </w:tcPr>
          <w:p w14:paraId="104083AC" w14:textId="77777777" w:rsidR="00023FD8" w:rsidRDefault="00023FD8">
            <w:pPr>
              <w:pStyle w:val="TableParagraph"/>
              <w:rPr>
                <w:rFonts w:ascii="Times New Roman"/>
                <w:sz w:val="16"/>
              </w:rPr>
            </w:pPr>
          </w:p>
        </w:tc>
        <w:tc>
          <w:tcPr>
            <w:tcW w:w="5221" w:type="dxa"/>
          </w:tcPr>
          <w:p w14:paraId="16082A70" w14:textId="77777777" w:rsidR="00023FD8" w:rsidRDefault="00023FD8">
            <w:pPr>
              <w:pStyle w:val="TableParagraph"/>
              <w:spacing w:line="184" w:lineRule="exact"/>
              <w:ind w:left="2191"/>
              <w:rPr>
                <w:b/>
                <w:sz w:val="18"/>
              </w:rPr>
            </w:pPr>
            <w:r>
              <w:rPr>
                <w:b/>
                <w:color w:val="231F20"/>
                <w:sz w:val="18"/>
              </w:rPr>
              <w:t>NOTES</w:t>
            </w:r>
            <w:r>
              <w:rPr>
                <w:b/>
                <w:color w:val="231F20"/>
                <w:spacing w:val="-1"/>
                <w:sz w:val="18"/>
              </w:rPr>
              <w:t xml:space="preserve"> </w:t>
            </w:r>
            <w:r>
              <w:rPr>
                <w:b/>
                <w:color w:val="231F20"/>
                <w:sz w:val="18"/>
              </w:rPr>
              <w:t>TO THE FINANCIAL STATEMENTS</w:t>
            </w:r>
          </w:p>
          <w:p w14:paraId="5250D311" w14:textId="77777777" w:rsidR="00023FD8" w:rsidRDefault="00023FD8">
            <w:pPr>
              <w:pStyle w:val="TableParagraph"/>
              <w:spacing w:before="15"/>
              <w:ind w:left="2110" w:right="-44"/>
              <w:rPr>
                <w:b/>
                <w:sz w:val="18"/>
              </w:rPr>
            </w:pPr>
            <w:r>
              <w:rPr>
                <w:b/>
                <w:color w:val="231F20"/>
                <w:sz w:val="18"/>
              </w:rPr>
              <w:t>FOR THE YEAR ENDED</w:t>
            </w:r>
            <w:r>
              <w:rPr>
                <w:b/>
                <w:color w:val="231F20"/>
                <w:spacing w:val="-1"/>
                <w:sz w:val="18"/>
              </w:rPr>
              <w:t xml:space="preserve"> </w:t>
            </w:r>
            <w:r>
              <w:rPr>
                <w:b/>
                <w:color w:val="231F20"/>
                <w:sz w:val="18"/>
              </w:rPr>
              <w:t>31</w:t>
            </w:r>
            <w:r>
              <w:rPr>
                <w:b/>
                <w:color w:val="231F20"/>
                <w:spacing w:val="1"/>
                <w:sz w:val="18"/>
              </w:rPr>
              <w:t xml:space="preserve"> </w:t>
            </w:r>
            <w:r>
              <w:rPr>
                <w:b/>
                <w:color w:val="231F20"/>
                <w:sz w:val="18"/>
              </w:rPr>
              <w:t>DECEMBER 2020</w:t>
            </w:r>
          </w:p>
        </w:tc>
        <w:tc>
          <w:tcPr>
            <w:tcW w:w="3090" w:type="dxa"/>
            <w:gridSpan w:val="2"/>
          </w:tcPr>
          <w:p w14:paraId="01BE1EDA" w14:textId="77777777" w:rsidR="00023FD8" w:rsidRDefault="00023FD8">
            <w:pPr>
              <w:pStyle w:val="TableParagraph"/>
              <w:rPr>
                <w:rFonts w:ascii="Times New Roman"/>
                <w:sz w:val="16"/>
              </w:rPr>
            </w:pPr>
          </w:p>
        </w:tc>
      </w:tr>
      <w:tr w:rsidR="00023FD8" w14:paraId="5CF5F3D7" w14:textId="77777777">
        <w:trPr>
          <w:trHeight w:val="704"/>
        </w:trPr>
        <w:tc>
          <w:tcPr>
            <w:tcW w:w="728" w:type="dxa"/>
            <w:vMerge/>
            <w:tcBorders>
              <w:top w:val="nil"/>
            </w:tcBorders>
          </w:tcPr>
          <w:p w14:paraId="531B2AFE" w14:textId="77777777" w:rsidR="00023FD8" w:rsidRDefault="00023FD8">
            <w:pPr>
              <w:rPr>
                <w:sz w:val="2"/>
                <w:szCs w:val="2"/>
              </w:rPr>
            </w:pPr>
          </w:p>
        </w:tc>
        <w:tc>
          <w:tcPr>
            <w:tcW w:w="5221" w:type="dxa"/>
          </w:tcPr>
          <w:p w14:paraId="544D43F0" w14:textId="77777777" w:rsidR="00023FD8" w:rsidRDefault="00023FD8">
            <w:pPr>
              <w:pStyle w:val="TableParagraph"/>
              <w:rPr>
                <w:rFonts w:ascii="Times New Roman"/>
                <w:sz w:val="16"/>
              </w:rPr>
            </w:pPr>
          </w:p>
        </w:tc>
        <w:tc>
          <w:tcPr>
            <w:tcW w:w="1520" w:type="dxa"/>
          </w:tcPr>
          <w:p w14:paraId="33343D15" w14:textId="77777777" w:rsidR="00023FD8" w:rsidRDefault="00023FD8">
            <w:pPr>
              <w:pStyle w:val="TableParagraph"/>
              <w:spacing w:before="108"/>
              <w:ind w:left="436" w:right="679"/>
              <w:jc w:val="center"/>
              <w:rPr>
                <w:b/>
                <w:sz w:val="18"/>
              </w:rPr>
            </w:pPr>
            <w:r>
              <w:rPr>
                <w:b/>
                <w:color w:val="231F20"/>
                <w:sz w:val="18"/>
              </w:rPr>
              <w:t>2020</w:t>
            </w:r>
          </w:p>
          <w:p w14:paraId="761821DF" w14:textId="77777777" w:rsidR="00023FD8" w:rsidRDefault="00023FD8">
            <w:pPr>
              <w:pStyle w:val="TableParagraph"/>
              <w:spacing w:before="15"/>
              <w:ind w:right="246"/>
              <w:jc w:val="center"/>
              <w:rPr>
                <w:b/>
                <w:sz w:val="18"/>
              </w:rPr>
            </w:pPr>
            <w:r>
              <w:rPr>
                <w:b/>
                <w:color w:val="231F20"/>
                <w:sz w:val="18"/>
              </w:rPr>
              <w:t>$</w:t>
            </w:r>
          </w:p>
        </w:tc>
        <w:tc>
          <w:tcPr>
            <w:tcW w:w="1570" w:type="dxa"/>
          </w:tcPr>
          <w:p w14:paraId="16D860A6" w14:textId="77777777" w:rsidR="00023FD8" w:rsidRDefault="00023FD8">
            <w:pPr>
              <w:pStyle w:val="TableParagraph"/>
              <w:spacing w:before="108"/>
              <w:ind w:left="698" w:right="466"/>
              <w:jc w:val="center"/>
              <w:rPr>
                <w:b/>
                <w:sz w:val="18"/>
              </w:rPr>
            </w:pPr>
            <w:r>
              <w:rPr>
                <w:b/>
                <w:color w:val="231F20"/>
                <w:sz w:val="18"/>
              </w:rPr>
              <w:t>2019</w:t>
            </w:r>
          </w:p>
          <w:p w14:paraId="060084DE" w14:textId="77777777" w:rsidR="00023FD8" w:rsidRDefault="00023FD8">
            <w:pPr>
              <w:pStyle w:val="TableParagraph"/>
              <w:spacing w:before="15"/>
              <w:ind w:left="228"/>
              <w:jc w:val="center"/>
              <w:rPr>
                <w:b/>
                <w:sz w:val="18"/>
              </w:rPr>
            </w:pPr>
            <w:r>
              <w:rPr>
                <w:b/>
                <w:color w:val="231F20"/>
                <w:sz w:val="18"/>
              </w:rPr>
              <w:t>$</w:t>
            </w:r>
          </w:p>
        </w:tc>
      </w:tr>
      <w:tr w:rsidR="00023FD8" w14:paraId="1C2FCBA8" w14:textId="77777777">
        <w:trPr>
          <w:trHeight w:val="821"/>
        </w:trPr>
        <w:tc>
          <w:tcPr>
            <w:tcW w:w="728" w:type="dxa"/>
          </w:tcPr>
          <w:p w14:paraId="62986BF9" w14:textId="77777777" w:rsidR="00023FD8" w:rsidRDefault="00023FD8">
            <w:pPr>
              <w:pStyle w:val="TableParagraph"/>
              <w:spacing w:before="108" w:line="256" w:lineRule="auto"/>
              <w:ind w:left="178" w:right="109" w:hanging="129"/>
              <w:rPr>
                <w:b/>
                <w:sz w:val="18"/>
              </w:rPr>
            </w:pPr>
            <w:r>
              <w:rPr>
                <w:b/>
                <w:color w:val="231F20"/>
                <w:sz w:val="18"/>
              </w:rPr>
              <w:t>Note 5:</w:t>
            </w:r>
            <w:r>
              <w:rPr>
                <w:b/>
                <w:color w:val="231F20"/>
                <w:spacing w:val="-38"/>
                <w:sz w:val="18"/>
              </w:rPr>
              <w:t xml:space="preserve"> </w:t>
            </w:r>
            <w:r>
              <w:rPr>
                <w:b/>
                <w:color w:val="231F20"/>
                <w:sz w:val="18"/>
              </w:rPr>
              <w:t>5(a)</w:t>
            </w:r>
          </w:p>
        </w:tc>
        <w:tc>
          <w:tcPr>
            <w:tcW w:w="5221" w:type="dxa"/>
          </w:tcPr>
          <w:p w14:paraId="0C732CBE" w14:textId="77777777" w:rsidR="00023FD8" w:rsidRDefault="00023FD8">
            <w:pPr>
              <w:pStyle w:val="TableParagraph"/>
              <w:spacing w:before="108"/>
              <w:ind w:left="125"/>
              <w:rPr>
                <w:b/>
                <w:sz w:val="18"/>
              </w:rPr>
            </w:pPr>
            <w:r>
              <w:rPr>
                <w:b/>
                <w:color w:val="231F20"/>
                <w:sz w:val="18"/>
              </w:rPr>
              <w:t>Current</w:t>
            </w:r>
            <w:r>
              <w:rPr>
                <w:b/>
                <w:color w:val="231F20"/>
                <w:spacing w:val="-2"/>
                <w:sz w:val="18"/>
              </w:rPr>
              <w:t xml:space="preserve"> </w:t>
            </w:r>
            <w:r>
              <w:rPr>
                <w:b/>
                <w:color w:val="231F20"/>
                <w:sz w:val="18"/>
              </w:rPr>
              <w:t>assets</w:t>
            </w:r>
          </w:p>
          <w:p w14:paraId="39881D1C" w14:textId="77777777" w:rsidR="00023FD8" w:rsidRDefault="00023FD8">
            <w:pPr>
              <w:pStyle w:val="TableParagraph"/>
              <w:spacing w:before="15"/>
              <w:ind w:left="125"/>
              <w:rPr>
                <w:b/>
                <w:sz w:val="18"/>
              </w:rPr>
            </w:pPr>
            <w:r>
              <w:rPr>
                <w:b/>
                <w:color w:val="231F20"/>
                <w:sz w:val="18"/>
              </w:rPr>
              <w:t>Cash</w:t>
            </w:r>
            <w:r>
              <w:rPr>
                <w:b/>
                <w:color w:val="231F20"/>
                <w:spacing w:val="1"/>
                <w:sz w:val="18"/>
              </w:rPr>
              <w:t xml:space="preserve"> </w:t>
            </w:r>
            <w:r>
              <w:rPr>
                <w:b/>
                <w:color w:val="231F20"/>
                <w:sz w:val="18"/>
              </w:rPr>
              <w:t>and</w:t>
            </w:r>
            <w:r>
              <w:rPr>
                <w:b/>
                <w:color w:val="231F20"/>
                <w:spacing w:val="1"/>
                <w:sz w:val="18"/>
              </w:rPr>
              <w:t xml:space="preserve"> </w:t>
            </w:r>
            <w:r>
              <w:rPr>
                <w:b/>
                <w:color w:val="231F20"/>
                <w:sz w:val="18"/>
              </w:rPr>
              <w:t>cash</w:t>
            </w:r>
            <w:r>
              <w:rPr>
                <w:b/>
                <w:color w:val="231F20"/>
                <w:spacing w:val="1"/>
                <w:sz w:val="18"/>
              </w:rPr>
              <w:t xml:space="preserve"> </w:t>
            </w:r>
            <w:r>
              <w:rPr>
                <w:b/>
                <w:color w:val="231F20"/>
                <w:sz w:val="18"/>
              </w:rPr>
              <w:t>equivalents</w:t>
            </w:r>
          </w:p>
          <w:p w14:paraId="35D19BD5" w14:textId="77777777" w:rsidR="00023FD8" w:rsidRDefault="00023FD8">
            <w:pPr>
              <w:pStyle w:val="TableParagraph"/>
              <w:spacing w:before="15"/>
              <w:ind w:left="125"/>
              <w:rPr>
                <w:sz w:val="18"/>
              </w:rPr>
            </w:pPr>
            <w:r>
              <w:rPr>
                <w:color w:val="231F20"/>
                <w:sz w:val="18"/>
              </w:rPr>
              <w:t>Cash</w:t>
            </w:r>
            <w:r>
              <w:rPr>
                <w:color w:val="231F20"/>
                <w:spacing w:val="-2"/>
                <w:sz w:val="18"/>
              </w:rPr>
              <w:t xml:space="preserve"> </w:t>
            </w:r>
            <w:r>
              <w:rPr>
                <w:color w:val="231F20"/>
                <w:sz w:val="18"/>
              </w:rPr>
              <w:t>at</w:t>
            </w:r>
            <w:r>
              <w:rPr>
                <w:color w:val="231F20"/>
                <w:spacing w:val="-1"/>
                <w:sz w:val="18"/>
              </w:rPr>
              <w:t xml:space="preserve"> </w:t>
            </w:r>
            <w:r>
              <w:rPr>
                <w:color w:val="231F20"/>
                <w:sz w:val="18"/>
              </w:rPr>
              <w:t>bank</w:t>
            </w:r>
          </w:p>
        </w:tc>
        <w:tc>
          <w:tcPr>
            <w:tcW w:w="1520" w:type="dxa"/>
          </w:tcPr>
          <w:p w14:paraId="4553F9FE" w14:textId="77777777" w:rsidR="00023FD8" w:rsidRDefault="00023FD8">
            <w:pPr>
              <w:pStyle w:val="TableParagraph"/>
              <w:rPr>
                <w:b/>
                <w:sz w:val="18"/>
              </w:rPr>
            </w:pPr>
          </w:p>
          <w:p w14:paraId="41AA6748" w14:textId="77777777" w:rsidR="00023FD8" w:rsidRDefault="00023FD8">
            <w:pPr>
              <w:pStyle w:val="TableParagraph"/>
              <w:rPr>
                <w:b/>
                <w:sz w:val="18"/>
              </w:rPr>
            </w:pPr>
          </w:p>
          <w:p w14:paraId="4148FF1C" w14:textId="77777777" w:rsidR="00023FD8" w:rsidRDefault="00023FD8">
            <w:pPr>
              <w:pStyle w:val="TableParagraph"/>
              <w:spacing w:before="138"/>
              <w:ind w:left="567"/>
              <w:rPr>
                <w:sz w:val="18"/>
              </w:rPr>
            </w:pPr>
            <w:r>
              <w:rPr>
                <w:color w:val="231F20"/>
                <w:sz w:val="18"/>
              </w:rPr>
              <w:t>455,109</w:t>
            </w:r>
          </w:p>
        </w:tc>
        <w:tc>
          <w:tcPr>
            <w:tcW w:w="1570" w:type="dxa"/>
          </w:tcPr>
          <w:p w14:paraId="286FB9BA" w14:textId="77777777" w:rsidR="00023FD8" w:rsidRDefault="00023FD8">
            <w:pPr>
              <w:pStyle w:val="TableParagraph"/>
              <w:rPr>
                <w:b/>
                <w:sz w:val="18"/>
              </w:rPr>
            </w:pPr>
          </w:p>
          <w:p w14:paraId="6134E544" w14:textId="77777777" w:rsidR="00023FD8" w:rsidRDefault="00023FD8">
            <w:pPr>
              <w:pStyle w:val="TableParagraph"/>
              <w:rPr>
                <w:b/>
                <w:sz w:val="18"/>
              </w:rPr>
            </w:pPr>
          </w:p>
          <w:p w14:paraId="454C5398" w14:textId="77777777" w:rsidR="00023FD8" w:rsidRDefault="00023FD8">
            <w:pPr>
              <w:pStyle w:val="TableParagraph"/>
              <w:spacing w:before="138"/>
              <w:ind w:right="137"/>
              <w:jc w:val="right"/>
              <w:rPr>
                <w:sz w:val="18"/>
              </w:rPr>
            </w:pPr>
            <w:r>
              <w:rPr>
                <w:color w:val="231F20"/>
                <w:sz w:val="18"/>
              </w:rPr>
              <w:t>287,102</w:t>
            </w:r>
          </w:p>
        </w:tc>
      </w:tr>
      <w:tr w:rsidR="00023FD8" w14:paraId="572B043C" w14:textId="77777777">
        <w:trPr>
          <w:trHeight w:val="234"/>
        </w:trPr>
        <w:tc>
          <w:tcPr>
            <w:tcW w:w="728" w:type="dxa"/>
          </w:tcPr>
          <w:p w14:paraId="70A4B2E9" w14:textId="77777777" w:rsidR="00023FD8" w:rsidRDefault="00023FD8">
            <w:pPr>
              <w:pStyle w:val="TableParagraph"/>
              <w:rPr>
                <w:rFonts w:ascii="Times New Roman"/>
                <w:sz w:val="16"/>
              </w:rPr>
            </w:pPr>
          </w:p>
        </w:tc>
        <w:tc>
          <w:tcPr>
            <w:tcW w:w="5221" w:type="dxa"/>
          </w:tcPr>
          <w:p w14:paraId="79708E66" w14:textId="77777777" w:rsidR="00023FD8" w:rsidRDefault="00023FD8">
            <w:pPr>
              <w:pStyle w:val="TableParagraph"/>
              <w:spacing w:line="211" w:lineRule="exact"/>
              <w:ind w:left="125"/>
              <w:rPr>
                <w:sz w:val="18"/>
              </w:rPr>
            </w:pPr>
            <w:r>
              <w:rPr>
                <w:color w:val="231F20"/>
                <w:sz w:val="18"/>
              </w:rPr>
              <w:t>Cash</w:t>
            </w:r>
            <w:r>
              <w:rPr>
                <w:color w:val="231F20"/>
                <w:spacing w:val="-2"/>
                <w:sz w:val="18"/>
              </w:rPr>
              <w:t xml:space="preserve"> </w:t>
            </w:r>
            <w:r>
              <w:rPr>
                <w:color w:val="231F20"/>
                <w:sz w:val="18"/>
              </w:rPr>
              <w:t>at</w:t>
            </w:r>
            <w:r>
              <w:rPr>
                <w:color w:val="231F20"/>
                <w:spacing w:val="-1"/>
                <w:sz w:val="18"/>
              </w:rPr>
              <w:t xml:space="preserve"> </w:t>
            </w:r>
            <w:r>
              <w:rPr>
                <w:color w:val="231F20"/>
                <w:sz w:val="18"/>
              </w:rPr>
              <w:t>bank</w:t>
            </w:r>
            <w:r>
              <w:rPr>
                <w:color w:val="231F20"/>
                <w:spacing w:val="-3"/>
                <w:sz w:val="18"/>
              </w:rPr>
              <w:t xml:space="preserve"> </w:t>
            </w:r>
            <w:r>
              <w:rPr>
                <w:color w:val="231F20"/>
                <w:sz w:val="18"/>
              </w:rPr>
              <w:t>- held</w:t>
            </w:r>
            <w:r>
              <w:rPr>
                <w:color w:val="231F20"/>
                <w:spacing w:val="-2"/>
                <w:sz w:val="18"/>
              </w:rPr>
              <w:t xml:space="preserve"> </w:t>
            </w:r>
            <w:r>
              <w:rPr>
                <w:color w:val="231F20"/>
                <w:sz w:val="18"/>
              </w:rPr>
              <w:t>in</w:t>
            </w:r>
            <w:r>
              <w:rPr>
                <w:color w:val="231F20"/>
                <w:spacing w:val="-2"/>
                <w:sz w:val="18"/>
              </w:rPr>
              <w:t xml:space="preserve"> </w:t>
            </w:r>
            <w:r>
              <w:rPr>
                <w:color w:val="231F20"/>
                <w:sz w:val="18"/>
              </w:rPr>
              <w:t>trust</w:t>
            </w:r>
          </w:p>
        </w:tc>
        <w:tc>
          <w:tcPr>
            <w:tcW w:w="1520" w:type="dxa"/>
          </w:tcPr>
          <w:p w14:paraId="6E13E5B3" w14:textId="77777777" w:rsidR="00023FD8" w:rsidRDefault="00023FD8">
            <w:pPr>
              <w:pStyle w:val="TableParagraph"/>
              <w:spacing w:line="211" w:lineRule="exact"/>
              <w:ind w:left="566"/>
              <w:rPr>
                <w:sz w:val="18"/>
              </w:rPr>
            </w:pPr>
            <w:r>
              <w:rPr>
                <w:color w:val="231F20"/>
                <w:sz w:val="18"/>
              </w:rPr>
              <w:t>468,591</w:t>
            </w:r>
          </w:p>
        </w:tc>
        <w:tc>
          <w:tcPr>
            <w:tcW w:w="1570" w:type="dxa"/>
          </w:tcPr>
          <w:p w14:paraId="0C5FED9B" w14:textId="77777777" w:rsidR="00023FD8" w:rsidRDefault="00023FD8">
            <w:pPr>
              <w:pStyle w:val="TableParagraph"/>
              <w:spacing w:line="211" w:lineRule="exact"/>
              <w:ind w:right="137"/>
              <w:jc w:val="right"/>
              <w:rPr>
                <w:sz w:val="18"/>
              </w:rPr>
            </w:pPr>
            <w:r>
              <w:rPr>
                <w:color w:val="231F20"/>
                <w:sz w:val="18"/>
              </w:rPr>
              <w:t>347,445</w:t>
            </w:r>
          </w:p>
        </w:tc>
      </w:tr>
      <w:tr w:rsidR="00023FD8" w14:paraId="3135F645" w14:textId="77777777">
        <w:trPr>
          <w:trHeight w:val="234"/>
        </w:trPr>
        <w:tc>
          <w:tcPr>
            <w:tcW w:w="728" w:type="dxa"/>
          </w:tcPr>
          <w:p w14:paraId="284E6317" w14:textId="77777777" w:rsidR="00023FD8" w:rsidRDefault="00023FD8">
            <w:pPr>
              <w:pStyle w:val="TableParagraph"/>
              <w:rPr>
                <w:rFonts w:ascii="Times New Roman"/>
                <w:sz w:val="16"/>
              </w:rPr>
            </w:pPr>
          </w:p>
        </w:tc>
        <w:tc>
          <w:tcPr>
            <w:tcW w:w="5221" w:type="dxa"/>
          </w:tcPr>
          <w:p w14:paraId="623C3568" w14:textId="77777777" w:rsidR="00023FD8" w:rsidRDefault="00023FD8">
            <w:pPr>
              <w:pStyle w:val="TableParagraph"/>
              <w:spacing w:line="211" w:lineRule="exact"/>
              <w:ind w:left="125"/>
              <w:rPr>
                <w:sz w:val="18"/>
              </w:rPr>
            </w:pPr>
            <w:r>
              <w:rPr>
                <w:color w:val="231F20"/>
                <w:sz w:val="18"/>
              </w:rPr>
              <w:t>Cash</w:t>
            </w:r>
            <w:r>
              <w:rPr>
                <w:color w:val="231F20"/>
                <w:spacing w:val="-3"/>
                <w:sz w:val="18"/>
              </w:rPr>
              <w:t xml:space="preserve"> </w:t>
            </w:r>
            <w:r>
              <w:rPr>
                <w:color w:val="231F20"/>
                <w:sz w:val="18"/>
              </w:rPr>
              <w:t>on</w:t>
            </w:r>
            <w:r>
              <w:rPr>
                <w:color w:val="231F20"/>
                <w:spacing w:val="-2"/>
                <w:sz w:val="18"/>
              </w:rPr>
              <w:t xml:space="preserve"> </w:t>
            </w:r>
            <w:r>
              <w:rPr>
                <w:color w:val="231F20"/>
                <w:sz w:val="18"/>
              </w:rPr>
              <w:t>hand</w:t>
            </w:r>
          </w:p>
        </w:tc>
        <w:tc>
          <w:tcPr>
            <w:tcW w:w="1520" w:type="dxa"/>
          </w:tcPr>
          <w:p w14:paraId="3AD9BEA2" w14:textId="77777777" w:rsidR="00023FD8" w:rsidRDefault="00023FD8">
            <w:pPr>
              <w:pStyle w:val="TableParagraph"/>
              <w:tabs>
                <w:tab w:val="left" w:pos="889"/>
              </w:tabs>
              <w:spacing w:line="211" w:lineRule="exact"/>
              <w:rPr>
                <w:sz w:val="18"/>
              </w:rPr>
            </w:pPr>
            <w:r>
              <w:rPr>
                <w:color w:val="231F20"/>
                <w:sz w:val="18"/>
                <w:u w:val="single" w:color="231F20"/>
              </w:rPr>
              <w:t xml:space="preserve"> </w:t>
            </w:r>
            <w:r>
              <w:rPr>
                <w:color w:val="231F20"/>
                <w:sz w:val="18"/>
                <w:u w:val="single" w:color="231F20"/>
              </w:rPr>
              <w:tab/>
              <w:t xml:space="preserve">500 </w:t>
            </w:r>
            <w:r>
              <w:rPr>
                <w:color w:val="231F20"/>
                <w:spacing w:val="10"/>
                <w:sz w:val="18"/>
                <w:u w:val="single" w:color="231F20"/>
              </w:rPr>
              <w:t xml:space="preserve"> </w:t>
            </w:r>
          </w:p>
        </w:tc>
        <w:tc>
          <w:tcPr>
            <w:tcW w:w="1570" w:type="dxa"/>
          </w:tcPr>
          <w:p w14:paraId="4E731D40" w14:textId="77777777" w:rsidR="00023FD8" w:rsidRDefault="00023FD8">
            <w:pPr>
              <w:pStyle w:val="TableParagraph"/>
              <w:tabs>
                <w:tab w:val="left" w:pos="888"/>
              </w:tabs>
              <w:spacing w:line="211" w:lineRule="exact"/>
              <w:ind w:right="46"/>
              <w:jc w:val="right"/>
              <w:rPr>
                <w:sz w:val="18"/>
              </w:rPr>
            </w:pPr>
            <w:r>
              <w:rPr>
                <w:color w:val="231F20"/>
                <w:sz w:val="18"/>
                <w:u w:val="single" w:color="231F20"/>
              </w:rPr>
              <w:t xml:space="preserve"> </w:t>
            </w:r>
            <w:r>
              <w:rPr>
                <w:color w:val="231F20"/>
                <w:sz w:val="18"/>
                <w:u w:val="single" w:color="231F20"/>
              </w:rPr>
              <w:tab/>
              <w:t xml:space="preserve">500 </w:t>
            </w:r>
            <w:r>
              <w:rPr>
                <w:color w:val="231F20"/>
                <w:spacing w:val="10"/>
                <w:sz w:val="18"/>
                <w:u w:val="single" w:color="231F20"/>
              </w:rPr>
              <w:t xml:space="preserve"> </w:t>
            </w:r>
          </w:p>
        </w:tc>
      </w:tr>
      <w:tr w:rsidR="00023FD8" w14:paraId="52CCDFDA" w14:textId="77777777">
        <w:trPr>
          <w:trHeight w:val="286"/>
        </w:trPr>
        <w:tc>
          <w:tcPr>
            <w:tcW w:w="728" w:type="dxa"/>
          </w:tcPr>
          <w:p w14:paraId="7E357C9F" w14:textId="77777777" w:rsidR="00023FD8" w:rsidRDefault="00023FD8">
            <w:pPr>
              <w:pStyle w:val="TableParagraph"/>
              <w:rPr>
                <w:rFonts w:ascii="Times New Roman"/>
                <w:sz w:val="16"/>
              </w:rPr>
            </w:pPr>
          </w:p>
        </w:tc>
        <w:tc>
          <w:tcPr>
            <w:tcW w:w="5221" w:type="dxa"/>
          </w:tcPr>
          <w:p w14:paraId="64FACB82" w14:textId="77777777" w:rsidR="00023FD8" w:rsidRDefault="00023FD8">
            <w:pPr>
              <w:pStyle w:val="TableParagraph"/>
              <w:spacing w:line="211" w:lineRule="exact"/>
              <w:ind w:left="125"/>
              <w:rPr>
                <w:b/>
                <w:sz w:val="18"/>
              </w:rPr>
            </w:pPr>
            <w:r>
              <w:rPr>
                <w:b/>
                <w:color w:val="231F20"/>
                <w:sz w:val="18"/>
              </w:rPr>
              <w:t>Total</w:t>
            </w:r>
            <w:r>
              <w:rPr>
                <w:b/>
                <w:color w:val="231F20"/>
                <w:spacing w:val="1"/>
                <w:sz w:val="18"/>
              </w:rPr>
              <w:t xml:space="preserve"> </w:t>
            </w:r>
            <w:r>
              <w:rPr>
                <w:b/>
                <w:color w:val="231F20"/>
                <w:sz w:val="18"/>
              </w:rPr>
              <w:t>cash</w:t>
            </w:r>
            <w:r>
              <w:rPr>
                <w:b/>
                <w:color w:val="231F20"/>
                <w:spacing w:val="1"/>
                <w:sz w:val="18"/>
              </w:rPr>
              <w:t xml:space="preserve"> </w:t>
            </w:r>
            <w:r>
              <w:rPr>
                <w:b/>
                <w:color w:val="231F20"/>
                <w:sz w:val="18"/>
              </w:rPr>
              <w:t>and</w:t>
            </w:r>
            <w:r>
              <w:rPr>
                <w:b/>
                <w:color w:val="231F20"/>
                <w:spacing w:val="1"/>
                <w:sz w:val="18"/>
              </w:rPr>
              <w:t xml:space="preserve"> </w:t>
            </w:r>
            <w:r>
              <w:rPr>
                <w:b/>
                <w:color w:val="231F20"/>
                <w:sz w:val="18"/>
              </w:rPr>
              <w:t>cash</w:t>
            </w:r>
            <w:r>
              <w:rPr>
                <w:b/>
                <w:color w:val="231F20"/>
                <w:spacing w:val="1"/>
                <w:sz w:val="18"/>
              </w:rPr>
              <w:t xml:space="preserve"> </w:t>
            </w:r>
            <w:r>
              <w:rPr>
                <w:b/>
                <w:color w:val="231F20"/>
                <w:sz w:val="18"/>
              </w:rPr>
              <w:t>equivalents</w:t>
            </w:r>
          </w:p>
        </w:tc>
        <w:tc>
          <w:tcPr>
            <w:tcW w:w="1520" w:type="dxa"/>
          </w:tcPr>
          <w:p w14:paraId="045E1BDD" w14:textId="77777777" w:rsidR="00023FD8" w:rsidRDefault="00023FD8">
            <w:pPr>
              <w:pStyle w:val="TableParagraph"/>
              <w:spacing w:line="211" w:lineRule="exact"/>
              <w:ind w:left="567"/>
              <w:rPr>
                <w:sz w:val="18"/>
              </w:rPr>
            </w:pPr>
            <w:r>
              <w:rPr>
                <w:color w:val="231F20"/>
                <w:sz w:val="18"/>
              </w:rPr>
              <w:t>924,200</w:t>
            </w:r>
          </w:p>
        </w:tc>
        <w:tc>
          <w:tcPr>
            <w:tcW w:w="1570" w:type="dxa"/>
          </w:tcPr>
          <w:p w14:paraId="295F9466" w14:textId="77777777" w:rsidR="00023FD8" w:rsidRDefault="00023FD8">
            <w:pPr>
              <w:pStyle w:val="TableParagraph"/>
              <w:spacing w:line="211" w:lineRule="exact"/>
              <w:ind w:right="136"/>
              <w:jc w:val="right"/>
              <w:rPr>
                <w:sz w:val="18"/>
              </w:rPr>
            </w:pPr>
            <w:r>
              <w:rPr>
                <w:color w:val="231F20"/>
                <w:sz w:val="18"/>
              </w:rPr>
              <w:t>635,047</w:t>
            </w:r>
          </w:p>
        </w:tc>
      </w:tr>
    </w:tbl>
    <w:p w14:paraId="18B47D06" w14:textId="77777777" w:rsidR="00023FD8" w:rsidRDefault="00023FD8">
      <w:pPr>
        <w:pStyle w:val="BodyText"/>
        <w:spacing w:before="1"/>
        <w:rPr>
          <w:b/>
          <w:sz w:val="10"/>
        </w:rPr>
      </w:pPr>
    </w:p>
    <w:p w14:paraId="5F2D05F3" w14:textId="77777777" w:rsidR="00023FD8" w:rsidRDefault="00EB79DE">
      <w:pPr>
        <w:pStyle w:val="BodyText"/>
        <w:spacing w:before="64" w:line="256" w:lineRule="auto"/>
        <w:ind w:left="1206" w:right="635"/>
      </w:pPr>
      <w:r>
        <w:pict w14:anchorId="4EA97CDB">
          <v:shape id="docshape24" o:spid="_x0000_s1054" style="position:absolute;left:0;text-align:left;margin-left:381.15pt;margin-top:-8.3pt;width:62.9pt;height:2.4pt;z-index:-251600896;mso-position-horizontal-relative:page" coordorigin="7623,-166" coordsize="1258,48" o:spt="100" adj="0,,0" path="m8880,-135r-1257,l7623,-119r1257,l8880,-135xm8880,-166r-1257,l7623,-151r1257,l8880,-166xe" fillcolor="#231f20" stroked="f">
            <v:stroke joinstyle="round"/>
            <v:formulas/>
            <v:path arrowok="t" o:connecttype="segments"/>
            <w10:wrap anchorx="page"/>
          </v:shape>
        </w:pict>
      </w:r>
      <w:r>
        <w:pict w14:anchorId="5727B539">
          <v:shape id="docshape25" o:spid="_x0000_s1055" style="position:absolute;left:0;text-align:left;margin-left:470.3pt;margin-top:-8.3pt;width:62.9pt;height:2.4pt;z-index:-251599872;mso-position-horizontal-relative:page" coordorigin="9406,-166" coordsize="1258,48" o:spt="100" adj="0,,0" path="m10664,-135r-1258,l9406,-119r1258,l10664,-135xm10664,-166r-1258,l9406,-151r1258,l10664,-166xe" fillcolor="#231f20" stroked="f">
            <v:stroke joinstyle="round"/>
            <v:formulas/>
            <v:path arrowok="t" o:connecttype="segments"/>
            <w10:wrap anchorx="page"/>
          </v:shape>
        </w:pict>
      </w:r>
      <w:r w:rsidR="00023FD8">
        <w:rPr>
          <w:b/>
          <w:color w:val="231F20"/>
        </w:rPr>
        <w:t>Other comments</w:t>
      </w:r>
      <w:r w:rsidR="00023FD8">
        <w:rPr>
          <w:color w:val="231F20"/>
        </w:rPr>
        <w:t>:</w:t>
      </w:r>
      <w:r w:rsidR="00023FD8">
        <w:rPr>
          <w:color w:val="231F20"/>
          <w:spacing w:val="1"/>
        </w:rPr>
        <w:t xml:space="preserve"> </w:t>
      </w:r>
      <w:r w:rsidR="00023FD8">
        <w:rPr>
          <w:color w:val="231F20"/>
        </w:rPr>
        <w:t>The</w:t>
      </w:r>
      <w:r w:rsidR="00023FD8">
        <w:rPr>
          <w:color w:val="231F20"/>
          <w:spacing w:val="1"/>
        </w:rPr>
        <w:t xml:space="preserve"> </w:t>
      </w:r>
      <w:r w:rsidR="00023FD8">
        <w:rPr>
          <w:color w:val="231F20"/>
        </w:rPr>
        <w:t>"cash at bank - held in trust" relates to funds received from payroll and/or</w:t>
      </w:r>
      <w:r w:rsidR="00023FD8">
        <w:rPr>
          <w:color w:val="231F20"/>
          <w:spacing w:val="1"/>
        </w:rPr>
        <w:t xml:space="preserve"> </w:t>
      </w:r>
      <w:r w:rsidR="00023FD8">
        <w:rPr>
          <w:color w:val="231F20"/>
        </w:rPr>
        <w:t>bookkeeping clients which is held and used on their behalf for their payroll and/or bookkeeping activities.</w:t>
      </w:r>
      <w:r w:rsidR="00023FD8">
        <w:rPr>
          <w:color w:val="231F20"/>
          <w:spacing w:val="-38"/>
        </w:rPr>
        <w:t xml:space="preserve"> </w:t>
      </w:r>
      <w:r w:rsidR="00023FD8">
        <w:rPr>
          <w:color w:val="231F20"/>
        </w:rPr>
        <w:t>Refer</w:t>
      </w:r>
      <w:r w:rsidR="00023FD8">
        <w:rPr>
          <w:color w:val="231F20"/>
          <w:spacing w:val="-1"/>
        </w:rPr>
        <w:t xml:space="preserve"> </w:t>
      </w:r>
      <w:r w:rsidR="00023FD8">
        <w:rPr>
          <w:color w:val="231F20"/>
        </w:rPr>
        <w:t>to Note 7b</w:t>
      </w:r>
      <w:r w:rsidR="00023FD8">
        <w:rPr>
          <w:color w:val="231F20"/>
          <w:spacing w:val="-1"/>
        </w:rPr>
        <w:t xml:space="preserve"> </w:t>
      </w:r>
      <w:r w:rsidR="00023FD8">
        <w:rPr>
          <w:color w:val="231F20"/>
        </w:rPr>
        <w:t>for the corresponding liability.</w:t>
      </w:r>
    </w:p>
    <w:p w14:paraId="5D4A3303" w14:textId="77777777" w:rsidR="00023FD8" w:rsidRDefault="00023FD8">
      <w:pPr>
        <w:pStyle w:val="BodyText"/>
        <w:spacing w:before="8"/>
        <w:rPr>
          <w:sz w:val="19"/>
        </w:rPr>
      </w:pPr>
    </w:p>
    <w:p w14:paraId="0293DDF9" w14:textId="77777777" w:rsidR="00023FD8" w:rsidRDefault="00023FD8">
      <w:pPr>
        <w:pStyle w:val="Heading6"/>
        <w:tabs>
          <w:tab w:val="left" w:pos="1206"/>
        </w:tabs>
        <w:ind w:left="527"/>
      </w:pPr>
      <w:r>
        <w:rPr>
          <w:color w:val="231F20"/>
        </w:rPr>
        <w:t>5(b)</w:t>
      </w:r>
      <w:r>
        <w:rPr>
          <w:color w:val="231F20"/>
        </w:rPr>
        <w:tab/>
        <w:t>Trade</w:t>
      </w:r>
      <w:r>
        <w:rPr>
          <w:color w:val="231F20"/>
          <w:spacing w:val="-2"/>
        </w:rPr>
        <w:t xml:space="preserve"> </w:t>
      </w:r>
      <w:r>
        <w:rPr>
          <w:color w:val="231F20"/>
        </w:rPr>
        <w:t>and other</w:t>
      </w:r>
      <w:r>
        <w:rPr>
          <w:color w:val="231F20"/>
          <w:spacing w:val="-2"/>
        </w:rPr>
        <w:t xml:space="preserve"> </w:t>
      </w:r>
      <w:r>
        <w:rPr>
          <w:color w:val="231F20"/>
        </w:rPr>
        <w:t>receivables</w:t>
      </w:r>
    </w:p>
    <w:p w14:paraId="7DB751CD" w14:textId="77777777" w:rsidR="00023FD8" w:rsidRDefault="00023FD8">
      <w:pPr>
        <w:pStyle w:val="BodyText"/>
        <w:spacing w:before="8"/>
        <w:rPr>
          <w:b/>
          <w:sz w:val="15"/>
        </w:rPr>
      </w:pPr>
    </w:p>
    <w:p w14:paraId="7CCA1617" w14:textId="77777777" w:rsidR="00023FD8" w:rsidRDefault="00023FD8">
      <w:pPr>
        <w:pStyle w:val="BodyText"/>
        <w:tabs>
          <w:tab w:val="left" w:pos="6302"/>
          <w:tab w:val="left" w:pos="7227"/>
          <w:tab w:val="left" w:pos="7560"/>
          <w:tab w:val="left" w:pos="8086"/>
          <w:tab w:val="left" w:pos="9011"/>
          <w:tab w:val="left" w:pos="9343"/>
        </w:tabs>
        <w:ind w:left="1206"/>
      </w:pPr>
      <w:r>
        <w:rPr>
          <w:color w:val="231F20"/>
        </w:rPr>
        <w:t>Receivables</w:t>
      </w:r>
      <w:r>
        <w:rPr>
          <w:color w:val="231F20"/>
          <w:spacing w:val="-2"/>
        </w:rPr>
        <w:t xml:space="preserve"> </w:t>
      </w:r>
      <w:r>
        <w:rPr>
          <w:color w:val="231F20"/>
        </w:rPr>
        <w:t>from</w:t>
      </w:r>
      <w:r>
        <w:rPr>
          <w:color w:val="231F20"/>
          <w:spacing w:val="-2"/>
        </w:rPr>
        <w:t xml:space="preserve"> </w:t>
      </w:r>
      <w:r>
        <w:rPr>
          <w:color w:val="231F20"/>
        </w:rPr>
        <w:t>other</w:t>
      </w:r>
      <w:r>
        <w:rPr>
          <w:color w:val="231F20"/>
          <w:spacing w:val="-2"/>
        </w:rPr>
        <w:t xml:space="preserve"> </w:t>
      </w:r>
      <w:r>
        <w:rPr>
          <w:color w:val="231F20"/>
        </w:rPr>
        <w:t>reporting</w:t>
      </w:r>
      <w:r>
        <w:rPr>
          <w:color w:val="231F20"/>
          <w:spacing w:val="-2"/>
        </w:rPr>
        <w:t xml:space="preserve"> </w:t>
      </w:r>
      <w:r>
        <w:rPr>
          <w:color w:val="231F20"/>
        </w:rPr>
        <w:t>unit(s)</w:t>
      </w:r>
      <w:r>
        <w:rPr>
          <w:color w:val="231F20"/>
        </w:rPr>
        <w:tab/>
      </w:r>
      <w:r>
        <w:rPr>
          <w:color w:val="231F20"/>
          <w:u w:val="single" w:color="231F20"/>
        </w:rPr>
        <w:t xml:space="preserve"> </w:t>
      </w:r>
      <w:r>
        <w:rPr>
          <w:color w:val="231F20"/>
          <w:u w:val="single" w:color="231F20"/>
        </w:rPr>
        <w:tab/>
        <w:t>-</w:t>
      </w:r>
      <w:r>
        <w:rPr>
          <w:color w:val="231F20"/>
          <w:u w:val="single" w:color="231F20"/>
        </w:rPr>
        <w:tab/>
      </w:r>
      <w:r>
        <w:rPr>
          <w:color w:val="231F20"/>
        </w:rPr>
        <w:tab/>
      </w:r>
      <w:r>
        <w:rPr>
          <w:color w:val="231F20"/>
          <w:u w:val="single" w:color="231F20"/>
        </w:rPr>
        <w:t xml:space="preserve"> </w:t>
      </w:r>
      <w:r>
        <w:rPr>
          <w:color w:val="231F20"/>
          <w:u w:val="single" w:color="231F20"/>
        </w:rPr>
        <w:tab/>
        <w:t>-</w:t>
      </w:r>
      <w:r>
        <w:rPr>
          <w:color w:val="231F20"/>
          <w:u w:val="single" w:color="231F20"/>
        </w:rPr>
        <w:tab/>
      </w:r>
    </w:p>
    <w:p w14:paraId="6FBE616B" w14:textId="77777777" w:rsidR="00023FD8" w:rsidRDefault="00023FD8">
      <w:pPr>
        <w:pStyle w:val="Heading6"/>
        <w:tabs>
          <w:tab w:val="left" w:pos="7228"/>
          <w:tab w:val="left" w:pos="9011"/>
        </w:tabs>
        <w:spacing w:before="15"/>
        <w:rPr>
          <w:b w:val="0"/>
        </w:rPr>
      </w:pPr>
      <w:r>
        <w:rPr>
          <w:color w:val="231F20"/>
        </w:rPr>
        <w:t>Total</w:t>
      </w:r>
      <w:r>
        <w:rPr>
          <w:color w:val="231F20"/>
          <w:spacing w:val="-1"/>
        </w:rPr>
        <w:t xml:space="preserve"> </w:t>
      </w:r>
      <w:r>
        <w:rPr>
          <w:color w:val="231F20"/>
        </w:rPr>
        <w:t>receivables from other</w:t>
      </w:r>
      <w:r>
        <w:rPr>
          <w:color w:val="231F20"/>
          <w:spacing w:val="-2"/>
        </w:rPr>
        <w:t xml:space="preserve"> </w:t>
      </w:r>
      <w:r>
        <w:rPr>
          <w:color w:val="231F20"/>
        </w:rPr>
        <w:t>reporting</w:t>
      </w:r>
      <w:r>
        <w:rPr>
          <w:color w:val="231F20"/>
          <w:spacing w:val="-1"/>
        </w:rPr>
        <w:t xml:space="preserve"> </w:t>
      </w:r>
      <w:r>
        <w:rPr>
          <w:color w:val="231F20"/>
        </w:rPr>
        <w:t>unit(s)</w:t>
      </w:r>
      <w:r>
        <w:rPr>
          <w:color w:val="231F20"/>
        </w:rPr>
        <w:tab/>
      </w:r>
      <w:r>
        <w:rPr>
          <w:b w:val="0"/>
          <w:color w:val="231F20"/>
        </w:rPr>
        <w:t>-</w:t>
      </w:r>
      <w:r>
        <w:rPr>
          <w:b w:val="0"/>
          <w:color w:val="231F20"/>
        </w:rPr>
        <w:tab/>
        <w:t>-</w:t>
      </w:r>
    </w:p>
    <w:p w14:paraId="75AC49D1" w14:textId="77777777" w:rsidR="00023FD8" w:rsidRDefault="00023FD8">
      <w:pPr>
        <w:pStyle w:val="BodyText"/>
        <w:spacing w:before="5"/>
        <w:rPr>
          <w:sz w:val="23"/>
        </w:rPr>
      </w:pPr>
    </w:p>
    <w:tbl>
      <w:tblPr>
        <w:tblW w:w="0" w:type="auto"/>
        <w:tblInd w:w="1164" w:type="dxa"/>
        <w:tblLayout w:type="fixed"/>
        <w:tblCellMar>
          <w:left w:w="0" w:type="dxa"/>
          <w:right w:w="0" w:type="dxa"/>
        </w:tblCellMar>
        <w:tblLook w:val="01E0" w:firstRow="1" w:lastRow="1" w:firstColumn="1" w:lastColumn="1" w:noHBand="0" w:noVBand="0"/>
      </w:tblPr>
      <w:tblGrid>
        <w:gridCol w:w="5146"/>
        <w:gridCol w:w="1257"/>
        <w:gridCol w:w="526"/>
        <w:gridCol w:w="1257"/>
      </w:tblGrid>
      <w:tr w:rsidR="00023FD8" w14:paraId="581B9A3D" w14:textId="77777777">
        <w:trPr>
          <w:trHeight w:val="677"/>
        </w:trPr>
        <w:tc>
          <w:tcPr>
            <w:tcW w:w="5146" w:type="dxa"/>
          </w:tcPr>
          <w:p w14:paraId="6D98D22E" w14:textId="77777777" w:rsidR="00023FD8" w:rsidRDefault="00023FD8">
            <w:pPr>
              <w:pStyle w:val="TableParagraph"/>
              <w:spacing w:line="184" w:lineRule="exact"/>
              <w:ind w:left="50"/>
              <w:rPr>
                <w:sz w:val="18"/>
              </w:rPr>
            </w:pPr>
            <w:r>
              <w:rPr>
                <w:color w:val="231F20"/>
                <w:sz w:val="18"/>
              </w:rPr>
              <w:t>Less:</w:t>
            </w:r>
            <w:r>
              <w:rPr>
                <w:color w:val="231F20"/>
                <w:spacing w:val="-4"/>
                <w:sz w:val="18"/>
              </w:rPr>
              <w:t xml:space="preserve"> </w:t>
            </w:r>
            <w:r>
              <w:rPr>
                <w:color w:val="231F20"/>
                <w:sz w:val="18"/>
              </w:rPr>
              <w:t>allowance</w:t>
            </w:r>
          </w:p>
          <w:p w14:paraId="1AC42746" w14:textId="77777777" w:rsidR="00023FD8" w:rsidRDefault="00023FD8">
            <w:pPr>
              <w:pStyle w:val="TableParagraph"/>
              <w:spacing w:before="15"/>
              <w:ind w:left="50"/>
              <w:rPr>
                <w:b/>
                <w:sz w:val="18"/>
              </w:rPr>
            </w:pPr>
            <w:r>
              <w:rPr>
                <w:b/>
                <w:color w:val="231F20"/>
                <w:sz w:val="18"/>
              </w:rPr>
              <w:t>Total</w:t>
            </w:r>
            <w:r>
              <w:rPr>
                <w:b/>
                <w:color w:val="231F20"/>
                <w:spacing w:val="1"/>
                <w:sz w:val="18"/>
              </w:rPr>
              <w:t xml:space="preserve"> </w:t>
            </w:r>
            <w:r>
              <w:rPr>
                <w:b/>
                <w:color w:val="231F20"/>
                <w:sz w:val="18"/>
              </w:rPr>
              <w:t>allowance</w:t>
            </w:r>
          </w:p>
          <w:p w14:paraId="722365F1" w14:textId="77777777" w:rsidR="00023FD8" w:rsidRDefault="00023FD8">
            <w:pPr>
              <w:pStyle w:val="TableParagraph"/>
              <w:spacing w:before="15"/>
              <w:ind w:left="50"/>
              <w:rPr>
                <w:b/>
                <w:sz w:val="18"/>
              </w:rPr>
            </w:pPr>
            <w:r>
              <w:rPr>
                <w:b/>
                <w:color w:val="231F20"/>
                <w:sz w:val="18"/>
              </w:rPr>
              <w:t>Receivable</w:t>
            </w:r>
            <w:r>
              <w:rPr>
                <w:b/>
                <w:color w:val="231F20"/>
                <w:spacing w:val="-2"/>
                <w:sz w:val="18"/>
              </w:rPr>
              <w:t xml:space="preserve"> </w:t>
            </w:r>
            <w:r>
              <w:rPr>
                <w:b/>
                <w:color w:val="231F20"/>
                <w:sz w:val="18"/>
              </w:rPr>
              <w:t>from other</w:t>
            </w:r>
            <w:r>
              <w:rPr>
                <w:b/>
                <w:color w:val="231F20"/>
                <w:spacing w:val="-2"/>
                <w:sz w:val="18"/>
              </w:rPr>
              <w:t xml:space="preserve"> </w:t>
            </w:r>
            <w:r>
              <w:rPr>
                <w:b/>
                <w:color w:val="231F20"/>
                <w:sz w:val="18"/>
              </w:rPr>
              <w:t>reporting unit(s)-</w:t>
            </w:r>
            <w:r>
              <w:rPr>
                <w:b/>
                <w:color w:val="231F20"/>
                <w:spacing w:val="1"/>
                <w:sz w:val="18"/>
              </w:rPr>
              <w:t xml:space="preserve"> </w:t>
            </w:r>
            <w:r>
              <w:rPr>
                <w:b/>
                <w:color w:val="231F20"/>
                <w:sz w:val="18"/>
              </w:rPr>
              <w:t>net</w:t>
            </w:r>
          </w:p>
        </w:tc>
        <w:tc>
          <w:tcPr>
            <w:tcW w:w="1257" w:type="dxa"/>
            <w:tcBorders>
              <w:bottom w:val="single" w:sz="8" w:space="0" w:color="231F20"/>
            </w:tcBorders>
          </w:tcPr>
          <w:p w14:paraId="530AD39F" w14:textId="77777777" w:rsidR="00023FD8" w:rsidRDefault="00023FD8">
            <w:pPr>
              <w:pStyle w:val="TableParagraph"/>
              <w:tabs>
                <w:tab w:val="left" w:pos="925"/>
                <w:tab w:val="left" w:pos="1257"/>
              </w:tabs>
              <w:spacing w:line="184" w:lineRule="exact"/>
              <w:ind w:right="-15"/>
              <w:rPr>
                <w:b/>
                <w:sz w:val="18"/>
              </w:rPr>
            </w:pPr>
            <w:r>
              <w:rPr>
                <w:b/>
                <w:color w:val="231F20"/>
                <w:sz w:val="18"/>
                <w:u w:val="single" w:color="231F20"/>
              </w:rPr>
              <w:t xml:space="preserve"> </w:t>
            </w:r>
            <w:r>
              <w:rPr>
                <w:b/>
                <w:color w:val="231F20"/>
                <w:sz w:val="18"/>
                <w:u w:val="single" w:color="231F20"/>
              </w:rPr>
              <w:tab/>
              <w:t>-</w:t>
            </w:r>
            <w:r>
              <w:rPr>
                <w:b/>
                <w:color w:val="231F20"/>
                <w:sz w:val="18"/>
                <w:u w:val="single" w:color="231F20"/>
              </w:rPr>
              <w:tab/>
            </w:r>
          </w:p>
          <w:p w14:paraId="61656B61" w14:textId="77777777" w:rsidR="00023FD8" w:rsidRDefault="00023FD8">
            <w:pPr>
              <w:pStyle w:val="TableParagraph"/>
              <w:tabs>
                <w:tab w:val="left" w:pos="925"/>
                <w:tab w:val="left" w:pos="1257"/>
              </w:tabs>
              <w:spacing w:before="15"/>
              <w:ind w:right="-15"/>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p w14:paraId="0AD5424E" w14:textId="77777777" w:rsidR="00023FD8" w:rsidRDefault="00023FD8">
            <w:pPr>
              <w:pStyle w:val="TableParagraph"/>
              <w:tabs>
                <w:tab w:val="left" w:pos="925"/>
                <w:tab w:val="left" w:pos="1257"/>
              </w:tabs>
              <w:spacing w:before="15"/>
              <w:ind w:right="-15"/>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c>
          <w:tcPr>
            <w:tcW w:w="526" w:type="dxa"/>
          </w:tcPr>
          <w:p w14:paraId="325D6A8D" w14:textId="77777777" w:rsidR="00023FD8" w:rsidRDefault="00023FD8">
            <w:pPr>
              <w:pStyle w:val="TableParagraph"/>
              <w:rPr>
                <w:rFonts w:ascii="Times New Roman"/>
                <w:sz w:val="16"/>
              </w:rPr>
            </w:pPr>
          </w:p>
        </w:tc>
        <w:tc>
          <w:tcPr>
            <w:tcW w:w="1257" w:type="dxa"/>
            <w:tcBorders>
              <w:bottom w:val="single" w:sz="8" w:space="0" w:color="231F20"/>
            </w:tcBorders>
          </w:tcPr>
          <w:p w14:paraId="44CD7040" w14:textId="77777777" w:rsidR="00023FD8" w:rsidRDefault="00023FD8">
            <w:pPr>
              <w:pStyle w:val="TableParagraph"/>
              <w:tabs>
                <w:tab w:val="left" w:pos="925"/>
                <w:tab w:val="left" w:pos="1258"/>
              </w:tabs>
              <w:spacing w:line="184" w:lineRule="exact"/>
              <w:ind w:right="-15"/>
              <w:rPr>
                <w:b/>
                <w:sz w:val="18"/>
              </w:rPr>
            </w:pPr>
            <w:r>
              <w:rPr>
                <w:b/>
                <w:color w:val="231F20"/>
                <w:sz w:val="18"/>
                <w:u w:val="single" w:color="231F20"/>
              </w:rPr>
              <w:t xml:space="preserve"> </w:t>
            </w:r>
            <w:r>
              <w:rPr>
                <w:b/>
                <w:color w:val="231F20"/>
                <w:sz w:val="18"/>
                <w:u w:val="single" w:color="231F20"/>
              </w:rPr>
              <w:tab/>
              <w:t>-</w:t>
            </w:r>
            <w:r>
              <w:rPr>
                <w:b/>
                <w:color w:val="231F20"/>
                <w:sz w:val="18"/>
                <w:u w:val="single" w:color="231F20"/>
              </w:rPr>
              <w:tab/>
            </w:r>
          </w:p>
          <w:p w14:paraId="1858169A" w14:textId="77777777" w:rsidR="00023FD8" w:rsidRDefault="00023FD8">
            <w:pPr>
              <w:pStyle w:val="TableParagraph"/>
              <w:tabs>
                <w:tab w:val="left" w:pos="925"/>
                <w:tab w:val="left" w:pos="1258"/>
              </w:tabs>
              <w:spacing w:before="15"/>
              <w:ind w:right="-15"/>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p w14:paraId="0667D323" w14:textId="77777777" w:rsidR="00023FD8" w:rsidRDefault="00023FD8">
            <w:pPr>
              <w:pStyle w:val="TableParagraph"/>
              <w:tabs>
                <w:tab w:val="left" w:pos="925"/>
                <w:tab w:val="left" w:pos="1258"/>
              </w:tabs>
              <w:spacing w:before="15"/>
              <w:ind w:right="-15"/>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r w:rsidR="00023FD8" w14:paraId="2C737CF3" w14:textId="77777777">
        <w:trPr>
          <w:trHeight w:val="706"/>
        </w:trPr>
        <w:tc>
          <w:tcPr>
            <w:tcW w:w="5146" w:type="dxa"/>
          </w:tcPr>
          <w:p w14:paraId="35F8FCAA" w14:textId="77777777" w:rsidR="00023FD8" w:rsidRDefault="00023FD8">
            <w:pPr>
              <w:pStyle w:val="TableParagraph"/>
              <w:spacing w:before="8"/>
              <w:rPr>
                <w:sz w:val="18"/>
              </w:rPr>
            </w:pPr>
          </w:p>
          <w:p w14:paraId="2C01CBD1" w14:textId="77777777" w:rsidR="00023FD8" w:rsidRDefault="00023FD8">
            <w:pPr>
              <w:pStyle w:val="TableParagraph"/>
              <w:ind w:left="50"/>
              <w:rPr>
                <w:b/>
                <w:sz w:val="18"/>
              </w:rPr>
            </w:pPr>
            <w:r>
              <w:rPr>
                <w:b/>
                <w:color w:val="231F20"/>
                <w:sz w:val="18"/>
              </w:rPr>
              <w:t>Other</w:t>
            </w:r>
            <w:r>
              <w:rPr>
                <w:b/>
                <w:color w:val="231F20"/>
                <w:spacing w:val="-6"/>
                <w:sz w:val="18"/>
              </w:rPr>
              <w:t xml:space="preserve"> </w:t>
            </w:r>
            <w:r>
              <w:rPr>
                <w:b/>
                <w:color w:val="231F20"/>
                <w:sz w:val="18"/>
              </w:rPr>
              <w:t>receivables</w:t>
            </w:r>
          </w:p>
          <w:p w14:paraId="5BF4E465" w14:textId="77777777" w:rsidR="00023FD8" w:rsidRDefault="00023FD8">
            <w:pPr>
              <w:pStyle w:val="TableParagraph"/>
              <w:spacing w:before="15"/>
              <w:ind w:left="50"/>
              <w:rPr>
                <w:sz w:val="18"/>
              </w:rPr>
            </w:pPr>
            <w:r>
              <w:rPr>
                <w:color w:val="231F20"/>
                <w:sz w:val="18"/>
              </w:rPr>
              <w:t>Trade</w:t>
            </w:r>
            <w:r>
              <w:rPr>
                <w:color w:val="231F20"/>
                <w:spacing w:val="-2"/>
                <w:sz w:val="18"/>
              </w:rPr>
              <w:t xml:space="preserve"> </w:t>
            </w:r>
            <w:r>
              <w:rPr>
                <w:color w:val="231F20"/>
                <w:sz w:val="18"/>
              </w:rPr>
              <w:t>receivables</w:t>
            </w:r>
          </w:p>
        </w:tc>
        <w:tc>
          <w:tcPr>
            <w:tcW w:w="1257" w:type="dxa"/>
            <w:tcBorders>
              <w:top w:val="single" w:sz="8" w:space="0" w:color="231F20"/>
            </w:tcBorders>
          </w:tcPr>
          <w:p w14:paraId="5CEADDDE" w14:textId="77777777" w:rsidR="00023FD8" w:rsidRDefault="00023FD8">
            <w:pPr>
              <w:pStyle w:val="TableParagraph"/>
              <w:rPr>
                <w:sz w:val="18"/>
              </w:rPr>
            </w:pPr>
          </w:p>
          <w:p w14:paraId="394E6C0F" w14:textId="77777777" w:rsidR="00023FD8" w:rsidRDefault="00023FD8">
            <w:pPr>
              <w:pStyle w:val="TableParagraph"/>
              <w:spacing w:before="11"/>
              <w:rPr>
                <w:sz w:val="19"/>
              </w:rPr>
            </w:pPr>
          </w:p>
          <w:p w14:paraId="10945032" w14:textId="77777777" w:rsidR="00023FD8" w:rsidRDefault="00023FD8">
            <w:pPr>
              <w:pStyle w:val="TableParagraph"/>
              <w:ind w:left="641" w:right="72"/>
              <w:jc w:val="center"/>
              <w:rPr>
                <w:sz w:val="18"/>
              </w:rPr>
            </w:pPr>
            <w:r>
              <w:rPr>
                <w:color w:val="231F20"/>
                <w:sz w:val="18"/>
              </w:rPr>
              <w:t>58,620</w:t>
            </w:r>
          </w:p>
        </w:tc>
        <w:tc>
          <w:tcPr>
            <w:tcW w:w="526" w:type="dxa"/>
          </w:tcPr>
          <w:p w14:paraId="24D5525A" w14:textId="77777777" w:rsidR="00023FD8" w:rsidRDefault="00023FD8">
            <w:pPr>
              <w:pStyle w:val="TableParagraph"/>
              <w:rPr>
                <w:rFonts w:ascii="Times New Roman"/>
                <w:sz w:val="16"/>
              </w:rPr>
            </w:pPr>
          </w:p>
        </w:tc>
        <w:tc>
          <w:tcPr>
            <w:tcW w:w="1257" w:type="dxa"/>
            <w:tcBorders>
              <w:top w:val="single" w:sz="8" w:space="0" w:color="231F20"/>
            </w:tcBorders>
          </w:tcPr>
          <w:p w14:paraId="26C5056A" w14:textId="77777777" w:rsidR="00023FD8" w:rsidRDefault="00023FD8">
            <w:pPr>
              <w:pStyle w:val="TableParagraph"/>
              <w:rPr>
                <w:sz w:val="18"/>
              </w:rPr>
            </w:pPr>
          </w:p>
          <w:p w14:paraId="6F6D6841" w14:textId="77777777" w:rsidR="00023FD8" w:rsidRDefault="00023FD8">
            <w:pPr>
              <w:pStyle w:val="TableParagraph"/>
              <w:spacing w:before="11"/>
              <w:rPr>
                <w:sz w:val="19"/>
              </w:rPr>
            </w:pPr>
          </w:p>
          <w:p w14:paraId="53458105" w14:textId="77777777" w:rsidR="00023FD8" w:rsidRDefault="00023FD8">
            <w:pPr>
              <w:pStyle w:val="TableParagraph"/>
              <w:ind w:right="88"/>
              <w:jc w:val="right"/>
              <w:rPr>
                <w:sz w:val="18"/>
              </w:rPr>
            </w:pPr>
            <w:r>
              <w:rPr>
                <w:color w:val="231F20"/>
                <w:sz w:val="18"/>
              </w:rPr>
              <w:t>55,889</w:t>
            </w:r>
          </w:p>
        </w:tc>
      </w:tr>
      <w:tr w:rsidR="00023FD8" w14:paraId="7E313E77" w14:textId="77777777">
        <w:trPr>
          <w:trHeight w:val="469"/>
        </w:trPr>
        <w:tc>
          <w:tcPr>
            <w:tcW w:w="5146" w:type="dxa"/>
          </w:tcPr>
          <w:p w14:paraId="658D51D6" w14:textId="77777777" w:rsidR="00023FD8" w:rsidRDefault="00023FD8">
            <w:pPr>
              <w:pStyle w:val="TableParagraph"/>
              <w:spacing w:line="211" w:lineRule="exact"/>
              <w:ind w:left="50"/>
              <w:rPr>
                <w:sz w:val="18"/>
              </w:rPr>
            </w:pPr>
            <w:r>
              <w:rPr>
                <w:color w:val="231F20"/>
                <w:sz w:val="18"/>
              </w:rPr>
              <w:t>Less:</w:t>
            </w:r>
            <w:r>
              <w:rPr>
                <w:color w:val="231F20"/>
                <w:spacing w:val="-3"/>
                <w:sz w:val="18"/>
              </w:rPr>
              <w:t xml:space="preserve"> </w:t>
            </w:r>
            <w:r>
              <w:rPr>
                <w:color w:val="231F20"/>
                <w:sz w:val="18"/>
              </w:rPr>
              <w:t>Allowance</w:t>
            </w:r>
          </w:p>
        </w:tc>
        <w:tc>
          <w:tcPr>
            <w:tcW w:w="1257" w:type="dxa"/>
          </w:tcPr>
          <w:p w14:paraId="79897D98"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p w14:paraId="2AA41DEA" w14:textId="77777777" w:rsidR="00023FD8" w:rsidRDefault="00023FD8">
            <w:pPr>
              <w:pStyle w:val="TableParagraph"/>
              <w:spacing w:before="15"/>
              <w:ind w:right="88"/>
              <w:jc w:val="right"/>
              <w:rPr>
                <w:sz w:val="18"/>
              </w:rPr>
            </w:pPr>
            <w:r>
              <w:rPr>
                <w:color w:val="231F20"/>
                <w:sz w:val="18"/>
              </w:rPr>
              <w:t>58,620</w:t>
            </w:r>
          </w:p>
        </w:tc>
        <w:tc>
          <w:tcPr>
            <w:tcW w:w="526" w:type="dxa"/>
          </w:tcPr>
          <w:p w14:paraId="751C70D9" w14:textId="77777777" w:rsidR="00023FD8" w:rsidRDefault="00023FD8">
            <w:pPr>
              <w:pStyle w:val="TableParagraph"/>
              <w:rPr>
                <w:rFonts w:ascii="Times New Roman"/>
                <w:sz w:val="16"/>
              </w:rPr>
            </w:pPr>
          </w:p>
        </w:tc>
        <w:tc>
          <w:tcPr>
            <w:tcW w:w="1257" w:type="dxa"/>
          </w:tcPr>
          <w:p w14:paraId="5F2222AD"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p w14:paraId="3B992BC7" w14:textId="77777777" w:rsidR="00023FD8" w:rsidRDefault="00023FD8">
            <w:pPr>
              <w:pStyle w:val="TableParagraph"/>
              <w:spacing w:before="15"/>
              <w:ind w:right="88"/>
              <w:jc w:val="right"/>
              <w:rPr>
                <w:sz w:val="18"/>
              </w:rPr>
            </w:pPr>
            <w:r>
              <w:rPr>
                <w:color w:val="231F20"/>
                <w:sz w:val="18"/>
              </w:rPr>
              <w:t>55,889</w:t>
            </w:r>
          </w:p>
        </w:tc>
      </w:tr>
      <w:tr w:rsidR="00023FD8" w14:paraId="4F11A07F" w14:textId="77777777">
        <w:trPr>
          <w:trHeight w:val="442"/>
        </w:trPr>
        <w:tc>
          <w:tcPr>
            <w:tcW w:w="5146" w:type="dxa"/>
          </w:tcPr>
          <w:p w14:paraId="42365EE1" w14:textId="77777777" w:rsidR="00023FD8" w:rsidRDefault="00023FD8">
            <w:pPr>
              <w:pStyle w:val="TableParagraph"/>
              <w:spacing w:line="211" w:lineRule="exact"/>
              <w:ind w:left="50"/>
              <w:rPr>
                <w:sz w:val="18"/>
              </w:rPr>
            </w:pPr>
            <w:r>
              <w:rPr>
                <w:color w:val="231F20"/>
                <w:sz w:val="18"/>
              </w:rPr>
              <w:t>Other</w:t>
            </w:r>
            <w:r>
              <w:rPr>
                <w:color w:val="231F20"/>
                <w:spacing w:val="-1"/>
                <w:sz w:val="18"/>
              </w:rPr>
              <w:t xml:space="preserve"> </w:t>
            </w:r>
            <w:r>
              <w:rPr>
                <w:color w:val="231F20"/>
                <w:sz w:val="18"/>
              </w:rPr>
              <w:t>debtors</w:t>
            </w:r>
          </w:p>
        </w:tc>
        <w:tc>
          <w:tcPr>
            <w:tcW w:w="1257" w:type="dxa"/>
            <w:tcBorders>
              <w:bottom w:val="single" w:sz="8" w:space="0" w:color="231F20"/>
            </w:tcBorders>
          </w:tcPr>
          <w:p w14:paraId="3AE2BD1F" w14:textId="77777777" w:rsidR="00023FD8" w:rsidRDefault="00023FD8">
            <w:pPr>
              <w:pStyle w:val="TableParagraph"/>
              <w:spacing w:line="211" w:lineRule="exact"/>
              <w:ind w:left="640" w:right="74"/>
              <w:jc w:val="center"/>
              <w:rPr>
                <w:sz w:val="18"/>
              </w:rPr>
            </w:pPr>
            <w:r>
              <w:rPr>
                <w:color w:val="231F20"/>
                <w:sz w:val="18"/>
              </w:rPr>
              <w:t>30,190</w:t>
            </w:r>
          </w:p>
        </w:tc>
        <w:tc>
          <w:tcPr>
            <w:tcW w:w="526" w:type="dxa"/>
          </w:tcPr>
          <w:p w14:paraId="277E30DF" w14:textId="77777777" w:rsidR="00023FD8" w:rsidRDefault="00023FD8">
            <w:pPr>
              <w:pStyle w:val="TableParagraph"/>
              <w:rPr>
                <w:rFonts w:ascii="Times New Roman"/>
                <w:sz w:val="16"/>
              </w:rPr>
            </w:pPr>
          </w:p>
        </w:tc>
        <w:tc>
          <w:tcPr>
            <w:tcW w:w="1257" w:type="dxa"/>
            <w:tcBorders>
              <w:bottom w:val="single" w:sz="8" w:space="0" w:color="231F20"/>
            </w:tcBorders>
          </w:tcPr>
          <w:p w14:paraId="2F258FFD" w14:textId="77777777" w:rsidR="00023FD8" w:rsidRDefault="00023FD8">
            <w:pPr>
              <w:pStyle w:val="TableParagraph"/>
              <w:spacing w:line="211" w:lineRule="exact"/>
              <w:ind w:right="88"/>
              <w:jc w:val="right"/>
              <w:rPr>
                <w:sz w:val="18"/>
              </w:rPr>
            </w:pPr>
            <w:r>
              <w:rPr>
                <w:color w:val="231F20"/>
                <w:sz w:val="18"/>
              </w:rPr>
              <w:t>27,870</w:t>
            </w:r>
          </w:p>
        </w:tc>
      </w:tr>
      <w:tr w:rsidR="00023FD8" w14:paraId="0AD3858C" w14:textId="77777777">
        <w:trPr>
          <w:trHeight w:val="212"/>
        </w:trPr>
        <w:tc>
          <w:tcPr>
            <w:tcW w:w="5146" w:type="dxa"/>
          </w:tcPr>
          <w:p w14:paraId="7246FBD4" w14:textId="77777777" w:rsidR="00023FD8" w:rsidRDefault="00023FD8">
            <w:pPr>
              <w:pStyle w:val="TableParagraph"/>
              <w:spacing w:line="193" w:lineRule="exact"/>
              <w:ind w:left="50"/>
              <w:rPr>
                <w:b/>
                <w:sz w:val="18"/>
              </w:rPr>
            </w:pPr>
            <w:r>
              <w:rPr>
                <w:b/>
                <w:color w:val="231F20"/>
                <w:sz w:val="18"/>
              </w:rPr>
              <w:t>Total trade</w:t>
            </w:r>
            <w:r>
              <w:rPr>
                <w:b/>
                <w:color w:val="231F20"/>
                <w:spacing w:val="-1"/>
                <w:sz w:val="18"/>
              </w:rPr>
              <w:t xml:space="preserve"> </w:t>
            </w:r>
            <w:r>
              <w:rPr>
                <w:b/>
                <w:color w:val="231F20"/>
                <w:sz w:val="18"/>
              </w:rPr>
              <w:t>and other</w:t>
            </w:r>
            <w:r>
              <w:rPr>
                <w:b/>
                <w:color w:val="231F20"/>
                <w:spacing w:val="-1"/>
                <w:sz w:val="18"/>
              </w:rPr>
              <w:t xml:space="preserve"> </w:t>
            </w:r>
            <w:r>
              <w:rPr>
                <w:b/>
                <w:color w:val="231F20"/>
                <w:sz w:val="18"/>
              </w:rPr>
              <w:t>receivables-</w:t>
            </w:r>
            <w:r>
              <w:rPr>
                <w:b/>
                <w:color w:val="231F20"/>
                <w:spacing w:val="1"/>
                <w:sz w:val="18"/>
              </w:rPr>
              <w:t xml:space="preserve"> </w:t>
            </w:r>
            <w:r>
              <w:rPr>
                <w:b/>
                <w:color w:val="231F20"/>
                <w:sz w:val="18"/>
              </w:rPr>
              <w:t>net</w:t>
            </w:r>
          </w:p>
        </w:tc>
        <w:tc>
          <w:tcPr>
            <w:tcW w:w="1257" w:type="dxa"/>
            <w:tcBorders>
              <w:top w:val="single" w:sz="8" w:space="0" w:color="231F20"/>
              <w:bottom w:val="single" w:sz="18" w:space="0" w:color="231F20"/>
            </w:tcBorders>
          </w:tcPr>
          <w:p w14:paraId="2837F019" w14:textId="77777777" w:rsidR="00023FD8" w:rsidRDefault="00023FD8">
            <w:pPr>
              <w:pStyle w:val="TableParagraph"/>
              <w:spacing w:line="193" w:lineRule="exact"/>
              <w:ind w:left="641" w:right="73"/>
              <w:jc w:val="center"/>
              <w:rPr>
                <w:sz w:val="18"/>
              </w:rPr>
            </w:pPr>
            <w:r>
              <w:rPr>
                <w:color w:val="231F20"/>
                <w:sz w:val="18"/>
              </w:rPr>
              <w:t>88,810</w:t>
            </w:r>
          </w:p>
        </w:tc>
        <w:tc>
          <w:tcPr>
            <w:tcW w:w="526" w:type="dxa"/>
          </w:tcPr>
          <w:p w14:paraId="0502C122" w14:textId="77777777" w:rsidR="00023FD8" w:rsidRDefault="00023FD8">
            <w:pPr>
              <w:pStyle w:val="TableParagraph"/>
              <w:rPr>
                <w:rFonts w:ascii="Times New Roman"/>
                <w:sz w:val="14"/>
              </w:rPr>
            </w:pPr>
          </w:p>
        </w:tc>
        <w:tc>
          <w:tcPr>
            <w:tcW w:w="1257" w:type="dxa"/>
            <w:tcBorders>
              <w:top w:val="single" w:sz="8" w:space="0" w:color="231F20"/>
              <w:bottom w:val="single" w:sz="18" w:space="0" w:color="231F20"/>
            </w:tcBorders>
          </w:tcPr>
          <w:p w14:paraId="55B7E4DB" w14:textId="77777777" w:rsidR="00023FD8" w:rsidRDefault="00023FD8">
            <w:pPr>
              <w:pStyle w:val="TableParagraph"/>
              <w:spacing w:line="193" w:lineRule="exact"/>
              <w:ind w:right="88"/>
              <w:jc w:val="right"/>
              <w:rPr>
                <w:sz w:val="18"/>
              </w:rPr>
            </w:pPr>
            <w:r>
              <w:rPr>
                <w:color w:val="231F20"/>
                <w:sz w:val="18"/>
              </w:rPr>
              <w:t>83,759</w:t>
            </w:r>
          </w:p>
        </w:tc>
      </w:tr>
      <w:tr w:rsidR="00023FD8" w14:paraId="79ED3612" w14:textId="77777777">
        <w:trPr>
          <w:trHeight w:val="705"/>
        </w:trPr>
        <w:tc>
          <w:tcPr>
            <w:tcW w:w="5146" w:type="dxa"/>
          </w:tcPr>
          <w:p w14:paraId="6FB6F31F" w14:textId="77777777" w:rsidR="00023FD8" w:rsidRDefault="00023FD8">
            <w:pPr>
              <w:pStyle w:val="TableParagraph"/>
              <w:spacing w:before="3"/>
              <w:rPr>
                <w:sz w:val="17"/>
              </w:rPr>
            </w:pPr>
          </w:p>
          <w:p w14:paraId="5899CCFE" w14:textId="77777777" w:rsidR="00023FD8" w:rsidRDefault="00023FD8">
            <w:pPr>
              <w:pStyle w:val="TableParagraph"/>
              <w:spacing w:line="230" w:lineRule="atLeast"/>
              <w:ind w:left="50" w:right="127"/>
              <w:rPr>
                <w:sz w:val="18"/>
              </w:rPr>
            </w:pPr>
            <w:r>
              <w:rPr>
                <w:color w:val="231F20"/>
                <w:sz w:val="18"/>
              </w:rPr>
              <w:t>The movement in the allowance of trade and other receivables is as</w:t>
            </w:r>
            <w:r>
              <w:rPr>
                <w:color w:val="231F20"/>
                <w:spacing w:val="-38"/>
                <w:sz w:val="18"/>
              </w:rPr>
              <w:t xml:space="preserve"> </w:t>
            </w:r>
            <w:r>
              <w:rPr>
                <w:color w:val="231F20"/>
                <w:sz w:val="18"/>
              </w:rPr>
              <w:t>follows:</w:t>
            </w:r>
          </w:p>
        </w:tc>
        <w:tc>
          <w:tcPr>
            <w:tcW w:w="1257" w:type="dxa"/>
            <w:tcBorders>
              <w:top w:val="single" w:sz="18" w:space="0" w:color="231F20"/>
            </w:tcBorders>
          </w:tcPr>
          <w:p w14:paraId="1F5A194C" w14:textId="77777777" w:rsidR="00023FD8" w:rsidRDefault="00023FD8">
            <w:pPr>
              <w:pStyle w:val="TableParagraph"/>
              <w:rPr>
                <w:rFonts w:ascii="Times New Roman"/>
                <w:sz w:val="16"/>
              </w:rPr>
            </w:pPr>
          </w:p>
        </w:tc>
        <w:tc>
          <w:tcPr>
            <w:tcW w:w="526" w:type="dxa"/>
          </w:tcPr>
          <w:p w14:paraId="5E893719" w14:textId="77777777" w:rsidR="00023FD8" w:rsidRDefault="00023FD8">
            <w:pPr>
              <w:pStyle w:val="TableParagraph"/>
              <w:rPr>
                <w:rFonts w:ascii="Times New Roman"/>
                <w:sz w:val="16"/>
              </w:rPr>
            </w:pPr>
          </w:p>
        </w:tc>
        <w:tc>
          <w:tcPr>
            <w:tcW w:w="1257" w:type="dxa"/>
            <w:tcBorders>
              <w:top w:val="single" w:sz="18" w:space="0" w:color="231F20"/>
            </w:tcBorders>
          </w:tcPr>
          <w:p w14:paraId="5113A6A7" w14:textId="77777777" w:rsidR="00023FD8" w:rsidRDefault="00023FD8">
            <w:pPr>
              <w:pStyle w:val="TableParagraph"/>
              <w:rPr>
                <w:rFonts w:ascii="Times New Roman"/>
                <w:sz w:val="16"/>
              </w:rPr>
            </w:pPr>
          </w:p>
        </w:tc>
      </w:tr>
      <w:tr w:rsidR="00023FD8" w14:paraId="1E1DF0DA" w14:textId="77777777">
        <w:trPr>
          <w:trHeight w:val="240"/>
        </w:trPr>
        <w:tc>
          <w:tcPr>
            <w:tcW w:w="5146" w:type="dxa"/>
          </w:tcPr>
          <w:p w14:paraId="1C4055D7" w14:textId="77777777" w:rsidR="00023FD8" w:rsidRDefault="00023FD8">
            <w:pPr>
              <w:pStyle w:val="TableParagraph"/>
              <w:spacing w:line="216" w:lineRule="exact"/>
              <w:ind w:left="50"/>
              <w:rPr>
                <w:sz w:val="18"/>
              </w:rPr>
            </w:pPr>
            <w:r>
              <w:rPr>
                <w:color w:val="231F20"/>
                <w:sz w:val="18"/>
              </w:rPr>
              <w:t>At</w:t>
            </w:r>
            <w:r>
              <w:rPr>
                <w:color w:val="231F20"/>
                <w:spacing w:val="-1"/>
                <w:sz w:val="18"/>
              </w:rPr>
              <w:t xml:space="preserve"> </w:t>
            </w:r>
            <w:r>
              <w:rPr>
                <w:color w:val="231F20"/>
                <w:sz w:val="18"/>
              </w:rPr>
              <w:t>1 January</w:t>
            </w:r>
          </w:p>
        </w:tc>
        <w:tc>
          <w:tcPr>
            <w:tcW w:w="1257" w:type="dxa"/>
          </w:tcPr>
          <w:p w14:paraId="6B29D1F9" w14:textId="77777777" w:rsidR="00023FD8" w:rsidRDefault="00023FD8">
            <w:pPr>
              <w:pStyle w:val="TableParagraph"/>
              <w:spacing w:line="216" w:lineRule="exact"/>
              <w:ind w:left="649"/>
              <w:jc w:val="center"/>
              <w:rPr>
                <w:sz w:val="18"/>
              </w:rPr>
            </w:pPr>
            <w:r>
              <w:rPr>
                <w:color w:val="231F20"/>
                <w:sz w:val="18"/>
              </w:rPr>
              <w:t>-</w:t>
            </w:r>
          </w:p>
        </w:tc>
        <w:tc>
          <w:tcPr>
            <w:tcW w:w="526" w:type="dxa"/>
          </w:tcPr>
          <w:p w14:paraId="3E69387D" w14:textId="77777777" w:rsidR="00023FD8" w:rsidRDefault="00023FD8">
            <w:pPr>
              <w:pStyle w:val="TableParagraph"/>
              <w:rPr>
                <w:rFonts w:ascii="Times New Roman"/>
                <w:sz w:val="16"/>
              </w:rPr>
            </w:pPr>
          </w:p>
        </w:tc>
        <w:tc>
          <w:tcPr>
            <w:tcW w:w="1257" w:type="dxa"/>
          </w:tcPr>
          <w:p w14:paraId="65A8F723" w14:textId="77777777" w:rsidR="00023FD8" w:rsidRDefault="00023FD8">
            <w:pPr>
              <w:pStyle w:val="TableParagraph"/>
              <w:spacing w:line="216" w:lineRule="exact"/>
              <w:ind w:right="30"/>
              <w:jc w:val="right"/>
              <w:rPr>
                <w:sz w:val="18"/>
              </w:rPr>
            </w:pPr>
            <w:r>
              <w:rPr>
                <w:color w:val="231F20"/>
                <w:sz w:val="18"/>
              </w:rPr>
              <w:t>(2,818)</w:t>
            </w:r>
          </w:p>
        </w:tc>
      </w:tr>
      <w:tr w:rsidR="00023FD8" w14:paraId="046BCB8F" w14:textId="77777777">
        <w:trPr>
          <w:trHeight w:val="675"/>
        </w:trPr>
        <w:tc>
          <w:tcPr>
            <w:tcW w:w="5146" w:type="dxa"/>
          </w:tcPr>
          <w:p w14:paraId="7DADADB0" w14:textId="77777777" w:rsidR="00023FD8" w:rsidRDefault="00023FD8">
            <w:pPr>
              <w:pStyle w:val="TableParagraph"/>
              <w:spacing w:line="256" w:lineRule="auto"/>
              <w:ind w:left="50" w:right="2507"/>
              <w:rPr>
                <w:sz w:val="18"/>
              </w:rPr>
            </w:pPr>
            <w:r>
              <w:rPr>
                <w:color w:val="231F20"/>
                <w:sz w:val="18"/>
              </w:rPr>
              <w:t>Provision for expected credit losses</w:t>
            </w:r>
            <w:r>
              <w:rPr>
                <w:color w:val="231F20"/>
                <w:spacing w:val="-38"/>
                <w:sz w:val="18"/>
              </w:rPr>
              <w:t xml:space="preserve"> </w:t>
            </w:r>
            <w:r>
              <w:rPr>
                <w:color w:val="231F20"/>
                <w:sz w:val="18"/>
              </w:rPr>
              <w:t>Write-off</w:t>
            </w:r>
          </w:p>
          <w:p w14:paraId="0AED389E" w14:textId="77777777" w:rsidR="00023FD8" w:rsidRDefault="00023FD8">
            <w:pPr>
              <w:pStyle w:val="TableParagraph"/>
              <w:spacing w:line="194" w:lineRule="exact"/>
              <w:ind w:left="50"/>
              <w:rPr>
                <w:sz w:val="18"/>
              </w:rPr>
            </w:pPr>
            <w:r>
              <w:rPr>
                <w:color w:val="231F20"/>
                <w:sz w:val="18"/>
              </w:rPr>
              <w:t>At 31</w:t>
            </w:r>
            <w:r>
              <w:rPr>
                <w:color w:val="231F20"/>
                <w:spacing w:val="1"/>
                <w:sz w:val="18"/>
              </w:rPr>
              <w:t xml:space="preserve"> </w:t>
            </w:r>
            <w:r>
              <w:rPr>
                <w:color w:val="231F20"/>
                <w:sz w:val="18"/>
              </w:rPr>
              <w:t>December</w:t>
            </w:r>
          </w:p>
        </w:tc>
        <w:tc>
          <w:tcPr>
            <w:tcW w:w="1257" w:type="dxa"/>
            <w:tcBorders>
              <w:bottom w:val="single" w:sz="18" w:space="0" w:color="231F20"/>
            </w:tcBorders>
          </w:tcPr>
          <w:p w14:paraId="49A1CCA8" w14:textId="77777777" w:rsidR="00023FD8" w:rsidRDefault="00023FD8">
            <w:pPr>
              <w:pStyle w:val="TableParagraph"/>
              <w:spacing w:line="211" w:lineRule="exact"/>
              <w:ind w:left="925"/>
              <w:rPr>
                <w:sz w:val="18"/>
              </w:rPr>
            </w:pPr>
            <w:r>
              <w:rPr>
                <w:color w:val="231F20"/>
                <w:sz w:val="18"/>
              </w:rPr>
              <w:t>-</w:t>
            </w:r>
          </w:p>
          <w:p w14:paraId="5F3518E7" w14:textId="77777777" w:rsidR="00023FD8" w:rsidRDefault="00023FD8">
            <w:pPr>
              <w:pStyle w:val="TableParagraph"/>
              <w:tabs>
                <w:tab w:val="left" w:pos="925"/>
                <w:tab w:val="left" w:pos="1257"/>
              </w:tabs>
              <w:spacing w:before="15"/>
              <w:ind w:right="-15"/>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p w14:paraId="130947E3" w14:textId="77777777" w:rsidR="00023FD8" w:rsidRDefault="00023FD8">
            <w:pPr>
              <w:pStyle w:val="TableParagraph"/>
              <w:spacing w:before="15" w:line="194" w:lineRule="exact"/>
              <w:ind w:left="925"/>
              <w:rPr>
                <w:sz w:val="18"/>
              </w:rPr>
            </w:pPr>
            <w:r>
              <w:rPr>
                <w:color w:val="231F20"/>
                <w:sz w:val="18"/>
              </w:rPr>
              <w:t>-</w:t>
            </w:r>
          </w:p>
        </w:tc>
        <w:tc>
          <w:tcPr>
            <w:tcW w:w="526" w:type="dxa"/>
          </w:tcPr>
          <w:p w14:paraId="66178D81" w14:textId="77777777" w:rsidR="00023FD8" w:rsidRDefault="00023FD8">
            <w:pPr>
              <w:pStyle w:val="TableParagraph"/>
              <w:rPr>
                <w:rFonts w:ascii="Times New Roman"/>
                <w:sz w:val="16"/>
              </w:rPr>
            </w:pPr>
          </w:p>
        </w:tc>
        <w:tc>
          <w:tcPr>
            <w:tcW w:w="1257" w:type="dxa"/>
            <w:tcBorders>
              <w:bottom w:val="single" w:sz="18" w:space="0" w:color="231F20"/>
            </w:tcBorders>
          </w:tcPr>
          <w:p w14:paraId="309C76FD" w14:textId="77777777" w:rsidR="00023FD8" w:rsidRDefault="00023FD8">
            <w:pPr>
              <w:pStyle w:val="TableParagraph"/>
              <w:spacing w:line="211" w:lineRule="exact"/>
              <w:ind w:right="88"/>
              <w:jc w:val="right"/>
              <w:rPr>
                <w:sz w:val="18"/>
              </w:rPr>
            </w:pPr>
            <w:r>
              <w:rPr>
                <w:color w:val="231F20"/>
                <w:sz w:val="18"/>
              </w:rPr>
              <w:t>2,818</w:t>
            </w:r>
          </w:p>
          <w:p w14:paraId="7D8D9BAD" w14:textId="77777777" w:rsidR="00023FD8" w:rsidRDefault="00023FD8">
            <w:pPr>
              <w:pStyle w:val="TableParagraph"/>
              <w:tabs>
                <w:tab w:val="left" w:pos="925"/>
                <w:tab w:val="left" w:pos="1257"/>
              </w:tabs>
              <w:spacing w:before="15"/>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p w14:paraId="3C9A3EE6" w14:textId="77777777" w:rsidR="00023FD8" w:rsidRDefault="00023FD8">
            <w:pPr>
              <w:pStyle w:val="TableParagraph"/>
              <w:spacing w:before="15" w:line="194" w:lineRule="exact"/>
              <w:ind w:right="273"/>
              <w:jc w:val="right"/>
              <w:rPr>
                <w:sz w:val="18"/>
              </w:rPr>
            </w:pPr>
            <w:r>
              <w:rPr>
                <w:color w:val="231F20"/>
                <w:sz w:val="18"/>
              </w:rPr>
              <w:t>-</w:t>
            </w:r>
          </w:p>
        </w:tc>
      </w:tr>
      <w:tr w:rsidR="00023FD8" w14:paraId="0A1449D8" w14:textId="77777777">
        <w:trPr>
          <w:trHeight w:val="672"/>
        </w:trPr>
        <w:tc>
          <w:tcPr>
            <w:tcW w:w="5146" w:type="dxa"/>
          </w:tcPr>
          <w:p w14:paraId="366CE3CC" w14:textId="77777777" w:rsidR="00023FD8" w:rsidRDefault="00023FD8">
            <w:pPr>
              <w:pStyle w:val="TableParagraph"/>
              <w:spacing w:before="1"/>
              <w:rPr>
                <w:sz w:val="18"/>
              </w:rPr>
            </w:pPr>
          </w:p>
          <w:p w14:paraId="0A6BE174" w14:textId="77777777" w:rsidR="00023FD8" w:rsidRDefault="00023FD8">
            <w:pPr>
              <w:pStyle w:val="TableParagraph"/>
              <w:ind w:left="50"/>
              <w:rPr>
                <w:i/>
                <w:sz w:val="18"/>
              </w:rPr>
            </w:pPr>
            <w:r>
              <w:rPr>
                <w:i/>
                <w:color w:val="231F20"/>
                <w:sz w:val="18"/>
              </w:rPr>
              <w:t>Credit</w:t>
            </w:r>
            <w:r>
              <w:rPr>
                <w:i/>
                <w:color w:val="231F20"/>
                <w:spacing w:val="-2"/>
                <w:sz w:val="18"/>
              </w:rPr>
              <w:t xml:space="preserve"> </w:t>
            </w:r>
            <w:r>
              <w:rPr>
                <w:i/>
                <w:color w:val="231F20"/>
                <w:sz w:val="18"/>
              </w:rPr>
              <w:t>risk</w:t>
            </w:r>
          </w:p>
          <w:p w14:paraId="67B4D889" w14:textId="77777777" w:rsidR="00023FD8" w:rsidRDefault="00023FD8">
            <w:pPr>
              <w:pStyle w:val="TableParagraph"/>
              <w:spacing w:before="16" w:line="197" w:lineRule="exact"/>
              <w:ind w:left="50"/>
              <w:rPr>
                <w:sz w:val="18"/>
              </w:rPr>
            </w:pPr>
            <w:r>
              <w:rPr>
                <w:color w:val="231F20"/>
                <w:sz w:val="18"/>
              </w:rPr>
              <w:t>Refer</w:t>
            </w:r>
            <w:r>
              <w:rPr>
                <w:color w:val="231F20"/>
                <w:spacing w:val="-1"/>
                <w:sz w:val="18"/>
              </w:rPr>
              <w:t xml:space="preserve"> </w:t>
            </w:r>
            <w:r>
              <w:rPr>
                <w:color w:val="231F20"/>
                <w:sz w:val="18"/>
              </w:rPr>
              <w:t>to</w:t>
            </w:r>
            <w:r>
              <w:rPr>
                <w:color w:val="231F20"/>
                <w:spacing w:val="-1"/>
                <w:sz w:val="18"/>
              </w:rPr>
              <w:t xml:space="preserve"> </w:t>
            </w:r>
            <w:r>
              <w:rPr>
                <w:color w:val="231F20"/>
                <w:sz w:val="18"/>
              </w:rPr>
              <w:t>Note</w:t>
            </w:r>
            <w:r>
              <w:rPr>
                <w:color w:val="231F20"/>
                <w:spacing w:val="-1"/>
                <w:sz w:val="18"/>
              </w:rPr>
              <w:t xml:space="preserve"> </w:t>
            </w:r>
            <w:r>
              <w:rPr>
                <w:color w:val="231F20"/>
                <w:sz w:val="18"/>
              </w:rPr>
              <w:t>15(d)</w:t>
            </w:r>
            <w:r>
              <w:rPr>
                <w:color w:val="231F20"/>
                <w:spacing w:val="-3"/>
                <w:sz w:val="18"/>
              </w:rPr>
              <w:t xml:space="preserve"> </w:t>
            </w:r>
            <w:r>
              <w:rPr>
                <w:color w:val="231F20"/>
                <w:sz w:val="18"/>
              </w:rPr>
              <w:t>for assessment</w:t>
            </w:r>
            <w:r>
              <w:rPr>
                <w:color w:val="231F20"/>
                <w:spacing w:val="-1"/>
                <w:sz w:val="18"/>
              </w:rPr>
              <w:t xml:space="preserve"> </w:t>
            </w:r>
            <w:r>
              <w:rPr>
                <w:color w:val="231F20"/>
                <w:sz w:val="18"/>
              </w:rPr>
              <w:t>of</w:t>
            </w:r>
            <w:r>
              <w:rPr>
                <w:color w:val="231F20"/>
                <w:spacing w:val="-2"/>
                <w:sz w:val="18"/>
              </w:rPr>
              <w:t xml:space="preserve"> </w:t>
            </w:r>
            <w:r>
              <w:rPr>
                <w:color w:val="231F20"/>
                <w:sz w:val="18"/>
              </w:rPr>
              <w:t>credit</w:t>
            </w:r>
            <w:r>
              <w:rPr>
                <w:color w:val="231F20"/>
                <w:spacing w:val="-1"/>
                <w:sz w:val="18"/>
              </w:rPr>
              <w:t xml:space="preserve"> </w:t>
            </w:r>
            <w:r>
              <w:rPr>
                <w:color w:val="231F20"/>
                <w:sz w:val="18"/>
              </w:rPr>
              <w:t>risk.</w:t>
            </w:r>
          </w:p>
        </w:tc>
        <w:tc>
          <w:tcPr>
            <w:tcW w:w="1257" w:type="dxa"/>
            <w:tcBorders>
              <w:top w:val="single" w:sz="18" w:space="0" w:color="231F20"/>
            </w:tcBorders>
          </w:tcPr>
          <w:p w14:paraId="1FE3DEDB" w14:textId="77777777" w:rsidR="00023FD8" w:rsidRDefault="00023FD8">
            <w:pPr>
              <w:pStyle w:val="TableParagraph"/>
              <w:rPr>
                <w:rFonts w:ascii="Times New Roman"/>
                <w:sz w:val="16"/>
              </w:rPr>
            </w:pPr>
          </w:p>
        </w:tc>
        <w:tc>
          <w:tcPr>
            <w:tcW w:w="526" w:type="dxa"/>
          </w:tcPr>
          <w:p w14:paraId="03E93E4B" w14:textId="77777777" w:rsidR="00023FD8" w:rsidRDefault="00023FD8">
            <w:pPr>
              <w:pStyle w:val="TableParagraph"/>
              <w:rPr>
                <w:rFonts w:ascii="Times New Roman"/>
                <w:sz w:val="16"/>
              </w:rPr>
            </w:pPr>
          </w:p>
        </w:tc>
        <w:tc>
          <w:tcPr>
            <w:tcW w:w="1257" w:type="dxa"/>
            <w:tcBorders>
              <w:top w:val="single" w:sz="18" w:space="0" w:color="231F20"/>
            </w:tcBorders>
          </w:tcPr>
          <w:p w14:paraId="260788B5" w14:textId="77777777" w:rsidR="00023FD8" w:rsidRDefault="00023FD8">
            <w:pPr>
              <w:pStyle w:val="TableParagraph"/>
              <w:rPr>
                <w:rFonts w:ascii="Times New Roman"/>
                <w:sz w:val="16"/>
              </w:rPr>
            </w:pPr>
          </w:p>
        </w:tc>
      </w:tr>
    </w:tbl>
    <w:p w14:paraId="47619EE3" w14:textId="77777777" w:rsidR="00023FD8" w:rsidRDefault="00023FD8">
      <w:pPr>
        <w:rPr>
          <w:rFonts w:ascii="Times New Roman"/>
          <w:sz w:val="16"/>
        </w:rPr>
        <w:sectPr w:rsidR="00023FD8">
          <w:pgSz w:w="12240" w:h="15840"/>
          <w:pgMar w:top="620" w:right="1340" w:bottom="580" w:left="1320" w:header="425" w:footer="383" w:gutter="0"/>
          <w:cols w:space="720"/>
        </w:sectPr>
      </w:pPr>
    </w:p>
    <w:p w14:paraId="6F9A934A" w14:textId="77777777" w:rsidR="00023FD8" w:rsidRDefault="00023FD8">
      <w:pPr>
        <w:pStyle w:val="BodyText"/>
        <w:rPr>
          <w:sz w:val="20"/>
        </w:rPr>
      </w:pPr>
    </w:p>
    <w:p w14:paraId="181173D3" w14:textId="77777777" w:rsidR="00023FD8" w:rsidRDefault="00023FD8">
      <w:pPr>
        <w:pStyle w:val="BodyText"/>
        <w:spacing w:before="12"/>
        <w:rPr>
          <w:sz w:val="13"/>
        </w:rPr>
      </w:pPr>
    </w:p>
    <w:tbl>
      <w:tblPr>
        <w:tblW w:w="0" w:type="auto"/>
        <w:tblInd w:w="360" w:type="dxa"/>
        <w:tblLayout w:type="fixed"/>
        <w:tblCellMar>
          <w:left w:w="0" w:type="dxa"/>
          <w:right w:w="0" w:type="dxa"/>
        </w:tblCellMar>
        <w:tblLook w:val="01E0" w:firstRow="1" w:lastRow="1" w:firstColumn="1" w:lastColumn="1" w:noHBand="0" w:noVBand="0"/>
      </w:tblPr>
      <w:tblGrid>
        <w:gridCol w:w="729"/>
        <w:gridCol w:w="5221"/>
        <w:gridCol w:w="1257"/>
        <w:gridCol w:w="526"/>
        <w:gridCol w:w="1257"/>
      </w:tblGrid>
      <w:tr w:rsidR="00023FD8" w14:paraId="722E8BB5" w14:textId="77777777">
        <w:trPr>
          <w:trHeight w:val="559"/>
        </w:trPr>
        <w:tc>
          <w:tcPr>
            <w:tcW w:w="729" w:type="dxa"/>
          </w:tcPr>
          <w:p w14:paraId="70951587" w14:textId="77777777" w:rsidR="00023FD8" w:rsidRDefault="00023FD8">
            <w:pPr>
              <w:pStyle w:val="TableParagraph"/>
              <w:rPr>
                <w:rFonts w:ascii="Times New Roman"/>
                <w:sz w:val="16"/>
              </w:rPr>
            </w:pPr>
          </w:p>
        </w:tc>
        <w:tc>
          <w:tcPr>
            <w:tcW w:w="5221" w:type="dxa"/>
          </w:tcPr>
          <w:p w14:paraId="2267DEDF" w14:textId="77777777" w:rsidR="00023FD8" w:rsidRDefault="00023FD8">
            <w:pPr>
              <w:pStyle w:val="TableParagraph"/>
              <w:spacing w:line="184" w:lineRule="exact"/>
              <w:ind w:left="2190"/>
              <w:rPr>
                <w:b/>
                <w:sz w:val="18"/>
              </w:rPr>
            </w:pPr>
            <w:r>
              <w:rPr>
                <w:b/>
                <w:color w:val="231F20"/>
                <w:sz w:val="18"/>
              </w:rPr>
              <w:t>NOTES</w:t>
            </w:r>
            <w:r>
              <w:rPr>
                <w:b/>
                <w:color w:val="231F20"/>
                <w:spacing w:val="-1"/>
                <w:sz w:val="18"/>
              </w:rPr>
              <w:t xml:space="preserve"> </w:t>
            </w:r>
            <w:r>
              <w:rPr>
                <w:b/>
                <w:color w:val="231F20"/>
                <w:sz w:val="18"/>
              </w:rPr>
              <w:t>TO THE FINANCIAL STATEMENTS</w:t>
            </w:r>
          </w:p>
          <w:p w14:paraId="05DDCA30" w14:textId="77777777" w:rsidR="00023FD8" w:rsidRDefault="00023FD8">
            <w:pPr>
              <w:pStyle w:val="TableParagraph"/>
              <w:spacing w:before="15"/>
              <w:ind w:left="2109" w:right="-44"/>
              <w:rPr>
                <w:b/>
                <w:sz w:val="18"/>
              </w:rPr>
            </w:pPr>
            <w:r>
              <w:rPr>
                <w:b/>
                <w:color w:val="231F20"/>
                <w:sz w:val="18"/>
              </w:rPr>
              <w:t>FOR THE YEAR ENDED</w:t>
            </w:r>
            <w:r>
              <w:rPr>
                <w:b/>
                <w:color w:val="231F20"/>
                <w:spacing w:val="-1"/>
                <w:sz w:val="18"/>
              </w:rPr>
              <w:t xml:space="preserve"> </w:t>
            </w:r>
            <w:r>
              <w:rPr>
                <w:b/>
                <w:color w:val="231F20"/>
                <w:sz w:val="18"/>
              </w:rPr>
              <w:t>31</w:t>
            </w:r>
            <w:r>
              <w:rPr>
                <w:b/>
                <w:color w:val="231F20"/>
                <w:spacing w:val="1"/>
                <w:sz w:val="18"/>
              </w:rPr>
              <w:t xml:space="preserve"> </w:t>
            </w:r>
            <w:r>
              <w:rPr>
                <w:b/>
                <w:color w:val="231F20"/>
                <w:sz w:val="18"/>
              </w:rPr>
              <w:t>DECEMBER 2020</w:t>
            </w:r>
          </w:p>
        </w:tc>
        <w:tc>
          <w:tcPr>
            <w:tcW w:w="3040" w:type="dxa"/>
            <w:gridSpan w:val="3"/>
          </w:tcPr>
          <w:p w14:paraId="28A23741" w14:textId="77777777" w:rsidR="00023FD8" w:rsidRDefault="00023FD8">
            <w:pPr>
              <w:pStyle w:val="TableParagraph"/>
              <w:rPr>
                <w:rFonts w:ascii="Times New Roman"/>
                <w:sz w:val="16"/>
              </w:rPr>
            </w:pPr>
          </w:p>
        </w:tc>
      </w:tr>
      <w:tr w:rsidR="00023FD8" w14:paraId="2FBB9F44" w14:textId="77777777">
        <w:trPr>
          <w:trHeight w:val="939"/>
        </w:trPr>
        <w:tc>
          <w:tcPr>
            <w:tcW w:w="729" w:type="dxa"/>
          </w:tcPr>
          <w:p w14:paraId="7EB28973" w14:textId="77777777" w:rsidR="00023FD8" w:rsidRDefault="00023FD8">
            <w:pPr>
              <w:pStyle w:val="TableParagraph"/>
              <w:rPr>
                <w:sz w:val="18"/>
              </w:rPr>
            </w:pPr>
          </w:p>
          <w:p w14:paraId="224FF3CB" w14:textId="77777777" w:rsidR="00023FD8" w:rsidRDefault="00023FD8">
            <w:pPr>
              <w:pStyle w:val="TableParagraph"/>
              <w:rPr>
                <w:sz w:val="18"/>
              </w:rPr>
            </w:pPr>
          </w:p>
          <w:p w14:paraId="704885B0" w14:textId="77777777" w:rsidR="00023FD8" w:rsidRDefault="00023FD8">
            <w:pPr>
              <w:pStyle w:val="TableParagraph"/>
              <w:spacing w:before="138"/>
              <w:ind w:left="33" w:right="106"/>
              <w:jc w:val="center"/>
              <w:rPr>
                <w:b/>
                <w:sz w:val="18"/>
              </w:rPr>
            </w:pPr>
            <w:r>
              <w:rPr>
                <w:b/>
                <w:color w:val="231F20"/>
                <w:sz w:val="18"/>
              </w:rPr>
              <w:t>Note</w:t>
            </w:r>
            <w:r>
              <w:rPr>
                <w:b/>
                <w:color w:val="231F20"/>
                <w:spacing w:val="-1"/>
                <w:sz w:val="18"/>
              </w:rPr>
              <w:t xml:space="preserve"> </w:t>
            </w:r>
            <w:r>
              <w:rPr>
                <w:b/>
                <w:color w:val="231F20"/>
                <w:sz w:val="18"/>
              </w:rPr>
              <w:t>5:</w:t>
            </w:r>
          </w:p>
        </w:tc>
        <w:tc>
          <w:tcPr>
            <w:tcW w:w="5221" w:type="dxa"/>
          </w:tcPr>
          <w:p w14:paraId="293DB410" w14:textId="77777777" w:rsidR="00023FD8" w:rsidRDefault="00023FD8">
            <w:pPr>
              <w:pStyle w:val="TableParagraph"/>
              <w:rPr>
                <w:sz w:val="18"/>
              </w:rPr>
            </w:pPr>
          </w:p>
          <w:p w14:paraId="3F319EDB" w14:textId="77777777" w:rsidR="00023FD8" w:rsidRDefault="00023FD8">
            <w:pPr>
              <w:pStyle w:val="TableParagraph"/>
              <w:rPr>
                <w:sz w:val="18"/>
              </w:rPr>
            </w:pPr>
          </w:p>
          <w:p w14:paraId="6DA8179D" w14:textId="77777777" w:rsidR="00023FD8" w:rsidRDefault="00023FD8">
            <w:pPr>
              <w:pStyle w:val="TableParagraph"/>
              <w:spacing w:before="138"/>
              <w:ind w:left="124"/>
              <w:rPr>
                <w:b/>
                <w:sz w:val="18"/>
              </w:rPr>
            </w:pPr>
            <w:r>
              <w:rPr>
                <w:b/>
                <w:color w:val="231F20"/>
                <w:sz w:val="18"/>
              </w:rPr>
              <w:t>Current</w:t>
            </w:r>
            <w:r>
              <w:rPr>
                <w:b/>
                <w:color w:val="231F20"/>
                <w:spacing w:val="-1"/>
                <w:sz w:val="18"/>
              </w:rPr>
              <w:t xml:space="preserve"> </w:t>
            </w:r>
            <w:r>
              <w:rPr>
                <w:b/>
                <w:color w:val="231F20"/>
                <w:sz w:val="18"/>
              </w:rPr>
              <w:t>assets</w:t>
            </w:r>
            <w:r>
              <w:rPr>
                <w:b/>
                <w:color w:val="231F20"/>
                <w:spacing w:val="-1"/>
                <w:sz w:val="18"/>
              </w:rPr>
              <w:t xml:space="preserve"> </w:t>
            </w:r>
            <w:r>
              <w:rPr>
                <w:b/>
                <w:color w:val="231F20"/>
                <w:sz w:val="18"/>
              </w:rPr>
              <w:t>(continued)</w:t>
            </w:r>
          </w:p>
        </w:tc>
        <w:tc>
          <w:tcPr>
            <w:tcW w:w="1257" w:type="dxa"/>
          </w:tcPr>
          <w:p w14:paraId="649EDCFE" w14:textId="77777777" w:rsidR="00023FD8" w:rsidRDefault="00023FD8">
            <w:pPr>
              <w:pStyle w:val="TableParagraph"/>
              <w:spacing w:before="108"/>
              <w:ind w:left="88" w:right="73"/>
              <w:jc w:val="center"/>
              <w:rPr>
                <w:b/>
                <w:sz w:val="18"/>
              </w:rPr>
            </w:pPr>
            <w:r>
              <w:rPr>
                <w:b/>
                <w:color w:val="231F20"/>
                <w:sz w:val="18"/>
              </w:rPr>
              <w:t>2020</w:t>
            </w:r>
          </w:p>
          <w:p w14:paraId="3D90D8F6" w14:textId="77777777" w:rsidR="00023FD8" w:rsidRDefault="00023FD8">
            <w:pPr>
              <w:pStyle w:val="TableParagraph"/>
              <w:spacing w:before="15"/>
              <w:ind w:left="12"/>
              <w:jc w:val="center"/>
              <w:rPr>
                <w:b/>
                <w:sz w:val="18"/>
              </w:rPr>
            </w:pPr>
            <w:r>
              <w:rPr>
                <w:b/>
                <w:color w:val="231F20"/>
                <w:sz w:val="18"/>
              </w:rPr>
              <w:t>$</w:t>
            </w:r>
          </w:p>
        </w:tc>
        <w:tc>
          <w:tcPr>
            <w:tcW w:w="526" w:type="dxa"/>
          </w:tcPr>
          <w:p w14:paraId="78E0234A" w14:textId="77777777" w:rsidR="00023FD8" w:rsidRDefault="00023FD8">
            <w:pPr>
              <w:pStyle w:val="TableParagraph"/>
              <w:rPr>
                <w:rFonts w:ascii="Times New Roman"/>
                <w:sz w:val="16"/>
              </w:rPr>
            </w:pPr>
          </w:p>
        </w:tc>
        <w:tc>
          <w:tcPr>
            <w:tcW w:w="1257" w:type="dxa"/>
          </w:tcPr>
          <w:p w14:paraId="49B6CA7D" w14:textId="77777777" w:rsidR="00023FD8" w:rsidRDefault="00023FD8">
            <w:pPr>
              <w:pStyle w:val="TableParagraph"/>
              <w:spacing w:before="108"/>
              <w:ind w:left="90" w:right="73"/>
              <w:jc w:val="center"/>
              <w:rPr>
                <w:b/>
                <w:sz w:val="18"/>
              </w:rPr>
            </w:pPr>
            <w:r>
              <w:rPr>
                <w:b/>
                <w:color w:val="231F20"/>
                <w:sz w:val="18"/>
              </w:rPr>
              <w:t>2019</w:t>
            </w:r>
          </w:p>
          <w:p w14:paraId="0482F9F3" w14:textId="77777777" w:rsidR="00023FD8" w:rsidRDefault="00023FD8">
            <w:pPr>
              <w:pStyle w:val="TableParagraph"/>
              <w:spacing w:before="15"/>
              <w:ind w:left="13"/>
              <w:jc w:val="center"/>
              <w:rPr>
                <w:b/>
                <w:sz w:val="18"/>
              </w:rPr>
            </w:pPr>
            <w:r>
              <w:rPr>
                <w:b/>
                <w:color w:val="231F20"/>
                <w:sz w:val="18"/>
              </w:rPr>
              <w:t>$</w:t>
            </w:r>
          </w:p>
        </w:tc>
      </w:tr>
      <w:tr w:rsidR="00023FD8" w14:paraId="7F78D0A5" w14:textId="77777777">
        <w:trPr>
          <w:trHeight w:val="469"/>
        </w:trPr>
        <w:tc>
          <w:tcPr>
            <w:tcW w:w="729" w:type="dxa"/>
          </w:tcPr>
          <w:p w14:paraId="4BD9D230" w14:textId="77777777" w:rsidR="00023FD8" w:rsidRDefault="00023FD8">
            <w:pPr>
              <w:pStyle w:val="TableParagraph"/>
              <w:spacing w:before="108"/>
              <w:ind w:left="30" w:right="106"/>
              <w:jc w:val="center"/>
              <w:rPr>
                <w:b/>
                <w:sz w:val="18"/>
              </w:rPr>
            </w:pPr>
            <w:r>
              <w:rPr>
                <w:b/>
                <w:color w:val="231F20"/>
                <w:sz w:val="18"/>
              </w:rPr>
              <w:t>5(c)</w:t>
            </w:r>
          </w:p>
        </w:tc>
        <w:tc>
          <w:tcPr>
            <w:tcW w:w="5221" w:type="dxa"/>
          </w:tcPr>
          <w:p w14:paraId="7E615725" w14:textId="77777777" w:rsidR="00023FD8" w:rsidRDefault="00023FD8">
            <w:pPr>
              <w:pStyle w:val="TableParagraph"/>
              <w:spacing w:before="108"/>
              <w:ind w:left="124"/>
              <w:rPr>
                <w:b/>
                <w:sz w:val="18"/>
              </w:rPr>
            </w:pPr>
            <w:r>
              <w:rPr>
                <w:b/>
                <w:color w:val="231F20"/>
                <w:sz w:val="18"/>
              </w:rPr>
              <w:t>Financial</w:t>
            </w:r>
            <w:r>
              <w:rPr>
                <w:b/>
                <w:color w:val="231F20"/>
                <w:spacing w:val="1"/>
                <w:sz w:val="18"/>
              </w:rPr>
              <w:t xml:space="preserve"> </w:t>
            </w:r>
            <w:r>
              <w:rPr>
                <w:b/>
                <w:color w:val="231F20"/>
                <w:sz w:val="18"/>
              </w:rPr>
              <w:t>assets</w:t>
            </w:r>
          </w:p>
        </w:tc>
        <w:tc>
          <w:tcPr>
            <w:tcW w:w="1257" w:type="dxa"/>
          </w:tcPr>
          <w:p w14:paraId="7759333B" w14:textId="77777777" w:rsidR="00023FD8" w:rsidRDefault="00023FD8">
            <w:pPr>
              <w:pStyle w:val="TableParagraph"/>
              <w:rPr>
                <w:rFonts w:ascii="Times New Roman"/>
                <w:sz w:val="16"/>
              </w:rPr>
            </w:pPr>
          </w:p>
        </w:tc>
        <w:tc>
          <w:tcPr>
            <w:tcW w:w="526" w:type="dxa"/>
          </w:tcPr>
          <w:p w14:paraId="340F43F6" w14:textId="77777777" w:rsidR="00023FD8" w:rsidRDefault="00023FD8">
            <w:pPr>
              <w:pStyle w:val="TableParagraph"/>
              <w:rPr>
                <w:rFonts w:ascii="Times New Roman"/>
                <w:sz w:val="16"/>
              </w:rPr>
            </w:pPr>
          </w:p>
        </w:tc>
        <w:tc>
          <w:tcPr>
            <w:tcW w:w="1257" w:type="dxa"/>
          </w:tcPr>
          <w:p w14:paraId="48AF1300" w14:textId="77777777" w:rsidR="00023FD8" w:rsidRDefault="00023FD8">
            <w:pPr>
              <w:pStyle w:val="TableParagraph"/>
              <w:rPr>
                <w:rFonts w:ascii="Times New Roman"/>
                <w:sz w:val="16"/>
              </w:rPr>
            </w:pPr>
          </w:p>
        </w:tc>
      </w:tr>
      <w:tr w:rsidR="00023FD8" w14:paraId="414A5AE4" w14:textId="77777777">
        <w:trPr>
          <w:trHeight w:val="587"/>
        </w:trPr>
        <w:tc>
          <w:tcPr>
            <w:tcW w:w="729" w:type="dxa"/>
          </w:tcPr>
          <w:p w14:paraId="58E94E7D" w14:textId="77777777" w:rsidR="00023FD8" w:rsidRDefault="00023FD8">
            <w:pPr>
              <w:pStyle w:val="TableParagraph"/>
              <w:rPr>
                <w:rFonts w:ascii="Times New Roman"/>
                <w:sz w:val="16"/>
              </w:rPr>
            </w:pPr>
          </w:p>
        </w:tc>
        <w:tc>
          <w:tcPr>
            <w:tcW w:w="5221" w:type="dxa"/>
          </w:tcPr>
          <w:p w14:paraId="0974F7B1" w14:textId="77777777" w:rsidR="00023FD8" w:rsidRDefault="00023FD8">
            <w:pPr>
              <w:pStyle w:val="TableParagraph"/>
              <w:spacing w:before="108"/>
              <w:ind w:left="124"/>
              <w:rPr>
                <w:sz w:val="18"/>
              </w:rPr>
            </w:pPr>
            <w:r>
              <w:rPr>
                <w:color w:val="231F20"/>
                <w:sz w:val="18"/>
              </w:rPr>
              <w:t>Financial</w:t>
            </w:r>
            <w:r>
              <w:rPr>
                <w:color w:val="231F20"/>
                <w:spacing w:val="-4"/>
                <w:sz w:val="18"/>
              </w:rPr>
              <w:t xml:space="preserve"> </w:t>
            </w:r>
            <w:r>
              <w:rPr>
                <w:color w:val="231F20"/>
                <w:sz w:val="18"/>
              </w:rPr>
              <w:t>assets</w:t>
            </w:r>
            <w:r>
              <w:rPr>
                <w:color w:val="231F20"/>
                <w:spacing w:val="-4"/>
                <w:sz w:val="18"/>
              </w:rPr>
              <w:t xml:space="preserve"> </w:t>
            </w:r>
            <w:r>
              <w:rPr>
                <w:color w:val="231F20"/>
                <w:sz w:val="18"/>
              </w:rPr>
              <w:t>held</w:t>
            </w:r>
            <w:r>
              <w:rPr>
                <w:color w:val="231F20"/>
                <w:spacing w:val="-3"/>
                <w:sz w:val="18"/>
              </w:rPr>
              <w:t xml:space="preserve"> </w:t>
            </w:r>
            <w:r>
              <w:rPr>
                <w:color w:val="231F20"/>
                <w:sz w:val="18"/>
              </w:rPr>
              <w:t>for</w:t>
            </w:r>
            <w:r>
              <w:rPr>
                <w:color w:val="231F20"/>
                <w:spacing w:val="-3"/>
                <w:sz w:val="18"/>
              </w:rPr>
              <w:t xml:space="preserve"> </w:t>
            </w:r>
            <w:r>
              <w:rPr>
                <w:color w:val="231F20"/>
                <w:sz w:val="18"/>
              </w:rPr>
              <w:t>trading:</w:t>
            </w:r>
          </w:p>
          <w:p w14:paraId="674EF274" w14:textId="77777777" w:rsidR="00023FD8" w:rsidRDefault="00023FD8">
            <w:pPr>
              <w:pStyle w:val="TableParagraph"/>
              <w:spacing w:before="15"/>
              <w:ind w:left="124"/>
              <w:rPr>
                <w:sz w:val="18"/>
              </w:rPr>
            </w:pPr>
            <w:r>
              <w:rPr>
                <w:color w:val="231F20"/>
                <w:sz w:val="18"/>
              </w:rPr>
              <w:t>-</w:t>
            </w:r>
            <w:r>
              <w:rPr>
                <w:color w:val="231F20"/>
                <w:spacing w:val="-1"/>
                <w:sz w:val="18"/>
              </w:rPr>
              <w:t xml:space="preserve"> </w:t>
            </w:r>
            <w:r>
              <w:rPr>
                <w:color w:val="231F20"/>
                <w:sz w:val="18"/>
              </w:rPr>
              <w:t>shares</w:t>
            </w:r>
            <w:r>
              <w:rPr>
                <w:color w:val="231F20"/>
                <w:spacing w:val="-2"/>
                <w:sz w:val="18"/>
              </w:rPr>
              <w:t xml:space="preserve"> </w:t>
            </w:r>
            <w:r>
              <w:rPr>
                <w:color w:val="231F20"/>
                <w:sz w:val="18"/>
              </w:rPr>
              <w:t>in</w:t>
            </w:r>
            <w:r>
              <w:rPr>
                <w:color w:val="231F20"/>
                <w:spacing w:val="-2"/>
                <w:sz w:val="18"/>
              </w:rPr>
              <w:t xml:space="preserve"> </w:t>
            </w:r>
            <w:r>
              <w:rPr>
                <w:color w:val="231F20"/>
                <w:sz w:val="18"/>
              </w:rPr>
              <w:t>listed</w:t>
            </w:r>
            <w:r>
              <w:rPr>
                <w:color w:val="231F20"/>
                <w:spacing w:val="-3"/>
                <w:sz w:val="18"/>
              </w:rPr>
              <w:t xml:space="preserve"> </w:t>
            </w:r>
            <w:r>
              <w:rPr>
                <w:color w:val="231F20"/>
                <w:sz w:val="18"/>
              </w:rPr>
              <w:t>corporations</w:t>
            </w:r>
            <w:r>
              <w:rPr>
                <w:color w:val="231F20"/>
                <w:spacing w:val="-2"/>
                <w:sz w:val="18"/>
              </w:rPr>
              <w:t xml:space="preserve"> </w:t>
            </w:r>
            <w:r>
              <w:rPr>
                <w:color w:val="231F20"/>
                <w:sz w:val="18"/>
              </w:rPr>
              <w:t>at</w:t>
            </w:r>
            <w:r>
              <w:rPr>
                <w:color w:val="231F20"/>
                <w:spacing w:val="-1"/>
                <w:sz w:val="18"/>
              </w:rPr>
              <w:t xml:space="preserve"> </w:t>
            </w:r>
            <w:r>
              <w:rPr>
                <w:color w:val="231F20"/>
                <w:sz w:val="18"/>
              </w:rPr>
              <w:t>market</w:t>
            </w:r>
            <w:r>
              <w:rPr>
                <w:color w:val="231F20"/>
                <w:spacing w:val="-2"/>
                <w:sz w:val="18"/>
              </w:rPr>
              <w:t xml:space="preserve"> </w:t>
            </w:r>
            <w:r>
              <w:rPr>
                <w:color w:val="231F20"/>
                <w:sz w:val="18"/>
              </w:rPr>
              <w:t>value</w:t>
            </w:r>
          </w:p>
        </w:tc>
        <w:tc>
          <w:tcPr>
            <w:tcW w:w="1257" w:type="dxa"/>
          </w:tcPr>
          <w:p w14:paraId="5AB82BF9" w14:textId="77777777" w:rsidR="00023FD8" w:rsidRDefault="00023FD8">
            <w:pPr>
              <w:pStyle w:val="TableParagraph"/>
              <w:rPr>
                <w:sz w:val="18"/>
              </w:rPr>
            </w:pPr>
          </w:p>
          <w:p w14:paraId="667BD582" w14:textId="77777777" w:rsidR="00023FD8" w:rsidRDefault="00023FD8">
            <w:pPr>
              <w:pStyle w:val="TableParagraph"/>
              <w:tabs>
                <w:tab w:val="left" w:pos="565"/>
              </w:tabs>
              <w:spacing w:before="123"/>
              <w:ind w:left="-1" w:right="-15"/>
              <w:jc w:val="right"/>
              <w:rPr>
                <w:sz w:val="18"/>
              </w:rPr>
            </w:pPr>
            <w:r>
              <w:rPr>
                <w:color w:val="231F20"/>
                <w:sz w:val="18"/>
                <w:u w:val="single" w:color="231F20"/>
              </w:rPr>
              <w:t xml:space="preserve"> </w:t>
            </w:r>
            <w:r>
              <w:rPr>
                <w:color w:val="231F20"/>
                <w:sz w:val="18"/>
                <w:u w:val="single" w:color="231F20"/>
              </w:rPr>
              <w:tab/>
              <w:t xml:space="preserve">755,646 </w:t>
            </w:r>
            <w:r>
              <w:rPr>
                <w:color w:val="231F20"/>
                <w:spacing w:val="10"/>
                <w:sz w:val="18"/>
                <w:u w:val="single" w:color="231F20"/>
              </w:rPr>
              <w:t xml:space="preserve"> </w:t>
            </w:r>
          </w:p>
        </w:tc>
        <w:tc>
          <w:tcPr>
            <w:tcW w:w="526" w:type="dxa"/>
          </w:tcPr>
          <w:p w14:paraId="37BAC534" w14:textId="77777777" w:rsidR="00023FD8" w:rsidRDefault="00023FD8">
            <w:pPr>
              <w:pStyle w:val="TableParagraph"/>
              <w:rPr>
                <w:rFonts w:ascii="Times New Roman"/>
                <w:sz w:val="16"/>
              </w:rPr>
            </w:pPr>
          </w:p>
        </w:tc>
        <w:tc>
          <w:tcPr>
            <w:tcW w:w="1257" w:type="dxa"/>
          </w:tcPr>
          <w:p w14:paraId="132C21BA" w14:textId="77777777" w:rsidR="00023FD8" w:rsidRDefault="00023FD8">
            <w:pPr>
              <w:pStyle w:val="TableParagraph"/>
              <w:rPr>
                <w:sz w:val="18"/>
              </w:rPr>
            </w:pPr>
          </w:p>
          <w:p w14:paraId="1F169B23" w14:textId="77777777" w:rsidR="00023FD8" w:rsidRDefault="00023FD8">
            <w:pPr>
              <w:pStyle w:val="TableParagraph"/>
              <w:tabs>
                <w:tab w:val="left" w:pos="566"/>
              </w:tabs>
              <w:spacing w:before="123"/>
              <w:ind w:right="-15"/>
              <w:jc w:val="right"/>
              <w:rPr>
                <w:sz w:val="18"/>
              </w:rPr>
            </w:pPr>
            <w:r>
              <w:rPr>
                <w:color w:val="231F20"/>
                <w:sz w:val="18"/>
                <w:u w:val="single" w:color="231F20"/>
              </w:rPr>
              <w:t xml:space="preserve"> </w:t>
            </w:r>
            <w:r>
              <w:rPr>
                <w:color w:val="231F20"/>
                <w:sz w:val="18"/>
                <w:u w:val="single" w:color="231F20"/>
              </w:rPr>
              <w:tab/>
              <w:t xml:space="preserve">721,540 </w:t>
            </w:r>
            <w:r>
              <w:rPr>
                <w:color w:val="231F20"/>
                <w:spacing w:val="10"/>
                <w:sz w:val="18"/>
                <w:u w:val="single" w:color="231F20"/>
              </w:rPr>
              <w:t xml:space="preserve"> </w:t>
            </w:r>
          </w:p>
        </w:tc>
      </w:tr>
      <w:tr w:rsidR="00023FD8" w14:paraId="344DAB03" w14:textId="77777777">
        <w:trPr>
          <w:trHeight w:val="205"/>
        </w:trPr>
        <w:tc>
          <w:tcPr>
            <w:tcW w:w="729" w:type="dxa"/>
          </w:tcPr>
          <w:p w14:paraId="5C8DBA1D" w14:textId="77777777" w:rsidR="00023FD8" w:rsidRDefault="00023FD8">
            <w:pPr>
              <w:pStyle w:val="TableParagraph"/>
              <w:rPr>
                <w:rFonts w:ascii="Times New Roman"/>
                <w:sz w:val="14"/>
              </w:rPr>
            </w:pPr>
          </w:p>
        </w:tc>
        <w:tc>
          <w:tcPr>
            <w:tcW w:w="5221" w:type="dxa"/>
          </w:tcPr>
          <w:p w14:paraId="4429C9D8" w14:textId="77777777" w:rsidR="00023FD8" w:rsidRDefault="00023FD8">
            <w:pPr>
              <w:pStyle w:val="TableParagraph"/>
              <w:spacing w:line="186" w:lineRule="exact"/>
              <w:ind w:left="124"/>
              <w:rPr>
                <w:b/>
                <w:sz w:val="18"/>
              </w:rPr>
            </w:pPr>
            <w:r>
              <w:rPr>
                <w:b/>
                <w:color w:val="231F20"/>
                <w:sz w:val="18"/>
              </w:rPr>
              <w:t>Total</w:t>
            </w:r>
            <w:r>
              <w:rPr>
                <w:b/>
                <w:color w:val="231F20"/>
                <w:spacing w:val="1"/>
                <w:sz w:val="18"/>
              </w:rPr>
              <w:t xml:space="preserve"> </w:t>
            </w:r>
            <w:r>
              <w:rPr>
                <w:b/>
                <w:color w:val="231F20"/>
                <w:sz w:val="18"/>
              </w:rPr>
              <w:t>financial</w:t>
            </w:r>
            <w:r>
              <w:rPr>
                <w:b/>
                <w:color w:val="231F20"/>
                <w:spacing w:val="1"/>
                <w:sz w:val="18"/>
              </w:rPr>
              <w:t xml:space="preserve"> </w:t>
            </w:r>
            <w:r>
              <w:rPr>
                <w:b/>
                <w:color w:val="231F20"/>
                <w:sz w:val="18"/>
              </w:rPr>
              <w:t>assets</w:t>
            </w:r>
          </w:p>
        </w:tc>
        <w:tc>
          <w:tcPr>
            <w:tcW w:w="1257" w:type="dxa"/>
            <w:tcBorders>
              <w:bottom w:val="single" w:sz="18" w:space="0" w:color="231F20"/>
            </w:tcBorders>
          </w:tcPr>
          <w:p w14:paraId="12313F1C" w14:textId="77777777" w:rsidR="00023FD8" w:rsidRDefault="00023FD8">
            <w:pPr>
              <w:pStyle w:val="TableParagraph"/>
              <w:spacing w:line="186" w:lineRule="exact"/>
              <w:ind w:right="88"/>
              <w:jc w:val="right"/>
              <w:rPr>
                <w:sz w:val="18"/>
              </w:rPr>
            </w:pPr>
            <w:r>
              <w:rPr>
                <w:color w:val="231F20"/>
                <w:sz w:val="18"/>
              </w:rPr>
              <w:t>755,646</w:t>
            </w:r>
          </w:p>
        </w:tc>
        <w:tc>
          <w:tcPr>
            <w:tcW w:w="526" w:type="dxa"/>
          </w:tcPr>
          <w:p w14:paraId="064ECE45" w14:textId="77777777" w:rsidR="00023FD8" w:rsidRDefault="00023FD8">
            <w:pPr>
              <w:pStyle w:val="TableParagraph"/>
              <w:rPr>
                <w:rFonts w:ascii="Times New Roman"/>
                <w:sz w:val="14"/>
              </w:rPr>
            </w:pPr>
          </w:p>
        </w:tc>
        <w:tc>
          <w:tcPr>
            <w:tcW w:w="1257" w:type="dxa"/>
            <w:tcBorders>
              <w:bottom w:val="single" w:sz="18" w:space="0" w:color="231F20"/>
            </w:tcBorders>
          </w:tcPr>
          <w:p w14:paraId="184BF048" w14:textId="77777777" w:rsidR="00023FD8" w:rsidRDefault="00023FD8">
            <w:pPr>
              <w:pStyle w:val="TableParagraph"/>
              <w:spacing w:line="186" w:lineRule="exact"/>
              <w:ind w:right="88"/>
              <w:jc w:val="right"/>
              <w:rPr>
                <w:sz w:val="18"/>
              </w:rPr>
            </w:pPr>
            <w:r>
              <w:rPr>
                <w:color w:val="231F20"/>
                <w:sz w:val="18"/>
              </w:rPr>
              <w:t>721,540</w:t>
            </w:r>
          </w:p>
        </w:tc>
      </w:tr>
      <w:tr w:rsidR="00023FD8" w14:paraId="04043C63" w14:textId="77777777">
        <w:trPr>
          <w:trHeight w:val="582"/>
        </w:trPr>
        <w:tc>
          <w:tcPr>
            <w:tcW w:w="729" w:type="dxa"/>
          </w:tcPr>
          <w:p w14:paraId="22A6560D" w14:textId="77777777" w:rsidR="00023FD8" w:rsidRDefault="00023FD8">
            <w:pPr>
              <w:pStyle w:val="TableParagraph"/>
              <w:spacing w:before="1"/>
              <w:rPr>
                <w:sz w:val="18"/>
              </w:rPr>
            </w:pPr>
          </w:p>
          <w:p w14:paraId="624000E5" w14:textId="77777777" w:rsidR="00023FD8" w:rsidRDefault="00023FD8">
            <w:pPr>
              <w:pStyle w:val="TableParagraph"/>
              <w:ind w:left="30" w:right="106"/>
              <w:jc w:val="center"/>
              <w:rPr>
                <w:b/>
                <w:sz w:val="18"/>
              </w:rPr>
            </w:pPr>
            <w:r>
              <w:rPr>
                <w:b/>
                <w:color w:val="231F20"/>
                <w:sz w:val="18"/>
              </w:rPr>
              <w:t>5(d)</w:t>
            </w:r>
          </w:p>
        </w:tc>
        <w:tc>
          <w:tcPr>
            <w:tcW w:w="5221" w:type="dxa"/>
          </w:tcPr>
          <w:p w14:paraId="4C6F38AB" w14:textId="77777777" w:rsidR="00023FD8" w:rsidRDefault="00023FD8">
            <w:pPr>
              <w:pStyle w:val="TableParagraph"/>
              <w:spacing w:before="1"/>
              <w:rPr>
                <w:sz w:val="18"/>
              </w:rPr>
            </w:pPr>
          </w:p>
          <w:p w14:paraId="61DDCC0A" w14:textId="77777777" w:rsidR="00023FD8" w:rsidRDefault="00023FD8">
            <w:pPr>
              <w:pStyle w:val="TableParagraph"/>
              <w:ind w:left="124"/>
              <w:rPr>
                <w:b/>
                <w:sz w:val="18"/>
              </w:rPr>
            </w:pPr>
            <w:r>
              <w:rPr>
                <w:b/>
                <w:color w:val="231F20"/>
                <w:sz w:val="18"/>
              </w:rPr>
              <w:t>Other</w:t>
            </w:r>
            <w:r>
              <w:rPr>
                <w:b/>
                <w:color w:val="231F20"/>
                <w:spacing w:val="-2"/>
                <w:sz w:val="18"/>
              </w:rPr>
              <w:t xml:space="preserve"> </w:t>
            </w:r>
            <w:r>
              <w:rPr>
                <w:b/>
                <w:color w:val="231F20"/>
                <w:sz w:val="18"/>
              </w:rPr>
              <w:t>current</w:t>
            </w:r>
            <w:r>
              <w:rPr>
                <w:b/>
                <w:color w:val="231F20"/>
                <w:spacing w:val="-1"/>
                <w:sz w:val="18"/>
              </w:rPr>
              <w:t xml:space="preserve"> </w:t>
            </w:r>
            <w:r>
              <w:rPr>
                <w:b/>
                <w:color w:val="231F20"/>
                <w:sz w:val="18"/>
              </w:rPr>
              <w:t>assets</w:t>
            </w:r>
          </w:p>
        </w:tc>
        <w:tc>
          <w:tcPr>
            <w:tcW w:w="1257" w:type="dxa"/>
            <w:tcBorders>
              <w:top w:val="single" w:sz="18" w:space="0" w:color="231F20"/>
            </w:tcBorders>
          </w:tcPr>
          <w:p w14:paraId="14E98642" w14:textId="77777777" w:rsidR="00023FD8" w:rsidRDefault="00023FD8">
            <w:pPr>
              <w:pStyle w:val="TableParagraph"/>
              <w:rPr>
                <w:rFonts w:ascii="Times New Roman"/>
                <w:sz w:val="16"/>
              </w:rPr>
            </w:pPr>
          </w:p>
        </w:tc>
        <w:tc>
          <w:tcPr>
            <w:tcW w:w="526" w:type="dxa"/>
          </w:tcPr>
          <w:p w14:paraId="5DD057A9" w14:textId="77777777" w:rsidR="00023FD8" w:rsidRDefault="00023FD8">
            <w:pPr>
              <w:pStyle w:val="TableParagraph"/>
              <w:rPr>
                <w:rFonts w:ascii="Times New Roman"/>
                <w:sz w:val="16"/>
              </w:rPr>
            </w:pPr>
          </w:p>
        </w:tc>
        <w:tc>
          <w:tcPr>
            <w:tcW w:w="1257" w:type="dxa"/>
            <w:tcBorders>
              <w:top w:val="single" w:sz="18" w:space="0" w:color="231F20"/>
            </w:tcBorders>
          </w:tcPr>
          <w:p w14:paraId="1CBFC564" w14:textId="77777777" w:rsidR="00023FD8" w:rsidRDefault="00023FD8">
            <w:pPr>
              <w:pStyle w:val="TableParagraph"/>
              <w:rPr>
                <w:rFonts w:ascii="Times New Roman"/>
                <w:sz w:val="16"/>
              </w:rPr>
            </w:pPr>
          </w:p>
        </w:tc>
      </w:tr>
      <w:tr w:rsidR="00023FD8" w14:paraId="7A22733F" w14:textId="77777777">
        <w:trPr>
          <w:trHeight w:val="352"/>
        </w:trPr>
        <w:tc>
          <w:tcPr>
            <w:tcW w:w="729" w:type="dxa"/>
          </w:tcPr>
          <w:p w14:paraId="318D5824" w14:textId="77777777" w:rsidR="00023FD8" w:rsidRDefault="00023FD8">
            <w:pPr>
              <w:pStyle w:val="TableParagraph"/>
              <w:rPr>
                <w:rFonts w:ascii="Times New Roman"/>
                <w:sz w:val="16"/>
              </w:rPr>
            </w:pPr>
          </w:p>
        </w:tc>
        <w:tc>
          <w:tcPr>
            <w:tcW w:w="5221" w:type="dxa"/>
          </w:tcPr>
          <w:p w14:paraId="167B1D12" w14:textId="77777777" w:rsidR="00023FD8" w:rsidRDefault="00023FD8">
            <w:pPr>
              <w:pStyle w:val="TableParagraph"/>
              <w:spacing w:before="108"/>
              <w:ind w:left="124"/>
              <w:rPr>
                <w:sz w:val="18"/>
              </w:rPr>
            </w:pPr>
            <w:r>
              <w:rPr>
                <w:color w:val="231F20"/>
                <w:sz w:val="18"/>
              </w:rPr>
              <w:t>Prepayments</w:t>
            </w:r>
          </w:p>
        </w:tc>
        <w:tc>
          <w:tcPr>
            <w:tcW w:w="1257" w:type="dxa"/>
          </w:tcPr>
          <w:p w14:paraId="0C16F3AA" w14:textId="77777777" w:rsidR="00023FD8" w:rsidRDefault="00023FD8">
            <w:pPr>
              <w:pStyle w:val="TableParagraph"/>
              <w:tabs>
                <w:tab w:val="left" w:pos="925"/>
                <w:tab w:val="left" w:pos="1256"/>
              </w:tabs>
              <w:spacing w:before="108"/>
              <w:ind w:left="-1"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c>
          <w:tcPr>
            <w:tcW w:w="526" w:type="dxa"/>
          </w:tcPr>
          <w:p w14:paraId="678E761B" w14:textId="77777777" w:rsidR="00023FD8" w:rsidRDefault="00023FD8">
            <w:pPr>
              <w:pStyle w:val="TableParagraph"/>
              <w:rPr>
                <w:rFonts w:ascii="Times New Roman"/>
                <w:sz w:val="16"/>
              </w:rPr>
            </w:pPr>
          </w:p>
        </w:tc>
        <w:tc>
          <w:tcPr>
            <w:tcW w:w="1257" w:type="dxa"/>
          </w:tcPr>
          <w:p w14:paraId="5F55D03C" w14:textId="77777777" w:rsidR="00023FD8" w:rsidRDefault="00023FD8">
            <w:pPr>
              <w:pStyle w:val="TableParagraph"/>
              <w:tabs>
                <w:tab w:val="left" w:pos="751"/>
              </w:tabs>
              <w:spacing w:before="108"/>
              <w:ind w:right="-15"/>
              <w:jc w:val="right"/>
              <w:rPr>
                <w:sz w:val="18"/>
              </w:rPr>
            </w:pPr>
            <w:r>
              <w:rPr>
                <w:color w:val="231F20"/>
                <w:sz w:val="18"/>
                <w:u w:val="single" w:color="231F20"/>
              </w:rPr>
              <w:t xml:space="preserve"> </w:t>
            </w:r>
            <w:r>
              <w:rPr>
                <w:color w:val="231F20"/>
                <w:sz w:val="18"/>
                <w:u w:val="single" w:color="231F20"/>
              </w:rPr>
              <w:tab/>
              <w:t xml:space="preserve">3,220 </w:t>
            </w:r>
            <w:r>
              <w:rPr>
                <w:color w:val="231F20"/>
                <w:spacing w:val="10"/>
                <w:sz w:val="18"/>
                <w:u w:val="single" w:color="231F20"/>
              </w:rPr>
              <w:t xml:space="preserve"> </w:t>
            </w:r>
          </w:p>
        </w:tc>
      </w:tr>
      <w:tr w:rsidR="00023FD8" w14:paraId="5543C679" w14:textId="77777777">
        <w:trPr>
          <w:trHeight w:val="205"/>
        </w:trPr>
        <w:tc>
          <w:tcPr>
            <w:tcW w:w="729" w:type="dxa"/>
          </w:tcPr>
          <w:p w14:paraId="16AC35D8" w14:textId="77777777" w:rsidR="00023FD8" w:rsidRDefault="00023FD8">
            <w:pPr>
              <w:pStyle w:val="TableParagraph"/>
              <w:rPr>
                <w:rFonts w:ascii="Times New Roman"/>
                <w:sz w:val="14"/>
              </w:rPr>
            </w:pPr>
          </w:p>
        </w:tc>
        <w:tc>
          <w:tcPr>
            <w:tcW w:w="5221" w:type="dxa"/>
          </w:tcPr>
          <w:p w14:paraId="679A5FFB" w14:textId="77777777" w:rsidR="00023FD8" w:rsidRDefault="00023FD8">
            <w:pPr>
              <w:pStyle w:val="TableParagraph"/>
              <w:spacing w:line="185" w:lineRule="exact"/>
              <w:ind w:left="124"/>
              <w:rPr>
                <w:b/>
                <w:sz w:val="18"/>
              </w:rPr>
            </w:pPr>
            <w:r>
              <w:rPr>
                <w:b/>
                <w:color w:val="231F20"/>
                <w:sz w:val="18"/>
              </w:rPr>
              <w:t>Total</w:t>
            </w:r>
            <w:r>
              <w:rPr>
                <w:b/>
                <w:color w:val="231F20"/>
                <w:spacing w:val="-1"/>
                <w:sz w:val="18"/>
              </w:rPr>
              <w:t xml:space="preserve"> </w:t>
            </w:r>
            <w:r>
              <w:rPr>
                <w:b/>
                <w:color w:val="231F20"/>
                <w:sz w:val="18"/>
              </w:rPr>
              <w:t>other</w:t>
            </w:r>
            <w:r>
              <w:rPr>
                <w:b/>
                <w:color w:val="231F20"/>
                <w:spacing w:val="-2"/>
                <w:sz w:val="18"/>
              </w:rPr>
              <w:t xml:space="preserve"> </w:t>
            </w:r>
            <w:r>
              <w:rPr>
                <w:b/>
                <w:color w:val="231F20"/>
                <w:sz w:val="18"/>
              </w:rPr>
              <w:t>current assets</w:t>
            </w:r>
          </w:p>
        </w:tc>
        <w:tc>
          <w:tcPr>
            <w:tcW w:w="1257" w:type="dxa"/>
            <w:tcBorders>
              <w:bottom w:val="single" w:sz="18" w:space="0" w:color="231F20"/>
            </w:tcBorders>
          </w:tcPr>
          <w:p w14:paraId="28610916" w14:textId="77777777" w:rsidR="00023FD8" w:rsidRDefault="00023FD8">
            <w:pPr>
              <w:pStyle w:val="TableParagraph"/>
              <w:spacing w:line="185" w:lineRule="exact"/>
              <w:ind w:right="274"/>
              <w:jc w:val="right"/>
              <w:rPr>
                <w:sz w:val="18"/>
              </w:rPr>
            </w:pPr>
            <w:r>
              <w:rPr>
                <w:color w:val="231F20"/>
                <w:sz w:val="18"/>
              </w:rPr>
              <w:t>-</w:t>
            </w:r>
          </w:p>
        </w:tc>
        <w:tc>
          <w:tcPr>
            <w:tcW w:w="526" w:type="dxa"/>
          </w:tcPr>
          <w:p w14:paraId="2DA64FDC" w14:textId="77777777" w:rsidR="00023FD8" w:rsidRDefault="00023FD8">
            <w:pPr>
              <w:pStyle w:val="TableParagraph"/>
              <w:rPr>
                <w:rFonts w:ascii="Times New Roman"/>
                <w:sz w:val="14"/>
              </w:rPr>
            </w:pPr>
          </w:p>
        </w:tc>
        <w:tc>
          <w:tcPr>
            <w:tcW w:w="1257" w:type="dxa"/>
            <w:tcBorders>
              <w:bottom w:val="single" w:sz="18" w:space="0" w:color="231F20"/>
            </w:tcBorders>
          </w:tcPr>
          <w:p w14:paraId="60526D9B" w14:textId="77777777" w:rsidR="00023FD8" w:rsidRDefault="00023FD8">
            <w:pPr>
              <w:pStyle w:val="TableParagraph"/>
              <w:spacing w:line="185" w:lineRule="exact"/>
              <w:ind w:right="88"/>
              <w:jc w:val="right"/>
              <w:rPr>
                <w:sz w:val="18"/>
              </w:rPr>
            </w:pPr>
            <w:r>
              <w:rPr>
                <w:color w:val="231F20"/>
                <w:sz w:val="18"/>
              </w:rPr>
              <w:t>3,220</w:t>
            </w:r>
          </w:p>
        </w:tc>
      </w:tr>
      <w:tr w:rsidR="00023FD8" w14:paraId="1E9300DD" w14:textId="77777777">
        <w:trPr>
          <w:trHeight w:val="553"/>
        </w:trPr>
        <w:tc>
          <w:tcPr>
            <w:tcW w:w="729" w:type="dxa"/>
          </w:tcPr>
          <w:p w14:paraId="2421F0C4" w14:textId="77777777" w:rsidR="00023FD8" w:rsidRDefault="00023FD8">
            <w:pPr>
              <w:pStyle w:val="TableParagraph"/>
              <w:spacing w:before="1"/>
              <w:rPr>
                <w:sz w:val="18"/>
              </w:rPr>
            </w:pPr>
          </w:p>
          <w:p w14:paraId="451E5CC1" w14:textId="77777777" w:rsidR="00023FD8" w:rsidRDefault="00023FD8">
            <w:pPr>
              <w:pStyle w:val="TableParagraph"/>
              <w:spacing w:before="1"/>
              <w:ind w:left="33" w:right="106"/>
              <w:jc w:val="center"/>
              <w:rPr>
                <w:b/>
                <w:sz w:val="18"/>
              </w:rPr>
            </w:pPr>
            <w:r>
              <w:rPr>
                <w:b/>
                <w:color w:val="231F20"/>
                <w:sz w:val="18"/>
              </w:rPr>
              <w:t>Note</w:t>
            </w:r>
            <w:r>
              <w:rPr>
                <w:b/>
                <w:color w:val="231F20"/>
                <w:spacing w:val="-1"/>
                <w:sz w:val="18"/>
              </w:rPr>
              <w:t xml:space="preserve"> </w:t>
            </w:r>
            <w:r>
              <w:rPr>
                <w:b/>
                <w:color w:val="231F20"/>
                <w:sz w:val="18"/>
              </w:rPr>
              <w:t>6:</w:t>
            </w:r>
          </w:p>
        </w:tc>
        <w:tc>
          <w:tcPr>
            <w:tcW w:w="5221" w:type="dxa"/>
          </w:tcPr>
          <w:p w14:paraId="38D931E1" w14:textId="77777777" w:rsidR="00023FD8" w:rsidRDefault="00023FD8">
            <w:pPr>
              <w:pStyle w:val="TableParagraph"/>
              <w:spacing w:before="1"/>
              <w:rPr>
                <w:sz w:val="18"/>
              </w:rPr>
            </w:pPr>
          </w:p>
          <w:p w14:paraId="7F5B4F70" w14:textId="77777777" w:rsidR="00023FD8" w:rsidRDefault="00023FD8">
            <w:pPr>
              <w:pStyle w:val="TableParagraph"/>
              <w:spacing w:before="1"/>
              <w:ind w:left="124"/>
              <w:rPr>
                <w:b/>
                <w:sz w:val="18"/>
              </w:rPr>
            </w:pPr>
            <w:r>
              <w:rPr>
                <w:b/>
                <w:color w:val="231F20"/>
                <w:sz w:val="18"/>
              </w:rPr>
              <w:t>Non-current</w:t>
            </w:r>
            <w:r>
              <w:rPr>
                <w:b/>
                <w:color w:val="231F20"/>
                <w:spacing w:val="-1"/>
                <w:sz w:val="18"/>
              </w:rPr>
              <w:t xml:space="preserve"> </w:t>
            </w:r>
            <w:r>
              <w:rPr>
                <w:b/>
                <w:color w:val="231F20"/>
                <w:sz w:val="18"/>
              </w:rPr>
              <w:t>assets</w:t>
            </w:r>
          </w:p>
        </w:tc>
        <w:tc>
          <w:tcPr>
            <w:tcW w:w="1257" w:type="dxa"/>
            <w:tcBorders>
              <w:top w:val="single" w:sz="18" w:space="0" w:color="231F20"/>
            </w:tcBorders>
          </w:tcPr>
          <w:p w14:paraId="6D037F8F" w14:textId="77777777" w:rsidR="00023FD8" w:rsidRDefault="00023FD8">
            <w:pPr>
              <w:pStyle w:val="TableParagraph"/>
              <w:rPr>
                <w:rFonts w:ascii="Times New Roman"/>
                <w:sz w:val="16"/>
              </w:rPr>
            </w:pPr>
          </w:p>
        </w:tc>
        <w:tc>
          <w:tcPr>
            <w:tcW w:w="526" w:type="dxa"/>
          </w:tcPr>
          <w:p w14:paraId="3A41852A" w14:textId="77777777" w:rsidR="00023FD8" w:rsidRDefault="00023FD8">
            <w:pPr>
              <w:pStyle w:val="TableParagraph"/>
              <w:rPr>
                <w:rFonts w:ascii="Times New Roman"/>
                <w:sz w:val="16"/>
              </w:rPr>
            </w:pPr>
          </w:p>
        </w:tc>
        <w:tc>
          <w:tcPr>
            <w:tcW w:w="1257" w:type="dxa"/>
            <w:tcBorders>
              <w:top w:val="single" w:sz="18" w:space="0" w:color="231F20"/>
            </w:tcBorders>
          </w:tcPr>
          <w:p w14:paraId="7E9E6B9A" w14:textId="77777777" w:rsidR="00023FD8" w:rsidRDefault="00023FD8">
            <w:pPr>
              <w:pStyle w:val="TableParagraph"/>
              <w:rPr>
                <w:rFonts w:ascii="Times New Roman"/>
                <w:sz w:val="16"/>
              </w:rPr>
            </w:pPr>
          </w:p>
        </w:tc>
      </w:tr>
      <w:tr w:rsidR="00023FD8" w14:paraId="5C4DDE2C" w14:textId="77777777">
        <w:trPr>
          <w:trHeight w:val="557"/>
        </w:trPr>
        <w:tc>
          <w:tcPr>
            <w:tcW w:w="729" w:type="dxa"/>
          </w:tcPr>
          <w:p w14:paraId="0894D2F7" w14:textId="77777777" w:rsidR="00023FD8" w:rsidRDefault="00023FD8">
            <w:pPr>
              <w:pStyle w:val="TableParagraph"/>
              <w:spacing w:before="79"/>
              <w:ind w:left="32" w:right="106"/>
              <w:jc w:val="center"/>
              <w:rPr>
                <w:b/>
                <w:sz w:val="18"/>
              </w:rPr>
            </w:pPr>
            <w:r>
              <w:rPr>
                <w:b/>
                <w:color w:val="231F20"/>
                <w:sz w:val="18"/>
              </w:rPr>
              <w:t>6(a)</w:t>
            </w:r>
          </w:p>
        </w:tc>
        <w:tc>
          <w:tcPr>
            <w:tcW w:w="5221" w:type="dxa"/>
          </w:tcPr>
          <w:p w14:paraId="506DF571" w14:textId="77777777" w:rsidR="00023FD8" w:rsidRDefault="00023FD8">
            <w:pPr>
              <w:pStyle w:val="TableParagraph"/>
              <w:spacing w:before="79"/>
              <w:ind w:left="124"/>
              <w:rPr>
                <w:b/>
                <w:sz w:val="18"/>
              </w:rPr>
            </w:pPr>
            <w:r>
              <w:rPr>
                <w:b/>
                <w:color w:val="231F20"/>
                <w:sz w:val="18"/>
              </w:rPr>
              <w:t>Furniture</w:t>
            </w:r>
            <w:r>
              <w:rPr>
                <w:b/>
                <w:color w:val="231F20"/>
                <w:spacing w:val="-1"/>
                <w:sz w:val="18"/>
              </w:rPr>
              <w:t xml:space="preserve"> </w:t>
            </w:r>
            <w:r>
              <w:rPr>
                <w:b/>
                <w:color w:val="231F20"/>
                <w:sz w:val="18"/>
              </w:rPr>
              <w:t>and</w:t>
            </w:r>
            <w:r>
              <w:rPr>
                <w:b/>
                <w:color w:val="231F20"/>
                <w:spacing w:val="1"/>
                <w:sz w:val="18"/>
              </w:rPr>
              <w:t xml:space="preserve"> </w:t>
            </w:r>
            <w:r>
              <w:rPr>
                <w:b/>
                <w:color w:val="231F20"/>
                <w:sz w:val="18"/>
              </w:rPr>
              <w:t>equipment</w:t>
            </w:r>
          </w:p>
          <w:p w14:paraId="256DD43B" w14:textId="77777777" w:rsidR="00023FD8" w:rsidRDefault="00023FD8">
            <w:pPr>
              <w:pStyle w:val="TableParagraph"/>
              <w:spacing w:before="15"/>
              <w:ind w:left="124"/>
              <w:rPr>
                <w:sz w:val="18"/>
              </w:rPr>
            </w:pPr>
            <w:r>
              <w:rPr>
                <w:color w:val="231F20"/>
                <w:sz w:val="18"/>
              </w:rPr>
              <w:t>At</w:t>
            </w:r>
            <w:r>
              <w:rPr>
                <w:color w:val="231F20"/>
                <w:spacing w:val="-1"/>
                <w:sz w:val="18"/>
              </w:rPr>
              <w:t xml:space="preserve"> </w:t>
            </w:r>
            <w:r>
              <w:rPr>
                <w:color w:val="231F20"/>
                <w:sz w:val="18"/>
              </w:rPr>
              <w:t>cost</w:t>
            </w:r>
          </w:p>
        </w:tc>
        <w:tc>
          <w:tcPr>
            <w:tcW w:w="1257" w:type="dxa"/>
          </w:tcPr>
          <w:p w14:paraId="0173AFA8" w14:textId="77777777" w:rsidR="00023FD8" w:rsidRDefault="00023FD8">
            <w:pPr>
              <w:pStyle w:val="TableParagraph"/>
              <w:spacing w:before="8"/>
              <w:rPr>
                <w:sz w:val="25"/>
              </w:rPr>
            </w:pPr>
          </w:p>
          <w:p w14:paraId="4E2679CD" w14:textId="77777777" w:rsidR="00023FD8" w:rsidRDefault="00023FD8">
            <w:pPr>
              <w:pStyle w:val="TableParagraph"/>
              <w:ind w:right="88"/>
              <w:jc w:val="right"/>
              <w:rPr>
                <w:sz w:val="18"/>
              </w:rPr>
            </w:pPr>
            <w:r>
              <w:rPr>
                <w:color w:val="231F20"/>
                <w:sz w:val="18"/>
              </w:rPr>
              <w:t>32,217</w:t>
            </w:r>
          </w:p>
        </w:tc>
        <w:tc>
          <w:tcPr>
            <w:tcW w:w="526" w:type="dxa"/>
          </w:tcPr>
          <w:p w14:paraId="351B890A" w14:textId="77777777" w:rsidR="00023FD8" w:rsidRDefault="00023FD8">
            <w:pPr>
              <w:pStyle w:val="TableParagraph"/>
              <w:rPr>
                <w:rFonts w:ascii="Times New Roman"/>
                <w:sz w:val="16"/>
              </w:rPr>
            </w:pPr>
          </w:p>
        </w:tc>
        <w:tc>
          <w:tcPr>
            <w:tcW w:w="1257" w:type="dxa"/>
          </w:tcPr>
          <w:p w14:paraId="7C650238" w14:textId="77777777" w:rsidR="00023FD8" w:rsidRDefault="00023FD8">
            <w:pPr>
              <w:pStyle w:val="TableParagraph"/>
              <w:spacing w:before="8"/>
              <w:rPr>
                <w:sz w:val="25"/>
              </w:rPr>
            </w:pPr>
          </w:p>
          <w:p w14:paraId="4A132A62" w14:textId="77777777" w:rsidR="00023FD8" w:rsidRDefault="00023FD8">
            <w:pPr>
              <w:pStyle w:val="TableParagraph"/>
              <w:ind w:right="89"/>
              <w:jc w:val="right"/>
              <w:rPr>
                <w:sz w:val="18"/>
              </w:rPr>
            </w:pPr>
            <w:r>
              <w:rPr>
                <w:color w:val="231F20"/>
                <w:sz w:val="18"/>
              </w:rPr>
              <w:t>34,265</w:t>
            </w:r>
          </w:p>
        </w:tc>
      </w:tr>
      <w:tr w:rsidR="00023FD8" w14:paraId="313D30AE" w14:textId="77777777">
        <w:trPr>
          <w:trHeight w:val="235"/>
        </w:trPr>
        <w:tc>
          <w:tcPr>
            <w:tcW w:w="729" w:type="dxa"/>
          </w:tcPr>
          <w:p w14:paraId="32511F64" w14:textId="77777777" w:rsidR="00023FD8" w:rsidRDefault="00023FD8">
            <w:pPr>
              <w:pStyle w:val="TableParagraph"/>
              <w:rPr>
                <w:rFonts w:ascii="Times New Roman"/>
                <w:sz w:val="16"/>
              </w:rPr>
            </w:pPr>
          </w:p>
        </w:tc>
        <w:tc>
          <w:tcPr>
            <w:tcW w:w="5221" w:type="dxa"/>
          </w:tcPr>
          <w:p w14:paraId="6D2E1E43" w14:textId="77777777" w:rsidR="00023FD8" w:rsidRDefault="00023FD8">
            <w:pPr>
              <w:pStyle w:val="TableParagraph"/>
              <w:spacing w:line="211" w:lineRule="exact"/>
              <w:ind w:left="124"/>
              <w:rPr>
                <w:sz w:val="18"/>
              </w:rPr>
            </w:pPr>
            <w:r>
              <w:rPr>
                <w:color w:val="231F20"/>
                <w:sz w:val="18"/>
              </w:rPr>
              <w:t>Accumulated</w:t>
            </w:r>
            <w:r>
              <w:rPr>
                <w:color w:val="231F20"/>
                <w:spacing w:val="-3"/>
                <w:sz w:val="18"/>
              </w:rPr>
              <w:t xml:space="preserve"> </w:t>
            </w:r>
            <w:r>
              <w:rPr>
                <w:color w:val="231F20"/>
                <w:sz w:val="18"/>
              </w:rPr>
              <w:t>depreciation</w:t>
            </w:r>
          </w:p>
        </w:tc>
        <w:tc>
          <w:tcPr>
            <w:tcW w:w="1257" w:type="dxa"/>
          </w:tcPr>
          <w:p w14:paraId="1D4BCF80" w14:textId="77777777" w:rsidR="00023FD8" w:rsidRDefault="00023FD8">
            <w:pPr>
              <w:pStyle w:val="TableParagraph"/>
              <w:tabs>
                <w:tab w:val="left" w:pos="606"/>
              </w:tabs>
              <w:spacing w:line="211" w:lineRule="exact"/>
              <w:ind w:left="-1" w:right="30"/>
              <w:jc w:val="right"/>
              <w:rPr>
                <w:sz w:val="18"/>
              </w:rPr>
            </w:pPr>
            <w:r>
              <w:rPr>
                <w:color w:val="231F20"/>
                <w:sz w:val="18"/>
                <w:u w:val="single" w:color="231F20"/>
              </w:rPr>
              <w:t xml:space="preserve"> </w:t>
            </w:r>
            <w:r>
              <w:rPr>
                <w:color w:val="231F20"/>
                <w:sz w:val="18"/>
                <w:u w:val="single" w:color="231F20"/>
              </w:rPr>
              <w:tab/>
              <w:t>(26,408)</w:t>
            </w:r>
          </w:p>
        </w:tc>
        <w:tc>
          <w:tcPr>
            <w:tcW w:w="526" w:type="dxa"/>
          </w:tcPr>
          <w:p w14:paraId="00642F5B" w14:textId="77777777" w:rsidR="00023FD8" w:rsidRDefault="00023FD8">
            <w:pPr>
              <w:pStyle w:val="TableParagraph"/>
              <w:rPr>
                <w:rFonts w:ascii="Times New Roman"/>
                <w:sz w:val="16"/>
              </w:rPr>
            </w:pPr>
          </w:p>
        </w:tc>
        <w:tc>
          <w:tcPr>
            <w:tcW w:w="1257" w:type="dxa"/>
          </w:tcPr>
          <w:p w14:paraId="1E795EF9" w14:textId="77777777" w:rsidR="00023FD8" w:rsidRDefault="00023FD8">
            <w:pPr>
              <w:pStyle w:val="TableParagraph"/>
              <w:tabs>
                <w:tab w:val="left" w:pos="606"/>
              </w:tabs>
              <w:spacing w:line="211" w:lineRule="exact"/>
              <w:ind w:right="29"/>
              <w:jc w:val="right"/>
              <w:rPr>
                <w:sz w:val="18"/>
              </w:rPr>
            </w:pPr>
            <w:r>
              <w:rPr>
                <w:color w:val="231F20"/>
                <w:sz w:val="18"/>
                <w:u w:val="single" w:color="231F20"/>
              </w:rPr>
              <w:t xml:space="preserve"> </w:t>
            </w:r>
            <w:r>
              <w:rPr>
                <w:color w:val="231F20"/>
                <w:sz w:val="18"/>
                <w:u w:val="single" w:color="231F20"/>
              </w:rPr>
              <w:tab/>
              <w:t>(26,170)</w:t>
            </w:r>
          </w:p>
        </w:tc>
      </w:tr>
      <w:tr w:rsidR="00023FD8" w14:paraId="7C070C85" w14:textId="77777777">
        <w:trPr>
          <w:trHeight w:val="299"/>
        </w:trPr>
        <w:tc>
          <w:tcPr>
            <w:tcW w:w="729" w:type="dxa"/>
          </w:tcPr>
          <w:p w14:paraId="13814A3F" w14:textId="77777777" w:rsidR="00023FD8" w:rsidRDefault="00023FD8">
            <w:pPr>
              <w:pStyle w:val="TableParagraph"/>
              <w:rPr>
                <w:rFonts w:ascii="Times New Roman"/>
                <w:sz w:val="16"/>
              </w:rPr>
            </w:pPr>
          </w:p>
        </w:tc>
        <w:tc>
          <w:tcPr>
            <w:tcW w:w="5221" w:type="dxa"/>
          </w:tcPr>
          <w:p w14:paraId="620A0DDB" w14:textId="77777777" w:rsidR="00023FD8" w:rsidRDefault="00023FD8">
            <w:pPr>
              <w:pStyle w:val="TableParagraph"/>
              <w:spacing w:line="211" w:lineRule="exact"/>
              <w:ind w:left="124"/>
              <w:rPr>
                <w:b/>
                <w:sz w:val="18"/>
              </w:rPr>
            </w:pPr>
            <w:r>
              <w:rPr>
                <w:b/>
                <w:color w:val="231F20"/>
                <w:sz w:val="18"/>
              </w:rPr>
              <w:t>Total furniture and equipment</w:t>
            </w:r>
          </w:p>
        </w:tc>
        <w:tc>
          <w:tcPr>
            <w:tcW w:w="1257" w:type="dxa"/>
          </w:tcPr>
          <w:p w14:paraId="36C26286" w14:textId="77777777" w:rsidR="00023FD8" w:rsidRDefault="00023FD8">
            <w:pPr>
              <w:pStyle w:val="TableParagraph"/>
              <w:tabs>
                <w:tab w:val="left" w:pos="751"/>
              </w:tabs>
              <w:spacing w:line="211" w:lineRule="exact"/>
              <w:ind w:left="-1" w:right="-15"/>
              <w:jc w:val="right"/>
              <w:rPr>
                <w:sz w:val="18"/>
              </w:rPr>
            </w:pPr>
            <w:r>
              <w:rPr>
                <w:color w:val="231F20"/>
                <w:sz w:val="18"/>
                <w:u w:val="single" w:color="231F20"/>
              </w:rPr>
              <w:t xml:space="preserve"> </w:t>
            </w:r>
            <w:r>
              <w:rPr>
                <w:color w:val="231F20"/>
                <w:sz w:val="18"/>
                <w:u w:val="single" w:color="231F20"/>
              </w:rPr>
              <w:tab/>
              <w:t xml:space="preserve">5,809 </w:t>
            </w:r>
            <w:r>
              <w:rPr>
                <w:color w:val="231F20"/>
                <w:spacing w:val="10"/>
                <w:sz w:val="18"/>
                <w:u w:val="single" w:color="231F20"/>
              </w:rPr>
              <w:t xml:space="preserve"> </w:t>
            </w:r>
          </w:p>
        </w:tc>
        <w:tc>
          <w:tcPr>
            <w:tcW w:w="526" w:type="dxa"/>
          </w:tcPr>
          <w:p w14:paraId="5A4A91F5" w14:textId="77777777" w:rsidR="00023FD8" w:rsidRDefault="00023FD8">
            <w:pPr>
              <w:pStyle w:val="TableParagraph"/>
              <w:rPr>
                <w:rFonts w:ascii="Times New Roman"/>
                <w:sz w:val="16"/>
              </w:rPr>
            </w:pPr>
          </w:p>
        </w:tc>
        <w:tc>
          <w:tcPr>
            <w:tcW w:w="1257" w:type="dxa"/>
          </w:tcPr>
          <w:p w14:paraId="79CE57B1" w14:textId="77777777" w:rsidR="00023FD8" w:rsidRDefault="00023FD8">
            <w:pPr>
              <w:pStyle w:val="TableParagraph"/>
              <w:tabs>
                <w:tab w:val="left" w:pos="751"/>
              </w:tabs>
              <w:spacing w:line="211" w:lineRule="exact"/>
              <w:ind w:right="-15"/>
              <w:jc w:val="right"/>
              <w:rPr>
                <w:sz w:val="18"/>
              </w:rPr>
            </w:pPr>
            <w:r>
              <w:rPr>
                <w:color w:val="231F20"/>
                <w:sz w:val="18"/>
                <w:u w:val="single" w:color="231F20"/>
              </w:rPr>
              <w:t xml:space="preserve"> </w:t>
            </w:r>
            <w:r>
              <w:rPr>
                <w:color w:val="231F20"/>
                <w:sz w:val="18"/>
                <w:u w:val="single" w:color="231F20"/>
              </w:rPr>
              <w:tab/>
              <w:t xml:space="preserve">8,095 </w:t>
            </w:r>
            <w:r>
              <w:rPr>
                <w:color w:val="231F20"/>
                <w:spacing w:val="10"/>
                <w:sz w:val="18"/>
                <w:u w:val="single" w:color="231F20"/>
              </w:rPr>
              <w:t xml:space="preserve"> </w:t>
            </w:r>
          </w:p>
        </w:tc>
      </w:tr>
      <w:tr w:rsidR="00023FD8" w14:paraId="7332F52E" w14:textId="77777777">
        <w:trPr>
          <w:trHeight w:val="1003"/>
        </w:trPr>
        <w:tc>
          <w:tcPr>
            <w:tcW w:w="729" w:type="dxa"/>
          </w:tcPr>
          <w:p w14:paraId="357847D3" w14:textId="77777777" w:rsidR="00023FD8" w:rsidRDefault="00023FD8">
            <w:pPr>
              <w:pStyle w:val="TableParagraph"/>
              <w:rPr>
                <w:rFonts w:ascii="Times New Roman"/>
                <w:sz w:val="16"/>
              </w:rPr>
            </w:pPr>
          </w:p>
        </w:tc>
        <w:tc>
          <w:tcPr>
            <w:tcW w:w="5221" w:type="dxa"/>
          </w:tcPr>
          <w:p w14:paraId="626826B8" w14:textId="77777777" w:rsidR="00023FD8" w:rsidRDefault="00023FD8">
            <w:pPr>
              <w:pStyle w:val="TableParagraph"/>
              <w:spacing w:before="55" w:line="256" w:lineRule="auto"/>
              <w:ind w:left="124" w:right="379"/>
              <w:rPr>
                <w:b/>
                <w:i/>
                <w:sz w:val="18"/>
              </w:rPr>
            </w:pPr>
            <w:r>
              <w:rPr>
                <w:b/>
                <w:i/>
                <w:color w:val="231F20"/>
                <w:sz w:val="18"/>
              </w:rPr>
              <w:t>Reconciliation of opening and closing balances of furniture and</w:t>
            </w:r>
            <w:r>
              <w:rPr>
                <w:b/>
                <w:i/>
                <w:color w:val="231F20"/>
                <w:spacing w:val="-38"/>
                <w:sz w:val="18"/>
              </w:rPr>
              <w:t xml:space="preserve"> </w:t>
            </w:r>
            <w:r>
              <w:rPr>
                <w:b/>
                <w:i/>
                <w:color w:val="231F20"/>
                <w:sz w:val="18"/>
              </w:rPr>
              <w:t>equipment</w:t>
            </w:r>
          </w:p>
          <w:p w14:paraId="50A23C1B" w14:textId="77777777" w:rsidR="00023FD8" w:rsidRDefault="00023FD8">
            <w:pPr>
              <w:pStyle w:val="TableParagraph"/>
              <w:spacing w:line="219" w:lineRule="exact"/>
              <w:ind w:left="124"/>
              <w:rPr>
                <w:b/>
                <w:sz w:val="18"/>
              </w:rPr>
            </w:pPr>
            <w:r>
              <w:rPr>
                <w:b/>
                <w:color w:val="231F20"/>
                <w:sz w:val="18"/>
              </w:rPr>
              <w:t>As at 1 January</w:t>
            </w:r>
          </w:p>
          <w:p w14:paraId="7AE8BAC9" w14:textId="77777777" w:rsidR="00023FD8" w:rsidRDefault="00023FD8">
            <w:pPr>
              <w:pStyle w:val="TableParagraph"/>
              <w:spacing w:before="15"/>
              <w:ind w:left="124"/>
              <w:rPr>
                <w:sz w:val="18"/>
              </w:rPr>
            </w:pPr>
            <w:r>
              <w:rPr>
                <w:color w:val="231F20"/>
                <w:sz w:val="18"/>
              </w:rPr>
              <w:t>Gross</w:t>
            </w:r>
            <w:r>
              <w:rPr>
                <w:color w:val="231F20"/>
                <w:spacing w:val="-4"/>
                <w:sz w:val="18"/>
              </w:rPr>
              <w:t xml:space="preserve"> </w:t>
            </w:r>
            <w:r>
              <w:rPr>
                <w:color w:val="231F20"/>
                <w:sz w:val="18"/>
              </w:rPr>
              <w:t>book</w:t>
            </w:r>
            <w:r>
              <w:rPr>
                <w:color w:val="231F20"/>
                <w:spacing w:val="-3"/>
                <w:sz w:val="18"/>
              </w:rPr>
              <w:t xml:space="preserve"> </w:t>
            </w:r>
            <w:r>
              <w:rPr>
                <w:color w:val="231F20"/>
                <w:sz w:val="18"/>
              </w:rPr>
              <w:t>value</w:t>
            </w:r>
          </w:p>
        </w:tc>
        <w:tc>
          <w:tcPr>
            <w:tcW w:w="1257" w:type="dxa"/>
          </w:tcPr>
          <w:p w14:paraId="4D52AF33" w14:textId="77777777" w:rsidR="00023FD8" w:rsidRDefault="00023FD8">
            <w:pPr>
              <w:pStyle w:val="TableParagraph"/>
              <w:rPr>
                <w:sz w:val="18"/>
              </w:rPr>
            </w:pPr>
          </w:p>
          <w:p w14:paraId="78180CDE" w14:textId="77777777" w:rsidR="00023FD8" w:rsidRDefault="00023FD8">
            <w:pPr>
              <w:pStyle w:val="TableParagraph"/>
              <w:rPr>
                <w:sz w:val="18"/>
              </w:rPr>
            </w:pPr>
          </w:p>
          <w:p w14:paraId="4DB29C94" w14:textId="77777777" w:rsidR="00023FD8" w:rsidRDefault="00023FD8">
            <w:pPr>
              <w:pStyle w:val="TableParagraph"/>
              <w:spacing w:before="2"/>
              <w:rPr>
                <w:sz w:val="26"/>
              </w:rPr>
            </w:pPr>
          </w:p>
          <w:p w14:paraId="582DC463" w14:textId="77777777" w:rsidR="00023FD8" w:rsidRDefault="00023FD8">
            <w:pPr>
              <w:pStyle w:val="TableParagraph"/>
              <w:spacing w:before="1"/>
              <w:ind w:right="88"/>
              <w:jc w:val="right"/>
              <w:rPr>
                <w:sz w:val="18"/>
              </w:rPr>
            </w:pPr>
            <w:r>
              <w:rPr>
                <w:color w:val="231F20"/>
                <w:sz w:val="18"/>
              </w:rPr>
              <w:t>34,265</w:t>
            </w:r>
          </w:p>
        </w:tc>
        <w:tc>
          <w:tcPr>
            <w:tcW w:w="526" w:type="dxa"/>
          </w:tcPr>
          <w:p w14:paraId="6ED3F602" w14:textId="77777777" w:rsidR="00023FD8" w:rsidRDefault="00023FD8">
            <w:pPr>
              <w:pStyle w:val="TableParagraph"/>
              <w:rPr>
                <w:rFonts w:ascii="Times New Roman"/>
                <w:sz w:val="16"/>
              </w:rPr>
            </w:pPr>
          </w:p>
        </w:tc>
        <w:tc>
          <w:tcPr>
            <w:tcW w:w="1257" w:type="dxa"/>
          </w:tcPr>
          <w:p w14:paraId="5491A815" w14:textId="77777777" w:rsidR="00023FD8" w:rsidRDefault="00023FD8">
            <w:pPr>
              <w:pStyle w:val="TableParagraph"/>
              <w:rPr>
                <w:sz w:val="18"/>
              </w:rPr>
            </w:pPr>
          </w:p>
          <w:p w14:paraId="72EA031F" w14:textId="77777777" w:rsidR="00023FD8" w:rsidRDefault="00023FD8">
            <w:pPr>
              <w:pStyle w:val="TableParagraph"/>
              <w:rPr>
                <w:sz w:val="18"/>
              </w:rPr>
            </w:pPr>
          </w:p>
          <w:p w14:paraId="16869FC5" w14:textId="77777777" w:rsidR="00023FD8" w:rsidRDefault="00023FD8">
            <w:pPr>
              <w:pStyle w:val="TableParagraph"/>
              <w:spacing w:before="2"/>
              <w:rPr>
                <w:sz w:val="26"/>
              </w:rPr>
            </w:pPr>
          </w:p>
          <w:p w14:paraId="45AC046F" w14:textId="77777777" w:rsidR="00023FD8" w:rsidRDefault="00023FD8">
            <w:pPr>
              <w:pStyle w:val="TableParagraph"/>
              <w:spacing w:before="1"/>
              <w:ind w:right="89"/>
              <w:jc w:val="right"/>
              <w:rPr>
                <w:sz w:val="18"/>
              </w:rPr>
            </w:pPr>
            <w:r>
              <w:rPr>
                <w:color w:val="231F20"/>
                <w:sz w:val="18"/>
              </w:rPr>
              <w:t>34,246</w:t>
            </w:r>
          </w:p>
        </w:tc>
      </w:tr>
      <w:tr w:rsidR="00023FD8" w14:paraId="49CFBE11" w14:textId="77777777">
        <w:trPr>
          <w:trHeight w:val="234"/>
        </w:trPr>
        <w:tc>
          <w:tcPr>
            <w:tcW w:w="729" w:type="dxa"/>
          </w:tcPr>
          <w:p w14:paraId="04F4E445" w14:textId="77777777" w:rsidR="00023FD8" w:rsidRDefault="00023FD8">
            <w:pPr>
              <w:pStyle w:val="TableParagraph"/>
              <w:rPr>
                <w:rFonts w:ascii="Times New Roman"/>
                <w:sz w:val="16"/>
              </w:rPr>
            </w:pPr>
          </w:p>
        </w:tc>
        <w:tc>
          <w:tcPr>
            <w:tcW w:w="5221" w:type="dxa"/>
          </w:tcPr>
          <w:p w14:paraId="41E5D69A" w14:textId="77777777" w:rsidR="00023FD8" w:rsidRDefault="00023FD8">
            <w:pPr>
              <w:pStyle w:val="TableParagraph"/>
              <w:spacing w:line="211" w:lineRule="exact"/>
              <w:ind w:left="124"/>
              <w:rPr>
                <w:sz w:val="18"/>
              </w:rPr>
            </w:pPr>
            <w:r>
              <w:rPr>
                <w:color w:val="231F20"/>
                <w:sz w:val="18"/>
              </w:rPr>
              <w:t>Accumulated</w:t>
            </w:r>
            <w:r>
              <w:rPr>
                <w:color w:val="231F20"/>
                <w:spacing w:val="-3"/>
                <w:sz w:val="18"/>
              </w:rPr>
              <w:t xml:space="preserve"> </w:t>
            </w:r>
            <w:r>
              <w:rPr>
                <w:color w:val="231F20"/>
                <w:sz w:val="18"/>
              </w:rPr>
              <w:t>depreciation</w:t>
            </w:r>
            <w:r>
              <w:rPr>
                <w:color w:val="231F20"/>
                <w:spacing w:val="-3"/>
                <w:sz w:val="18"/>
              </w:rPr>
              <w:t xml:space="preserve"> </w:t>
            </w:r>
            <w:r>
              <w:rPr>
                <w:color w:val="231F20"/>
                <w:sz w:val="18"/>
              </w:rPr>
              <w:t>and</w:t>
            </w:r>
            <w:r>
              <w:rPr>
                <w:color w:val="231F20"/>
                <w:spacing w:val="-3"/>
                <w:sz w:val="18"/>
              </w:rPr>
              <w:t xml:space="preserve"> </w:t>
            </w:r>
            <w:r>
              <w:rPr>
                <w:color w:val="231F20"/>
                <w:sz w:val="18"/>
              </w:rPr>
              <w:t>impairment</w:t>
            </w:r>
          </w:p>
        </w:tc>
        <w:tc>
          <w:tcPr>
            <w:tcW w:w="1257" w:type="dxa"/>
          </w:tcPr>
          <w:p w14:paraId="296699E1" w14:textId="77777777" w:rsidR="00023FD8" w:rsidRDefault="00023FD8">
            <w:pPr>
              <w:pStyle w:val="TableParagraph"/>
              <w:tabs>
                <w:tab w:val="left" w:pos="606"/>
              </w:tabs>
              <w:spacing w:line="211" w:lineRule="exact"/>
              <w:ind w:left="-1" w:right="31"/>
              <w:jc w:val="right"/>
              <w:rPr>
                <w:sz w:val="18"/>
              </w:rPr>
            </w:pPr>
            <w:r>
              <w:rPr>
                <w:color w:val="231F20"/>
                <w:sz w:val="18"/>
                <w:u w:val="single" w:color="231F20"/>
              </w:rPr>
              <w:t xml:space="preserve"> </w:t>
            </w:r>
            <w:r>
              <w:rPr>
                <w:color w:val="231F20"/>
                <w:sz w:val="18"/>
                <w:u w:val="single" w:color="231F20"/>
              </w:rPr>
              <w:tab/>
              <w:t>(26,170)</w:t>
            </w:r>
          </w:p>
        </w:tc>
        <w:tc>
          <w:tcPr>
            <w:tcW w:w="526" w:type="dxa"/>
          </w:tcPr>
          <w:p w14:paraId="602A0E99" w14:textId="77777777" w:rsidR="00023FD8" w:rsidRDefault="00023FD8">
            <w:pPr>
              <w:pStyle w:val="TableParagraph"/>
              <w:rPr>
                <w:rFonts w:ascii="Times New Roman"/>
                <w:sz w:val="16"/>
              </w:rPr>
            </w:pPr>
          </w:p>
        </w:tc>
        <w:tc>
          <w:tcPr>
            <w:tcW w:w="1257" w:type="dxa"/>
          </w:tcPr>
          <w:p w14:paraId="487EF6D2" w14:textId="77777777" w:rsidR="00023FD8" w:rsidRDefault="00023FD8">
            <w:pPr>
              <w:pStyle w:val="TableParagraph"/>
              <w:tabs>
                <w:tab w:val="left" w:pos="606"/>
              </w:tabs>
              <w:spacing w:line="211" w:lineRule="exact"/>
              <w:ind w:right="30"/>
              <w:jc w:val="right"/>
              <w:rPr>
                <w:sz w:val="18"/>
              </w:rPr>
            </w:pPr>
            <w:r>
              <w:rPr>
                <w:color w:val="231F20"/>
                <w:sz w:val="18"/>
                <w:u w:val="single" w:color="231F20"/>
              </w:rPr>
              <w:t xml:space="preserve"> </w:t>
            </w:r>
            <w:r>
              <w:rPr>
                <w:color w:val="231F20"/>
                <w:sz w:val="18"/>
                <w:u w:val="single" w:color="231F20"/>
              </w:rPr>
              <w:tab/>
              <w:t>(21,417)</w:t>
            </w:r>
          </w:p>
        </w:tc>
      </w:tr>
      <w:tr w:rsidR="00023FD8" w14:paraId="5A6EA832" w14:textId="77777777">
        <w:trPr>
          <w:trHeight w:val="304"/>
        </w:trPr>
        <w:tc>
          <w:tcPr>
            <w:tcW w:w="729" w:type="dxa"/>
          </w:tcPr>
          <w:p w14:paraId="41BB5B9B" w14:textId="77777777" w:rsidR="00023FD8" w:rsidRDefault="00023FD8">
            <w:pPr>
              <w:pStyle w:val="TableParagraph"/>
              <w:rPr>
                <w:rFonts w:ascii="Times New Roman"/>
                <w:sz w:val="16"/>
              </w:rPr>
            </w:pPr>
          </w:p>
        </w:tc>
        <w:tc>
          <w:tcPr>
            <w:tcW w:w="5221" w:type="dxa"/>
          </w:tcPr>
          <w:p w14:paraId="4BB62372" w14:textId="77777777" w:rsidR="00023FD8" w:rsidRDefault="00023FD8">
            <w:pPr>
              <w:pStyle w:val="TableParagraph"/>
              <w:spacing w:line="211" w:lineRule="exact"/>
              <w:ind w:left="124"/>
              <w:rPr>
                <w:b/>
                <w:sz w:val="18"/>
              </w:rPr>
            </w:pPr>
            <w:r>
              <w:rPr>
                <w:b/>
                <w:color w:val="231F20"/>
                <w:sz w:val="18"/>
              </w:rPr>
              <w:t>Net book</w:t>
            </w:r>
            <w:r>
              <w:rPr>
                <w:b/>
                <w:color w:val="231F20"/>
                <w:spacing w:val="-2"/>
                <w:sz w:val="18"/>
              </w:rPr>
              <w:t xml:space="preserve"> </w:t>
            </w:r>
            <w:r>
              <w:rPr>
                <w:b/>
                <w:color w:val="231F20"/>
                <w:sz w:val="18"/>
              </w:rPr>
              <w:t>value 1</w:t>
            </w:r>
            <w:r>
              <w:rPr>
                <w:b/>
                <w:color w:val="231F20"/>
                <w:spacing w:val="1"/>
                <w:sz w:val="18"/>
              </w:rPr>
              <w:t xml:space="preserve"> </w:t>
            </w:r>
            <w:r>
              <w:rPr>
                <w:b/>
                <w:color w:val="231F20"/>
                <w:sz w:val="18"/>
              </w:rPr>
              <w:t>January</w:t>
            </w:r>
          </w:p>
        </w:tc>
        <w:tc>
          <w:tcPr>
            <w:tcW w:w="1257" w:type="dxa"/>
          </w:tcPr>
          <w:p w14:paraId="257AB9F6" w14:textId="77777777" w:rsidR="00023FD8" w:rsidRDefault="00023FD8">
            <w:pPr>
              <w:pStyle w:val="TableParagraph"/>
              <w:tabs>
                <w:tab w:val="left" w:pos="751"/>
              </w:tabs>
              <w:spacing w:line="211" w:lineRule="exact"/>
              <w:ind w:left="-1" w:right="-15"/>
              <w:jc w:val="right"/>
              <w:rPr>
                <w:sz w:val="18"/>
              </w:rPr>
            </w:pPr>
            <w:r>
              <w:rPr>
                <w:color w:val="231F20"/>
                <w:sz w:val="18"/>
                <w:u w:val="single" w:color="231F20"/>
              </w:rPr>
              <w:t xml:space="preserve"> </w:t>
            </w:r>
            <w:r>
              <w:rPr>
                <w:color w:val="231F20"/>
                <w:sz w:val="18"/>
                <w:u w:val="single" w:color="231F20"/>
              </w:rPr>
              <w:tab/>
              <w:t xml:space="preserve">8,095 </w:t>
            </w:r>
            <w:r>
              <w:rPr>
                <w:color w:val="231F20"/>
                <w:spacing w:val="10"/>
                <w:sz w:val="18"/>
                <w:u w:val="single" w:color="231F20"/>
              </w:rPr>
              <w:t xml:space="preserve"> </w:t>
            </w:r>
          </w:p>
        </w:tc>
        <w:tc>
          <w:tcPr>
            <w:tcW w:w="526" w:type="dxa"/>
          </w:tcPr>
          <w:p w14:paraId="703CDB45" w14:textId="77777777" w:rsidR="00023FD8" w:rsidRDefault="00023FD8">
            <w:pPr>
              <w:pStyle w:val="TableParagraph"/>
              <w:rPr>
                <w:rFonts w:ascii="Times New Roman"/>
                <w:sz w:val="16"/>
              </w:rPr>
            </w:pPr>
          </w:p>
        </w:tc>
        <w:tc>
          <w:tcPr>
            <w:tcW w:w="1257" w:type="dxa"/>
          </w:tcPr>
          <w:p w14:paraId="69B4DC27" w14:textId="77777777" w:rsidR="00023FD8" w:rsidRDefault="00023FD8">
            <w:pPr>
              <w:pStyle w:val="TableParagraph"/>
              <w:tabs>
                <w:tab w:val="left" w:pos="658"/>
              </w:tabs>
              <w:spacing w:line="211" w:lineRule="exact"/>
              <w:ind w:right="-15"/>
              <w:jc w:val="right"/>
              <w:rPr>
                <w:sz w:val="18"/>
              </w:rPr>
            </w:pPr>
            <w:r>
              <w:rPr>
                <w:color w:val="231F20"/>
                <w:sz w:val="18"/>
                <w:u w:val="single" w:color="231F20"/>
              </w:rPr>
              <w:t xml:space="preserve"> </w:t>
            </w:r>
            <w:r>
              <w:rPr>
                <w:color w:val="231F20"/>
                <w:sz w:val="18"/>
                <w:u w:val="single" w:color="231F20"/>
              </w:rPr>
              <w:tab/>
              <w:t xml:space="preserve">12,829 </w:t>
            </w:r>
            <w:r>
              <w:rPr>
                <w:color w:val="231F20"/>
                <w:spacing w:val="10"/>
                <w:sz w:val="18"/>
                <w:u w:val="single" w:color="231F20"/>
              </w:rPr>
              <w:t xml:space="preserve"> </w:t>
            </w:r>
          </w:p>
        </w:tc>
      </w:tr>
      <w:tr w:rsidR="00023FD8" w14:paraId="73122B98" w14:textId="77777777">
        <w:trPr>
          <w:trHeight w:val="321"/>
        </w:trPr>
        <w:tc>
          <w:tcPr>
            <w:tcW w:w="729" w:type="dxa"/>
          </w:tcPr>
          <w:p w14:paraId="623772CF" w14:textId="77777777" w:rsidR="00023FD8" w:rsidRDefault="00023FD8">
            <w:pPr>
              <w:pStyle w:val="TableParagraph"/>
              <w:rPr>
                <w:rFonts w:ascii="Times New Roman"/>
                <w:sz w:val="16"/>
              </w:rPr>
            </w:pPr>
          </w:p>
        </w:tc>
        <w:tc>
          <w:tcPr>
            <w:tcW w:w="5221" w:type="dxa"/>
          </w:tcPr>
          <w:p w14:paraId="043C5794" w14:textId="77777777" w:rsidR="00023FD8" w:rsidRDefault="00023FD8">
            <w:pPr>
              <w:pStyle w:val="TableParagraph"/>
              <w:spacing w:before="61"/>
              <w:ind w:left="124"/>
              <w:rPr>
                <w:sz w:val="18"/>
              </w:rPr>
            </w:pPr>
            <w:r>
              <w:rPr>
                <w:color w:val="231F20"/>
                <w:sz w:val="18"/>
              </w:rPr>
              <w:t>Additions:</w:t>
            </w:r>
          </w:p>
        </w:tc>
        <w:tc>
          <w:tcPr>
            <w:tcW w:w="1257" w:type="dxa"/>
          </w:tcPr>
          <w:p w14:paraId="19F87D38" w14:textId="77777777" w:rsidR="00023FD8" w:rsidRDefault="00023FD8">
            <w:pPr>
              <w:pStyle w:val="TableParagraph"/>
              <w:rPr>
                <w:rFonts w:ascii="Times New Roman"/>
                <w:sz w:val="16"/>
              </w:rPr>
            </w:pPr>
          </w:p>
        </w:tc>
        <w:tc>
          <w:tcPr>
            <w:tcW w:w="526" w:type="dxa"/>
          </w:tcPr>
          <w:p w14:paraId="6CE88683" w14:textId="77777777" w:rsidR="00023FD8" w:rsidRDefault="00023FD8">
            <w:pPr>
              <w:pStyle w:val="TableParagraph"/>
              <w:rPr>
                <w:rFonts w:ascii="Times New Roman"/>
                <w:sz w:val="16"/>
              </w:rPr>
            </w:pPr>
          </w:p>
        </w:tc>
        <w:tc>
          <w:tcPr>
            <w:tcW w:w="1257" w:type="dxa"/>
          </w:tcPr>
          <w:p w14:paraId="2F7D4022" w14:textId="77777777" w:rsidR="00023FD8" w:rsidRDefault="00023FD8">
            <w:pPr>
              <w:pStyle w:val="TableParagraph"/>
              <w:rPr>
                <w:rFonts w:ascii="Times New Roman"/>
                <w:sz w:val="16"/>
              </w:rPr>
            </w:pPr>
          </w:p>
        </w:tc>
      </w:tr>
      <w:tr w:rsidR="00023FD8" w14:paraId="0EF6602E" w14:textId="77777777">
        <w:trPr>
          <w:trHeight w:val="251"/>
        </w:trPr>
        <w:tc>
          <w:tcPr>
            <w:tcW w:w="729" w:type="dxa"/>
          </w:tcPr>
          <w:p w14:paraId="1B1F5EDB" w14:textId="77777777" w:rsidR="00023FD8" w:rsidRDefault="00023FD8">
            <w:pPr>
              <w:pStyle w:val="TableParagraph"/>
              <w:rPr>
                <w:rFonts w:ascii="Times New Roman"/>
                <w:sz w:val="16"/>
              </w:rPr>
            </w:pPr>
          </w:p>
        </w:tc>
        <w:tc>
          <w:tcPr>
            <w:tcW w:w="5221" w:type="dxa"/>
          </w:tcPr>
          <w:p w14:paraId="1D86BC1F" w14:textId="77777777" w:rsidR="00023FD8" w:rsidRDefault="00023FD8">
            <w:pPr>
              <w:pStyle w:val="TableParagraph"/>
              <w:spacing w:before="8"/>
              <w:ind w:left="247"/>
              <w:rPr>
                <w:sz w:val="18"/>
              </w:rPr>
            </w:pPr>
            <w:r>
              <w:rPr>
                <w:color w:val="231F20"/>
                <w:sz w:val="18"/>
              </w:rPr>
              <w:t>By</w:t>
            </w:r>
            <w:r>
              <w:rPr>
                <w:color w:val="231F20"/>
                <w:spacing w:val="-3"/>
                <w:sz w:val="18"/>
              </w:rPr>
              <w:t xml:space="preserve"> </w:t>
            </w:r>
            <w:r>
              <w:rPr>
                <w:color w:val="231F20"/>
                <w:sz w:val="18"/>
              </w:rPr>
              <w:t>purchase</w:t>
            </w:r>
          </w:p>
        </w:tc>
        <w:tc>
          <w:tcPr>
            <w:tcW w:w="1257" w:type="dxa"/>
          </w:tcPr>
          <w:p w14:paraId="54EBAC74" w14:textId="77777777" w:rsidR="00023FD8" w:rsidRDefault="00023FD8">
            <w:pPr>
              <w:pStyle w:val="TableParagraph"/>
              <w:spacing w:before="8"/>
              <w:ind w:right="89"/>
              <w:jc w:val="right"/>
              <w:rPr>
                <w:sz w:val="18"/>
              </w:rPr>
            </w:pPr>
            <w:r>
              <w:rPr>
                <w:color w:val="231F20"/>
                <w:sz w:val="18"/>
              </w:rPr>
              <w:t>1,988</w:t>
            </w:r>
          </w:p>
        </w:tc>
        <w:tc>
          <w:tcPr>
            <w:tcW w:w="526" w:type="dxa"/>
          </w:tcPr>
          <w:p w14:paraId="7043CB02" w14:textId="77777777" w:rsidR="00023FD8" w:rsidRDefault="00023FD8">
            <w:pPr>
              <w:pStyle w:val="TableParagraph"/>
              <w:rPr>
                <w:rFonts w:ascii="Times New Roman"/>
                <w:sz w:val="16"/>
              </w:rPr>
            </w:pPr>
          </w:p>
        </w:tc>
        <w:tc>
          <w:tcPr>
            <w:tcW w:w="1257" w:type="dxa"/>
          </w:tcPr>
          <w:p w14:paraId="73D00901" w14:textId="77777777" w:rsidR="00023FD8" w:rsidRDefault="00023FD8">
            <w:pPr>
              <w:pStyle w:val="TableParagraph"/>
              <w:spacing w:before="8"/>
              <w:ind w:right="274"/>
              <w:jc w:val="right"/>
              <w:rPr>
                <w:sz w:val="18"/>
              </w:rPr>
            </w:pPr>
            <w:r>
              <w:rPr>
                <w:color w:val="231F20"/>
                <w:sz w:val="18"/>
              </w:rPr>
              <w:t>-</w:t>
            </w:r>
          </w:p>
        </w:tc>
      </w:tr>
      <w:tr w:rsidR="00023FD8" w14:paraId="241E734B" w14:textId="77777777">
        <w:trPr>
          <w:trHeight w:val="704"/>
        </w:trPr>
        <w:tc>
          <w:tcPr>
            <w:tcW w:w="729" w:type="dxa"/>
          </w:tcPr>
          <w:p w14:paraId="1CD47F15" w14:textId="77777777" w:rsidR="00023FD8" w:rsidRDefault="00023FD8">
            <w:pPr>
              <w:pStyle w:val="TableParagraph"/>
              <w:rPr>
                <w:rFonts w:ascii="Times New Roman"/>
                <w:sz w:val="16"/>
              </w:rPr>
            </w:pPr>
          </w:p>
        </w:tc>
        <w:tc>
          <w:tcPr>
            <w:tcW w:w="5221" w:type="dxa"/>
          </w:tcPr>
          <w:p w14:paraId="1F1C0F37" w14:textId="77777777" w:rsidR="00023FD8" w:rsidRDefault="00023FD8">
            <w:pPr>
              <w:pStyle w:val="TableParagraph"/>
              <w:spacing w:line="256" w:lineRule="auto"/>
              <w:ind w:left="124" w:right="3488"/>
              <w:rPr>
                <w:sz w:val="18"/>
              </w:rPr>
            </w:pPr>
            <w:r>
              <w:rPr>
                <w:color w:val="231F20"/>
                <w:sz w:val="18"/>
              </w:rPr>
              <w:t>Depreciation expense</w:t>
            </w:r>
            <w:r>
              <w:rPr>
                <w:color w:val="231F20"/>
                <w:spacing w:val="-38"/>
                <w:sz w:val="18"/>
              </w:rPr>
              <w:t xml:space="preserve"> </w:t>
            </w:r>
            <w:r>
              <w:rPr>
                <w:color w:val="231F20"/>
                <w:sz w:val="18"/>
              </w:rPr>
              <w:t>Disposals:</w:t>
            </w:r>
          </w:p>
          <w:p w14:paraId="12806881" w14:textId="77777777" w:rsidR="00023FD8" w:rsidRDefault="00023FD8">
            <w:pPr>
              <w:pStyle w:val="TableParagraph"/>
              <w:spacing w:line="219" w:lineRule="exact"/>
              <w:ind w:left="247"/>
              <w:rPr>
                <w:sz w:val="18"/>
              </w:rPr>
            </w:pPr>
            <w:r>
              <w:rPr>
                <w:color w:val="231F20"/>
                <w:sz w:val="18"/>
              </w:rPr>
              <w:t>Other</w:t>
            </w:r>
            <w:r>
              <w:rPr>
                <w:color w:val="231F20"/>
                <w:spacing w:val="-2"/>
                <w:sz w:val="18"/>
              </w:rPr>
              <w:t xml:space="preserve"> </w:t>
            </w:r>
            <w:r>
              <w:rPr>
                <w:color w:val="231F20"/>
                <w:sz w:val="18"/>
              </w:rPr>
              <w:t>-</w:t>
            </w:r>
            <w:r>
              <w:rPr>
                <w:color w:val="231F20"/>
                <w:spacing w:val="-1"/>
                <w:sz w:val="18"/>
              </w:rPr>
              <w:t xml:space="preserve"> </w:t>
            </w:r>
            <w:r>
              <w:rPr>
                <w:color w:val="231F20"/>
                <w:sz w:val="18"/>
              </w:rPr>
              <w:t>Write</w:t>
            </w:r>
            <w:r>
              <w:rPr>
                <w:color w:val="231F20"/>
                <w:spacing w:val="-2"/>
                <w:sz w:val="18"/>
              </w:rPr>
              <w:t xml:space="preserve"> </w:t>
            </w:r>
            <w:r>
              <w:rPr>
                <w:color w:val="231F20"/>
                <w:sz w:val="18"/>
              </w:rPr>
              <w:t>offs</w:t>
            </w:r>
            <w:r>
              <w:rPr>
                <w:color w:val="231F20"/>
                <w:spacing w:val="-2"/>
                <w:sz w:val="18"/>
              </w:rPr>
              <w:t xml:space="preserve"> </w:t>
            </w:r>
            <w:r>
              <w:rPr>
                <w:color w:val="231F20"/>
                <w:sz w:val="18"/>
              </w:rPr>
              <w:t>and</w:t>
            </w:r>
            <w:r>
              <w:rPr>
                <w:color w:val="231F20"/>
                <w:spacing w:val="-3"/>
                <w:sz w:val="18"/>
              </w:rPr>
              <w:t xml:space="preserve"> </w:t>
            </w:r>
            <w:r>
              <w:rPr>
                <w:color w:val="231F20"/>
                <w:sz w:val="18"/>
              </w:rPr>
              <w:t>scrapping</w:t>
            </w:r>
            <w:r>
              <w:rPr>
                <w:color w:val="231F20"/>
                <w:spacing w:val="-1"/>
                <w:sz w:val="18"/>
              </w:rPr>
              <w:t xml:space="preserve"> </w:t>
            </w:r>
            <w:r>
              <w:rPr>
                <w:color w:val="231F20"/>
                <w:sz w:val="18"/>
              </w:rPr>
              <w:t>of</w:t>
            </w:r>
            <w:r>
              <w:rPr>
                <w:color w:val="231F20"/>
                <w:spacing w:val="-3"/>
                <w:sz w:val="18"/>
              </w:rPr>
              <w:t xml:space="preserve"> </w:t>
            </w:r>
            <w:r>
              <w:rPr>
                <w:color w:val="231F20"/>
                <w:sz w:val="18"/>
              </w:rPr>
              <w:t>assets</w:t>
            </w:r>
          </w:p>
        </w:tc>
        <w:tc>
          <w:tcPr>
            <w:tcW w:w="1257" w:type="dxa"/>
          </w:tcPr>
          <w:p w14:paraId="6335E731" w14:textId="77777777" w:rsidR="00023FD8" w:rsidRDefault="00023FD8">
            <w:pPr>
              <w:pStyle w:val="TableParagraph"/>
              <w:spacing w:line="211" w:lineRule="exact"/>
              <w:ind w:left="698"/>
              <w:rPr>
                <w:sz w:val="18"/>
              </w:rPr>
            </w:pPr>
            <w:r>
              <w:rPr>
                <w:color w:val="231F20"/>
                <w:sz w:val="18"/>
              </w:rPr>
              <w:t>(4,275)</w:t>
            </w:r>
          </w:p>
          <w:p w14:paraId="25F323D6" w14:textId="77777777" w:rsidR="00023FD8" w:rsidRDefault="00023FD8">
            <w:pPr>
              <w:pStyle w:val="TableParagraph"/>
              <w:spacing w:before="5"/>
              <w:rPr>
                <w:sz w:val="20"/>
              </w:rPr>
            </w:pPr>
          </w:p>
          <w:p w14:paraId="7BB284D5" w14:textId="77777777" w:rsidR="00023FD8" w:rsidRDefault="00023FD8">
            <w:pPr>
              <w:pStyle w:val="TableParagraph"/>
              <w:tabs>
                <w:tab w:val="left" w:pos="924"/>
                <w:tab w:val="left" w:pos="1256"/>
              </w:tabs>
              <w:ind w:left="-1" w:right="-15"/>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c>
          <w:tcPr>
            <w:tcW w:w="526" w:type="dxa"/>
          </w:tcPr>
          <w:p w14:paraId="0A9ED326" w14:textId="77777777" w:rsidR="00023FD8" w:rsidRDefault="00023FD8">
            <w:pPr>
              <w:pStyle w:val="TableParagraph"/>
              <w:rPr>
                <w:rFonts w:ascii="Times New Roman"/>
                <w:sz w:val="16"/>
              </w:rPr>
            </w:pPr>
          </w:p>
        </w:tc>
        <w:tc>
          <w:tcPr>
            <w:tcW w:w="1257" w:type="dxa"/>
          </w:tcPr>
          <w:p w14:paraId="0A16FE59" w14:textId="77777777" w:rsidR="00023FD8" w:rsidRDefault="00023FD8">
            <w:pPr>
              <w:pStyle w:val="TableParagraph"/>
              <w:spacing w:line="211" w:lineRule="exact"/>
              <w:ind w:left="699"/>
              <w:rPr>
                <w:sz w:val="18"/>
              </w:rPr>
            </w:pPr>
            <w:r>
              <w:rPr>
                <w:color w:val="231F20"/>
                <w:sz w:val="18"/>
              </w:rPr>
              <w:t>(4,753)</w:t>
            </w:r>
          </w:p>
          <w:p w14:paraId="2F284FE2" w14:textId="77777777" w:rsidR="00023FD8" w:rsidRDefault="00023FD8">
            <w:pPr>
              <w:pStyle w:val="TableParagraph"/>
              <w:spacing w:before="5"/>
              <w:rPr>
                <w:sz w:val="20"/>
              </w:rPr>
            </w:pPr>
          </w:p>
          <w:p w14:paraId="388D69BE" w14:textId="77777777" w:rsidR="00023FD8" w:rsidRDefault="00023FD8">
            <w:pPr>
              <w:pStyle w:val="TableParagraph"/>
              <w:tabs>
                <w:tab w:val="left" w:pos="982"/>
              </w:tabs>
              <w:ind w:right="-15"/>
              <w:rPr>
                <w:sz w:val="18"/>
              </w:rPr>
            </w:pPr>
            <w:r>
              <w:rPr>
                <w:color w:val="231F20"/>
                <w:sz w:val="18"/>
                <w:u w:val="single" w:color="231F20"/>
              </w:rPr>
              <w:t xml:space="preserve"> </w:t>
            </w:r>
            <w:r>
              <w:rPr>
                <w:color w:val="231F20"/>
                <w:sz w:val="18"/>
                <w:u w:val="single" w:color="231F20"/>
              </w:rPr>
              <w:tab/>
              <w:t xml:space="preserve">19 </w:t>
            </w:r>
            <w:r>
              <w:rPr>
                <w:color w:val="231F20"/>
                <w:spacing w:val="10"/>
                <w:sz w:val="18"/>
                <w:u w:val="single" w:color="231F20"/>
              </w:rPr>
              <w:t xml:space="preserve"> </w:t>
            </w:r>
          </w:p>
        </w:tc>
      </w:tr>
      <w:tr w:rsidR="00023FD8" w14:paraId="020F837C" w14:textId="77777777">
        <w:trPr>
          <w:trHeight w:val="207"/>
        </w:trPr>
        <w:tc>
          <w:tcPr>
            <w:tcW w:w="729" w:type="dxa"/>
          </w:tcPr>
          <w:p w14:paraId="3F39D2D9" w14:textId="77777777" w:rsidR="00023FD8" w:rsidRDefault="00023FD8">
            <w:pPr>
              <w:pStyle w:val="TableParagraph"/>
              <w:rPr>
                <w:rFonts w:ascii="Times New Roman"/>
                <w:sz w:val="14"/>
              </w:rPr>
            </w:pPr>
          </w:p>
        </w:tc>
        <w:tc>
          <w:tcPr>
            <w:tcW w:w="5221" w:type="dxa"/>
          </w:tcPr>
          <w:p w14:paraId="285A9711" w14:textId="77777777" w:rsidR="00023FD8" w:rsidRDefault="00023FD8">
            <w:pPr>
              <w:pStyle w:val="TableParagraph"/>
              <w:spacing w:line="188" w:lineRule="exact"/>
              <w:ind w:left="124"/>
              <w:rPr>
                <w:b/>
                <w:sz w:val="18"/>
              </w:rPr>
            </w:pPr>
            <w:r>
              <w:rPr>
                <w:b/>
                <w:color w:val="231F20"/>
                <w:sz w:val="18"/>
              </w:rPr>
              <w:t>Net</w:t>
            </w:r>
            <w:r>
              <w:rPr>
                <w:b/>
                <w:color w:val="231F20"/>
                <w:spacing w:val="-1"/>
                <w:sz w:val="18"/>
              </w:rPr>
              <w:t xml:space="preserve"> </w:t>
            </w:r>
            <w:r>
              <w:rPr>
                <w:b/>
                <w:color w:val="231F20"/>
                <w:sz w:val="18"/>
              </w:rPr>
              <w:t>book</w:t>
            </w:r>
            <w:r>
              <w:rPr>
                <w:b/>
                <w:color w:val="231F20"/>
                <w:spacing w:val="-2"/>
                <w:sz w:val="18"/>
              </w:rPr>
              <w:t xml:space="preserve"> </w:t>
            </w:r>
            <w:r>
              <w:rPr>
                <w:b/>
                <w:color w:val="231F20"/>
                <w:sz w:val="18"/>
              </w:rPr>
              <w:t>value</w:t>
            </w:r>
            <w:r>
              <w:rPr>
                <w:b/>
                <w:color w:val="231F20"/>
                <w:spacing w:val="-1"/>
                <w:sz w:val="18"/>
              </w:rPr>
              <w:t xml:space="preserve"> </w:t>
            </w:r>
            <w:r>
              <w:rPr>
                <w:b/>
                <w:color w:val="231F20"/>
                <w:sz w:val="18"/>
              </w:rPr>
              <w:t>31 December</w:t>
            </w:r>
          </w:p>
        </w:tc>
        <w:tc>
          <w:tcPr>
            <w:tcW w:w="1257" w:type="dxa"/>
          </w:tcPr>
          <w:p w14:paraId="36621E8C" w14:textId="77777777" w:rsidR="00023FD8" w:rsidRDefault="00023FD8">
            <w:pPr>
              <w:pStyle w:val="TableParagraph"/>
              <w:tabs>
                <w:tab w:val="left" w:pos="748"/>
              </w:tabs>
              <w:spacing w:line="188" w:lineRule="exact"/>
              <w:ind w:left="-1" w:right="-15"/>
              <w:jc w:val="right"/>
              <w:rPr>
                <w:b/>
                <w:sz w:val="18"/>
              </w:rPr>
            </w:pPr>
            <w:r>
              <w:rPr>
                <w:b/>
                <w:color w:val="231F20"/>
                <w:sz w:val="18"/>
                <w:u w:val="single" w:color="231F20"/>
              </w:rPr>
              <w:t xml:space="preserve"> </w:t>
            </w:r>
            <w:r>
              <w:rPr>
                <w:b/>
                <w:color w:val="231F20"/>
                <w:sz w:val="18"/>
                <w:u w:val="single" w:color="231F20"/>
              </w:rPr>
              <w:tab/>
              <w:t xml:space="preserve">5,809 </w:t>
            </w:r>
            <w:r>
              <w:rPr>
                <w:b/>
                <w:color w:val="231F20"/>
                <w:spacing w:val="10"/>
                <w:sz w:val="18"/>
                <w:u w:val="single" w:color="231F20"/>
              </w:rPr>
              <w:t xml:space="preserve"> </w:t>
            </w:r>
          </w:p>
        </w:tc>
        <w:tc>
          <w:tcPr>
            <w:tcW w:w="526" w:type="dxa"/>
          </w:tcPr>
          <w:p w14:paraId="6D3AC39D" w14:textId="77777777" w:rsidR="00023FD8" w:rsidRDefault="00023FD8">
            <w:pPr>
              <w:pStyle w:val="TableParagraph"/>
              <w:rPr>
                <w:rFonts w:ascii="Times New Roman"/>
                <w:sz w:val="14"/>
              </w:rPr>
            </w:pPr>
          </w:p>
        </w:tc>
        <w:tc>
          <w:tcPr>
            <w:tcW w:w="1257" w:type="dxa"/>
          </w:tcPr>
          <w:p w14:paraId="026F4750" w14:textId="77777777" w:rsidR="00023FD8" w:rsidRDefault="00023FD8">
            <w:pPr>
              <w:pStyle w:val="TableParagraph"/>
              <w:tabs>
                <w:tab w:val="left" w:pos="751"/>
              </w:tabs>
              <w:spacing w:line="188" w:lineRule="exact"/>
              <w:ind w:right="-15"/>
              <w:jc w:val="right"/>
              <w:rPr>
                <w:sz w:val="18"/>
              </w:rPr>
            </w:pPr>
            <w:r>
              <w:rPr>
                <w:color w:val="231F20"/>
                <w:sz w:val="18"/>
                <w:u w:val="single" w:color="231F20"/>
              </w:rPr>
              <w:t xml:space="preserve"> </w:t>
            </w:r>
            <w:r>
              <w:rPr>
                <w:color w:val="231F20"/>
                <w:sz w:val="18"/>
                <w:u w:val="single" w:color="231F20"/>
              </w:rPr>
              <w:tab/>
              <w:t xml:space="preserve">8,095 </w:t>
            </w:r>
            <w:r>
              <w:rPr>
                <w:color w:val="231F20"/>
                <w:spacing w:val="10"/>
                <w:sz w:val="18"/>
                <w:u w:val="single" w:color="231F20"/>
              </w:rPr>
              <w:t xml:space="preserve"> </w:t>
            </w:r>
          </w:p>
        </w:tc>
      </w:tr>
    </w:tbl>
    <w:p w14:paraId="2833E11A" w14:textId="77777777" w:rsidR="00023FD8" w:rsidRDefault="00023FD8">
      <w:pPr>
        <w:spacing w:line="188" w:lineRule="exact"/>
        <w:jc w:val="right"/>
        <w:rPr>
          <w:sz w:val="18"/>
        </w:rPr>
        <w:sectPr w:rsidR="00023FD8">
          <w:pgSz w:w="12240" w:h="15840"/>
          <w:pgMar w:top="620" w:right="1340" w:bottom="580" w:left="1320" w:header="425" w:footer="383" w:gutter="0"/>
          <w:cols w:space="720"/>
        </w:sectPr>
      </w:pPr>
    </w:p>
    <w:p w14:paraId="24C7F515" w14:textId="2835E6D3" w:rsidR="00023FD8" w:rsidRDefault="00023FD8">
      <w:pPr>
        <w:pStyle w:val="BodyText"/>
        <w:spacing w:before="2"/>
        <w:rPr>
          <w:sz w:val="20"/>
        </w:rPr>
      </w:pPr>
    </w:p>
    <w:p w14:paraId="36E4FC14" w14:textId="77777777" w:rsidR="00ED4AC6" w:rsidRDefault="00ED4AC6">
      <w:pPr>
        <w:pStyle w:val="BodyText"/>
        <w:spacing w:before="2"/>
        <w:rPr>
          <w:sz w:val="23"/>
        </w:rPr>
      </w:pPr>
    </w:p>
    <w:tbl>
      <w:tblPr>
        <w:tblW w:w="0" w:type="auto"/>
        <w:tblInd w:w="360" w:type="dxa"/>
        <w:tblLayout w:type="fixed"/>
        <w:tblCellMar>
          <w:left w:w="0" w:type="dxa"/>
          <w:right w:w="0" w:type="dxa"/>
        </w:tblCellMar>
        <w:tblLook w:val="01E0" w:firstRow="1" w:lastRow="1" w:firstColumn="1" w:lastColumn="1" w:noHBand="0" w:noVBand="0"/>
      </w:tblPr>
      <w:tblGrid>
        <w:gridCol w:w="728"/>
        <w:gridCol w:w="5221"/>
        <w:gridCol w:w="1520"/>
        <w:gridCol w:w="1570"/>
      </w:tblGrid>
      <w:tr w:rsidR="00023FD8" w14:paraId="7E1303A5" w14:textId="77777777">
        <w:trPr>
          <w:trHeight w:val="488"/>
        </w:trPr>
        <w:tc>
          <w:tcPr>
            <w:tcW w:w="728" w:type="dxa"/>
            <w:vMerge w:val="restart"/>
          </w:tcPr>
          <w:p w14:paraId="2611E951" w14:textId="77777777" w:rsidR="00023FD8" w:rsidRDefault="00023FD8">
            <w:pPr>
              <w:pStyle w:val="TableParagraph"/>
              <w:rPr>
                <w:rFonts w:ascii="Times New Roman"/>
                <w:sz w:val="18"/>
              </w:rPr>
            </w:pPr>
          </w:p>
        </w:tc>
        <w:tc>
          <w:tcPr>
            <w:tcW w:w="5221" w:type="dxa"/>
          </w:tcPr>
          <w:p w14:paraId="1830953B" w14:textId="77777777" w:rsidR="00023FD8" w:rsidRDefault="00023FD8">
            <w:pPr>
              <w:pStyle w:val="TableParagraph"/>
              <w:spacing w:line="174" w:lineRule="exact"/>
              <w:ind w:left="2191"/>
              <w:rPr>
                <w:b/>
                <w:sz w:val="18"/>
              </w:rPr>
            </w:pPr>
            <w:r>
              <w:rPr>
                <w:b/>
                <w:color w:val="231F20"/>
                <w:sz w:val="18"/>
              </w:rPr>
              <w:t>NOTES</w:t>
            </w:r>
            <w:r>
              <w:rPr>
                <w:b/>
                <w:color w:val="231F20"/>
                <w:spacing w:val="-1"/>
                <w:sz w:val="18"/>
              </w:rPr>
              <w:t xml:space="preserve"> </w:t>
            </w:r>
            <w:r>
              <w:rPr>
                <w:b/>
                <w:color w:val="231F20"/>
                <w:sz w:val="18"/>
              </w:rPr>
              <w:t>TO THE FINANCIAL STATEMENTS</w:t>
            </w:r>
          </w:p>
          <w:p w14:paraId="1AD9B2E1" w14:textId="77777777" w:rsidR="00023FD8" w:rsidRDefault="00023FD8">
            <w:pPr>
              <w:pStyle w:val="TableParagraph"/>
              <w:spacing w:line="209" w:lineRule="exact"/>
              <w:ind w:left="2110" w:right="-44"/>
              <w:rPr>
                <w:b/>
                <w:sz w:val="18"/>
              </w:rPr>
            </w:pPr>
            <w:r>
              <w:rPr>
                <w:b/>
                <w:color w:val="231F20"/>
                <w:sz w:val="18"/>
              </w:rPr>
              <w:t>FOR THE YEAR ENDED</w:t>
            </w:r>
            <w:r>
              <w:rPr>
                <w:b/>
                <w:color w:val="231F20"/>
                <w:spacing w:val="-1"/>
                <w:sz w:val="18"/>
              </w:rPr>
              <w:t xml:space="preserve"> </w:t>
            </w:r>
            <w:r>
              <w:rPr>
                <w:b/>
                <w:color w:val="231F20"/>
                <w:sz w:val="18"/>
              </w:rPr>
              <w:t>31</w:t>
            </w:r>
            <w:r>
              <w:rPr>
                <w:b/>
                <w:color w:val="231F20"/>
                <w:spacing w:val="1"/>
                <w:sz w:val="18"/>
              </w:rPr>
              <w:t xml:space="preserve"> </w:t>
            </w:r>
            <w:r>
              <w:rPr>
                <w:b/>
                <w:color w:val="231F20"/>
                <w:sz w:val="18"/>
              </w:rPr>
              <w:t>DECEMBER 2020</w:t>
            </w:r>
          </w:p>
        </w:tc>
        <w:tc>
          <w:tcPr>
            <w:tcW w:w="3090" w:type="dxa"/>
            <w:gridSpan w:val="2"/>
          </w:tcPr>
          <w:p w14:paraId="2CB02F4A" w14:textId="77777777" w:rsidR="00023FD8" w:rsidRDefault="00023FD8">
            <w:pPr>
              <w:pStyle w:val="TableParagraph"/>
              <w:rPr>
                <w:rFonts w:ascii="Times New Roman"/>
                <w:sz w:val="18"/>
              </w:rPr>
            </w:pPr>
          </w:p>
        </w:tc>
      </w:tr>
      <w:tr w:rsidR="00023FD8" w14:paraId="0A7C2892" w14:textId="77777777">
        <w:trPr>
          <w:trHeight w:val="595"/>
        </w:trPr>
        <w:tc>
          <w:tcPr>
            <w:tcW w:w="728" w:type="dxa"/>
            <w:vMerge/>
            <w:tcBorders>
              <w:top w:val="nil"/>
            </w:tcBorders>
          </w:tcPr>
          <w:p w14:paraId="3A7FC202" w14:textId="77777777" w:rsidR="00023FD8" w:rsidRDefault="00023FD8">
            <w:pPr>
              <w:rPr>
                <w:sz w:val="2"/>
                <w:szCs w:val="2"/>
              </w:rPr>
            </w:pPr>
          </w:p>
        </w:tc>
        <w:tc>
          <w:tcPr>
            <w:tcW w:w="5221" w:type="dxa"/>
          </w:tcPr>
          <w:p w14:paraId="5242A450" w14:textId="77777777" w:rsidR="00023FD8" w:rsidRDefault="00023FD8">
            <w:pPr>
              <w:pStyle w:val="TableParagraph"/>
              <w:rPr>
                <w:rFonts w:ascii="Times New Roman"/>
                <w:sz w:val="18"/>
              </w:rPr>
            </w:pPr>
          </w:p>
        </w:tc>
        <w:tc>
          <w:tcPr>
            <w:tcW w:w="1520" w:type="dxa"/>
          </w:tcPr>
          <w:p w14:paraId="61A665E1" w14:textId="77777777" w:rsidR="00023FD8" w:rsidRDefault="00023FD8">
            <w:pPr>
              <w:pStyle w:val="TableParagraph"/>
              <w:spacing w:before="72" w:line="209" w:lineRule="exact"/>
              <w:ind w:left="436" w:right="679"/>
              <w:jc w:val="center"/>
              <w:rPr>
                <w:b/>
                <w:sz w:val="18"/>
              </w:rPr>
            </w:pPr>
            <w:r>
              <w:rPr>
                <w:b/>
                <w:color w:val="231F20"/>
                <w:sz w:val="18"/>
              </w:rPr>
              <w:t>2020</w:t>
            </w:r>
          </w:p>
          <w:p w14:paraId="479F5A41" w14:textId="77777777" w:rsidR="00023FD8" w:rsidRDefault="00023FD8">
            <w:pPr>
              <w:pStyle w:val="TableParagraph"/>
              <w:spacing w:line="209" w:lineRule="exact"/>
              <w:ind w:right="246"/>
              <w:jc w:val="center"/>
              <w:rPr>
                <w:b/>
                <w:sz w:val="18"/>
              </w:rPr>
            </w:pPr>
            <w:r>
              <w:rPr>
                <w:b/>
                <w:color w:val="231F20"/>
                <w:sz w:val="18"/>
              </w:rPr>
              <w:t>$</w:t>
            </w:r>
          </w:p>
        </w:tc>
        <w:tc>
          <w:tcPr>
            <w:tcW w:w="1570" w:type="dxa"/>
          </w:tcPr>
          <w:p w14:paraId="47565092" w14:textId="77777777" w:rsidR="00023FD8" w:rsidRDefault="00023FD8">
            <w:pPr>
              <w:pStyle w:val="TableParagraph"/>
              <w:spacing w:before="72" w:line="209" w:lineRule="exact"/>
              <w:ind w:left="698" w:right="466"/>
              <w:jc w:val="center"/>
              <w:rPr>
                <w:b/>
                <w:sz w:val="18"/>
              </w:rPr>
            </w:pPr>
            <w:r>
              <w:rPr>
                <w:b/>
                <w:color w:val="231F20"/>
                <w:sz w:val="18"/>
              </w:rPr>
              <w:t>2019</w:t>
            </w:r>
          </w:p>
          <w:p w14:paraId="555DCC87" w14:textId="77777777" w:rsidR="00023FD8" w:rsidRDefault="00023FD8">
            <w:pPr>
              <w:pStyle w:val="TableParagraph"/>
              <w:spacing w:line="209" w:lineRule="exact"/>
              <w:ind w:left="228"/>
              <w:jc w:val="center"/>
              <w:rPr>
                <w:b/>
                <w:sz w:val="18"/>
              </w:rPr>
            </w:pPr>
            <w:r>
              <w:rPr>
                <w:b/>
                <w:color w:val="231F20"/>
                <w:sz w:val="18"/>
              </w:rPr>
              <w:t>$</w:t>
            </w:r>
          </w:p>
        </w:tc>
      </w:tr>
      <w:tr w:rsidR="00023FD8" w14:paraId="7D802B9D" w14:textId="77777777">
        <w:trPr>
          <w:trHeight w:val="349"/>
        </w:trPr>
        <w:tc>
          <w:tcPr>
            <w:tcW w:w="728" w:type="dxa"/>
          </w:tcPr>
          <w:p w14:paraId="582D0E21" w14:textId="77777777" w:rsidR="00023FD8" w:rsidRDefault="00023FD8">
            <w:pPr>
              <w:pStyle w:val="TableParagraph"/>
              <w:spacing w:before="72"/>
              <w:ind w:left="33" w:right="105"/>
              <w:jc w:val="center"/>
              <w:rPr>
                <w:b/>
                <w:sz w:val="18"/>
              </w:rPr>
            </w:pPr>
            <w:r>
              <w:rPr>
                <w:b/>
                <w:color w:val="231F20"/>
                <w:sz w:val="18"/>
              </w:rPr>
              <w:t>Note 6:</w:t>
            </w:r>
          </w:p>
        </w:tc>
        <w:tc>
          <w:tcPr>
            <w:tcW w:w="5221" w:type="dxa"/>
          </w:tcPr>
          <w:p w14:paraId="5383DE74" w14:textId="77777777" w:rsidR="00023FD8" w:rsidRDefault="00023FD8">
            <w:pPr>
              <w:pStyle w:val="TableParagraph"/>
              <w:spacing w:before="72"/>
              <w:ind w:left="125"/>
              <w:rPr>
                <w:b/>
                <w:sz w:val="18"/>
              </w:rPr>
            </w:pPr>
            <w:r>
              <w:rPr>
                <w:b/>
                <w:color w:val="231F20"/>
                <w:sz w:val="18"/>
              </w:rPr>
              <w:t>Non-current</w:t>
            </w:r>
            <w:r>
              <w:rPr>
                <w:b/>
                <w:color w:val="231F20"/>
                <w:spacing w:val="-1"/>
                <w:sz w:val="18"/>
              </w:rPr>
              <w:t xml:space="preserve"> </w:t>
            </w:r>
            <w:r>
              <w:rPr>
                <w:b/>
                <w:color w:val="231F20"/>
                <w:sz w:val="18"/>
              </w:rPr>
              <w:t>assets (continued)</w:t>
            </w:r>
          </w:p>
        </w:tc>
        <w:tc>
          <w:tcPr>
            <w:tcW w:w="1520" w:type="dxa"/>
          </w:tcPr>
          <w:p w14:paraId="04F9F983" w14:textId="77777777" w:rsidR="00023FD8" w:rsidRDefault="00023FD8">
            <w:pPr>
              <w:pStyle w:val="TableParagraph"/>
              <w:rPr>
                <w:rFonts w:ascii="Times New Roman"/>
                <w:sz w:val="18"/>
              </w:rPr>
            </w:pPr>
          </w:p>
        </w:tc>
        <w:tc>
          <w:tcPr>
            <w:tcW w:w="1570" w:type="dxa"/>
          </w:tcPr>
          <w:p w14:paraId="04E5C340" w14:textId="77777777" w:rsidR="00023FD8" w:rsidRDefault="00023FD8">
            <w:pPr>
              <w:pStyle w:val="TableParagraph"/>
              <w:rPr>
                <w:rFonts w:ascii="Times New Roman"/>
                <w:sz w:val="18"/>
              </w:rPr>
            </w:pPr>
          </w:p>
        </w:tc>
      </w:tr>
      <w:tr w:rsidR="00023FD8" w14:paraId="277EE642" w14:textId="77777777">
        <w:trPr>
          <w:trHeight w:val="268"/>
        </w:trPr>
        <w:tc>
          <w:tcPr>
            <w:tcW w:w="728" w:type="dxa"/>
          </w:tcPr>
          <w:p w14:paraId="39161D2C" w14:textId="77777777" w:rsidR="00023FD8" w:rsidRDefault="00023FD8">
            <w:pPr>
              <w:pStyle w:val="TableParagraph"/>
              <w:spacing w:before="25"/>
              <w:ind w:left="32" w:right="105"/>
              <w:jc w:val="center"/>
              <w:rPr>
                <w:b/>
                <w:sz w:val="18"/>
              </w:rPr>
            </w:pPr>
            <w:r>
              <w:rPr>
                <w:b/>
                <w:color w:val="231F20"/>
                <w:sz w:val="18"/>
              </w:rPr>
              <w:t>6(a)</w:t>
            </w:r>
          </w:p>
        </w:tc>
        <w:tc>
          <w:tcPr>
            <w:tcW w:w="5221" w:type="dxa"/>
          </w:tcPr>
          <w:p w14:paraId="2069F3A2" w14:textId="77777777" w:rsidR="00023FD8" w:rsidRDefault="00023FD8">
            <w:pPr>
              <w:pStyle w:val="TableParagraph"/>
              <w:spacing w:before="25"/>
              <w:ind w:left="125"/>
              <w:rPr>
                <w:b/>
                <w:sz w:val="18"/>
              </w:rPr>
            </w:pPr>
            <w:r>
              <w:rPr>
                <w:b/>
                <w:color w:val="231F20"/>
                <w:sz w:val="18"/>
              </w:rPr>
              <w:t>Furniture</w:t>
            </w:r>
            <w:r>
              <w:rPr>
                <w:b/>
                <w:color w:val="231F20"/>
                <w:spacing w:val="-1"/>
                <w:sz w:val="18"/>
              </w:rPr>
              <w:t xml:space="preserve"> </w:t>
            </w:r>
            <w:r>
              <w:rPr>
                <w:b/>
                <w:color w:val="231F20"/>
                <w:sz w:val="18"/>
              </w:rPr>
              <w:t>and</w:t>
            </w:r>
            <w:r>
              <w:rPr>
                <w:b/>
                <w:color w:val="231F20"/>
                <w:spacing w:val="1"/>
                <w:sz w:val="18"/>
              </w:rPr>
              <w:t xml:space="preserve"> </w:t>
            </w:r>
            <w:r>
              <w:rPr>
                <w:b/>
                <w:color w:val="231F20"/>
                <w:sz w:val="18"/>
              </w:rPr>
              <w:t>equipment (continued)</w:t>
            </w:r>
          </w:p>
        </w:tc>
        <w:tc>
          <w:tcPr>
            <w:tcW w:w="1520" w:type="dxa"/>
          </w:tcPr>
          <w:p w14:paraId="1BB44EBE" w14:textId="77777777" w:rsidR="00023FD8" w:rsidRDefault="00023FD8">
            <w:pPr>
              <w:pStyle w:val="TableParagraph"/>
              <w:rPr>
                <w:rFonts w:ascii="Times New Roman"/>
                <w:sz w:val="18"/>
              </w:rPr>
            </w:pPr>
          </w:p>
        </w:tc>
        <w:tc>
          <w:tcPr>
            <w:tcW w:w="1570" w:type="dxa"/>
          </w:tcPr>
          <w:p w14:paraId="6F3D8E09" w14:textId="77777777" w:rsidR="00023FD8" w:rsidRDefault="00023FD8">
            <w:pPr>
              <w:pStyle w:val="TableParagraph"/>
              <w:rPr>
                <w:rFonts w:ascii="Times New Roman"/>
                <w:sz w:val="18"/>
              </w:rPr>
            </w:pPr>
          </w:p>
        </w:tc>
      </w:tr>
      <w:tr w:rsidR="00023FD8" w14:paraId="59D85E88" w14:textId="77777777">
        <w:trPr>
          <w:trHeight w:val="234"/>
        </w:trPr>
        <w:tc>
          <w:tcPr>
            <w:tcW w:w="728" w:type="dxa"/>
          </w:tcPr>
          <w:p w14:paraId="4A543689" w14:textId="77777777" w:rsidR="00023FD8" w:rsidRDefault="00023FD8">
            <w:pPr>
              <w:pStyle w:val="TableParagraph"/>
              <w:rPr>
                <w:rFonts w:ascii="Times New Roman"/>
                <w:sz w:val="16"/>
              </w:rPr>
            </w:pPr>
          </w:p>
        </w:tc>
        <w:tc>
          <w:tcPr>
            <w:tcW w:w="5221" w:type="dxa"/>
          </w:tcPr>
          <w:p w14:paraId="1BBD0754" w14:textId="77777777" w:rsidR="00023FD8" w:rsidRDefault="00023FD8">
            <w:pPr>
              <w:pStyle w:val="TableParagraph"/>
              <w:spacing w:line="211" w:lineRule="exact"/>
              <w:ind w:left="125"/>
              <w:rPr>
                <w:b/>
                <w:sz w:val="18"/>
              </w:rPr>
            </w:pPr>
            <w:r>
              <w:rPr>
                <w:b/>
                <w:color w:val="231F20"/>
                <w:sz w:val="18"/>
              </w:rPr>
              <w:t>Net</w:t>
            </w:r>
            <w:r>
              <w:rPr>
                <w:b/>
                <w:color w:val="231F20"/>
                <w:spacing w:val="-1"/>
                <w:sz w:val="18"/>
              </w:rPr>
              <w:t xml:space="preserve"> </w:t>
            </w:r>
            <w:r>
              <w:rPr>
                <w:b/>
                <w:color w:val="231F20"/>
                <w:sz w:val="18"/>
              </w:rPr>
              <w:t>book</w:t>
            </w:r>
            <w:r>
              <w:rPr>
                <w:b/>
                <w:color w:val="231F20"/>
                <w:spacing w:val="-2"/>
                <w:sz w:val="18"/>
              </w:rPr>
              <w:t xml:space="preserve"> </w:t>
            </w:r>
            <w:r>
              <w:rPr>
                <w:b/>
                <w:color w:val="231F20"/>
                <w:sz w:val="18"/>
              </w:rPr>
              <w:t>value</w:t>
            </w:r>
            <w:r>
              <w:rPr>
                <w:b/>
                <w:color w:val="231F20"/>
                <w:spacing w:val="-1"/>
                <w:sz w:val="18"/>
              </w:rPr>
              <w:t xml:space="preserve"> </w:t>
            </w:r>
            <w:r>
              <w:rPr>
                <w:b/>
                <w:color w:val="231F20"/>
                <w:sz w:val="18"/>
              </w:rPr>
              <w:t>as at 31 December</w:t>
            </w:r>
            <w:r>
              <w:rPr>
                <w:b/>
                <w:color w:val="231F20"/>
                <w:spacing w:val="-2"/>
                <w:sz w:val="18"/>
              </w:rPr>
              <w:t xml:space="preserve"> </w:t>
            </w:r>
            <w:r>
              <w:rPr>
                <w:b/>
                <w:color w:val="231F20"/>
                <w:sz w:val="18"/>
              </w:rPr>
              <w:t>represented by:</w:t>
            </w:r>
          </w:p>
        </w:tc>
        <w:tc>
          <w:tcPr>
            <w:tcW w:w="1520" w:type="dxa"/>
          </w:tcPr>
          <w:p w14:paraId="3DCEE806" w14:textId="77777777" w:rsidR="00023FD8" w:rsidRDefault="00023FD8">
            <w:pPr>
              <w:pStyle w:val="TableParagraph"/>
              <w:rPr>
                <w:rFonts w:ascii="Times New Roman"/>
                <w:sz w:val="16"/>
              </w:rPr>
            </w:pPr>
          </w:p>
        </w:tc>
        <w:tc>
          <w:tcPr>
            <w:tcW w:w="1570" w:type="dxa"/>
          </w:tcPr>
          <w:p w14:paraId="45A80519" w14:textId="77777777" w:rsidR="00023FD8" w:rsidRDefault="00023FD8">
            <w:pPr>
              <w:pStyle w:val="TableParagraph"/>
              <w:rPr>
                <w:rFonts w:ascii="Times New Roman"/>
                <w:sz w:val="16"/>
              </w:rPr>
            </w:pPr>
          </w:p>
        </w:tc>
      </w:tr>
      <w:tr w:rsidR="00023FD8" w14:paraId="662F9AB5" w14:textId="77777777">
        <w:trPr>
          <w:trHeight w:val="234"/>
        </w:trPr>
        <w:tc>
          <w:tcPr>
            <w:tcW w:w="728" w:type="dxa"/>
          </w:tcPr>
          <w:p w14:paraId="5CAF6810" w14:textId="77777777" w:rsidR="00023FD8" w:rsidRDefault="00023FD8">
            <w:pPr>
              <w:pStyle w:val="TableParagraph"/>
              <w:rPr>
                <w:rFonts w:ascii="Times New Roman"/>
                <w:sz w:val="16"/>
              </w:rPr>
            </w:pPr>
          </w:p>
        </w:tc>
        <w:tc>
          <w:tcPr>
            <w:tcW w:w="5221" w:type="dxa"/>
          </w:tcPr>
          <w:p w14:paraId="503813CA" w14:textId="77777777" w:rsidR="00023FD8" w:rsidRDefault="00023FD8">
            <w:pPr>
              <w:pStyle w:val="TableParagraph"/>
              <w:spacing w:line="211" w:lineRule="exact"/>
              <w:ind w:left="125"/>
              <w:rPr>
                <w:sz w:val="18"/>
              </w:rPr>
            </w:pPr>
            <w:r>
              <w:rPr>
                <w:color w:val="231F20"/>
                <w:sz w:val="18"/>
              </w:rPr>
              <w:t>Gross</w:t>
            </w:r>
            <w:r>
              <w:rPr>
                <w:color w:val="231F20"/>
                <w:spacing w:val="-4"/>
                <w:sz w:val="18"/>
              </w:rPr>
              <w:t xml:space="preserve"> </w:t>
            </w:r>
            <w:r>
              <w:rPr>
                <w:color w:val="231F20"/>
                <w:sz w:val="18"/>
              </w:rPr>
              <w:t>book</w:t>
            </w:r>
            <w:r>
              <w:rPr>
                <w:color w:val="231F20"/>
                <w:spacing w:val="-3"/>
                <w:sz w:val="18"/>
              </w:rPr>
              <w:t xml:space="preserve"> </w:t>
            </w:r>
            <w:r>
              <w:rPr>
                <w:color w:val="231F20"/>
                <w:sz w:val="18"/>
              </w:rPr>
              <w:t>value</w:t>
            </w:r>
          </w:p>
        </w:tc>
        <w:tc>
          <w:tcPr>
            <w:tcW w:w="1520" w:type="dxa"/>
          </w:tcPr>
          <w:p w14:paraId="125C0E64" w14:textId="77777777" w:rsidR="00023FD8" w:rsidRDefault="00023FD8">
            <w:pPr>
              <w:pStyle w:val="TableParagraph"/>
              <w:spacing w:line="211" w:lineRule="exact"/>
              <w:ind w:right="350"/>
              <w:jc w:val="right"/>
              <w:rPr>
                <w:sz w:val="18"/>
              </w:rPr>
            </w:pPr>
            <w:r>
              <w:rPr>
                <w:color w:val="231F20"/>
                <w:sz w:val="18"/>
              </w:rPr>
              <w:t>32,217</w:t>
            </w:r>
          </w:p>
        </w:tc>
        <w:tc>
          <w:tcPr>
            <w:tcW w:w="1570" w:type="dxa"/>
          </w:tcPr>
          <w:p w14:paraId="70A0DC48" w14:textId="77777777" w:rsidR="00023FD8" w:rsidRDefault="00023FD8">
            <w:pPr>
              <w:pStyle w:val="TableParagraph"/>
              <w:spacing w:line="211" w:lineRule="exact"/>
              <w:ind w:right="138"/>
              <w:jc w:val="right"/>
              <w:rPr>
                <w:sz w:val="18"/>
              </w:rPr>
            </w:pPr>
            <w:r>
              <w:rPr>
                <w:color w:val="231F20"/>
                <w:sz w:val="18"/>
              </w:rPr>
              <w:t>34,265</w:t>
            </w:r>
          </w:p>
        </w:tc>
      </w:tr>
      <w:tr w:rsidR="00023FD8" w14:paraId="01D69671" w14:textId="77777777">
        <w:trPr>
          <w:trHeight w:val="234"/>
        </w:trPr>
        <w:tc>
          <w:tcPr>
            <w:tcW w:w="728" w:type="dxa"/>
          </w:tcPr>
          <w:p w14:paraId="4B4F08F7" w14:textId="77777777" w:rsidR="00023FD8" w:rsidRDefault="00023FD8">
            <w:pPr>
              <w:pStyle w:val="TableParagraph"/>
              <w:rPr>
                <w:rFonts w:ascii="Times New Roman"/>
                <w:sz w:val="16"/>
              </w:rPr>
            </w:pPr>
          </w:p>
        </w:tc>
        <w:tc>
          <w:tcPr>
            <w:tcW w:w="5221" w:type="dxa"/>
          </w:tcPr>
          <w:p w14:paraId="3217C532" w14:textId="77777777" w:rsidR="00023FD8" w:rsidRDefault="00023FD8">
            <w:pPr>
              <w:pStyle w:val="TableParagraph"/>
              <w:spacing w:line="211" w:lineRule="exact"/>
              <w:ind w:left="125"/>
              <w:rPr>
                <w:sz w:val="18"/>
              </w:rPr>
            </w:pPr>
            <w:r>
              <w:rPr>
                <w:color w:val="231F20"/>
                <w:sz w:val="18"/>
              </w:rPr>
              <w:t>Accumulated</w:t>
            </w:r>
            <w:r>
              <w:rPr>
                <w:color w:val="231F20"/>
                <w:spacing w:val="-3"/>
                <w:sz w:val="18"/>
              </w:rPr>
              <w:t xml:space="preserve"> </w:t>
            </w:r>
            <w:r>
              <w:rPr>
                <w:color w:val="231F20"/>
                <w:sz w:val="18"/>
              </w:rPr>
              <w:t>depreciation</w:t>
            </w:r>
            <w:r>
              <w:rPr>
                <w:color w:val="231F20"/>
                <w:spacing w:val="-3"/>
                <w:sz w:val="18"/>
              </w:rPr>
              <w:t xml:space="preserve"> </w:t>
            </w:r>
            <w:r>
              <w:rPr>
                <w:color w:val="231F20"/>
                <w:sz w:val="18"/>
              </w:rPr>
              <w:t>and</w:t>
            </w:r>
            <w:r>
              <w:rPr>
                <w:color w:val="231F20"/>
                <w:spacing w:val="-3"/>
                <w:sz w:val="18"/>
              </w:rPr>
              <w:t xml:space="preserve"> </w:t>
            </w:r>
            <w:r>
              <w:rPr>
                <w:color w:val="231F20"/>
                <w:sz w:val="18"/>
              </w:rPr>
              <w:t>impairment</w:t>
            </w:r>
          </w:p>
        </w:tc>
        <w:tc>
          <w:tcPr>
            <w:tcW w:w="1520" w:type="dxa"/>
          </w:tcPr>
          <w:p w14:paraId="54F4E45B" w14:textId="77777777" w:rsidR="00023FD8" w:rsidRDefault="00023FD8">
            <w:pPr>
              <w:pStyle w:val="TableParagraph"/>
              <w:tabs>
                <w:tab w:val="left" w:pos="606"/>
              </w:tabs>
              <w:spacing w:line="211" w:lineRule="exact"/>
              <w:ind w:right="293"/>
              <w:jc w:val="right"/>
              <w:rPr>
                <w:sz w:val="18"/>
              </w:rPr>
            </w:pPr>
            <w:r>
              <w:rPr>
                <w:color w:val="231F20"/>
                <w:sz w:val="18"/>
                <w:u w:val="single" w:color="231F20"/>
              </w:rPr>
              <w:t xml:space="preserve"> </w:t>
            </w:r>
            <w:r>
              <w:rPr>
                <w:color w:val="231F20"/>
                <w:sz w:val="18"/>
                <w:u w:val="single" w:color="231F20"/>
              </w:rPr>
              <w:tab/>
              <w:t>(26,408)</w:t>
            </w:r>
          </w:p>
        </w:tc>
        <w:tc>
          <w:tcPr>
            <w:tcW w:w="1570" w:type="dxa"/>
          </w:tcPr>
          <w:p w14:paraId="51E9650D" w14:textId="77777777" w:rsidR="00023FD8" w:rsidRDefault="00023FD8">
            <w:pPr>
              <w:pStyle w:val="TableParagraph"/>
              <w:tabs>
                <w:tab w:val="left" w:pos="606"/>
              </w:tabs>
              <w:spacing w:line="211" w:lineRule="exact"/>
              <w:ind w:right="79"/>
              <w:jc w:val="right"/>
              <w:rPr>
                <w:sz w:val="18"/>
              </w:rPr>
            </w:pPr>
            <w:r>
              <w:rPr>
                <w:color w:val="231F20"/>
                <w:sz w:val="18"/>
                <w:u w:val="single" w:color="231F20"/>
              </w:rPr>
              <w:t xml:space="preserve"> </w:t>
            </w:r>
            <w:r>
              <w:rPr>
                <w:color w:val="231F20"/>
                <w:sz w:val="18"/>
                <w:u w:val="single" w:color="231F20"/>
              </w:rPr>
              <w:tab/>
              <w:t>(26,170)</w:t>
            </w:r>
          </w:p>
        </w:tc>
      </w:tr>
      <w:tr w:rsidR="00023FD8" w14:paraId="2013B4D7" w14:textId="77777777">
        <w:trPr>
          <w:trHeight w:val="328"/>
        </w:trPr>
        <w:tc>
          <w:tcPr>
            <w:tcW w:w="728" w:type="dxa"/>
          </w:tcPr>
          <w:p w14:paraId="2056240D" w14:textId="77777777" w:rsidR="00023FD8" w:rsidRDefault="00023FD8">
            <w:pPr>
              <w:pStyle w:val="TableParagraph"/>
              <w:rPr>
                <w:rFonts w:ascii="Times New Roman"/>
                <w:sz w:val="18"/>
              </w:rPr>
            </w:pPr>
          </w:p>
        </w:tc>
        <w:tc>
          <w:tcPr>
            <w:tcW w:w="5221" w:type="dxa"/>
          </w:tcPr>
          <w:p w14:paraId="23B1C6A4" w14:textId="77777777" w:rsidR="00023FD8" w:rsidRDefault="00023FD8">
            <w:pPr>
              <w:pStyle w:val="TableParagraph"/>
              <w:spacing w:line="211" w:lineRule="exact"/>
              <w:ind w:left="125"/>
              <w:rPr>
                <w:b/>
                <w:sz w:val="18"/>
              </w:rPr>
            </w:pPr>
            <w:r>
              <w:rPr>
                <w:b/>
                <w:color w:val="231F20"/>
                <w:sz w:val="18"/>
              </w:rPr>
              <w:t>Net</w:t>
            </w:r>
            <w:r>
              <w:rPr>
                <w:b/>
                <w:color w:val="231F20"/>
                <w:spacing w:val="-1"/>
                <w:sz w:val="18"/>
              </w:rPr>
              <w:t xml:space="preserve"> </w:t>
            </w:r>
            <w:r>
              <w:rPr>
                <w:b/>
                <w:color w:val="231F20"/>
                <w:sz w:val="18"/>
              </w:rPr>
              <w:t>book</w:t>
            </w:r>
            <w:r>
              <w:rPr>
                <w:b/>
                <w:color w:val="231F20"/>
                <w:spacing w:val="-2"/>
                <w:sz w:val="18"/>
              </w:rPr>
              <w:t xml:space="preserve"> </w:t>
            </w:r>
            <w:r>
              <w:rPr>
                <w:b/>
                <w:color w:val="231F20"/>
                <w:sz w:val="18"/>
              </w:rPr>
              <w:t>value</w:t>
            </w:r>
            <w:r>
              <w:rPr>
                <w:b/>
                <w:color w:val="231F20"/>
                <w:spacing w:val="-1"/>
                <w:sz w:val="18"/>
              </w:rPr>
              <w:t xml:space="preserve"> </w:t>
            </w:r>
            <w:r>
              <w:rPr>
                <w:b/>
                <w:color w:val="231F20"/>
                <w:sz w:val="18"/>
              </w:rPr>
              <w:t>31 December</w:t>
            </w:r>
          </w:p>
        </w:tc>
        <w:tc>
          <w:tcPr>
            <w:tcW w:w="1520" w:type="dxa"/>
          </w:tcPr>
          <w:p w14:paraId="761E49BB" w14:textId="77777777" w:rsidR="00023FD8" w:rsidRDefault="00023FD8">
            <w:pPr>
              <w:pStyle w:val="TableParagraph"/>
              <w:tabs>
                <w:tab w:val="left" w:pos="749"/>
              </w:tabs>
              <w:spacing w:line="211" w:lineRule="exact"/>
              <w:ind w:right="259"/>
              <w:jc w:val="right"/>
              <w:rPr>
                <w:b/>
                <w:sz w:val="18"/>
              </w:rPr>
            </w:pPr>
            <w:r>
              <w:rPr>
                <w:b/>
                <w:color w:val="231F20"/>
                <w:sz w:val="18"/>
                <w:u w:val="single" w:color="231F20"/>
              </w:rPr>
              <w:t xml:space="preserve"> </w:t>
            </w:r>
            <w:r>
              <w:rPr>
                <w:b/>
                <w:color w:val="231F20"/>
                <w:sz w:val="18"/>
                <w:u w:val="single" w:color="231F20"/>
              </w:rPr>
              <w:tab/>
              <w:t xml:space="preserve">5,809 </w:t>
            </w:r>
            <w:r>
              <w:rPr>
                <w:b/>
                <w:color w:val="231F20"/>
                <w:spacing w:val="10"/>
                <w:sz w:val="18"/>
                <w:u w:val="single" w:color="231F20"/>
              </w:rPr>
              <w:t xml:space="preserve"> </w:t>
            </w:r>
          </w:p>
        </w:tc>
        <w:tc>
          <w:tcPr>
            <w:tcW w:w="1570" w:type="dxa"/>
          </w:tcPr>
          <w:p w14:paraId="02FF8811" w14:textId="77777777" w:rsidR="00023FD8" w:rsidRDefault="00023FD8">
            <w:pPr>
              <w:pStyle w:val="TableParagraph"/>
              <w:tabs>
                <w:tab w:val="left" w:pos="751"/>
              </w:tabs>
              <w:spacing w:line="211" w:lineRule="exact"/>
              <w:ind w:right="46"/>
              <w:jc w:val="right"/>
              <w:rPr>
                <w:sz w:val="18"/>
              </w:rPr>
            </w:pPr>
            <w:r>
              <w:rPr>
                <w:color w:val="231F20"/>
                <w:sz w:val="18"/>
                <w:u w:val="single" w:color="231F20"/>
              </w:rPr>
              <w:t xml:space="preserve"> </w:t>
            </w:r>
            <w:r>
              <w:rPr>
                <w:color w:val="231F20"/>
                <w:sz w:val="18"/>
                <w:u w:val="single" w:color="231F20"/>
              </w:rPr>
              <w:tab/>
              <w:t xml:space="preserve">8,095 </w:t>
            </w:r>
            <w:r>
              <w:rPr>
                <w:color w:val="231F20"/>
                <w:spacing w:val="10"/>
                <w:sz w:val="18"/>
                <w:u w:val="single" w:color="231F20"/>
              </w:rPr>
              <w:t xml:space="preserve"> </w:t>
            </w:r>
          </w:p>
        </w:tc>
      </w:tr>
      <w:tr w:rsidR="00023FD8" w14:paraId="1400FC65" w14:textId="77777777">
        <w:trPr>
          <w:trHeight w:val="328"/>
        </w:trPr>
        <w:tc>
          <w:tcPr>
            <w:tcW w:w="728" w:type="dxa"/>
          </w:tcPr>
          <w:p w14:paraId="2F0D6C95" w14:textId="77777777" w:rsidR="00023FD8" w:rsidRDefault="00023FD8">
            <w:pPr>
              <w:pStyle w:val="TableParagraph"/>
              <w:spacing w:before="85"/>
              <w:ind w:left="30" w:right="105"/>
              <w:jc w:val="center"/>
              <w:rPr>
                <w:b/>
                <w:sz w:val="18"/>
              </w:rPr>
            </w:pPr>
            <w:r>
              <w:rPr>
                <w:b/>
                <w:color w:val="231F20"/>
                <w:sz w:val="18"/>
              </w:rPr>
              <w:t>6(b)</w:t>
            </w:r>
          </w:p>
        </w:tc>
        <w:tc>
          <w:tcPr>
            <w:tcW w:w="5221" w:type="dxa"/>
          </w:tcPr>
          <w:p w14:paraId="310B5DC1" w14:textId="77777777" w:rsidR="00023FD8" w:rsidRDefault="00023FD8">
            <w:pPr>
              <w:pStyle w:val="TableParagraph"/>
              <w:spacing w:before="85"/>
              <w:ind w:left="125"/>
              <w:rPr>
                <w:b/>
                <w:sz w:val="18"/>
              </w:rPr>
            </w:pPr>
            <w:r>
              <w:rPr>
                <w:b/>
                <w:color w:val="231F20"/>
                <w:sz w:val="18"/>
              </w:rPr>
              <w:t>Computer</w:t>
            </w:r>
            <w:r>
              <w:rPr>
                <w:b/>
                <w:color w:val="231F20"/>
                <w:spacing w:val="-2"/>
                <w:sz w:val="18"/>
              </w:rPr>
              <w:t xml:space="preserve"> </w:t>
            </w:r>
            <w:r>
              <w:rPr>
                <w:b/>
                <w:color w:val="231F20"/>
                <w:sz w:val="18"/>
              </w:rPr>
              <w:t>equipment</w:t>
            </w:r>
          </w:p>
        </w:tc>
        <w:tc>
          <w:tcPr>
            <w:tcW w:w="1520" w:type="dxa"/>
          </w:tcPr>
          <w:p w14:paraId="1C1895D9" w14:textId="77777777" w:rsidR="00023FD8" w:rsidRDefault="00023FD8">
            <w:pPr>
              <w:pStyle w:val="TableParagraph"/>
              <w:rPr>
                <w:rFonts w:ascii="Times New Roman"/>
                <w:sz w:val="18"/>
              </w:rPr>
            </w:pPr>
          </w:p>
        </w:tc>
        <w:tc>
          <w:tcPr>
            <w:tcW w:w="1570" w:type="dxa"/>
          </w:tcPr>
          <w:p w14:paraId="76396C69" w14:textId="77777777" w:rsidR="00023FD8" w:rsidRDefault="00023FD8">
            <w:pPr>
              <w:pStyle w:val="TableParagraph"/>
              <w:rPr>
                <w:rFonts w:ascii="Times New Roman"/>
                <w:sz w:val="18"/>
              </w:rPr>
            </w:pPr>
          </w:p>
        </w:tc>
      </w:tr>
      <w:tr w:rsidR="00023FD8" w14:paraId="4A542FDE" w14:textId="77777777">
        <w:trPr>
          <w:trHeight w:val="234"/>
        </w:trPr>
        <w:tc>
          <w:tcPr>
            <w:tcW w:w="728" w:type="dxa"/>
          </w:tcPr>
          <w:p w14:paraId="04DF7919" w14:textId="77777777" w:rsidR="00023FD8" w:rsidRDefault="00023FD8">
            <w:pPr>
              <w:pStyle w:val="TableParagraph"/>
              <w:rPr>
                <w:rFonts w:ascii="Times New Roman"/>
                <w:sz w:val="16"/>
              </w:rPr>
            </w:pPr>
          </w:p>
        </w:tc>
        <w:tc>
          <w:tcPr>
            <w:tcW w:w="5221" w:type="dxa"/>
          </w:tcPr>
          <w:p w14:paraId="0C3575B9" w14:textId="77777777" w:rsidR="00023FD8" w:rsidRDefault="00023FD8">
            <w:pPr>
              <w:pStyle w:val="TableParagraph"/>
              <w:spacing w:line="211" w:lineRule="exact"/>
              <w:ind w:left="125"/>
              <w:rPr>
                <w:sz w:val="18"/>
              </w:rPr>
            </w:pPr>
            <w:r>
              <w:rPr>
                <w:color w:val="231F20"/>
                <w:sz w:val="18"/>
              </w:rPr>
              <w:t>At</w:t>
            </w:r>
            <w:r>
              <w:rPr>
                <w:color w:val="231F20"/>
                <w:spacing w:val="-1"/>
                <w:sz w:val="18"/>
              </w:rPr>
              <w:t xml:space="preserve"> </w:t>
            </w:r>
            <w:r>
              <w:rPr>
                <w:color w:val="231F20"/>
                <w:sz w:val="18"/>
              </w:rPr>
              <w:t>cost</w:t>
            </w:r>
          </w:p>
        </w:tc>
        <w:tc>
          <w:tcPr>
            <w:tcW w:w="1520" w:type="dxa"/>
          </w:tcPr>
          <w:p w14:paraId="79F1F22D" w14:textId="77777777" w:rsidR="00023FD8" w:rsidRDefault="00023FD8">
            <w:pPr>
              <w:pStyle w:val="TableParagraph"/>
              <w:spacing w:line="211" w:lineRule="exact"/>
              <w:ind w:right="350"/>
              <w:jc w:val="right"/>
              <w:rPr>
                <w:sz w:val="18"/>
              </w:rPr>
            </w:pPr>
            <w:r>
              <w:rPr>
                <w:color w:val="231F20"/>
                <w:sz w:val="18"/>
              </w:rPr>
              <w:t>43,310</w:t>
            </w:r>
          </w:p>
        </w:tc>
        <w:tc>
          <w:tcPr>
            <w:tcW w:w="1570" w:type="dxa"/>
          </w:tcPr>
          <w:p w14:paraId="51E49C7C" w14:textId="77777777" w:rsidR="00023FD8" w:rsidRDefault="00023FD8">
            <w:pPr>
              <w:pStyle w:val="TableParagraph"/>
              <w:spacing w:line="211" w:lineRule="exact"/>
              <w:ind w:right="138"/>
              <w:jc w:val="right"/>
              <w:rPr>
                <w:sz w:val="18"/>
              </w:rPr>
            </w:pPr>
            <w:r>
              <w:rPr>
                <w:color w:val="231F20"/>
                <w:sz w:val="18"/>
              </w:rPr>
              <w:t>38,146</w:t>
            </w:r>
          </w:p>
        </w:tc>
      </w:tr>
      <w:tr w:rsidR="00023FD8" w14:paraId="0A1ABAF7" w14:textId="77777777">
        <w:trPr>
          <w:trHeight w:val="234"/>
        </w:trPr>
        <w:tc>
          <w:tcPr>
            <w:tcW w:w="728" w:type="dxa"/>
          </w:tcPr>
          <w:p w14:paraId="1ABD23EE" w14:textId="77777777" w:rsidR="00023FD8" w:rsidRDefault="00023FD8">
            <w:pPr>
              <w:pStyle w:val="TableParagraph"/>
              <w:rPr>
                <w:rFonts w:ascii="Times New Roman"/>
                <w:sz w:val="16"/>
              </w:rPr>
            </w:pPr>
          </w:p>
        </w:tc>
        <w:tc>
          <w:tcPr>
            <w:tcW w:w="5221" w:type="dxa"/>
          </w:tcPr>
          <w:p w14:paraId="6518117D" w14:textId="77777777" w:rsidR="00023FD8" w:rsidRDefault="00023FD8">
            <w:pPr>
              <w:pStyle w:val="TableParagraph"/>
              <w:spacing w:line="211" w:lineRule="exact"/>
              <w:ind w:left="125"/>
              <w:rPr>
                <w:sz w:val="18"/>
              </w:rPr>
            </w:pPr>
            <w:r>
              <w:rPr>
                <w:color w:val="231F20"/>
                <w:sz w:val="18"/>
              </w:rPr>
              <w:t>Accumulated</w:t>
            </w:r>
            <w:r>
              <w:rPr>
                <w:color w:val="231F20"/>
                <w:spacing w:val="-3"/>
                <w:sz w:val="18"/>
              </w:rPr>
              <w:t xml:space="preserve"> </w:t>
            </w:r>
            <w:r>
              <w:rPr>
                <w:color w:val="231F20"/>
                <w:sz w:val="18"/>
              </w:rPr>
              <w:t>depreciation</w:t>
            </w:r>
          </w:p>
        </w:tc>
        <w:tc>
          <w:tcPr>
            <w:tcW w:w="1520" w:type="dxa"/>
          </w:tcPr>
          <w:p w14:paraId="6763D2CE" w14:textId="77777777" w:rsidR="00023FD8" w:rsidRDefault="00023FD8">
            <w:pPr>
              <w:pStyle w:val="TableParagraph"/>
              <w:tabs>
                <w:tab w:val="left" w:pos="606"/>
              </w:tabs>
              <w:spacing w:line="211" w:lineRule="exact"/>
              <w:ind w:right="292"/>
              <w:jc w:val="right"/>
              <w:rPr>
                <w:sz w:val="18"/>
              </w:rPr>
            </w:pPr>
            <w:r>
              <w:rPr>
                <w:color w:val="231F20"/>
                <w:sz w:val="18"/>
                <w:u w:val="single" w:color="231F20"/>
              </w:rPr>
              <w:t xml:space="preserve"> </w:t>
            </w:r>
            <w:r>
              <w:rPr>
                <w:color w:val="231F20"/>
                <w:sz w:val="18"/>
                <w:u w:val="single" w:color="231F20"/>
              </w:rPr>
              <w:tab/>
              <w:t>(31,140)</w:t>
            </w:r>
          </w:p>
        </w:tc>
        <w:tc>
          <w:tcPr>
            <w:tcW w:w="1570" w:type="dxa"/>
          </w:tcPr>
          <w:p w14:paraId="7B9B2656" w14:textId="77777777" w:rsidR="00023FD8" w:rsidRDefault="00023FD8">
            <w:pPr>
              <w:pStyle w:val="TableParagraph"/>
              <w:tabs>
                <w:tab w:val="left" w:pos="606"/>
              </w:tabs>
              <w:spacing w:line="211" w:lineRule="exact"/>
              <w:ind w:right="78"/>
              <w:jc w:val="right"/>
              <w:rPr>
                <w:sz w:val="18"/>
              </w:rPr>
            </w:pPr>
            <w:r>
              <w:rPr>
                <w:color w:val="231F20"/>
                <w:sz w:val="18"/>
                <w:u w:val="single" w:color="231F20"/>
              </w:rPr>
              <w:t xml:space="preserve"> </w:t>
            </w:r>
            <w:r>
              <w:rPr>
                <w:color w:val="231F20"/>
                <w:sz w:val="18"/>
                <w:u w:val="single" w:color="231F20"/>
              </w:rPr>
              <w:tab/>
              <w:t>(15,925)</w:t>
            </w:r>
          </w:p>
        </w:tc>
      </w:tr>
      <w:tr w:rsidR="00023FD8" w14:paraId="57DAD366" w14:textId="77777777">
        <w:trPr>
          <w:trHeight w:val="316"/>
        </w:trPr>
        <w:tc>
          <w:tcPr>
            <w:tcW w:w="728" w:type="dxa"/>
          </w:tcPr>
          <w:p w14:paraId="3E8343D0" w14:textId="77777777" w:rsidR="00023FD8" w:rsidRDefault="00023FD8">
            <w:pPr>
              <w:pStyle w:val="TableParagraph"/>
              <w:rPr>
                <w:rFonts w:ascii="Times New Roman"/>
                <w:sz w:val="18"/>
              </w:rPr>
            </w:pPr>
          </w:p>
        </w:tc>
        <w:tc>
          <w:tcPr>
            <w:tcW w:w="5221" w:type="dxa"/>
          </w:tcPr>
          <w:p w14:paraId="4CCD513D" w14:textId="77777777" w:rsidR="00023FD8" w:rsidRDefault="00023FD8">
            <w:pPr>
              <w:pStyle w:val="TableParagraph"/>
              <w:spacing w:line="211" w:lineRule="exact"/>
              <w:ind w:left="125"/>
              <w:rPr>
                <w:b/>
                <w:sz w:val="18"/>
              </w:rPr>
            </w:pPr>
            <w:r>
              <w:rPr>
                <w:b/>
                <w:color w:val="231F20"/>
                <w:sz w:val="18"/>
              </w:rPr>
              <w:t>Total computer</w:t>
            </w:r>
            <w:r>
              <w:rPr>
                <w:b/>
                <w:color w:val="231F20"/>
                <w:spacing w:val="-1"/>
                <w:sz w:val="18"/>
              </w:rPr>
              <w:t xml:space="preserve"> </w:t>
            </w:r>
            <w:r>
              <w:rPr>
                <w:b/>
                <w:color w:val="231F20"/>
                <w:sz w:val="18"/>
              </w:rPr>
              <w:t>equipment</w:t>
            </w:r>
          </w:p>
        </w:tc>
        <w:tc>
          <w:tcPr>
            <w:tcW w:w="1520" w:type="dxa"/>
          </w:tcPr>
          <w:p w14:paraId="7BB2605B" w14:textId="77777777" w:rsidR="00023FD8" w:rsidRDefault="00023FD8">
            <w:pPr>
              <w:pStyle w:val="TableParagraph"/>
              <w:tabs>
                <w:tab w:val="left" w:pos="658"/>
              </w:tabs>
              <w:spacing w:line="211" w:lineRule="exact"/>
              <w:ind w:right="259"/>
              <w:jc w:val="right"/>
              <w:rPr>
                <w:sz w:val="18"/>
              </w:rPr>
            </w:pPr>
            <w:r>
              <w:rPr>
                <w:color w:val="231F20"/>
                <w:sz w:val="18"/>
                <w:u w:val="single" w:color="231F20"/>
              </w:rPr>
              <w:t xml:space="preserve"> </w:t>
            </w:r>
            <w:r>
              <w:rPr>
                <w:color w:val="231F20"/>
                <w:sz w:val="18"/>
                <w:u w:val="single" w:color="231F20"/>
              </w:rPr>
              <w:tab/>
              <w:t xml:space="preserve">12,170 </w:t>
            </w:r>
            <w:r>
              <w:rPr>
                <w:color w:val="231F20"/>
                <w:spacing w:val="10"/>
                <w:sz w:val="18"/>
                <w:u w:val="single" w:color="231F20"/>
              </w:rPr>
              <w:t xml:space="preserve"> </w:t>
            </w:r>
          </w:p>
        </w:tc>
        <w:tc>
          <w:tcPr>
            <w:tcW w:w="1570" w:type="dxa"/>
          </w:tcPr>
          <w:p w14:paraId="0527830A" w14:textId="77777777" w:rsidR="00023FD8" w:rsidRDefault="00023FD8">
            <w:pPr>
              <w:pStyle w:val="TableParagraph"/>
              <w:tabs>
                <w:tab w:val="left" w:pos="658"/>
              </w:tabs>
              <w:spacing w:line="211" w:lineRule="exact"/>
              <w:ind w:right="46"/>
              <w:jc w:val="right"/>
              <w:rPr>
                <w:sz w:val="18"/>
              </w:rPr>
            </w:pPr>
            <w:r>
              <w:rPr>
                <w:color w:val="231F20"/>
                <w:sz w:val="18"/>
                <w:u w:val="single" w:color="231F20"/>
              </w:rPr>
              <w:t xml:space="preserve"> </w:t>
            </w:r>
            <w:r>
              <w:rPr>
                <w:color w:val="231F20"/>
                <w:sz w:val="18"/>
                <w:u w:val="single" w:color="231F20"/>
              </w:rPr>
              <w:tab/>
              <w:t xml:space="preserve">22,221 </w:t>
            </w:r>
            <w:r>
              <w:rPr>
                <w:color w:val="231F20"/>
                <w:spacing w:val="10"/>
                <w:sz w:val="18"/>
                <w:u w:val="single" w:color="231F20"/>
              </w:rPr>
              <w:t xml:space="preserve"> </w:t>
            </w:r>
          </w:p>
        </w:tc>
      </w:tr>
      <w:tr w:rsidR="00023FD8" w14:paraId="6D9F4595" w14:textId="77777777">
        <w:trPr>
          <w:trHeight w:val="316"/>
        </w:trPr>
        <w:tc>
          <w:tcPr>
            <w:tcW w:w="728" w:type="dxa"/>
          </w:tcPr>
          <w:p w14:paraId="00ECD5D0" w14:textId="77777777" w:rsidR="00023FD8" w:rsidRDefault="00023FD8">
            <w:pPr>
              <w:pStyle w:val="TableParagraph"/>
              <w:rPr>
                <w:rFonts w:ascii="Times New Roman"/>
                <w:sz w:val="18"/>
              </w:rPr>
            </w:pPr>
          </w:p>
        </w:tc>
        <w:tc>
          <w:tcPr>
            <w:tcW w:w="5221" w:type="dxa"/>
          </w:tcPr>
          <w:p w14:paraId="18D3334E" w14:textId="77777777" w:rsidR="00023FD8" w:rsidRDefault="00023FD8">
            <w:pPr>
              <w:pStyle w:val="TableParagraph"/>
              <w:spacing w:before="72"/>
              <w:ind w:left="125"/>
              <w:rPr>
                <w:b/>
                <w:i/>
                <w:sz w:val="18"/>
              </w:rPr>
            </w:pPr>
            <w:r>
              <w:rPr>
                <w:b/>
                <w:i/>
                <w:color w:val="231F20"/>
                <w:sz w:val="18"/>
              </w:rPr>
              <w:t>Reconciliation</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opening</w:t>
            </w:r>
            <w:r>
              <w:rPr>
                <w:b/>
                <w:i/>
                <w:color w:val="231F20"/>
                <w:spacing w:val="-3"/>
                <w:sz w:val="18"/>
              </w:rPr>
              <w:t xml:space="preserve"> </w:t>
            </w:r>
            <w:r>
              <w:rPr>
                <w:b/>
                <w:i/>
                <w:color w:val="231F20"/>
                <w:sz w:val="18"/>
              </w:rPr>
              <w:t>and</w:t>
            </w:r>
            <w:r>
              <w:rPr>
                <w:b/>
                <w:i/>
                <w:color w:val="231F20"/>
                <w:spacing w:val="-2"/>
                <w:sz w:val="18"/>
              </w:rPr>
              <w:t xml:space="preserve"> </w:t>
            </w:r>
            <w:r>
              <w:rPr>
                <w:b/>
                <w:i/>
                <w:color w:val="231F20"/>
                <w:sz w:val="18"/>
              </w:rPr>
              <w:t>closing</w:t>
            </w:r>
            <w:r>
              <w:rPr>
                <w:b/>
                <w:i/>
                <w:color w:val="231F20"/>
                <w:spacing w:val="-2"/>
                <w:sz w:val="18"/>
              </w:rPr>
              <w:t xml:space="preserve"> </w:t>
            </w:r>
            <w:r>
              <w:rPr>
                <w:b/>
                <w:i/>
                <w:color w:val="231F20"/>
                <w:sz w:val="18"/>
              </w:rPr>
              <w:t>balances</w:t>
            </w:r>
            <w:r>
              <w:rPr>
                <w:b/>
                <w:i/>
                <w:color w:val="231F20"/>
                <w:spacing w:val="-2"/>
                <w:sz w:val="18"/>
              </w:rPr>
              <w:t xml:space="preserve"> </w:t>
            </w:r>
            <w:r>
              <w:rPr>
                <w:b/>
                <w:i/>
                <w:color w:val="231F20"/>
                <w:sz w:val="18"/>
              </w:rPr>
              <w:t>of</w:t>
            </w:r>
            <w:r>
              <w:rPr>
                <w:b/>
                <w:i/>
                <w:color w:val="231F20"/>
                <w:spacing w:val="-3"/>
                <w:sz w:val="18"/>
              </w:rPr>
              <w:t xml:space="preserve"> </w:t>
            </w:r>
            <w:r>
              <w:rPr>
                <w:b/>
                <w:i/>
                <w:color w:val="231F20"/>
                <w:sz w:val="18"/>
              </w:rPr>
              <w:t>computer</w:t>
            </w:r>
          </w:p>
        </w:tc>
        <w:tc>
          <w:tcPr>
            <w:tcW w:w="1520" w:type="dxa"/>
          </w:tcPr>
          <w:p w14:paraId="7963E74A" w14:textId="77777777" w:rsidR="00023FD8" w:rsidRDefault="00023FD8">
            <w:pPr>
              <w:pStyle w:val="TableParagraph"/>
              <w:rPr>
                <w:rFonts w:ascii="Times New Roman"/>
                <w:sz w:val="18"/>
              </w:rPr>
            </w:pPr>
          </w:p>
        </w:tc>
        <w:tc>
          <w:tcPr>
            <w:tcW w:w="1570" w:type="dxa"/>
          </w:tcPr>
          <w:p w14:paraId="08ACF0D1" w14:textId="77777777" w:rsidR="00023FD8" w:rsidRDefault="00023FD8">
            <w:pPr>
              <w:pStyle w:val="TableParagraph"/>
              <w:rPr>
                <w:rFonts w:ascii="Times New Roman"/>
                <w:sz w:val="18"/>
              </w:rPr>
            </w:pPr>
          </w:p>
        </w:tc>
      </w:tr>
      <w:tr w:rsidR="00023FD8" w14:paraId="54DB1DA1" w14:textId="77777777">
        <w:trPr>
          <w:trHeight w:val="240"/>
        </w:trPr>
        <w:tc>
          <w:tcPr>
            <w:tcW w:w="728" w:type="dxa"/>
          </w:tcPr>
          <w:p w14:paraId="123D6629" w14:textId="77777777" w:rsidR="00023FD8" w:rsidRDefault="00023FD8">
            <w:pPr>
              <w:pStyle w:val="TableParagraph"/>
              <w:rPr>
                <w:rFonts w:ascii="Times New Roman"/>
                <w:sz w:val="16"/>
              </w:rPr>
            </w:pPr>
          </w:p>
        </w:tc>
        <w:tc>
          <w:tcPr>
            <w:tcW w:w="5221" w:type="dxa"/>
          </w:tcPr>
          <w:p w14:paraId="5884DE47" w14:textId="77777777" w:rsidR="00023FD8" w:rsidRDefault="00023FD8">
            <w:pPr>
              <w:pStyle w:val="TableParagraph"/>
              <w:spacing w:line="211" w:lineRule="exact"/>
              <w:ind w:left="125"/>
              <w:rPr>
                <w:b/>
                <w:i/>
                <w:sz w:val="18"/>
              </w:rPr>
            </w:pPr>
            <w:r>
              <w:rPr>
                <w:b/>
                <w:i/>
                <w:color w:val="231F20"/>
                <w:sz w:val="18"/>
              </w:rPr>
              <w:t>equipment</w:t>
            </w:r>
          </w:p>
        </w:tc>
        <w:tc>
          <w:tcPr>
            <w:tcW w:w="1520" w:type="dxa"/>
          </w:tcPr>
          <w:p w14:paraId="7C502A26" w14:textId="77777777" w:rsidR="00023FD8" w:rsidRDefault="00023FD8">
            <w:pPr>
              <w:pStyle w:val="TableParagraph"/>
              <w:rPr>
                <w:rFonts w:ascii="Times New Roman"/>
                <w:sz w:val="16"/>
              </w:rPr>
            </w:pPr>
          </w:p>
        </w:tc>
        <w:tc>
          <w:tcPr>
            <w:tcW w:w="1570" w:type="dxa"/>
          </w:tcPr>
          <w:p w14:paraId="2A6DE446" w14:textId="77777777" w:rsidR="00023FD8" w:rsidRDefault="00023FD8">
            <w:pPr>
              <w:pStyle w:val="TableParagraph"/>
              <w:rPr>
                <w:rFonts w:ascii="Times New Roman"/>
                <w:sz w:val="16"/>
              </w:rPr>
            </w:pPr>
          </w:p>
        </w:tc>
      </w:tr>
      <w:tr w:rsidR="00023FD8" w14:paraId="43829730" w14:textId="77777777">
        <w:trPr>
          <w:trHeight w:val="240"/>
        </w:trPr>
        <w:tc>
          <w:tcPr>
            <w:tcW w:w="728" w:type="dxa"/>
          </w:tcPr>
          <w:p w14:paraId="750C9F46" w14:textId="77777777" w:rsidR="00023FD8" w:rsidRDefault="00023FD8">
            <w:pPr>
              <w:pStyle w:val="TableParagraph"/>
              <w:rPr>
                <w:rFonts w:ascii="Times New Roman"/>
                <w:sz w:val="16"/>
              </w:rPr>
            </w:pPr>
          </w:p>
        </w:tc>
        <w:tc>
          <w:tcPr>
            <w:tcW w:w="5221" w:type="dxa"/>
          </w:tcPr>
          <w:p w14:paraId="00472EF4" w14:textId="77777777" w:rsidR="00023FD8" w:rsidRDefault="00023FD8">
            <w:pPr>
              <w:pStyle w:val="TableParagraph"/>
              <w:spacing w:line="216" w:lineRule="exact"/>
              <w:ind w:left="125"/>
              <w:rPr>
                <w:b/>
                <w:sz w:val="18"/>
              </w:rPr>
            </w:pPr>
            <w:r>
              <w:rPr>
                <w:b/>
                <w:color w:val="231F20"/>
                <w:sz w:val="18"/>
              </w:rPr>
              <w:t>As at 1 January</w:t>
            </w:r>
          </w:p>
        </w:tc>
        <w:tc>
          <w:tcPr>
            <w:tcW w:w="1520" w:type="dxa"/>
          </w:tcPr>
          <w:p w14:paraId="45E0F71F" w14:textId="77777777" w:rsidR="00023FD8" w:rsidRDefault="00023FD8">
            <w:pPr>
              <w:pStyle w:val="TableParagraph"/>
              <w:rPr>
                <w:rFonts w:ascii="Times New Roman"/>
                <w:sz w:val="16"/>
              </w:rPr>
            </w:pPr>
          </w:p>
        </w:tc>
        <w:tc>
          <w:tcPr>
            <w:tcW w:w="1570" w:type="dxa"/>
          </w:tcPr>
          <w:p w14:paraId="627527BE" w14:textId="77777777" w:rsidR="00023FD8" w:rsidRDefault="00023FD8">
            <w:pPr>
              <w:pStyle w:val="TableParagraph"/>
              <w:rPr>
                <w:rFonts w:ascii="Times New Roman"/>
                <w:sz w:val="16"/>
              </w:rPr>
            </w:pPr>
          </w:p>
        </w:tc>
      </w:tr>
      <w:tr w:rsidR="00023FD8" w14:paraId="71D32AA2" w14:textId="77777777">
        <w:trPr>
          <w:trHeight w:val="234"/>
        </w:trPr>
        <w:tc>
          <w:tcPr>
            <w:tcW w:w="728" w:type="dxa"/>
          </w:tcPr>
          <w:p w14:paraId="03EEED40" w14:textId="77777777" w:rsidR="00023FD8" w:rsidRDefault="00023FD8">
            <w:pPr>
              <w:pStyle w:val="TableParagraph"/>
              <w:rPr>
                <w:rFonts w:ascii="Times New Roman"/>
                <w:sz w:val="16"/>
              </w:rPr>
            </w:pPr>
          </w:p>
        </w:tc>
        <w:tc>
          <w:tcPr>
            <w:tcW w:w="5221" w:type="dxa"/>
          </w:tcPr>
          <w:p w14:paraId="00105771" w14:textId="77777777" w:rsidR="00023FD8" w:rsidRDefault="00023FD8">
            <w:pPr>
              <w:pStyle w:val="TableParagraph"/>
              <w:spacing w:line="211" w:lineRule="exact"/>
              <w:ind w:left="125"/>
              <w:rPr>
                <w:sz w:val="18"/>
              </w:rPr>
            </w:pPr>
            <w:r>
              <w:rPr>
                <w:color w:val="231F20"/>
                <w:sz w:val="18"/>
              </w:rPr>
              <w:t>Gross</w:t>
            </w:r>
            <w:r>
              <w:rPr>
                <w:color w:val="231F20"/>
                <w:spacing w:val="-4"/>
                <w:sz w:val="18"/>
              </w:rPr>
              <w:t xml:space="preserve"> </w:t>
            </w:r>
            <w:r>
              <w:rPr>
                <w:color w:val="231F20"/>
                <w:sz w:val="18"/>
              </w:rPr>
              <w:t>book</w:t>
            </w:r>
            <w:r>
              <w:rPr>
                <w:color w:val="231F20"/>
                <w:spacing w:val="-3"/>
                <w:sz w:val="18"/>
              </w:rPr>
              <w:t xml:space="preserve"> </w:t>
            </w:r>
            <w:r>
              <w:rPr>
                <w:color w:val="231F20"/>
                <w:sz w:val="18"/>
              </w:rPr>
              <w:t>value</w:t>
            </w:r>
          </w:p>
        </w:tc>
        <w:tc>
          <w:tcPr>
            <w:tcW w:w="1520" w:type="dxa"/>
          </w:tcPr>
          <w:p w14:paraId="0DF73D74" w14:textId="77777777" w:rsidR="00023FD8" w:rsidRDefault="00023FD8">
            <w:pPr>
              <w:pStyle w:val="TableParagraph"/>
              <w:spacing w:line="211" w:lineRule="exact"/>
              <w:ind w:right="350"/>
              <w:jc w:val="right"/>
              <w:rPr>
                <w:sz w:val="18"/>
              </w:rPr>
            </w:pPr>
            <w:r>
              <w:rPr>
                <w:color w:val="231F20"/>
                <w:sz w:val="18"/>
              </w:rPr>
              <w:t>38,146</w:t>
            </w:r>
          </w:p>
        </w:tc>
        <w:tc>
          <w:tcPr>
            <w:tcW w:w="1570" w:type="dxa"/>
          </w:tcPr>
          <w:p w14:paraId="60FD55D8" w14:textId="77777777" w:rsidR="00023FD8" w:rsidRDefault="00023FD8">
            <w:pPr>
              <w:pStyle w:val="TableParagraph"/>
              <w:spacing w:line="211" w:lineRule="exact"/>
              <w:ind w:right="138"/>
              <w:jc w:val="right"/>
              <w:rPr>
                <w:sz w:val="18"/>
              </w:rPr>
            </w:pPr>
            <w:r>
              <w:rPr>
                <w:color w:val="231F20"/>
                <w:sz w:val="18"/>
              </w:rPr>
              <w:t>47,059</w:t>
            </w:r>
          </w:p>
        </w:tc>
      </w:tr>
      <w:tr w:rsidR="00023FD8" w14:paraId="6BCA2169" w14:textId="77777777">
        <w:trPr>
          <w:trHeight w:val="234"/>
        </w:trPr>
        <w:tc>
          <w:tcPr>
            <w:tcW w:w="728" w:type="dxa"/>
          </w:tcPr>
          <w:p w14:paraId="4D177772" w14:textId="77777777" w:rsidR="00023FD8" w:rsidRDefault="00023FD8">
            <w:pPr>
              <w:pStyle w:val="TableParagraph"/>
              <w:rPr>
                <w:rFonts w:ascii="Times New Roman"/>
                <w:sz w:val="16"/>
              </w:rPr>
            </w:pPr>
          </w:p>
        </w:tc>
        <w:tc>
          <w:tcPr>
            <w:tcW w:w="5221" w:type="dxa"/>
          </w:tcPr>
          <w:p w14:paraId="184E2E27" w14:textId="77777777" w:rsidR="00023FD8" w:rsidRDefault="00023FD8">
            <w:pPr>
              <w:pStyle w:val="TableParagraph"/>
              <w:spacing w:line="211" w:lineRule="exact"/>
              <w:ind w:left="125"/>
              <w:rPr>
                <w:sz w:val="18"/>
              </w:rPr>
            </w:pPr>
            <w:r>
              <w:rPr>
                <w:color w:val="231F20"/>
                <w:sz w:val="18"/>
              </w:rPr>
              <w:t>Accumulated</w:t>
            </w:r>
            <w:r>
              <w:rPr>
                <w:color w:val="231F20"/>
                <w:spacing w:val="-3"/>
                <w:sz w:val="18"/>
              </w:rPr>
              <w:t xml:space="preserve"> </w:t>
            </w:r>
            <w:r>
              <w:rPr>
                <w:color w:val="231F20"/>
                <w:sz w:val="18"/>
              </w:rPr>
              <w:t>depreciation</w:t>
            </w:r>
            <w:r>
              <w:rPr>
                <w:color w:val="231F20"/>
                <w:spacing w:val="-3"/>
                <w:sz w:val="18"/>
              </w:rPr>
              <w:t xml:space="preserve"> </w:t>
            </w:r>
            <w:r>
              <w:rPr>
                <w:color w:val="231F20"/>
                <w:sz w:val="18"/>
              </w:rPr>
              <w:t>and</w:t>
            </w:r>
            <w:r>
              <w:rPr>
                <w:color w:val="231F20"/>
                <w:spacing w:val="-3"/>
                <w:sz w:val="18"/>
              </w:rPr>
              <w:t xml:space="preserve"> </w:t>
            </w:r>
            <w:r>
              <w:rPr>
                <w:color w:val="231F20"/>
                <w:sz w:val="18"/>
              </w:rPr>
              <w:t>impairment</w:t>
            </w:r>
          </w:p>
        </w:tc>
        <w:tc>
          <w:tcPr>
            <w:tcW w:w="1520" w:type="dxa"/>
          </w:tcPr>
          <w:p w14:paraId="0A4D4A90" w14:textId="77777777" w:rsidR="00023FD8" w:rsidRDefault="00023FD8">
            <w:pPr>
              <w:pStyle w:val="TableParagraph"/>
              <w:tabs>
                <w:tab w:val="left" w:pos="606"/>
              </w:tabs>
              <w:spacing w:line="211" w:lineRule="exact"/>
              <w:ind w:right="293"/>
              <w:jc w:val="right"/>
              <w:rPr>
                <w:sz w:val="18"/>
              </w:rPr>
            </w:pPr>
            <w:r>
              <w:rPr>
                <w:color w:val="231F20"/>
                <w:sz w:val="18"/>
                <w:u w:val="single" w:color="231F20"/>
              </w:rPr>
              <w:t xml:space="preserve"> </w:t>
            </w:r>
            <w:r>
              <w:rPr>
                <w:color w:val="231F20"/>
                <w:sz w:val="18"/>
                <w:u w:val="single" w:color="231F20"/>
              </w:rPr>
              <w:tab/>
              <w:t>(15,925)</w:t>
            </w:r>
          </w:p>
        </w:tc>
        <w:tc>
          <w:tcPr>
            <w:tcW w:w="1570" w:type="dxa"/>
          </w:tcPr>
          <w:p w14:paraId="52323939" w14:textId="77777777" w:rsidR="00023FD8" w:rsidRDefault="00023FD8">
            <w:pPr>
              <w:pStyle w:val="TableParagraph"/>
              <w:tabs>
                <w:tab w:val="left" w:pos="606"/>
              </w:tabs>
              <w:spacing w:line="211" w:lineRule="exact"/>
              <w:ind w:right="79"/>
              <w:jc w:val="right"/>
              <w:rPr>
                <w:sz w:val="18"/>
              </w:rPr>
            </w:pPr>
            <w:r>
              <w:rPr>
                <w:color w:val="231F20"/>
                <w:sz w:val="18"/>
                <w:u w:val="single" w:color="231F20"/>
              </w:rPr>
              <w:t xml:space="preserve"> </w:t>
            </w:r>
            <w:r>
              <w:rPr>
                <w:color w:val="231F20"/>
                <w:sz w:val="18"/>
                <w:u w:val="single" w:color="231F20"/>
              </w:rPr>
              <w:tab/>
              <w:t>(35,690)</w:t>
            </w:r>
          </w:p>
        </w:tc>
      </w:tr>
      <w:tr w:rsidR="00023FD8" w14:paraId="309E2CFF" w14:textId="77777777">
        <w:trPr>
          <w:trHeight w:val="322"/>
        </w:trPr>
        <w:tc>
          <w:tcPr>
            <w:tcW w:w="728" w:type="dxa"/>
          </w:tcPr>
          <w:p w14:paraId="4470B3F4" w14:textId="77777777" w:rsidR="00023FD8" w:rsidRDefault="00023FD8">
            <w:pPr>
              <w:pStyle w:val="TableParagraph"/>
              <w:rPr>
                <w:rFonts w:ascii="Times New Roman"/>
                <w:sz w:val="18"/>
              </w:rPr>
            </w:pPr>
          </w:p>
        </w:tc>
        <w:tc>
          <w:tcPr>
            <w:tcW w:w="5221" w:type="dxa"/>
          </w:tcPr>
          <w:p w14:paraId="32B46664" w14:textId="77777777" w:rsidR="00023FD8" w:rsidRDefault="00023FD8">
            <w:pPr>
              <w:pStyle w:val="TableParagraph"/>
              <w:spacing w:line="211" w:lineRule="exact"/>
              <w:ind w:left="125"/>
              <w:rPr>
                <w:b/>
                <w:sz w:val="18"/>
              </w:rPr>
            </w:pPr>
            <w:r>
              <w:rPr>
                <w:b/>
                <w:color w:val="231F20"/>
                <w:sz w:val="18"/>
              </w:rPr>
              <w:t>Net book</w:t>
            </w:r>
            <w:r>
              <w:rPr>
                <w:b/>
                <w:color w:val="231F20"/>
                <w:spacing w:val="-2"/>
                <w:sz w:val="18"/>
              </w:rPr>
              <w:t xml:space="preserve"> </w:t>
            </w:r>
            <w:r>
              <w:rPr>
                <w:b/>
                <w:color w:val="231F20"/>
                <w:sz w:val="18"/>
              </w:rPr>
              <w:t>value 1</w:t>
            </w:r>
            <w:r>
              <w:rPr>
                <w:b/>
                <w:color w:val="231F20"/>
                <w:spacing w:val="1"/>
                <w:sz w:val="18"/>
              </w:rPr>
              <w:t xml:space="preserve"> </w:t>
            </w:r>
            <w:r>
              <w:rPr>
                <w:b/>
                <w:color w:val="231F20"/>
                <w:sz w:val="18"/>
              </w:rPr>
              <w:t>January</w:t>
            </w:r>
          </w:p>
        </w:tc>
        <w:tc>
          <w:tcPr>
            <w:tcW w:w="1520" w:type="dxa"/>
          </w:tcPr>
          <w:p w14:paraId="4DC8E07F" w14:textId="77777777" w:rsidR="00023FD8" w:rsidRDefault="00023FD8">
            <w:pPr>
              <w:pStyle w:val="TableParagraph"/>
              <w:tabs>
                <w:tab w:val="left" w:pos="658"/>
              </w:tabs>
              <w:spacing w:line="211" w:lineRule="exact"/>
              <w:ind w:right="259"/>
              <w:jc w:val="right"/>
              <w:rPr>
                <w:sz w:val="18"/>
              </w:rPr>
            </w:pPr>
            <w:r>
              <w:rPr>
                <w:color w:val="231F20"/>
                <w:sz w:val="18"/>
                <w:u w:val="single" w:color="231F20"/>
              </w:rPr>
              <w:t xml:space="preserve"> </w:t>
            </w:r>
            <w:r>
              <w:rPr>
                <w:color w:val="231F20"/>
                <w:sz w:val="18"/>
                <w:u w:val="single" w:color="231F20"/>
              </w:rPr>
              <w:tab/>
              <w:t xml:space="preserve">22,221 </w:t>
            </w:r>
            <w:r>
              <w:rPr>
                <w:color w:val="231F20"/>
                <w:spacing w:val="10"/>
                <w:sz w:val="18"/>
                <w:u w:val="single" w:color="231F20"/>
              </w:rPr>
              <w:t xml:space="preserve"> </w:t>
            </w:r>
          </w:p>
        </w:tc>
        <w:tc>
          <w:tcPr>
            <w:tcW w:w="1570" w:type="dxa"/>
          </w:tcPr>
          <w:p w14:paraId="2E593DA2" w14:textId="77777777" w:rsidR="00023FD8" w:rsidRDefault="00023FD8">
            <w:pPr>
              <w:pStyle w:val="TableParagraph"/>
              <w:tabs>
                <w:tab w:val="left" w:pos="658"/>
              </w:tabs>
              <w:spacing w:line="211" w:lineRule="exact"/>
              <w:ind w:right="46"/>
              <w:jc w:val="right"/>
              <w:rPr>
                <w:sz w:val="18"/>
              </w:rPr>
            </w:pPr>
            <w:r>
              <w:rPr>
                <w:color w:val="231F20"/>
                <w:sz w:val="18"/>
                <w:u w:val="single" w:color="231F20"/>
              </w:rPr>
              <w:t xml:space="preserve"> </w:t>
            </w:r>
            <w:r>
              <w:rPr>
                <w:color w:val="231F20"/>
                <w:sz w:val="18"/>
                <w:u w:val="single" w:color="231F20"/>
              </w:rPr>
              <w:tab/>
              <w:t xml:space="preserve">11,369 </w:t>
            </w:r>
            <w:r>
              <w:rPr>
                <w:color w:val="231F20"/>
                <w:spacing w:val="10"/>
                <w:sz w:val="18"/>
                <w:u w:val="single" w:color="231F20"/>
              </w:rPr>
              <w:t xml:space="preserve"> </w:t>
            </w:r>
          </w:p>
        </w:tc>
      </w:tr>
      <w:tr w:rsidR="00023FD8" w14:paraId="545410B3" w14:textId="77777777">
        <w:trPr>
          <w:trHeight w:val="322"/>
        </w:trPr>
        <w:tc>
          <w:tcPr>
            <w:tcW w:w="728" w:type="dxa"/>
          </w:tcPr>
          <w:p w14:paraId="3F30EE81" w14:textId="77777777" w:rsidR="00023FD8" w:rsidRDefault="00023FD8">
            <w:pPr>
              <w:pStyle w:val="TableParagraph"/>
              <w:rPr>
                <w:rFonts w:ascii="Times New Roman"/>
                <w:sz w:val="18"/>
              </w:rPr>
            </w:pPr>
          </w:p>
        </w:tc>
        <w:tc>
          <w:tcPr>
            <w:tcW w:w="5221" w:type="dxa"/>
          </w:tcPr>
          <w:p w14:paraId="533AA9B9" w14:textId="77777777" w:rsidR="00023FD8" w:rsidRDefault="00023FD8">
            <w:pPr>
              <w:pStyle w:val="TableParagraph"/>
              <w:spacing w:before="79"/>
              <w:ind w:left="125"/>
              <w:rPr>
                <w:sz w:val="18"/>
              </w:rPr>
            </w:pPr>
            <w:r>
              <w:rPr>
                <w:color w:val="231F20"/>
                <w:sz w:val="18"/>
              </w:rPr>
              <w:t>Additions:</w:t>
            </w:r>
          </w:p>
        </w:tc>
        <w:tc>
          <w:tcPr>
            <w:tcW w:w="1520" w:type="dxa"/>
          </w:tcPr>
          <w:p w14:paraId="0C8DF667" w14:textId="77777777" w:rsidR="00023FD8" w:rsidRDefault="00023FD8">
            <w:pPr>
              <w:pStyle w:val="TableParagraph"/>
              <w:rPr>
                <w:rFonts w:ascii="Times New Roman"/>
                <w:sz w:val="18"/>
              </w:rPr>
            </w:pPr>
          </w:p>
        </w:tc>
        <w:tc>
          <w:tcPr>
            <w:tcW w:w="1570" w:type="dxa"/>
          </w:tcPr>
          <w:p w14:paraId="3D3278E0" w14:textId="77777777" w:rsidR="00023FD8" w:rsidRDefault="00023FD8">
            <w:pPr>
              <w:pStyle w:val="TableParagraph"/>
              <w:rPr>
                <w:rFonts w:ascii="Times New Roman"/>
                <w:sz w:val="18"/>
              </w:rPr>
            </w:pPr>
          </w:p>
        </w:tc>
      </w:tr>
      <w:tr w:rsidR="00023FD8" w14:paraId="2FC85E15" w14:textId="77777777">
        <w:trPr>
          <w:trHeight w:val="234"/>
        </w:trPr>
        <w:tc>
          <w:tcPr>
            <w:tcW w:w="728" w:type="dxa"/>
          </w:tcPr>
          <w:p w14:paraId="38118F60" w14:textId="77777777" w:rsidR="00023FD8" w:rsidRDefault="00023FD8">
            <w:pPr>
              <w:pStyle w:val="TableParagraph"/>
              <w:rPr>
                <w:rFonts w:ascii="Times New Roman"/>
                <w:sz w:val="16"/>
              </w:rPr>
            </w:pPr>
          </w:p>
        </w:tc>
        <w:tc>
          <w:tcPr>
            <w:tcW w:w="5221" w:type="dxa"/>
          </w:tcPr>
          <w:p w14:paraId="14B62261" w14:textId="77777777" w:rsidR="00023FD8" w:rsidRDefault="00023FD8">
            <w:pPr>
              <w:pStyle w:val="TableParagraph"/>
              <w:spacing w:line="211" w:lineRule="exact"/>
              <w:ind w:left="248"/>
              <w:rPr>
                <w:sz w:val="18"/>
              </w:rPr>
            </w:pPr>
            <w:r>
              <w:rPr>
                <w:color w:val="231F20"/>
                <w:sz w:val="18"/>
              </w:rPr>
              <w:t>By</w:t>
            </w:r>
            <w:r>
              <w:rPr>
                <w:color w:val="231F20"/>
                <w:spacing w:val="-3"/>
                <w:sz w:val="18"/>
              </w:rPr>
              <w:t xml:space="preserve"> </w:t>
            </w:r>
            <w:r>
              <w:rPr>
                <w:color w:val="231F20"/>
                <w:sz w:val="18"/>
              </w:rPr>
              <w:t>purchase</w:t>
            </w:r>
          </w:p>
        </w:tc>
        <w:tc>
          <w:tcPr>
            <w:tcW w:w="1520" w:type="dxa"/>
          </w:tcPr>
          <w:p w14:paraId="2A51A82D" w14:textId="77777777" w:rsidR="00023FD8" w:rsidRDefault="00023FD8">
            <w:pPr>
              <w:pStyle w:val="TableParagraph"/>
              <w:spacing w:line="211" w:lineRule="exact"/>
              <w:ind w:right="351"/>
              <w:jc w:val="right"/>
              <w:rPr>
                <w:sz w:val="18"/>
              </w:rPr>
            </w:pPr>
            <w:r>
              <w:rPr>
                <w:color w:val="231F20"/>
                <w:sz w:val="18"/>
              </w:rPr>
              <w:t>5,980</w:t>
            </w:r>
          </w:p>
        </w:tc>
        <w:tc>
          <w:tcPr>
            <w:tcW w:w="1570" w:type="dxa"/>
          </w:tcPr>
          <w:p w14:paraId="19AD7E06" w14:textId="77777777" w:rsidR="00023FD8" w:rsidRDefault="00023FD8">
            <w:pPr>
              <w:pStyle w:val="TableParagraph"/>
              <w:spacing w:line="211" w:lineRule="exact"/>
              <w:ind w:right="138"/>
              <w:jc w:val="right"/>
              <w:rPr>
                <w:sz w:val="18"/>
              </w:rPr>
            </w:pPr>
            <w:r>
              <w:rPr>
                <w:color w:val="231F20"/>
                <w:sz w:val="18"/>
              </w:rPr>
              <w:t>33,194</w:t>
            </w:r>
          </w:p>
        </w:tc>
      </w:tr>
      <w:tr w:rsidR="00023FD8" w14:paraId="7BE8667F" w14:textId="77777777">
        <w:trPr>
          <w:trHeight w:val="234"/>
        </w:trPr>
        <w:tc>
          <w:tcPr>
            <w:tcW w:w="728" w:type="dxa"/>
          </w:tcPr>
          <w:p w14:paraId="34CE246C" w14:textId="77777777" w:rsidR="00023FD8" w:rsidRDefault="00023FD8">
            <w:pPr>
              <w:pStyle w:val="TableParagraph"/>
              <w:rPr>
                <w:rFonts w:ascii="Times New Roman"/>
                <w:sz w:val="16"/>
              </w:rPr>
            </w:pPr>
          </w:p>
        </w:tc>
        <w:tc>
          <w:tcPr>
            <w:tcW w:w="5221" w:type="dxa"/>
          </w:tcPr>
          <w:p w14:paraId="63580013" w14:textId="77777777" w:rsidR="00023FD8" w:rsidRDefault="00023FD8">
            <w:pPr>
              <w:pStyle w:val="TableParagraph"/>
              <w:spacing w:line="211" w:lineRule="exact"/>
              <w:ind w:left="125"/>
              <w:rPr>
                <w:sz w:val="18"/>
              </w:rPr>
            </w:pPr>
            <w:r>
              <w:rPr>
                <w:color w:val="231F20"/>
                <w:sz w:val="18"/>
              </w:rPr>
              <w:t>Depreciation</w:t>
            </w:r>
            <w:r>
              <w:rPr>
                <w:color w:val="231F20"/>
                <w:spacing w:val="-3"/>
                <w:sz w:val="18"/>
              </w:rPr>
              <w:t xml:space="preserve"> </w:t>
            </w:r>
            <w:r>
              <w:rPr>
                <w:color w:val="231F20"/>
                <w:sz w:val="18"/>
              </w:rPr>
              <w:t>expense</w:t>
            </w:r>
          </w:p>
        </w:tc>
        <w:tc>
          <w:tcPr>
            <w:tcW w:w="1520" w:type="dxa"/>
          </w:tcPr>
          <w:p w14:paraId="4207C5A0" w14:textId="77777777" w:rsidR="00023FD8" w:rsidRDefault="00023FD8">
            <w:pPr>
              <w:pStyle w:val="TableParagraph"/>
              <w:spacing w:line="211" w:lineRule="exact"/>
              <w:ind w:right="292"/>
              <w:jc w:val="right"/>
              <w:rPr>
                <w:sz w:val="18"/>
              </w:rPr>
            </w:pPr>
            <w:r>
              <w:rPr>
                <w:color w:val="231F20"/>
                <w:sz w:val="18"/>
              </w:rPr>
              <w:t>(15,482)</w:t>
            </w:r>
          </w:p>
        </w:tc>
        <w:tc>
          <w:tcPr>
            <w:tcW w:w="1570" w:type="dxa"/>
          </w:tcPr>
          <w:p w14:paraId="3F35541B" w14:textId="77777777" w:rsidR="00023FD8" w:rsidRDefault="00023FD8">
            <w:pPr>
              <w:pStyle w:val="TableParagraph"/>
              <w:spacing w:line="211" w:lineRule="exact"/>
              <w:ind w:right="78"/>
              <w:jc w:val="right"/>
              <w:rPr>
                <w:sz w:val="18"/>
              </w:rPr>
            </w:pPr>
            <w:r>
              <w:rPr>
                <w:color w:val="231F20"/>
                <w:sz w:val="18"/>
              </w:rPr>
              <w:t>(21,259)</w:t>
            </w:r>
          </w:p>
        </w:tc>
      </w:tr>
      <w:tr w:rsidR="00023FD8" w14:paraId="5528B19D" w14:textId="77777777">
        <w:trPr>
          <w:trHeight w:val="234"/>
        </w:trPr>
        <w:tc>
          <w:tcPr>
            <w:tcW w:w="728" w:type="dxa"/>
          </w:tcPr>
          <w:p w14:paraId="1DB11C69" w14:textId="77777777" w:rsidR="00023FD8" w:rsidRDefault="00023FD8">
            <w:pPr>
              <w:pStyle w:val="TableParagraph"/>
              <w:rPr>
                <w:rFonts w:ascii="Times New Roman"/>
                <w:sz w:val="16"/>
              </w:rPr>
            </w:pPr>
          </w:p>
        </w:tc>
        <w:tc>
          <w:tcPr>
            <w:tcW w:w="5221" w:type="dxa"/>
          </w:tcPr>
          <w:p w14:paraId="2E9BAECE" w14:textId="77777777" w:rsidR="00023FD8" w:rsidRDefault="00023FD8">
            <w:pPr>
              <w:pStyle w:val="TableParagraph"/>
              <w:spacing w:line="211" w:lineRule="exact"/>
              <w:ind w:left="125"/>
              <w:rPr>
                <w:sz w:val="18"/>
              </w:rPr>
            </w:pPr>
            <w:r>
              <w:rPr>
                <w:color w:val="231F20"/>
                <w:sz w:val="18"/>
              </w:rPr>
              <w:t>Disposals:</w:t>
            </w:r>
          </w:p>
        </w:tc>
        <w:tc>
          <w:tcPr>
            <w:tcW w:w="1520" w:type="dxa"/>
          </w:tcPr>
          <w:p w14:paraId="258DD354" w14:textId="77777777" w:rsidR="00023FD8" w:rsidRDefault="00023FD8">
            <w:pPr>
              <w:pStyle w:val="TableParagraph"/>
              <w:rPr>
                <w:rFonts w:ascii="Times New Roman"/>
                <w:sz w:val="16"/>
              </w:rPr>
            </w:pPr>
          </w:p>
        </w:tc>
        <w:tc>
          <w:tcPr>
            <w:tcW w:w="1570" w:type="dxa"/>
          </w:tcPr>
          <w:p w14:paraId="4CF103B9" w14:textId="77777777" w:rsidR="00023FD8" w:rsidRDefault="00023FD8">
            <w:pPr>
              <w:pStyle w:val="TableParagraph"/>
              <w:rPr>
                <w:rFonts w:ascii="Times New Roman"/>
                <w:sz w:val="16"/>
              </w:rPr>
            </w:pPr>
          </w:p>
        </w:tc>
      </w:tr>
      <w:tr w:rsidR="00023FD8" w14:paraId="416297AA" w14:textId="77777777">
        <w:trPr>
          <w:trHeight w:val="234"/>
        </w:trPr>
        <w:tc>
          <w:tcPr>
            <w:tcW w:w="728" w:type="dxa"/>
          </w:tcPr>
          <w:p w14:paraId="1532B2F9" w14:textId="77777777" w:rsidR="00023FD8" w:rsidRDefault="00023FD8">
            <w:pPr>
              <w:pStyle w:val="TableParagraph"/>
              <w:rPr>
                <w:rFonts w:ascii="Times New Roman"/>
                <w:sz w:val="16"/>
              </w:rPr>
            </w:pPr>
          </w:p>
        </w:tc>
        <w:tc>
          <w:tcPr>
            <w:tcW w:w="5221" w:type="dxa"/>
          </w:tcPr>
          <w:p w14:paraId="5508B340" w14:textId="77777777" w:rsidR="00023FD8" w:rsidRDefault="00023FD8">
            <w:pPr>
              <w:pStyle w:val="TableParagraph"/>
              <w:spacing w:line="211" w:lineRule="exact"/>
              <w:ind w:left="248"/>
              <w:rPr>
                <w:sz w:val="18"/>
              </w:rPr>
            </w:pPr>
            <w:r>
              <w:rPr>
                <w:color w:val="231F20"/>
                <w:sz w:val="18"/>
              </w:rPr>
              <w:t>Other</w:t>
            </w:r>
            <w:r>
              <w:rPr>
                <w:color w:val="231F20"/>
                <w:spacing w:val="-2"/>
                <w:sz w:val="18"/>
              </w:rPr>
              <w:t xml:space="preserve"> </w:t>
            </w:r>
            <w:r>
              <w:rPr>
                <w:color w:val="231F20"/>
                <w:sz w:val="18"/>
              </w:rPr>
              <w:t>-</w:t>
            </w:r>
            <w:r>
              <w:rPr>
                <w:color w:val="231F20"/>
                <w:spacing w:val="-1"/>
                <w:sz w:val="18"/>
              </w:rPr>
              <w:t xml:space="preserve"> </w:t>
            </w:r>
            <w:r>
              <w:rPr>
                <w:color w:val="231F20"/>
                <w:sz w:val="18"/>
              </w:rPr>
              <w:t>Write</w:t>
            </w:r>
            <w:r>
              <w:rPr>
                <w:color w:val="231F20"/>
                <w:spacing w:val="-2"/>
                <w:sz w:val="18"/>
              </w:rPr>
              <w:t xml:space="preserve"> </w:t>
            </w:r>
            <w:r>
              <w:rPr>
                <w:color w:val="231F20"/>
                <w:sz w:val="18"/>
              </w:rPr>
              <w:t>offs</w:t>
            </w:r>
            <w:r>
              <w:rPr>
                <w:color w:val="231F20"/>
                <w:spacing w:val="-2"/>
                <w:sz w:val="18"/>
              </w:rPr>
              <w:t xml:space="preserve"> </w:t>
            </w:r>
            <w:r>
              <w:rPr>
                <w:color w:val="231F20"/>
                <w:sz w:val="18"/>
              </w:rPr>
              <w:t>and</w:t>
            </w:r>
            <w:r>
              <w:rPr>
                <w:color w:val="231F20"/>
                <w:spacing w:val="-3"/>
                <w:sz w:val="18"/>
              </w:rPr>
              <w:t xml:space="preserve"> </w:t>
            </w:r>
            <w:r>
              <w:rPr>
                <w:color w:val="231F20"/>
                <w:sz w:val="18"/>
              </w:rPr>
              <w:t>scrapping</w:t>
            </w:r>
            <w:r>
              <w:rPr>
                <w:color w:val="231F20"/>
                <w:spacing w:val="-1"/>
                <w:sz w:val="18"/>
              </w:rPr>
              <w:t xml:space="preserve"> </w:t>
            </w:r>
            <w:r>
              <w:rPr>
                <w:color w:val="231F20"/>
                <w:sz w:val="18"/>
              </w:rPr>
              <w:t>of</w:t>
            </w:r>
            <w:r>
              <w:rPr>
                <w:color w:val="231F20"/>
                <w:spacing w:val="-3"/>
                <w:sz w:val="18"/>
              </w:rPr>
              <w:t xml:space="preserve"> </w:t>
            </w:r>
            <w:r>
              <w:rPr>
                <w:color w:val="231F20"/>
                <w:sz w:val="18"/>
              </w:rPr>
              <w:t>assets</w:t>
            </w:r>
          </w:p>
        </w:tc>
        <w:tc>
          <w:tcPr>
            <w:tcW w:w="1520" w:type="dxa"/>
          </w:tcPr>
          <w:p w14:paraId="49D19250" w14:textId="77777777" w:rsidR="00023FD8" w:rsidRDefault="00023FD8">
            <w:pPr>
              <w:pStyle w:val="TableParagraph"/>
              <w:tabs>
                <w:tab w:val="left" w:pos="836"/>
              </w:tabs>
              <w:spacing w:line="211" w:lineRule="exact"/>
              <w:ind w:right="294"/>
              <w:jc w:val="right"/>
              <w:rPr>
                <w:sz w:val="18"/>
              </w:rPr>
            </w:pPr>
            <w:r>
              <w:rPr>
                <w:color w:val="231F20"/>
                <w:sz w:val="18"/>
                <w:u w:val="single" w:color="231F20"/>
              </w:rPr>
              <w:t xml:space="preserve"> </w:t>
            </w:r>
            <w:r>
              <w:rPr>
                <w:color w:val="231F20"/>
                <w:sz w:val="18"/>
                <w:u w:val="single" w:color="231F20"/>
              </w:rPr>
              <w:tab/>
            </w:r>
            <w:r>
              <w:rPr>
                <w:color w:val="231F20"/>
                <w:spacing w:val="-1"/>
                <w:sz w:val="18"/>
                <w:u w:val="single" w:color="231F20"/>
              </w:rPr>
              <w:t>(550)</w:t>
            </w:r>
          </w:p>
        </w:tc>
        <w:tc>
          <w:tcPr>
            <w:tcW w:w="1570" w:type="dxa"/>
          </w:tcPr>
          <w:p w14:paraId="07E6EEC4" w14:textId="77777777" w:rsidR="00023FD8" w:rsidRDefault="00023FD8">
            <w:pPr>
              <w:pStyle w:val="TableParagraph"/>
              <w:tabs>
                <w:tab w:val="left" w:pos="698"/>
              </w:tabs>
              <w:spacing w:line="211" w:lineRule="exact"/>
              <w:ind w:right="80"/>
              <w:jc w:val="right"/>
              <w:rPr>
                <w:sz w:val="18"/>
              </w:rPr>
            </w:pPr>
            <w:r>
              <w:rPr>
                <w:color w:val="231F20"/>
                <w:sz w:val="18"/>
                <w:u w:val="single" w:color="231F20"/>
              </w:rPr>
              <w:t xml:space="preserve"> </w:t>
            </w:r>
            <w:r>
              <w:rPr>
                <w:color w:val="231F20"/>
                <w:sz w:val="18"/>
                <w:u w:val="single" w:color="231F20"/>
              </w:rPr>
              <w:tab/>
              <w:t>(1,082)</w:t>
            </w:r>
          </w:p>
        </w:tc>
      </w:tr>
      <w:tr w:rsidR="00023FD8" w14:paraId="5465D537" w14:textId="77777777">
        <w:trPr>
          <w:trHeight w:val="352"/>
        </w:trPr>
        <w:tc>
          <w:tcPr>
            <w:tcW w:w="728" w:type="dxa"/>
          </w:tcPr>
          <w:p w14:paraId="7E613304" w14:textId="77777777" w:rsidR="00023FD8" w:rsidRDefault="00023FD8">
            <w:pPr>
              <w:pStyle w:val="TableParagraph"/>
              <w:rPr>
                <w:rFonts w:ascii="Times New Roman"/>
                <w:sz w:val="18"/>
              </w:rPr>
            </w:pPr>
          </w:p>
        </w:tc>
        <w:tc>
          <w:tcPr>
            <w:tcW w:w="5221" w:type="dxa"/>
          </w:tcPr>
          <w:p w14:paraId="71EF0D9F" w14:textId="77777777" w:rsidR="00023FD8" w:rsidRDefault="00023FD8">
            <w:pPr>
              <w:pStyle w:val="TableParagraph"/>
              <w:spacing w:line="211" w:lineRule="exact"/>
              <w:ind w:left="125"/>
              <w:rPr>
                <w:b/>
                <w:sz w:val="18"/>
              </w:rPr>
            </w:pPr>
            <w:r>
              <w:rPr>
                <w:b/>
                <w:color w:val="231F20"/>
                <w:sz w:val="18"/>
              </w:rPr>
              <w:t>Net</w:t>
            </w:r>
            <w:r>
              <w:rPr>
                <w:b/>
                <w:color w:val="231F20"/>
                <w:spacing w:val="-1"/>
                <w:sz w:val="18"/>
              </w:rPr>
              <w:t xml:space="preserve"> </w:t>
            </w:r>
            <w:r>
              <w:rPr>
                <w:b/>
                <w:color w:val="231F20"/>
                <w:sz w:val="18"/>
              </w:rPr>
              <w:t>book</w:t>
            </w:r>
            <w:r>
              <w:rPr>
                <w:b/>
                <w:color w:val="231F20"/>
                <w:spacing w:val="-3"/>
                <w:sz w:val="18"/>
              </w:rPr>
              <w:t xml:space="preserve"> </w:t>
            </w:r>
            <w:r>
              <w:rPr>
                <w:b/>
                <w:color w:val="231F20"/>
                <w:sz w:val="18"/>
              </w:rPr>
              <w:t>value</w:t>
            </w:r>
            <w:r>
              <w:rPr>
                <w:b/>
                <w:color w:val="231F20"/>
                <w:spacing w:val="-2"/>
                <w:sz w:val="18"/>
              </w:rPr>
              <w:t xml:space="preserve"> </w:t>
            </w:r>
            <w:r>
              <w:rPr>
                <w:b/>
                <w:color w:val="231F20"/>
                <w:sz w:val="18"/>
              </w:rPr>
              <w:t>31 December</w:t>
            </w:r>
          </w:p>
        </w:tc>
        <w:tc>
          <w:tcPr>
            <w:tcW w:w="1520" w:type="dxa"/>
          </w:tcPr>
          <w:p w14:paraId="7AEA7FA0" w14:textId="77777777" w:rsidR="00023FD8" w:rsidRDefault="00023FD8">
            <w:pPr>
              <w:pStyle w:val="TableParagraph"/>
              <w:tabs>
                <w:tab w:val="left" w:pos="658"/>
              </w:tabs>
              <w:spacing w:line="211" w:lineRule="exact"/>
              <w:ind w:right="259"/>
              <w:jc w:val="right"/>
              <w:rPr>
                <w:sz w:val="18"/>
              </w:rPr>
            </w:pPr>
            <w:r>
              <w:rPr>
                <w:color w:val="231F20"/>
                <w:sz w:val="18"/>
                <w:u w:val="single" w:color="231F20"/>
              </w:rPr>
              <w:t xml:space="preserve"> </w:t>
            </w:r>
            <w:r>
              <w:rPr>
                <w:color w:val="231F20"/>
                <w:sz w:val="18"/>
                <w:u w:val="single" w:color="231F20"/>
              </w:rPr>
              <w:tab/>
              <w:t xml:space="preserve">12,170 </w:t>
            </w:r>
            <w:r>
              <w:rPr>
                <w:color w:val="231F20"/>
                <w:spacing w:val="10"/>
                <w:sz w:val="18"/>
                <w:u w:val="single" w:color="231F20"/>
              </w:rPr>
              <w:t xml:space="preserve"> </w:t>
            </w:r>
          </w:p>
        </w:tc>
        <w:tc>
          <w:tcPr>
            <w:tcW w:w="1570" w:type="dxa"/>
          </w:tcPr>
          <w:p w14:paraId="112F0880" w14:textId="77777777" w:rsidR="00023FD8" w:rsidRDefault="00023FD8">
            <w:pPr>
              <w:pStyle w:val="TableParagraph"/>
              <w:tabs>
                <w:tab w:val="left" w:pos="658"/>
              </w:tabs>
              <w:spacing w:line="211" w:lineRule="exact"/>
              <w:ind w:right="46"/>
              <w:jc w:val="right"/>
              <w:rPr>
                <w:sz w:val="18"/>
              </w:rPr>
            </w:pPr>
            <w:r>
              <w:rPr>
                <w:color w:val="231F20"/>
                <w:sz w:val="18"/>
                <w:u w:val="single" w:color="231F20"/>
              </w:rPr>
              <w:t xml:space="preserve"> </w:t>
            </w:r>
            <w:r>
              <w:rPr>
                <w:color w:val="231F20"/>
                <w:sz w:val="18"/>
                <w:u w:val="single" w:color="231F20"/>
              </w:rPr>
              <w:tab/>
              <w:t xml:space="preserve">22,221 </w:t>
            </w:r>
            <w:r>
              <w:rPr>
                <w:color w:val="231F20"/>
                <w:spacing w:val="10"/>
                <w:sz w:val="18"/>
                <w:u w:val="single" w:color="231F20"/>
              </w:rPr>
              <w:t xml:space="preserve"> </w:t>
            </w:r>
          </w:p>
        </w:tc>
      </w:tr>
      <w:tr w:rsidR="00023FD8" w14:paraId="6DC87D28" w14:textId="77777777">
        <w:trPr>
          <w:trHeight w:val="352"/>
        </w:trPr>
        <w:tc>
          <w:tcPr>
            <w:tcW w:w="728" w:type="dxa"/>
          </w:tcPr>
          <w:p w14:paraId="61B17A17" w14:textId="77777777" w:rsidR="00023FD8" w:rsidRDefault="00023FD8">
            <w:pPr>
              <w:pStyle w:val="TableParagraph"/>
              <w:rPr>
                <w:rFonts w:ascii="Times New Roman"/>
                <w:sz w:val="18"/>
              </w:rPr>
            </w:pPr>
          </w:p>
        </w:tc>
        <w:tc>
          <w:tcPr>
            <w:tcW w:w="5221" w:type="dxa"/>
          </w:tcPr>
          <w:p w14:paraId="70A5BFC2" w14:textId="77777777" w:rsidR="00023FD8" w:rsidRDefault="00023FD8">
            <w:pPr>
              <w:pStyle w:val="TableParagraph"/>
              <w:spacing w:before="108"/>
              <w:ind w:left="125"/>
              <w:rPr>
                <w:b/>
                <w:sz w:val="18"/>
              </w:rPr>
            </w:pPr>
            <w:r>
              <w:rPr>
                <w:b/>
                <w:color w:val="231F20"/>
                <w:sz w:val="18"/>
              </w:rPr>
              <w:t>Net</w:t>
            </w:r>
            <w:r>
              <w:rPr>
                <w:b/>
                <w:color w:val="231F20"/>
                <w:spacing w:val="-1"/>
                <w:sz w:val="18"/>
              </w:rPr>
              <w:t xml:space="preserve"> </w:t>
            </w:r>
            <w:r>
              <w:rPr>
                <w:b/>
                <w:color w:val="231F20"/>
                <w:sz w:val="18"/>
              </w:rPr>
              <w:t>book</w:t>
            </w:r>
            <w:r>
              <w:rPr>
                <w:b/>
                <w:color w:val="231F20"/>
                <w:spacing w:val="-2"/>
                <w:sz w:val="18"/>
              </w:rPr>
              <w:t xml:space="preserve"> </w:t>
            </w:r>
            <w:r>
              <w:rPr>
                <w:b/>
                <w:color w:val="231F20"/>
                <w:sz w:val="18"/>
              </w:rPr>
              <w:t>value</w:t>
            </w:r>
            <w:r>
              <w:rPr>
                <w:b/>
                <w:color w:val="231F20"/>
                <w:spacing w:val="-1"/>
                <w:sz w:val="18"/>
              </w:rPr>
              <w:t xml:space="preserve"> </w:t>
            </w:r>
            <w:r>
              <w:rPr>
                <w:b/>
                <w:color w:val="231F20"/>
                <w:sz w:val="18"/>
              </w:rPr>
              <w:t>as at 31 December</w:t>
            </w:r>
            <w:r>
              <w:rPr>
                <w:b/>
                <w:color w:val="231F20"/>
                <w:spacing w:val="-2"/>
                <w:sz w:val="18"/>
              </w:rPr>
              <w:t xml:space="preserve"> </w:t>
            </w:r>
            <w:r>
              <w:rPr>
                <w:b/>
                <w:color w:val="231F20"/>
                <w:sz w:val="18"/>
              </w:rPr>
              <w:t>represented by:</w:t>
            </w:r>
          </w:p>
        </w:tc>
        <w:tc>
          <w:tcPr>
            <w:tcW w:w="1520" w:type="dxa"/>
          </w:tcPr>
          <w:p w14:paraId="21BA7BE6" w14:textId="77777777" w:rsidR="00023FD8" w:rsidRDefault="00023FD8">
            <w:pPr>
              <w:pStyle w:val="TableParagraph"/>
              <w:rPr>
                <w:rFonts w:ascii="Times New Roman"/>
                <w:sz w:val="18"/>
              </w:rPr>
            </w:pPr>
          </w:p>
        </w:tc>
        <w:tc>
          <w:tcPr>
            <w:tcW w:w="1570" w:type="dxa"/>
          </w:tcPr>
          <w:p w14:paraId="0A2FFB4D" w14:textId="77777777" w:rsidR="00023FD8" w:rsidRDefault="00023FD8">
            <w:pPr>
              <w:pStyle w:val="TableParagraph"/>
              <w:rPr>
                <w:rFonts w:ascii="Times New Roman"/>
                <w:sz w:val="18"/>
              </w:rPr>
            </w:pPr>
          </w:p>
        </w:tc>
      </w:tr>
      <w:tr w:rsidR="00023FD8" w14:paraId="2D1767CF" w14:textId="77777777">
        <w:trPr>
          <w:trHeight w:val="234"/>
        </w:trPr>
        <w:tc>
          <w:tcPr>
            <w:tcW w:w="728" w:type="dxa"/>
          </w:tcPr>
          <w:p w14:paraId="3F764C9C" w14:textId="77777777" w:rsidR="00023FD8" w:rsidRDefault="00023FD8">
            <w:pPr>
              <w:pStyle w:val="TableParagraph"/>
              <w:rPr>
                <w:rFonts w:ascii="Times New Roman"/>
                <w:sz w:val="16"/>
              </w:rPr>
            </w:pPr>
          </w:p>
        </w:tc>
        <w:tc>
          <w:tcPr>
            <w:tcW w:w="5221" w:type="dxa"/>
          </w:tcPr>
          <w:p w14:paraId="3865D7DC" w14:textId="77777777" w:rsidR="00023FD8" w:rsidRDefault="00023FD8">
            <w:pPr>
              <w:pStyle w:val="TableParagraph"/>
              <w:spacing w:line="211" w:lineRule="exact"/>
              <w:ind w:left="125"/>
              <w:rPr>
                <w:sz w:val="18"/>
              </w:rPr>
            </w:pPr>
            <w:r>
              <w:rPr>
                <w:color w:val="231F20"/>
                <w:sz w:val="18"/>
              </w:rPr>
              <w:t>Gross</w:t>
            </w:r>
            <w:r>
              <w:rPr>
                <w:color w:val="231F20"/>
                <w:spacing w:val="-4"/>
                <w:sz w:val="18"/>
              </w:rPr>
              <w:t xml:space="preserve"> </w:t>
            </w:r>
            <w:r>
              <w:rPr>
                <w:color w:val="231F20"/>
                <w:sz w:val="18"/>
              </w:rPr>
              <w:t>book</w:t>
            </w:r>
            <w:r>
              <w:rPr>
                <w:color w:val="231F20"/>
                <w:spacing w:val="-3"/>
                <w:sz w:val="18"/>
              </w:rPr>
              <w:t xml:space="preserve"> </w:t>
            </w:r>
            <w:r>
              <w:rPr>
                <w:color w:val="231F20"/>
                <w:sz w:val="18"/>
              </w:rPr>
              <w:t>value</w:t>
            </w:r>
          </w:p>
        </w:tc>
        <w:tc>
          <w:tcPr>
            <w:tcW w:w="1520" w:type="dxa"/>
          </w:tcPr>
          <w:p w14:paraId="3616EEEF" w14:textId="77777777" w:rsidR="00023FD8" w:rsidRDefault="00023FD8">
            <w:pPr>
              <w:pStyle w:val="TableParagraph"/>
              <w:spacing w:line="211" w:lineRule="exact"/>
              <w:ind w:right="350"/>
              <w:jc w:val="right"/>
              <w:rPr>
                <w:sz w:val="18"/>
              </w:rPr>
            </w:pPr>
            <w:r>
              <w:rPr>
                <w:color w:val="231F20"/>
                <w:sz w:val="18"/>
              </w:rPr>
              <w:t>43,310</w:t>
            </w:r>
          </w:p>
        </w:tc>
        <w:tc>
          <w:tcPr>
            <w:tcW w:w="1570" w:type="dxa"/>
          </w:tcPr>
          <w:p w14:paraId="28D922C3" w14:textId="77777777" w:rsidR="00023FD8" w:rsidRDefault="00023FD8">
            <w:pPr>
              <w:pStyle w:val="TableParagraph"/>
              <w:spacing w:line="211" w:lineRule="exact"/>
              <w:ind w:right="138"/>
              <w:jc w:val="right"/>
              <w:rPr>
                <w:sz w:val="18"/>
              </w:rPr>
            </w:pPr>
            <w:r>
              <w:rPr>
                <w:color w:val="231F20"/>
                <w:sz w:val="18"/>
              </w:rPr>
              <w:t>38,146</w:t>
            </w:r>
          </w:p>
        </w:tc>
      </w:tr>
      <w:tr w:rsidR="00023FD8" w14:paraId="7A285D2B" w14:textId="77777777">
        <w:trPr>
          <w:trHeight w:val="234"/>
        </w:trPr>
        <w:tc>
          <w:tcPr>
            <w:tcW w:w="728" w:type="dxa"/>
          </w:tcPr>
          <w:p w14:paraId="75F64949" w14:textId="77777777" w:rsidR="00023FD8" w:rsidRDefault="00023FD8">
            <w:pPr>
              <w:pStyle w:val="TableParagraph"/>
              <w:rPr>
                <w:rFonts w:ascii="Times New Roman"/>
                <w:sz w:val="16"/>
              </w:rPr>
            </w:pPr>
          </w:p>
        </w:tc>
        <w:tc>
          <w:tcPr>
            <w:tcW w:w="5221" w:type="dxa"/>
          </w:tcPr>
          <w:p w14:paraId="0466749A" w14:textId="77777777" w:rsidR="00023FD8" w:rsidRDefault="00023FD8">
            <w:pPr>
              <w:pStyle w:val="TableParagraph"/>
              <w:spacing w:line="211" w:lineRule="exact"/>
              <w:ind w:left="125"/>
              <w:rPr>
                <w:sz w:val="18"/>
              </w:rPr>
            </w:pPr>
            <w:r>
              <w:rPr>
                <w:color w:val="231F20"/>
                <w:sz w:val="18"/>
              </w:rPr>
              <w:t>Accumulated</w:t>
            </w:r>
            <w:r>
              <w:rPr>
                <w:color w:val="231F20"/>
                <w:spacing w:val="-3"/>
                <w:sz w:val="18"/>
              </w:rPr>
              <w:t xml:space="preserve"> </w:t>
            </w:r>
            <w:r>
              <w:rPr>
                <w:color w:val="231F20"/>
                <w:sz w:val="18"/>
              </w:rPr>
              <w:t>depreciation</w:t>
            </w:r>
            <w:r>
              <w:rPr>
                <w:color w:val="231F20"/>
                <w:spacing w:val="-3"/>
                <w:sz w:val="18"/>
              </w:rPr>
              <w:t xml:space="preserve"> </w:t>
            </w:r>
            <w:r>
              <w:rPr>
                <w:color w:val="231F20"/>
                <w:sz w:val="18"/>
              </w:rPr>
              <w:t>and</w:t>
            </w:r>
            <w:r>
              <w:rPr>
                <w:color w:val="231F20"/>
                <w:spacing w:val="-3"/>
                <w:sz w:val="18"/>
              </w:rPr>
              <w:t xml:space="preserve"> </w:t>
            </w:r>
            <w:r>
              <w:rPr>
                <w:color w:val="231F20"/>
                <w:sz w:val="18"/>
              </w:rPr>
              <w:t>impairment</w:t>
            </w:r>
          </w:p>
        </w:tc>
        <w:tc>
          <w:tcPr>
            <w:tcW w:w="1520" w:type="dxa"/>
          </w:tcPr>
          <w:p w14:paraId="6993EDD1" w14:textId="77777777" w:rsidR="00023FD8" w:rsidRDefault="00023FD8">
            <w:pPr>
              <w:pStyle w:val="TableParagraph"/>
              <w:tabs>
                <w:tab w:val="left" w:pos="606"/>
              </w:tabs>
              <w:spacing w:line="211" w:lineRule="exact"/>
              <w:ind w:right="293"/>
              <w:jc w:val="right"/>
              <w:rPr>
                <w:sz w:val="18"/>
              </w:rPr>
            </w:pPr>
            <w:r>
              <w:rPr>
                <w:color w:val="231F20"/>
                <w:sz w:val="18"/>
                <w:u w:val="single" w:color="231F20"/>
              </w:rPr>
              <w:t xml:space="preserve"> </w:t>
            </w:r>
            <w:r>
              <w:rPr>
                <w:color w:val="231F20"/>
                <w:sz w:val="18"/>
                <w:u w:val="single" w:color="231F20"/>
              </w:rPr>
              <w:tab/>
              <w:t>(31,140)</w:t>
            </w:r>
          </w:p>
        </w:tc>
        <w:tc>
          <w:tcPr>
            <w:tcW w:w="1570" w:type="dxa"/>
          </w:tcPr>
          <w:p w14:paraId="6B175BC4" w14:textId="77777777" w:rsidR="00023FD8" w:rsidRDefault="00023FD8">
            <w:pPr>
              <w:pStyle w:val="TableParagraph"/>
              <w:tabs>
                <w:tab w:val="left" w:pos="606"/>
              </w:tabs>
              <w:spacing w:line="211" w:lineRule="exact"/>
              <w:ind w:right="79"/>
              <w:jc w:val="right"/>
              <w:rPr>
                <w:sz w:val="18"/>
              </w:rPr>
            </w:pPr>
            <w:r>
              <w:rPr>
                <w:color w:val="231F20"/>
                <w:sz w:val="18"/>
                <w:u w:val="single" w:color="231F20"/>
              </w:rPr>
              <w:t xml:space="preserve"> </w:t>
            </w:r>
            <w:r>
              <w:rPr>
                <w:color w:val="231F20"/>
                <w:sz w:val="18"/>
                <w:u w:val="single" w:color="231F20"/>
              </w:rPr>
              <w:tab/>
              <w:t>(15,925)</w:t>
            </w:r>
          </w:p>
        </w:tc>
      </w:tr>
      <w:tr w:rsidR="00023FD8" w14:paraId="04E4E024" w14:textId="77777777">
        <w:trPr>
          <w:trHeight w:val="352"/>
        </w:trPr>
        <w:tc>
          <w:tcPr>
            <w:tcW w:w="728" w:type="dxa"/>
          </w:tcPr>
          <w:p w14:paraId="798B3B45" w14:textId="77777777" w:rsidR="00023FD8" w:rsidRDefault="00023FD8">
            <w:pPr>
              <w:pStyle w:val="TableParagraph"/>
              <w:rPr>
                <w:rFonts w:ascii="Times New Roman"/>
                <w:sz w:val="18"/>
              </w:rPr>
            </w:pPr>
          </w:p>
        </w:tc>
        <w:tc>
          <w:tcPr>
            <w:tcW w:w="5221" w:type="dxa"/>
          </w:tcPr>
          <w:p w14:paraId="6D6DC19F" w14:textId="77777777" w:rsidR="00023FD8" w:rsidRDefault="00023FD8">
            <w:pPr>
              <w:pStyle w:val="TableParagraph"/>
              <w:spacing w:line="211" w:lineRule="exact"/>
              <w:ind w:left="125"/>
              <w:rPr>
                <w:b/>
                <w:sz w:val="18"/>
              </w:rPr>
            </w:pPr>
            <w:r>
              <w:rPr>
                <w:b/>
                <w:color w:val="231F20"/>
                <w:sz w:val="18"/>
              </w:rPr>
              <w:t>Net</w:t>
            </w:r>
            <w:r>
              <w:rPr>
                <w:b/>
                <w:color w:val="231F20"/>
                <w:spacing w:val="-1"/>
                <w:sz w:val="18"/>
              </w:rPr>
              <w:t xml:space="preserve"> </w:t>
            </w:r>
            <w:r>
              <w:rPr>
                <w:b/>
                <w:color w:val="231F20"/>
                <w:sz w:val="18"/>
              </w:rPr>
              <w:t>book</w:t>
            </w:r>
            <w:r>
              <w:rPr>
                <w:b/>
                <w:color w:val="231F20"/>
                <w:spacing w:val="-2"/>
                <w:sz w:val="18"/>
              </w:rPr>
              <w:t xml:space="preserve"> </w:t>
            </w:r>
            <w:r>
              <w:rPr>
                <w:b/>
                <w:color w:val="231F20"/>
                <w:sz w:val="18"/>
              </w:rPr>
              <w:t>value</w:t>
            </w:r>
            <w:r>
              <w:rPr>
                <w:b/>
                <w:color w:val="231F20"/>
                <w:spacing w:val="-1"/>
                <w:sz w:val="18"/>
              </w:rPr>
              <w:t xml:space="preserve"> </w:t>
            </w:r>
            <w:r>
              <w:rPr>
                <w:b/>
                <w:color w:val="231F20"/>
                <w:sz w:val="18"/>
              </w:rPr>
              <w:t>31 December</w:t>
            </w:r>
          </w:p>
        </w:tc>
        <w:tc>
          <w:tcPr>
            <w:tcW w:w="1520" w:type="dxa"/>
          </w:tcPr>
          <w:p w14:paraId="26A9DED5" w14:textId="77777777" w:rsidR="00023FD8" w:rsidRDefault="00023FD8">
            <w:pPr>
              <w:pStyle w:val="TableParagraph"/>
              <w:tabs>
                <w:tab w:val="left" w:pos="656"/>
              </w:tabs>
              <w:spacing w:line="211" w:lineRule="exact"/>
              <w:ind w:right="259"/>
              <w:jc w:val="right"/>
              <w:rPr>
                <w:b/>
                <w:sz w:val="18"/>
              </w:rPr>
            </w:pPr>
            <w:r>
              <w:rPr>
                <w:b/>
                <w:color w:val="231F20"/>
                <w:sz w:val="18"/>
                <w:u w:val="single" w:color="231F20"/>
              </w:rPr>
              <w:t xml:space="preserve"> </w:t>
            </w:r>
            <w:r>
              <w:rPr>
                <w:b/>
                <w:color w:val="231F20"/>
                <w:sz w:val="18"/>
                <w:u w:val="single" w:color="231F20"/>
              </w:rPr>
              <w:tab/>
              <w:t xml:space="preserve">12,170 </w:t>
            </w:r>
            <w:r>
              <w:rPr>
                <w:b/>
                <w:color w:val="231F20"/>
                <w:spacing w:val="10"/>
                <w:sz w:val="18"/>
                <w:u w:val="single" w:color="231F20"/>
              </w:rPr>
              <w:t xml:space="preserve"> </w:t>
            </w:r>
          </w:p>
        </w:tc>
        <w:tc>
          <w:tcPr>
            <w:tcW w:w="1570" w:type="dxa"/>
          </w:tcPr>
          <w:p w14:paraId="5DD664C6" w14:textId="77777777" w:rsidR="00023FD8" w:rsidRDefault="00023FD8">
            <w:pPr>
              <w:pStyle w:val="TableParagraph"/>
              <w:tabs>
                <w:tab w:val="left" w:pos="658"/>
              </w:tabs>
              <w:spacing w:line="211" w:lineRule="exact"/>
              <w:ind w:right="46"/>
              <w:jc w:val="right"/>
              <w:rPr>
                <w:sz w:val="18"/>
              </w:rPr>
            </w:pPr>
            <w:r>
              <w:rPr>
                <w:color w:val="231F20"/>
                <w:sz w:val="18"/>
                <w:u w:val="single" w:color="231F20"/>
              </w:rPr>
              <w:t xml:space="preserve"> </w:t>
            </w:r>
            <w:r>
              <w:rPr>
                <w:color w:val="231F20"/>
                <w:sz w:val="18"/>
                <w:u w:val="single" w:color="231F20"/>
              </w:rPr>
              <w:tab/>
              <w:t xml:space="preserve">22,221 </w:t>
            </w:r>
            <w:r>
              <w:rPr>
                <w:color w:val="231F20"/>
                <w:spacing w:val="10"/>
                <w:sz w:val="18"/>
                <w:u w:val="single" w:color="231F20"/>
              </w:rPr>
              <w:t xml:space="preserve"> </w:t>
            </w:r>
          </w:p>
        </w:tc>
      </w:tr>
      <w:tr w:rsidR="00023FD8" w14:paraId="0800736F" w14:textId="77777777">
        <w:trPr>
          <w:trHeight w:val="352"/>
        </w:trPr>
        <w:tc>
          <w:tcPr>
            <w:tcW w:w="728" w:type="dxa"/>
          </w:tcPr>
          <w:p w14:paraId="5B77813F" w14:textId="77777777" w:rsidR="00023FD8" w:rsidRDefault="00023FD8">
            <w:pPr>
              <w:pStyle w:val="TableParagraph"/>
              <w:spacing w:before="108"/>
              <w:ind w:left="30" w:right="105"/>
              <w:jc w:val="center"/>
              <w:rPr>
                <w:b/>
                <w:sz w:val="18"/>
              </w:rPr>
            </w:pPr>
            <w:r>
              <w:rPr>
                <w:b/>
                <w:color w:val="231F20"/>
                <w:sz w:val="18"/>
              </w:rPr>
              <w:t>6(c)</w:t>
            </w:r>
          </w:p>
        </w:tc>
        <w:tc>
          <w:tcPr>
            <w:tcW w:w="5221" w:type="dxa"/>
          </w:tcPr>
          <w:p w14:paraId="12A62242" w14:textId="77777777" w:rsidR="00023FD8" w:rsidRDefault="00023FD8">
            <w:pPr>
              <w:pStyle w:val="TableParagraph"/>
              <w:spacing w:before="108"/>
              <w:ind w:left="125"/>
              <w:rPr>
                <w:b/>
                <w:sz w:val="18"/>
              </w:rPr>
            </w:pPr>
            <w:r>
              <w:rPr>
                <w:b/>
                <w:color w:val="231F20"/>
                <w:sz w:val="18"/>
              </w:rPr>
              <w:t>Strata Title</w:t>
            </w:r>
            <w:r>
              <w:rPr>
                <w:b/>
                <w:color w:val="231F20"/>
                <w:spacing w:val="-2"/>
                <w:sz w:val="18"/>
              </w:rPr>
              <w:t xml:space="preserve"> </w:t>
            </w:r>
            <w:r>
              <w:rPr>
                <w:b/>
                <w:color w:val="231F20"/>
                <w:sz w:val="18"/>
              </w:rPr>
              <w:t>Office</w:t>
            </w:r>
          </w:p>
        </w:tc>
        <w:tc>
          <w:tcPr>
            <w:tcW w:w="1520" w:type="dxa"/>
          </w:tcPr>
          <w:p w14:paraId="0A7D05B0" w14:textId="77777777" w:rsidR="00023FD8" w:rsidRDefault="00023FD8">
            <w:pPr>
              <w:pStyle w:val="TableParagraph"/>
              <w:rPr>
                <w:rFonts w:ascii="Times New Roman"/>
                <w:sz w:val="18"/>
              </w:rPr>
            </w:pPr>
          </w:p>
        </w:tc>
        <w:tc>
          <w:tcPr>
            <w:tcW w:w="1570" w:type="dxa"/>
          </w:tcPr>
          <w:p w14:paraId="794FDDE4" w14:textId="77777777" w:rsidR="00023FD8" w:rsidRDefault="00023FD8">
            <w:pPr>
              <w:pStyle w:val="TableParagraph"/>
              <w:rPr>
                <w:rFonts w:ascii="Times New Roman"/>
                <w:sz w:val="18"/>
              </w:rPr>
            </w:pPr>
          </w:p>
        </w:tc>
      </w:tr>
      <w:tr w:rsidR="00023FD8" w14:paraId="43DC0087" w14:textId="77777777">
        <w:trPr>
          <w:trHeight w:val="234"/>
        </w:trPr>
        <w:tc>
          <w:tcPr>
            <w:tcW w:w="728" w:type="dxa"/>
          </w:tcPr>
          <w:p w14:paraId="145929B1" w14:textId="77777777" w:rsidR="00023FD8" w:rsidRDefault="00023FD8">
            <w:pPr>
              <w:pStyle w:val="TableParagraph"/>
              <w:rPr>
                <w:rFonts w:ascii="Times New Roman"/>
                <w:sz w:val="16"/>
              </w:rPr>
            </w:pPr>
          </w:p>
        </w:tc>
        <w:tc>
          <w:tcPr>
            <w:tcW w:w="5221" w:type="dxa"/>
          </w:tcPr>
          <w:p w14:paraId="3BA11FE7" w14:textId="77777777" w:rsidR="00023FD8" w:rsidRDefault="00023FD8">
            <w:pPr>
              <w:pStyle w:val="TableParagraph"/>
              <w:spacing w:line="211" w:lineRule="exact"/>
              <w:ind w:left="125"/>
              <w:rPr>
                <w:sz w:val="18"/>
              </w:rPr>
            </w:pPr>
            <w:r>
              <w:rPr>
                <w:color w:val="231F20"/>
                <w:sz w:val="18"/>
              </w:rPr>
              <w:t>At</w:t>
            </w:r>
            <w:r>
              <w:rPr>
                <w:color w:val="231F20"/>
                <w:spacing w:val="-1"/>
                <w:sz w:val="18"/>
              </w:rPr>
              <w:t xml:space="preserve"> </w:t>
            </w:r>
            <w:r>
              <w:rPr>
                <w:color w:val="231F20"/>
                <w:sz w:val="18"/>
              </w:rPr>
              <w:t>cost</w:t>
            </w:r>
          </w:p>
        </w:tc>
        <w:tc>
          <w:tcPr>
            <w:tcW w:w="1520" w:type="dxa"/>
          </w:tcPr>
          <w:p w14:paraId="2F51A807" w14:textId="77777777" w:rsidR="00023FD8" w:rsidRDefault="00023FD8">
            <w:pPr>
              <w:pStyle w:val="TableParagraph"/>
              <w:spacing w:line="211" w:lineRule="exact"/>
              <w:ind w:left="567"/>
              <w:rPr>
                <w:sz w:val="18"/>
              </w:rPr>
            </w:pPr>
            <w:r>
              <w:rPr>
                <w:color w:val="231F20"/>
                <w:sz w:val="18"/>
              </w:rPr>
              <w:t>697,735</w:t>
            </w:r>
          </w:p>
        </w:tc>
        <w:tc>
          <w:tcPr>
            <w:tcW w:w="1570" w:type="dxa"/>
          </w:tcPr>
          <w:p w14:paraId="6AA7D67A" w14:textId="77777777" w:rsidR="00023FD8" w:rsidRDefault="00023FD8">
            <w:pPr>
              <w:pStyle w:val="TableParagraph"/>
              <w:spacing w:line="211" w:lineRule="exact"/>
              <w:ind w:right="137"/>
              <w:jc w:val="right"/>
              <w:rPr>
                <w:sz w:val="18"/>
              </w:rPr>
            </w:pPr>
            <w:r>
              <w:rPr>
                <w:color w:val="231F20"/>
                <w:sz w:val="18"/>
              </w:rPr>
              <w:t>697,735</w:t>
            </w:r>
          </w:p>
        </w:tc>
      </w:tr>
      <w:tr w:rsidR="00023FD8" w14:paraId="19F77E8C" w14:textId="77777777">
        <w:trPr>
          <w:trHeight w:val="234"/>
        </w:trPr>
        <w:tc>
          <w:tcPr>
            <w:tcW w:w="728" w:type="dxa"/>
          </w:tcPr>
          <w:p w14:paraId="6A0D1EB2" w14:textId="77777777" w:rsidR="00023FD8" w:rsidRDefault="00023FD8">
            <w:pPr>
              <w:pStyle w:val="TableParagraph"/>
              <w:rPr>
                <w:rFonts w:ascii="Times New Roman"/>
                <w:sz w:val="16"/>
              </w:rPr>
            </w:pPr>
          </w:p>
        </w:tc>
        <w:tc>
          <w:tcPr>
            <w:tcW w:w="5221" w:type="dxa"/>
          </w:tcPr>
          <w:p w14:paraId="145F82D6" w14:textId="77777777" w:rsidR="00023FD8" w:rsidRDefault="00023FD8">
            <w:pPr>
              <w:pStyle w:val="TableParagraph"/>
              <w:spacing w:line="211" w:lineRule="exact"/>
              <w:ind w:left="125"/>
              <w:rPr>
                <w:sz w:val="18"/>
              </w:rPr>
            </w:pPr>
            <w:r>
              <w:rPr>
                <w:color w:val="231F20"/>
                <w:sz w:val="18"/>
              </w:rPr>
              <w:t>Accumulated</w:t>
            </w:r>
            <w:r>
              <w:rPr>
                <w:color w:val="231F20"/>
                <w:spacing w:val="-3"/>
                <w:sz w:val="18"/>
              </w:rPr>
              <w:t xml:space="preserve"> </w:t>
            </w:r>
            <w:r>
              <w:rPr>
                <w:color w:val="231F20"/>
                <w:sz w:val="18"/>
              </w:rPr>
              <w:t>depreciation</w:t>
            </w:r>
          </w:p>
        </w:tc>
        <w:tc>
          <w:tcPr>
            <w:tcW w:w="1520" w:type="dxa"/>
          </w:tcPr>
          <w:p w14:paraId="2F2AFBFF" w14:textId="77777777" w:rsidR="00023FD8" w:rsidRDefault="00023FD8">
            <w:pPr>
              <w:pStyle w:val="TableParagraph"/>
              <w:tabs>
                <w:tab w:val="left" w:pos="514"/>
              </w:tabs>
              <w:spacing w:line="211" w:lineRule="exact"/>
              <w:ind w:right="292"/>
              <w:jc w:val="right"/>
              <w:rPr>
                <w:sz w:val="18"/>
              </w:rPr>
            </w:pPr>
            <w:r>
              <w:rPr>
                <w:color w:val="231F20"/>
                <w:sz w:val="18"/>
                <w:u w:val="single" w:color="231F20"/>
              </w:rPr>
              <w:t xml:space="preserve"> </w:t>
            </w:r>
            <w:r>
              <w:rPr>
                <w:color w:val="231F20"/>
                <w:sz w:val="18"/>
                <w:u w:val="single" w:color="231F20"/>
              </w:rPr>
              <w:tab/>
              <w:t>(122,216)</w:t>
            </w:r>
          </w:p>
        </w:tc>
        <w:tc>
          <w:tcPr>
            <w:tcW w:w="1570" w:type="dxa"/>
          </w:tcPr>
          <w:p w14:paraId="1F123E94" w14:textId="77777777" w:rsidR="00023FD8" w:rsidRDefault="00023FD8">
            <w:pPr>
              <w:pStyle w:val="TableParagraph"/>
              <w:tabs>
                <w:tab w:val="left" w:pos="607"/>
              </w:tabs>
              <w:spacing w:line="211" w:lineRule="exact"/>
              <w:ind w:right="78"/>
              <w:jc w:val="right"/>
              <w:rPr>
                <w:sz w:val="18"/>
              </w:rPr>
            </w:pPr>
            <w:r>
              <w:rPr>
                <w:color w:val="231F20"/>
                <w:sz w:val="18"/>
                <w:u w:val="single" w:color="231F20"/>
              </w:rPr>
              <w:t xml:space="preserve"> </w:t>
            </w:r>
            <w:r>
              <w:rPr>
                <w:color w:val="231F20"/>
                <w:sz w:val="18"/>
                <w:u w:val="single" w:color="231F20"/>
              </w:rPr>
              <w:tab/>
              <w:t>(95,967)</w:t>
            </w:r>
          </w:p>
        </w:tc>
      </w:tr>
      <w:tr w:rsidR="00023FD8" w14:paraId="7597594E" w14:textId="77777777">
        <w:trPr>
          <w:trHeight w:val="352"/>
        </w:trPr>
        <w:tc>
          <w:tcPr>
            <w:tcW w:w="728" w:type="dxa"/>
          </w:tcPr>
          <w:p w14:paraId="46BE7EFA" w14:textId="77777777" w:rsidR="00023FD8" w:rsidRDefault="00023FD8">
            <w:pPr>
              <w:pStyle w:val="TableParagraph"/>
              <w:rPr>
                <w:rFonts w:ascii="Times New Roman"/>
                <w:sz w:val="18"/>
              </w:rPr>
            </w:pPr>
          </w:p>
        </w:tc>
        <w:tc>
          <w:tcPr>
            <w:tcW w:w="5221" w:type="dxa"/>
          </w:tcPr>
          <w:p w14:paraId="151A068D" w14:textId="77777777" w:rsidR="00023FD8" w:rsidRDefault="00023FD8">
            <w:pPr>
              <w:pStyle w:val="TableParagraph"/>
              <w:spacing w:line="211" w:lineRule="exact"/>
              <w:ind w:left="125"/>
              <w:rPr>
                <w:b/>
                <w:sz w:val="18"/>
              </w:rPr>
            </w:pPr>
            <w:r>
              <w:rPr>
                <w:b/>
                <w:color w:val="231F20"/>
                <w:sz w:val="18"/>
              </w:rPr>
              <w:t>Total strata</w:t>
            </w:r>
            <w:r>
              <w:rPr>
                <w:b/>
                <w:color w:val="231F20"/>
                <w:spacing w:val="1"/>
                <w:sz w:val="18"/>
              </w:rPr>
              <w:t xml:space="preserve"> </w:t>
            </w:r>
            <w:r>
              <w:rPr>
                <w:b/>
                <w:color w:val="231F20"/>
                <w:sz w:val="18"/>
              </w:rPr>
              <w:t>title office</w:t>
            </w:r>
          </w:p>
        </w:tc>
        <w:tc>
          <w:tcPr>
            <w:tcW w:w="1520" w:type="dxa"/>
          </w:tcPr>
          <w:p w14:paraId="227A1EE0" w14:textId="77777777" w:rsidR="00023FD8" w:rsidRDefault="00023FD8">
            <w:pPr>
              <w:pStyle w:val="TableParagraph"/>
              <w:tabs>
                <w:tab w:val="left" w:pos="566"/>
              </w:tabs>
              <w:spacing w:line="211" w:lineRule="exact"/>
              <w:ind w:right="259"/>
              <w:jc w:val="right"/>
              <w:rPr>
                <w:sz w:val="18"/>
              </w:rPr>
            </w:pPr>
            <w:r>
              <w:rPr>
                <w:color w:val="231F20"/>
                <w:sz w:val="18"/>
                <w:u w:val="single" w:color="231F20"/>
              </w:rPr>
              <w:t xml:space="preserve"> </w:t>
            </w:r>
            <w:r>
              <w:rPr>
                <w:color w:val="231F20"/>
                <w:sz w:val="18"/>
                <w:u w:val="single" w:color="231F20"/>
              </w:rPr>
              <w:tab/>
              <w:t xml:space="preserve">575,519 </w:t>
            </w:r>
            <w:r>
              <w:rPr>
                <w:color w:val="231F20"/>
                <w:spacing w:val="10"/>
                <w:sz w:val="18"/>
                <w:u w:val="single" w:color="231F20"/>
              </w:rPr>
              <w:t xml:space="preserve"> </w:t>
            </w:r>
          </w:p>
        </w:tc>
        <w:tc>
          <w:tcPr>
            <w:tcW w:w="1570" w:type="dxa"/>
          </w:tcPr>
          <w:p w14:paraId="41FF2E13" w14:textId="77777777" w:rsidR="00023FD8" w:rsidRDefault="00023FD8">
            <w:pPr>
              <w:pStyle w:val="TableParagraph"/>
              <w:tabs>
                <w:tab w:val="left" w:pos="566"/>
              </w:tabs>
              <w:spacing w:line="211" w:lineRule="exact"/>
              <w:ind w:right="46"/>
              <w:jc w:val="right"/>
              <w:rPr>
                <w:sz w:val="18"/>
              </w:rPr>
            </w:pPr>
            <w:r>
              <w:rPr>
                <w:color w:val="231F20"/>
                <w:sz w:val="18"/>
                <w:u w:val="single" w:color="231F20"/>
              </w:rPr>
              <w:t xml:space="preserve"> </w:t>
            </w:r>
            <w:r>
              <w:rPr>
                <w:color w:val="231F20"/>
                <w:sz w:val="18"/>
                <w:u w:val="single" w:color="231F20"/>
              </w:rPr>
              <w:tab/>
              <w:t xml:space="preserve">601,768 </w:t>
            </w:r>
            <w:r>
              <w:rPr>
                <w:color w:val="231F20"/>
                <w:spacing w:val="10"/>
                <w:sz w:val="18"/>
                <w:u w:val="single" w:color="231F20"/>
              </w:rPr>
              <w:t xml:space="preserve"> </w:t>
            </w:r>
          </w:p>
        </w:tc>
      </w:tr>
      <w:tr w:rsidR="00023FD8" w14:paraId="184D9E2E" w14:textId="77777777">
        <w:trPr>
          <w:trHeight w:val="352"/>
        </w:trPr>
        <w:tc>
          <w:tcPr>
            <w:tcW w:w="728" w:type="dxa"/>
          </w:tcPr>
          <w:p w14:paraId="4A49ED56" w14:textId="77777777" w:rsidR="00023FD8" w:rsidRDefault="00023FD8">
            <w:pPr>
              <w:pStyle w:val="TableParagraph"/>
              <w:rPr>
                <w:rFonts w:ascii="Times New Roman"/>
                <w:sz w:val="18"/>
              </w:rPr>
            </w:pPr>
          </w:p>
        </w:tc>
        <w:tc>
          <w:tcPr>
            <w:tcW w:w="5221" w:type="dxa"/>
          </w:tcPr>
          <w:p w14:paraId="1122DA95" w14:textId="77777777" w:rsidR="00023FD8" w:rsidRDefault="00023FD8">
            <w:pPr>
              <w:pStyle w:val="TableParagraph"/>
              <w:spacing w:before="108"/>
              <w:ind w:left="125"/>
              <w:rPr>
                <w:b/>
                <w:i/>
                <w:sz w:val="18"/>
              </w:rPr>
            </w:pPr>
            <w:r>
              <w:rPr>
                <w:b/>
                <w:i/>
                <w:color w:val="231F20"/>
                <w:sz w:val="18"/>
              </w:rPr>
              <w:t>Reconciliation</w:t>
            </w:r>
            <w:r>
              <w:rPr>
                <w:b/>
                <w:i/>
                <w:color w:val="231F20"/>
                <w:spacing w:val="-2"/>
                <w:sz w:val="18"/>
              </w:rPr>
              <w:t xml:space="preserve"> </w:t>
            </w:r>
            <w:r>
              <w:rPr>
                <w:b/>
                <w:i/>
                <w:color w:val="231F20"/>
                <w:sz w:val="18"/>
              </w:rPr>
              <w:t>of</w:t>
            </w:r>
            <w:r>
              <w:rPr>
                <w:b/>
                <w:i/>
                <w:color w:val="231F20"/>
                <w:spacing w:val="-3"/>
                <w:sz w:val="18"/>
              </w:rPr>
              <w:t xml:space="preserve"> </w:t>
            </w:r>
            <w:r>
              <w:rPr>
                <w:b/>
                <w:i/>
                <w:color w:val="231F20"/>
                <w:sz w:val="18"/>
              </w:rPr>
              <w:t>the</w:t>
            </w:r>
            <w:r>
              <w:rPr>
                <w:b/>
                <w:i/>
                <w:color w:val="231F20"/>
                <w:spacing w:val="-2"/>
                <w:sz w:val="18"/>
              </w:rPr>
              <w:t xml:space="preserve"> </w:t>
            </w:r>
            <w:r>
              <w:rPr>
                <w:b/>
                <w:i/>
                <w:color w:val="231F20"/>
                <w:sz w:val="18"/>
              </w:rPr>
              <w:t>Opening</w:t>
            </w:r>
            <w:r>
              <w:rPr>
                <w:b/>
                <w:i/>
                <w:color w:val="231F20"/>
                <w:spacing w:val="-2"/>
                <w:sz w:val="18"/>
              </w:rPr>
              <w:t xml:space="preserve"> </w:t>
            </w:r>
            <w:r>
              <w:rPr>
                <w:b/>
                <w:i/>
                <w:color w:val="231F20"/>
                <w:sz w:val="18"/>
              </w:rPr>
              <w:t>and</w:t>
            </w:r>
            <w:r>
              <w:rPr>
                <w:b/>
                <w:i/>
                <w:color w:val="231F20"/>
                <w:spacing w:val="-2"/>
                <w:sz w:val="18"/>
              </w:rPr>
              <w:t xml:space="preserve"> </w:t>
            </w:r>
            <w:r>
              <w:rPr>
                <w:b/>
                <w:i/>
                <w:color w:val="231F20"/>
                <w:sz w:val="18"/>
              </w:rPr>
              <w:t>Closing</w:t>
            </w:r>
            <w:r>
              <w:rPr>
                <w:b/>
                <w:i/>
                <w:color w:val="231F20"/>
                <w:spacing w:val="-2"/>
                <w:sz w:val="18"/>
              </w:rPr>
              <w:t xml:space="preserve"> </w:t>
            </w:r>
            <w:r>
              <w:rPr>
                <w:b/>
                <w:i/>
                <w:color w:val="231F20"/>
                <w:sz w:val="18"/>
              </w:rPr>
              <w:t>balances</w:t>
            </w:r>
            <w:r>
              <w:rPr>
                <w:b/>
                <w:i/>
                <w:color w:val="231F20"/>
                <w:spacing w:val="-1"/>
                <w:sz w:val="18"/>
              </w:rPr>
              <w:t xml:space="preserve"> </w:t>
            </w:r>
            <w:r>
              <w:rPr>
                <w:b/>
                <w:i/>
                <w:color w:val="231F20"/>
                <w:sz w:val="18"/>
              </w:rPr>
              <w:t>of</w:t>
            </w:r>
            <w:r>
              <w:rPr>
                <w:b/>
                <w:i/>
                <w:color w:val="231F20"/>
                <w:spacing w:val="-3"/>
                <w:sz w:val="18"/>
              </w:rPr>
              <w:t xml:space="preserve"> </w:t>
            </w:r>
            <w:r>
              <w:rPr>
                <w:b/>
                <w:i/>
                <w:color w:val="231F20"/>
                <w:sz w:val="18"/>
              </w:rPr>
              <w:t>Strata</w:t>
            </w:r>
            <w:r>
              <w:rPr>
                <w:b/>
                <w:i/>
                <w:color w:val="231F20"/>
                <w:spacing w:val="-2"/>
                <w:sz w:val="18"/>
              </w:rPr>
              <w:t xml:space="preserve"> </w:t>
            </w:r>
            <w:r>
              <w:rPr>
                <w:b/>
                <w:i/>
                <w:color w:val="231F20"/>
                <w:sz w:val="18"/>
              </w:rPr>
              <w:t>Title</w:t>
            </w:r>
          </w:p>
        </w:tc>
        <w:tc>
          <w:tcPr>
            <w:tcW w:w="1520" w:type="dxa"/>
          </w:tcPr>
          <w:p w14:paraId="01282D8C" w14:textId="77777777" w:rsidR="00023FD8" w:rsidRDefault="00023FD8">
            <w:pPr>
              <w:pStyle w:val="TableParagraph"/>
              <w:rPr>
                <w:rFonts w:ascii="Times New Roman"/>
                <w:sz w:val="18"/>
              </w:rPr>
            </w:pPr>
          </w:p>
        </w:tc>
        <w:tc>
          <w:tcPr>
            <w:tcW w:w="1570" w:type="dxa"/>
          </w:tcPr>
          <w:p w14:paraId="7D67F5CC" w14:textId="77777777" w:rsidR="00023FD8" w:rsidRDefault="00023FD8">
            <w:pPr>
              <w:pStyle w:val="TableParagraph"/>
              <w:rPr>
                <w:rFonts w:ascii="Times New Roman"/>
                <w:sz w:val="18"/>
              </w:rPr>
            </w:pPr>
          </w:p>
        </w:tc>
      </w:tr>
      <w:tr w:rsidR="00023FD8" w14:paraId="44698A54" w14:textId="77777777">
        <w:trPr>
          <w:trHeight w:val="240"/>
        </w:trPr>
        <w:tc>
          <w:tcPr>
            <w:tcW w:w="728" w:type="dxa"/>
          </w:tcPr>
          <w:p w14:paraId="74BA0E85" w14:textId="77777777" w:rsidR="00023FD8" w:rsidRDefault="00023FD8">
            <w:pPr>
              <w:pStyle w:val="TableParagraph"/>
              <w:rPr>
                <w:rFonts w:ascii="Times New Roman"/>
                <w:sz w:val="16"/>
              </w:rPr>
            </w:pPr>
          </w:p>
        </w:tc>
        <w:tc>
          <w:tcPr>
            <w:tcW w:w="5221" w:type="dxa"/>
          </w:tcPr>
          <w:p w14:paraId="20CBECEB" w14:textId="77777777" w:rsidR="00023FD8" w:rsidRDefault="00023FD8">
            <w:pPr>
              <w:pStyle w:val="TableParagraph"/>
              <w:spacing w:line="211" w:lineRule="exact"/>
              <w:ind w:left="125"/>
              <w:rPr>
                <w:b/>
                <w:i/>
                <w:sz w:val="18"/>
              </w:rPr>
            </w:pPr>
            <w:r>
              <w:rPr>
                <w:b/>
                <w:i/>
                <w:color w:val="231F20"/>
                <w:sz w:val="18"/>
              </w:rPr>
              <w:t>Office</w:t>
            </w:r>
          </w:p>
        </w:tc>
        <w:tc>
          <w:tcPr>
            <w:tcW w:w="1520" w:type="dxa"/>
          </w:tcPr>
          <w:p w14:paraId="4A4CBCBA" w14:textId="77777777" w:rsidR="00023FD8" w:rsidRDefault="00023FD8">
            <w:pPr>
              <w:pStyle w:val="TableParagraph"/>
              <w:rPr>
                <w:rFonts w:ascii="Times New Roman"/>
                <w:sz w:val="16"/>
              </w:rPr>
            </w:pPr>
          </w:p>
        </w:tc>
        <w:tc>
          <w:tcPr>
            <w:tcW w:w="1570" w:type="dxa"/>
          </w:tcPr>
          <w:p w14:paraId="7CF0FEBD" w14:textId="77777777" w:rsidR="00023FD8" w:rsidRDefault="00023FD8">
            <w:pPr>
              <w:pStyle w:val="TableParagraph"/>
              <w:rPr>
                <w:rFonts w:ascii="Times New Roman"/>
                <w:sz w:val="16"/>
              </w:rPr>
            </w:pPr>
          </w:p>
        </w:tc>
      </w:tr>
      <w:tr w:rsidR="00023FD8" w14:paraId="6BB8E945" w14:textId="77777777">
        <w:trPr>
          <w:trHeight w:val="240"/>
        </w:trPr>
        <w:tc>
          <w:tcPr>
            <w:tcW w:w="728" w:type="dxa"/>
          </w:tcPr>
          <w:p w14:paraId="1FEC8120" w14:textId="77777777" w:rsidR="00023FD8" w:rsidRDefault="00023FD8">
            <w:pPr>
              <w:pStyle w:val="TableParagraph"/>
              <w:rPr>
                <w:rFonts w:ascii="Times New Roman"/>
                <w:sz w:val="16"/>
              </w:rPr>
            </w:pPr>
          </w:p>
        </w:tc>
        <w:tc>
          <w:tcPr>
            <w:tcW w:w="5221" w:type="dxa"/>
          </w:tcPr>
          <w:p w14:paraId="4F225C7A" w14:textId="77777777" w:rsidR="00023FD8" w:rsidRDefault="00023FD8">
            <w:pPr>
              <w:pStyle w:val="TableParagraph"/>
              <w:spacing w:line="217" w:lineRule="exact"/>
              <w:ind w:left="125"/>
              <w:rPr>
                <w:b/>
                <w:sz w:val="18"/>
              </w:rPr>
            </w:pPr>
            <w:r>
              <w:rPr>
                <w:b/>
                <w:color w:val="231F20"/>
                <w:sz w:val="18"/>
              </w:rPr>
              <w:t>As at 1 January</w:t>
            </w:r>
          </w:p>
        </w:tc>
        <w:tc>
          <w:tcPr>
            <w:tcW w:w="1520" w:type="dxa"/>
          </w:tcPr>
          <w:p w14:paraId="74428278" w14:textId="77777777" w:rsidR="00023FD8" w:rsidRDefault="00023FD8">
            <w:pPr>
              <w:pStyle w:val="TableParagraph"/>
              <w:rPr>
                <w:rFonts w:ascii="Times New Roman"/>
                <w:sz w:val="16"/>
              </w:rPr>
            </w:pPr>
          </w:p>
        </w:tc>
        <w:tc>
          <w:tcPr>
            <w:tcW w:w="1570" w:type="dxa"/>
          </w:tcPr>
          <w:p w14:paraId="369420BE" w14:textId="77777777" w:rsidR="00023FD8" w:rsidRDefault="00023FD8">
            <w:pPr>
              <w:pStyle w:val="TableParagraph"/>
              <w:rPr>
                <w:rFonts w:ascii="Times New Roman"/>
                <w:sz w:val="16"/>
              </w:rPr>
            </w:pPr>
          </w:p>
        </w:tc>
      </w:tr>
      <w:tr w:rsidR="00023FD8" w14:paraId="6C9C43FB" w14:textId="77777777">
        <w:trPr>
          <w:trHeight w:val="234"/>
        </w:trPr>
        <w:tc>
          <w:tcPr>
            <w:tcW w:w="728" w:type="dxa"/>
          </w:tcPr>
          <w:p w14:paraId="2FD9EA83" w14:textId="77777777" w:rsidR="00023FD8" w:rsidRDefault="00023FD8">
            <w:pPr>
              <w:pStyle w:val="TableParagraph"/>
              <w:rPr>
                <w:rFonts w:ascii="Times New Roman"/>
                <w:sz w:val="16"/>
              </w:rPr>
            </w:pPr>
          </w:p>
        </w:tc>
        <w:tc>
          <w:tcPr>
            <w:tcW w:w="5221" w:type="dxa"/>
          </w:tcPr>
          <w:p w14:paraId="5606738A" w14:textId="77777777" w:rsidR="00023FD8" w:rsidRDefault="00023FD8">
            <w:pPr>
              <w:pStyle w:val="TableParagraph"/>
              <w:spacing w:line="211" w:lineRule="exact"/>
              <w:ind w:left="125"/>
              <w:rPr>
                <w:sz w:val="18"/>
              </w:rPr>
            </w:pPr>
            <w:r>
              <w:rPr>
                <w:color w:val="231F20"/>
                <w:sz w:val="18"/>
              </w:rPr>
              <w:t>Gross</w:t>
            </w:r>
            <w:r>
              <w:rPr>
                <w:color w:val="231F20"/>
                <w:spacing w:val="-4"/>
                <w:sz w:val="18"/>
              </w:rPr>
              <w:t xml:space="preserve"> </w:t>
            </w:r>
            <w:r>
              <w:rPr>
                <w:color w:val="231F20"/>
                <w:sz w:val="18"/>
              </w:rPr>
              <w:t>book</w:t>
            </w:r>
            <w:r>
              <w:rPr>
                <w:color w:val="231F20"/>
                <w:spacing w:val="-3"/>
                <w:sz w:val="18"/>
              </w:rPr>
              <w:t xml:space="preserve"> </w:t>
            </w:r>
            <w:r>
              <w:rPr>
                <w:color w:val="231F20"/>
                <w:sz w:val="18"/>
              </w:rPr>
              <w:t>value</w:t>
            </w:r>
          </w:p>
        </w:tc>
        <w:tc>
          <w:tcPr>
            <w:tcW w:w="1520" w:type="dxa"/>
          </w:tcPr>
          <w:p w14:paraId="508B47B4" w14:textId="77777777" w:rsidR="00023FD8" w:rsidRDefault="00023FD8">
            <w:pPr>
              <w:pStyle w:val="TableParagraph"/>
              <w:spacing w:line="211" w:lineRule="exact"/>
              <w:ind w:left="567"/>
              <w:rPr>
                <w:sz w:val="18"/>
              </w:rPr>
            </w:pPr>
            <w:r>
              <w:rPr>
                <w:color w:val="231F20"/>
                <w:sz w:val="18"/>
              </w:rPr>
              <w:t>697,735</w:t>
            </w:r>
          </w:p>
        </w:tc>
        <w:tc>
          <w:tcPr>
            <w:tcW w:w="1570" w:type="dxa"/>
          </w:tcPr>
          <w:p w14:paraId="0A4AA4AD" w14:textId="77777777" w:rsidR="00023FD8" w:rsidRDefault="00023FD8">
            <w:pPr>
              <w:pStyle w:val="TableParagraph"/>
              <w:spacing w:line="211" w:lineRule="exact"/>
              <w:ind w:right="137"/>
              <w:jc w:val="right"/>
              <w:rPr>
                <w:sz w:val="18"/>
              </w:rPr>
            </w:pPr>
            <w:r>
              <w:rPr>
                <w:color w:val="231F20"/>
                <w:sz w:val="18"/>
              </w:rPr>
              <w:t>691,380</w:t>
            </w:r>
          </w:p>
        </w:tc>
      </w:tr>
      <w:tr w:rsidR="00023FD8" w14:paraId="6298497E" w14:textId="77777777">
        <w:trPr>
          <w:trHeight w:val="234"/>
        </w:trPr>
        <w:tc>
          <w:tcPr>
            <w:tcW w:w="728" w:type="dxa"/>
          </w:tcPr>
          <w:p w14:paraId="41E8EACC" w14:textId="77777777" w:rsidR="00023FD8" w:rsidRDefault="00023FD8">
            <w:pPr>
              <w:pStyle w:val="TableParagraph"/>
              <w:rPr>
                <w:rFonts w:ascii="Times New Roman"/>
                <w:sz w:val="16"/>
              </w:rPr>
            </w:pPr>
          </w:p>
        </w:tc>
        <w:tc>
          <w:tcPr>
            <w:tcW w:w="5221" w:type="dxa"/>
          </w:tcPr>
          <w:p w14:paraId="1F845C45" w14:textId="77777777" w:rsidR="00023FD8" w:rsidRDefault="00023FD8">
            <w:pPr>
              <w:pStyle w:val="TableParagraph"/>
              <w:spacing w:line="211" w:lineRule="exact"/>
              <w:ind w:left="125"/>
              <w:rPr>
                <w:sz w:val="18"/>
              </w:rPr>
            </w:pPr>
            <w:r>
              <w:rPr>
                <w:color w:val="231F20"/>
                <w:sz w:val="18"/>
              </w:rPr>
              <w:t>Accumulated</w:t>
            </w:r>
            <w:r>
              <w:rPr>
                <w:color w:val="231F20"/>
                <w:spacing w:val="-3"/>
                <w:sz w:val="18"/>
              </w:rPr>
              <w:t xml:space="preserve"> </w:t>
            </w:r>
            <w:r>
              <w:rPr>
                <w:color w:val="231F20"/>
                <w:sz w:val="18"/>
              </w:rPr>
              <w:t>depreciation</w:t>
            </w:r>
            <w:r>
              <w:rPr>
                <w:color w:val="231F20"/>
                <w:spacing w:val="-3"/>
                <w:sz w:val="18"/>
              </w:rPr>
              <w:t xml:space="preserve"> </w:t>
            </w:r>
            <w:r>
              <w:rPr>
                <w:color w:val="231F20"/>
                <w:sz w:val="18"/>
              </w:rPr>
              <w:t>and</w:t>
            </w:r>
            <w:r>
              <w:rPr>
                <w:color w:val="231F20"/>
                <w:spacing w:val="-3"/>
                <w:sz w:val="18"/>
              </w:rPr>
              <w:t xml:space="preserve"> </w:t>
            </w:r>
            <w:r>
              <w:rPr>
                <w:color w:val="231F20"/>
                <w:sz w:val="18"/>
              </w:rPr>
              <w:t>impairment</w:t>
            </w:r>
          </w:p>
        </w:tc>
        <w:tc>
          <w:tcPr>
            <w:tcW w:w="1520" w:type="dxa"/>
          </w:tcPr>
          <w:p w14:paraId="33D47379" w14:textId="77777777" w:rsidR="00023FD8" w:rsidRDefault="00023FD8">
            <w:pPr>
              <w:pStyle w:val="TableParagraph"/>
              <w:tabs>
                <w:tab w:val="left" w:pos="606"/>
              </w:tabs>
              <w:spacing w:line="211" w:lineRule="exact"/>
              <w:ind w:right="293"/>
              <w:jc w:val="right"/>
              <w:rPr>
                <w:sz w:val="18"/>
              </w:rPr>
            </w:pPr>
            <w:r>
              <w:rPr>
                <w:color w:val="231F20"/>
                <w:sz w:val="18"/>
                <w:u w:val="single" w:color="231F20"/>
              </w:rPr>
              <w:t xml:space="preserve"> </w:t>
            </w:r>
            <w:r>
              <w:rPr>
                <w:color w:val="231F20"/>
                <w:sz w:val="18"/>
                <w:u w:val="single" w:color="231F20"/>
              </w:rPr>
              <w:tab/>
              <w:t>(95,967)</w:t>
            </w:r>
          </w:p>
        </w:tc>
        <w:tc>
          <w:tcPr>
            <w:tcW w:w="1570" w:type="dxa"/>
          </w:tcPr>
          <w:p w14:paraId="785EA978" w14:textId="77777777" w:rsidR="00023FD8" w:rsidRDefault="00023FD8">
            <w:pPr>
              <w:pStyle w:val="TableParagraph"/>
              <w:tabs>
                <w:tab w:val="left" w:pos="606"/>
              </w:tabs>
              <w:spacing w:line="211" w:lineRule="exact"/>
              <w:ind w:right="79"/>
              <w:jc w:val="right"/>
              <w:rPr>
                <w:sz w:val="18"/>
              </w:rPr>
            </w:pPr>
            <w:r>
              <w:rPr>
                <w:color w:val="231F20"/>
                <w:sz w:val="18"/>
                <w:u w:val="single" w:color="231F20"/>
              </w:rPr>
              <w:t xml:space="preserve"> </w:t>
            </w:r>
            <w:r>
              <w:rPr>
                <w:color w:val="231F20"/>
                <w:sz w:val="18"/>
                <w:u w:val="single" w:color="231F20"/>
              </w:rPr>
              <w:tab/>
              <w:t>(70,423)</w:t>
            </w:r>
          </w:p>
        </w:tc>
      </w:tr>
      <w:tr w:rsidR="00023FD8" w14:paraId="2DF2F9D5" w14:textId="77777777">
        <w:trPr>
          <w:trHeight w:val="352"/>
        </w:trPr>
        <w:tc>
          <w:tcPr>
            <w:tcW w:w="728" w:type="dxa"/>
          </w:tcPr>
          <w:p w14:paraId="07484C01" w14:textId="77777777" w:rsidR="00023FD8" w:rsidRDefault="00023FD8">
            <w:pPr>
              <w:pStyle w:val="TableParagraph"/>
              <w:rPr>
                <w:rFonts w:ascii="Times New Roman"/>
                <w:sz w:val="18"/>
              </w:rPr>
            </w:pPr>
          </w:p>
        </w:tc>
        <w:tc>
          <w:tcPr>
            <w:tcW w:w="5221" w:type="dxa"/>
          </w:tcPr>
          <w:p w14:paraId="7B98850C" w14:textId="77777777" w:rsidR="00023FD8" w:rsidRDefault="00023FD8">
            <w:pPr>
              <w:pStyle w:val="TableParagraph"/>
              <w:spacing w:line="211" w:lineRule="exact"/>
              <w:ind w:left="125"/>
              <w:rPr>
                <w:b/>
                <w:sz w:val="18"/>
              </w:rPr>
            </w:pPr>
            <w:r>
              <w:rPr>
                <w:b/>
                <w:color w:val="231F20"/>
                <w:sz w:val="18"/>
              </w:rPr>
              <w:t>Net book</w:t>
            </w:r>
            <w:r>
              <w:rPr>
                <w:b/>
                <w:color w:val="231F20"/>
                <w:spacing w:val="-2"/>
                <w:sz w:val="18"/>
              </w:rPr>
              <w:t xml:space="preserve"> </w:t>
            </w:r>
            <w:r>
              <w:rPr>
                <w:b/>
                <w:color w:val="231F20"/>
                <w:sz w:val="18"/>
              </w:rPr>
              <w:t>value 1</w:t>
            </w:r>
            <w:r>
              <w:rPr>
                <w:b/>
                <w:color w:val="231F20"/>
                <w:spacing w:val="1"/>
                <w:sz w:val="18"/>
              </w:rPr>
              <w:t xml:space="preserve"> </w:t>
            </w:r>
            <w:r>
              <w:rPr>
                <w:b/>
                <w:color w:val="231F20"/>
                <w:sz w:val="18"/>
              </w:rPr>
              <w:t>January</w:t>
            </w:r>
          </w:p>
        </w:tc>
        <w:tc>
          <w:tcPr>
            <w:tcW w:w="1520" w:type="dxa"/>
          </w:tcPr>
          <w:p w14:paraId="25351087" w14:textId="77777777" w:rsidR="00023FD8" w:rsidRDefault="00023FD8">
            <w:pPr>
              <w:pStyle w:val="TableParagraph"/>
              <w:tabs>
                <w:tab w:val="left" w:pos="566"/>
              </w:tabs>
              <w:spacing w:line="211" w:lineRule="exact"/>
              <w:ind w:right="259"/>
              <w:jc w:val="right"/>
              <w:rPr>
                <w:sz w:val="18"/>
              </w:rPr>
            </w:pPr>
            <w:r>
              <w:rPr>
                <w:color w:val="231F20"/>
                <w:sz w:val="18"/>
                <w:u w:val="single" w:color="231F20"/>
              </w:rPr>
              <w:t xml:space="preserve"> </w:t>
            </w:r>
            <w:r>
              <w:rPr>
                <w:color w:val="231F20"/>
                <w:sz w:val="18"/>
                <w:u w:val="single" w:color="231F20"/>
              </w:rPr>
              <w:tab/>
              <w:t xml:space="preserve">601,768 </w:t>
            </w:r>
            <w:r>
              <w:rPr>
                <w:color w:val="231F20"/>
                <w:spacing w:val="10"/>
                <w:sz w:val="18"/>
                <w:u w:val="single" w:color="231F20"/>
              </w:rPr>
              <w:t xml:space="preserve"> </w:t>
            </w:r>
          </w:p>
        </w:tc>
        <w:tc>
          <w:tcPr>
            <w:tcW w:w="1570" w:type="dxa"/>
          </w:tcPr>
          <w:p w14:paraId="7FC7C58F" w14:textId="77777777" w:rsidR="00023FD8" w:rsidRDefault="00023FD8">
            <w:pPr>
              <w:pStyle w:val="TableParagraph"/>
              <w:tabs>
                <w:tab w:val="left" w:pos="566"/>
              </w:tabs>
              <w:spacing w:line="211" w:lineRule="exact"/>
              <w:ind w:right="46"/>
              <w:jc w:val="right"/>
              <w:rPr>
                <w:sz w:val="18"/>
              </w:rPr>
            </w:pPr>
            <w:r>
              <w:rPr>
                <w:color w:val="231F20"/>
                <w:sz w:val="18"/>
                <w:u w:val="single" w:color="231F20"/>
              </w:rPr>
              <w:t xml:space="preserve"> </w:t>
            </w:r>
            <w:r>
              <w:rPr>
                <w:color w:val="231F20"/>
                <w:sz w:val="18"/>
                <w:u w:val="single" w:color="231F20"/>
              </w:rPr>
              <w:tab/>
              <w:t xml:space="preserve">620,957 </w:t>
            </w:r>
            <w:r>
              <w:rPr>
                <w:color w:val="231F20"/>
                <w:spacing w:val="10"/>
                <w:sz w:val="18"/>
                <w:u w:val="single" w:color="231F20"/>
              </w:rPr>
              <w:t xml:space="preserve"> </w:t>
            </w:r>
          </w:p>
        </w:tc>
      </w:tr>
      <w:tr w:rsidR="00023FD8" w14:paraId="19D841C1" w14:textId="77777777">
        <w:trPr>
          <w:trHeight w:val="352"/>
        </w:trPr>
        <w:tc>
          <w:tcPr>
            <w:tcW w:w="728" w:type="dxa"/>
          </w:tcPr>
          <w:p w14:paraId="5D673605" w14:textId="77777777" w:rsidR="00023FD8" w:rsidRDefault="00023FD8">
            <w:pPr>
              <w:pStyle w:val="TableParagraph"/>
              <w:rPr>
                <w:rFonts w:ascii="Times New Roman"/>
                <w:sz w:val="18"/>
              </w:rPr>
            </w:pPr>
          </w:p>
        </w:tc>
        <w:tc>
          <w:tcPr>
            <w:tcW w:w="5221" w:type="dxa"/>
          </w:tcPr>
          <w:p w14:paraId="5B904F42" w14:textId="77777777" w:rsidR="00023FD8" w:rsidRDefault="00023FD8">
            <w:pPr>
              <w:pStyle w:val="TableParagraph"/>
              <w:spacing w:before="108"/>
              <w:ind w:left="125"/>
              <w:rPr>
                <w:sz w:val="18"/>
              </w:rPr>
            </w:pPr>
            <w:r>
              <w:rPr>
                <w:color w:val="231F20"/>
                <w:sz w:val="18"/>
              </w:rPr>
              <w:t>Additions:</w:t>
            </w:r>
          </w:p>
        </w:tc>
        <w:tc>
          <w:tcPr>
            <w:tcW w:w="1520" w:type="dxa"/>
          </w:tcPr>
          <w:p w14:paraId="4A3D70F7" w14:textId="77777777" w:rsidR="00023FD8" w:rsidRDefault="00023FD8">
            <w:pPr>
              <w:pStyle w:val="TableParagraph"/>
              <w:rPr>
                <w:rFonts w:ascii="Times New Roman"/>
                <w:sz w:val="18"/>
              </w:rPr>
            </w:pPr>
          </w:p>
        </w:tc>
        <w:tc>
          <w:tcPr>
            <w:tcW w:w="1570" w:type="dxa"/>
          </w:tcPr>
          <w:p w14:paraId="32239357" w14:textId="77777777" w:rsidR="00023FD8" w:rsidRDefault="00023FD8">
            <w:pPr>
              <w:pStyle w:val="TableParagraph"/>
              <w:rPr>
                <w:rFonts w:ascii="Times New Roman"/>
                <w:sz w:val="18"/>
              </w:rPr>
            </w:pPr>
          </w:p>
        </w:tc>
      </w:tr>
      <w:tr w:rsidR="00023FD8" w14:paraId="5E6A4765" w14:textId="77777777">
        <w:trPr>
          <w:trHeight w:val="234"/>
        </w:trPr>
        <w:tc>
          <w:tcPr>
            <w:tcW w:w="728" w:type="dxa"/>
          </w:tcPr>
          <w:p w14:paraId="185F5817" w14:textId="77777777" w:rsidR="00023FD8" w:rsidRDefault="00023FD8">
            <w:pPr>
              <w:pStyle w:val="TableParagraph"/>
              <w:rPr>
                <w:rFonts w:ascii="Times New Roman"/>
                <w:sz w:val="16"/>
              </w:rPr>
            </w:pPr>
          </w:p>
        </w:tc>
        <w:tc>
          <w:tcPr>
            <w:tcW w:w="5221" w:type="dxa"/>
          </w:tcPr>
          <w:p w14:paraId="1CC32F11" w14:textId="77777777" w:rsidR="00023FD8" w:rsidRDefault="00023FD8">
            <w:pPr>
              <w:pStyle w:val="TableParagraph"/>
              <w:spacing w:line="211" w:lineRule="exact"/>
              <w:ind w:left="207"/>
              <w:rPr>
                <w:sz w:val="18"/>
              </w:rPr>
            </w:pPr>
            <w:r>
              <w:rPr>
                <w:color w:val="231F20"/>
                <w:sz w:val="18"/>
              </w:rPr>
              <w:t>By</w:t>
            </w:r>
            <w:r>
              <w:rPr>
                <w:color w:val="231F20"/>
                <w:spacing w:val="-3"/>
                <w:sz w:val="18"/>
              </w:rPr>
              <w:t xml:space="preserve"> </w:t>
            </w:r>
            <w:r>
              <w:rPr>
                <w:color w:val="231F20"/>
                <w:sz w:val="18"/>
              </w:rPr>
              <w:t>purchase</w:t>
            </w:r>
          </w:p>
        </w:tc>
        <w:tc>
          <w:tcPr>
            <w:tcW w:w="1520" w:type="dxa"/>
          </w:tcPr>
          <w:p w14:paraId="06F1684F" w14:textId="77777777" w:rsidR="00023FD8" w:rsidRDefault="00023FD8">
            <w:pPr>
              <w:pStyle w:val="TableParagraph"/>
              <w:spacing w:line="211" w:lineRule="exact"/>
              <w:ind w:left="387"/>
              <w:jc w:val="center"/>
              <w:rPr>
                <w:sz w:val="18"/>
              </w:rPr>
            </w:pPr>
            <w:r>
              <w:rPr>
                <w:color w:val="231F20"/>
                <w:sz w:val="18"/>
              </w:rPr>
              <w:t>-</w:t>
            </w:r>
          </w:p>
        </w:tc>
        <w:tc>
          <w:tcPr>
            <w:tcW w:w="1570" w:type="dxa"/>
          </w:tcPr>
          <w:p w14:paraId="763B5CF6" w14:textId="77777777" w:rsidR="00023FD8" w:rsidRDefault="00023FD8">
            <w:pPr>
              <w:pStyle w:val="TableParagraph"/>
              <w:spacing w:line="211" w:lineRule="exact"/>
              <w:ind w:right="137"/>
              <w:jc w:val="right"/>
              <w:rPr>
                <w:sz w:val="18"/>
              </w:rPr>
            </w:pPr>
            <w:r>
              <w:rPr>
                <w:color w:val="231F20"/>
                <w:sz w:val="18"/>
              </w:rPr>
              <w:t>6,355</w:t>
            </w:r>
          </w:p>
        </w:tc>
      </w:tr>
      <w:tr w:rsidR="00023FD8" w14:paraId="40B1639F" w14:textId="77777777">
        <w:trPr>
          <w:trHeight w:val="234"/>
        </w:trPr>
        <w:tc>
          <w:tcPr>
            <w:tcW w:w="728" w:type="dxa"/>
          </w:tcPr>
          <w:p w14:paraId="2E41DB9D" w14:textId="77777777" w:rsidR="00023FD8" w:rsidRDefault="00023FD8">
            <w:pPr>
              <w:pStyle w:val="TableParagraph"/>
              <w:rPr>
                <w:rFonts w:ascii="Times New Roman"/>
                <w:sz w:val="16"/>
              </w:rPr>
            </w:pPr>
          </w:p>
        </w:tc>
        <w:tc>
          <w:tcPr>
            <w:tcW w:w="5221" w:type="dxa"/>
          </w:tcPr>
          <w:p w14:paraId="2F92DB6C" w14:textId="77777777" w:rsidR="00023FD8" w:rsidRDefault="00023FD8">
            <w:pPr>
              <w:pStyle w:val="TableParagraph"/>
              <w:spacing w:line="211" w:lineRule="exact"/>
              <w:ind w:left="125"/>
              <w:rPr>
                <w:sz w:val="18"/>
              </w:rPr>
            </w:pPr>
            <w:r>
              <w:rPr>
                <w:color w:val="231F20"/>
                <w:sz w:val="18"/>
              </w:rPr>
              <w:t>Depreciation</w:t>
            </w:r>
            <w:r>
              <w:rPr>
                <w:color w:val="231F20"/>
                <w:spacing w:val="-3"/>
                <w:sz w:val="18"/>
              </w:rPr>
              <w:t xml:space="preserve"> </w:t>
            </w:r>
            <w:r>
              <w:rPr>
                <w:color w:val="231F20"/>
                <w:sz w:val="18"/>
              </w:rPr>
              <w:t>expense</w:t>
            </w:r>
          </w:p>
        </w:tc>
        <w:tc>
          <w:tcPr>
            <w:tcW w:w="1520" w:type="dxa"/>
          </w:tcPr>
          <w:p w14:paraId="2FF8795B" w14:textId="77777777" w:rsidR="00023FD8" w:rsidRDefault="00023FD8">
            <w:pPr>
              <w:pStyle w:val="TableParagraph"/>
              <w:tabs>
                <w:tab w:val="left" w:pos="606"/>
              </w:tabs>
              <w:spacing w:line="211" w:lineRule="exact"/>
              <w:ind w:right="292"/>
              <w:jc w:val="right"/>
              <w:rPr>
                <w:sz w:val="18"/>
              </w:rPr>
            </w:pPr>
            <w:r>
              <w:rPr>
                <w:color w:val="231F20"/>
                <w:sz w:val="18"/>
                <w:u w:val="single" w:color="231F20"/>
              </w:rPr>
              <w:t xml:space="preserve"> </w:t>
            </w:r>
            <w:r>
              <w:rPr>
                <w:color w:val="231F20"/>
                <w:sz w:val="18"/>
                <w:u w:val="single" w:color="231F20"/>
              </w:rPr>
              <w:tab/>
              <w:t>(26,249)</w:t>
            </w:r>
          </w:p>
        </w:tc>
        <w:tc>
          <w:tcPr>
            <w:tcW w:w="1570" w:type="dxa"/>
          </w:tcPr>
          <w:p w14:paraId="6A545798" w14:textId="77777777" w:rsidR="00023FD8" w:rsidRDefault="00023FD8">
            <w:pPr>
              <w:pStyle w:val="TableParagraph"/>
              <w:tabs>
                <w:tab w:val="left" w:pos="607"/>
              </w:tabs>
              <w:spacing w:line="211" w:lineRule="exact"/>
              <w:ind w:right="78"/>
              <w:jc w:val="right"/>
              <w:rPr>
                <w:sz w:val="18"/>
              </w:rPr>
            </w:pPr>
            <w:r>
              <w:rPr>
                <w:color w:val="231F20"/>
                <w:sz w:val="18"/>
                <w:u w:val="single" w:color="231F20"/>
              </w:rPr>
              <w:t xml:space="preserve"> </w:t>
            </w:r>
            <w:r>
              <w:rPr>
                <w:color w:val="231F20"/>
                <w:sz w:val="18"/>
                <w:u w:val="single" w:color="231F20"/>
              </w:rPr>
              <w:tab/>
              <w:t>(25,544)</w:t>
            </w:r>
          </w:p>
        </w:tc>
      </w:tr>
      <w:tr w:rsidR="00023FD8" w14:paraId="4BEDFB62" w14:textId="77777777">
        <w:trPr>
          <w:trHeight w:val="352"/>
        </w:trPr>
        <w:tc>
          <w:tcPr>
            <w:tcW w:w="728" w:type="dxa"/>
          </w:tcPr>
          <w:p w14:paraId="704798D6" w14:textId="77777777" w:rsidR="00023FD8" w:rsidRDefault="00023FD8">
            <w:pPr>
              <w:pStyle w:val="TableParagraph"/>
              <w:rPr>
                <w:rFonts w:ascii="Times New Roman"/>
                <w:sz w:val="18"/>
              </w:rPr>
            </w:pPr>
          </w:p>
        </w:tc>
        <w:tc>
          <w:tcPr>
            <w:tcW w:w="5221" w:type="dxa"/>
          </w:tcPr>
          <w:p w14:paraId="05BF2DED" w14:textId="77777777" w:rsidR="00023FD8" w:rsidRDefault="00023FD8">
            <w:pPr>
              <w:pStyle w:val="TableParagraph"/>
              <w:spacing w:line="211" w:lineRule="exact"/>
              <w:ind w:left="125"/>
              <w:rPr>
                <w:b/>
                <w:sz w:val="18"/>
              </w:rPr>
            </w:pPr>
            <w:r>
              <w:rPr>
                <w:b/>
                <w:color w:val="231F20"/>
                <w:sz w:val="18"/>
              </w:rPr>
              <w:t>Net</w:t>
            </w:r>
            <w:r>
              <w:rPr>
                <w:b/>
                <w:color w:val="231F20"/>
                <w:spacing w:val="-1"/>
                <w:sz w:val="18"/>
              </w:rPr>
              <w:t xml:space="preserve"> </w:t>
            </w:r>
            <w:r>
              <w:rPr>
                <w:b/>
                <w:color w:val="231F20"/>
                <w:sz w:val="18"/>
              </w:rPr>
              <w:t>book</w:t>
            </w:r>
            <w:r>
              <w:rPr>
                <w:b/>
                <w:color w:val="231F20"/>
                <w:spacing w:val="-3"/>
                <w:sz w:val="18"/>
              </w:rPr>
              <w:t xml:space="preserve"> </w:t>
            </w:r>
            <w:r>
              <w:rPr>
                <w:b/>
                <w:color w:val="231F20"/>
                <w:sz w:val="18"/>
              </w:rPr>
              <w:t>value</w:t>
            </w:r>
            <w:r>
              <w:rPr>
                <w:b/>
                <w:color w:val="231F20"/>
                <w:spacing w:val="-2"/>
                <w:sz w:val="18"/>
              </w:rPr>
              <w:t xml:space="preserve"> </w:t>
            </w:r>
            <w:r>
              <w:rPr>
                <w:b/>
                <w:color w:val="231F20"/>
                <w:sz w:val="18"/>
              </w:rPr>
              <w:t>31 December</w:t>
            </w:r>
          </w:p>
        </w:tc>
        <w:tc>
          <w:tcPr>
            <w:tcW w:w="1520" w:type="dxa"/>
          </w:tcPr>
          <w:p w14:paraId="12518B08" w14:textId="77777777" w:rsidR="00023FD8" w:rsidRDefault="00023FD8">
            <w:pPr>
              <w:pStyle w:val="TableParagraph"/>
              <w:tabs>
                <w:tab w:val="left" w:pos="566"/>
              </w:tabs>
              <w:spacing w:line="211" w:lineRule="exact"/>
              <w:ind w:right="259"/>
              <w:jc w:val="right"/>
              <w:rPr>
                <w:sz w:val="18"/>
              </w:rPr>
            </w:pPr>
            <w:r>
              <w:rPr>
                <w:color w:val="231F20"/>
                <w:sz w:val="18"/>
                <w:u w:val="single" w:color="231F20"/>
              </w:rPr>
              <w:t xml:space="preserve"> </w:t>
            </w:r>
            <w:r>
              <w:rPr>
                <w:color w:val="231F20"/>
                <w:sz w:val="18"/>
                <w:u w:val="single" w:color="231F20"/>
              </w:rPr>
              <w:tab/>
              <w:t xml:space="preserve">575,519 </w:t>
            </w:r>
            <w:r>
              <w:rPr>
                <w:color w:val="231F20"/>
                <w:spacing w:val="10"/>
                <w:sz w:val="18"/>
                <w:u w:val="single" w:color="231F20"/>
              </w:rPr>
              <w:t xml:space="preserve"> </w:t>
            </w:r>
          </w:p>
        </w:tc>
        <w:tc>
          <w:tcPr>
            <w:tcW w:w="1570" w:type="dxa"/>
          </w:tcPr>
          <w:p w14:paraId="5D4F72A5" w14:textId="77777777" w:rsidR="00023FD8" w:rsidRDefault="00023FD8">
            <w:pPr>
              <w:pStyle w:val="TableParagraph"/>
              <w:tabs>
                <w:tab w:val="left" w:pos="566"/>
              </w:tabs>
              <w:spacing w:line="211" w:lineRule="exact"/>
              <w:ind w:right="46"/>
              <w:jc w:val="right"/>
              <w:rPr>
                <w:sz w:val="18"/>
              </w:rPr>
            </w:pPr>
            <w:r>
              <w:rPr>
                <w:color w:val="231F20"/>
                <w:sz w:val="18"/>
                <w:u w:val="single" w:color="231F20"/>
              </w:rPr>
              <w:t xml:space="preserve"> </w:t>
            </w:r>
            <w:r>
              <w:rPr>
                <w:color w:val="231F20"/>
                <w:sz w:val="18"/>
                <w:u w:val="single" w:color="231F20"/>
              </w:rPr>
              <w:tab/>
              <w:t xml:space="preserve">601,768 </w:t>
            </w:r>
            <w:r>
              <w:rPr>
                <w:color w:val="231F20"/>
                <w:spacing w:val="10"/>
                <w:sz w:val="18"/>
                <w:u w:val="single" w:color="231F20"/>
              </w:rPr>
              <w:t xml:space="preserve"> </w:t>
            </w:r>
          </w:p>
        </w:tc>
      </w:tr>
      <w:tr w:rsidR="00023FD8" w14:paraId="28366A28" w14:textId="77777777">
        <w:trPr>
          <w:trHeight w:val="352"/>
        </w:trPr>
        <w:tc>
          <w:tcPr>
            <w:tcW w:w="728" w:type="dxa"/>
          </w:tcPr>
          <w:p w14:paraId="03D1B778" w14:textId="77777777" w:rsidR="00023FD8" w:rsidRDefault="00023FD8">
            <w:pPr>
              <w:pStyle w:val="TableParagraph"/>
              <w:rPr>
                <w:rFonts w:ascii="Times New Roman"/>
                <w:sz w:val="18"/>
              </w:rPr>
            </w:pPr>
          </w:p>
        </w:tc>
        <w:tc>
          <w:tcPr>
            <w:tcW w:w="5221" w:type="dxa"/>
          </w:tcPr>
          <w:p w14:paraId="1F783A68" w14:textId="77777777" w:rsidR="00023FD8" w:rsidRDefault="00023FD8">
            <w:pPr>
              <w:pStyle w:val="TableParagraph"/>
              <w:spacing w:before="108"/>
              <w:ind w:left="125"/>
              <w:rPr>
                <w:b/>
                <w:sz w:val="18"/>
              </w:rPr>
            </w:pPr>
            <w:r>
              <w:rPr>
                <w:b/>
                <w:color w:val="231F20"/>
                <w:sz w:val="18"/>
              </w:rPr>
              <w:t>Net</w:t>
            </w:r>
            <w:r>
              <w:rPr>
                <w:b/>
                <w:color w:val="231F20"/>
                <w:spacing w:val="-1"/>
                <w:sz w:val="18"/>
              </w:rPr>
              <w:t xml:space="preserve"> </w:t>
            </w:r>
            <w:r>
              <w:rPr>
                <w:b/>
                <w:color w:val="231F20"/>
                <w:sz w:val="18"/>
              </w:rPr>
              <w:t>book</w:t>
            </w:r>
            <w:r>
              <w:rPr>
                <w:b/>
                <w:color w:val="231F20"/>
                <w:spacing w:val="-2"/>
                <w:sz w:val="18"/>
              </w:rPr>
              <w:t xml:space="preserve"> </w:t>
            </w:r>
            <w:r>
              <w:rPr>
                <w:b/>
                <w:color w:val="231F20"/>
                <w:sz w:val="18"/>
              </w:rPr>
              <w:t>value</w:t>
            </w:r>
            <w:r>
              <w:rPr>
                <w:b/>
                <w:color w:val="231F20"/>
                <w:spacing w:val="-1"/>
                <w:sz w:val="18"/>
              </w:rPr>
              <w:t xml:space="preserve"> </w:t>
            </w:r>
            <w:r>
              <w:rPr>
                <w:b/>
                <w:color w:val="231F20"/>
                <w:sz w:val="18"/>
              </w:rPr>
              <w:t>as at 31 December</w:t>
            </w:r>
            <w:r>
              <w:rPr>
                <w:b/>
                <w:color w:val="231F20"/>
                <w:spacing w:val="-2"/>
                <w:sz w:val="18"/>
              </w:rPr>
              <w:t xml:space="preserve"> </w:t>
            </w:r>
            <w:r>
              <w:rPr>
                <w:b/>
                <w:color w:val="231F20"/>
                <w:sz w:val="18"/>
              </w:rPr>
              <w:t>represented by:</w:t>
            </w:r>
          </w:p>
        </w:tc>
        <w:tc>
          <w:tcPr>
            <w:tcW w:w="1520" w:type="dxa"/>
          </w:tcPr>
          <w:p w14:paraId="62656A04" w14:textId="77777777" w:rsidR="00023FD8" w:rsidRDefault="00023FD8">
            <w:pPr>
              <w:pStyle w:val="TableParagraph"/>
              <w:rPr>
                <w:rFonts w:ascii="Times New Roman"/>
                <w:sz w:val="18"/>
              </w:rPr>
            </w:pPr>
          </w:p>
        </w:tc>
        <w:tc>
          <w:tcPr>
            <w:tcW w:w="1570" w:type="dxa"/>
          </w:tcPr>
          <w:p w14:paraId="67A10B2B" w14:textId="77777777" w:rsidR="00023FD8" w:rsidRDefault="00023FD8">
            <w:pPr>
              <w:pStyle w:val="TableParagraph"/>
              <w:rPr>
                <w:rFonts w:ascii="Times New Roman"/>
                <w:sz w:val="18"/>
              </w:rPr>
            </w:pPr>
          </w:p>
        </w:tc>
      </w:tr>
      <w:tr w:rsidR="00023FD8" w14:paraId="297A19AC" w14:textId="77777777">
        <w:trPr>
          <w:trHeight w:val="234"/>
        </w:trPr>
        <w:tc>
          <w:tcPr>
            <w:tcW w:w="728" w:type="dxa"/>
          </w:tcPr>
          <w:p w14:paraId="4A934BD5" w14:textId="77777777" w:rsidR="00023FD8" w:rsidRDefault="00023FD8">
            <w:pPr>
              <w:pStyle w:val="TableParagraph"/>
              <w:rPr>
                <w:rFonts w:ascii="Times New Roman"/>
                <w:sz w:val="16"/>
              </w:rPr>
            </w:pPr>
          </w:p>
        </w:tc>
        <w:tc>
          <w:tcPr>
            <w:tcW w:w="5221" w:type="dxa"/>
          </w:tcPr>
          <w:p w14:paraId="0FD11947" w14:textId="77777777" w:rsidR="00023FD8" w:rsidRDefault="00023FD8">
            <w:pPr>
              <w:pStyle w:val="TableParagraph"/>
              <w:spacing w:line="211" w:lineRule="exact"/>
              <w:ind w:left="125"/>
              <w:rPr>
                <w:sz w:val="18"/>
              </w:rPr>
            </w:pPr>
            <w:r>
              <w:rPr>
                <w:color w:val="231F20"/>
                <w:sz w:val="18"/>
              </w:rPr>
              <w:t>Gross</w:t>
            </w:r>
            <w:r>
              <w:rPr>
                <w:color w:val="231F20"/>
                <w:spacing w:val="-4"/>
                <w:sz w:val="18"/>
              </w:rPr>
              <w:t xml:space="preserve"> </w:t>
            </w:r>
            <w:r>
              <w:rPr>
                <w:color w:val="231F20"/>
                <w:sz w:val="18"/>
              </w:rPr>
              <w:t>book</w:t>
            </w:r>
            <w:r>
              <w:rPr>
                <w:color w:val="231F20"/>
                <w:spacing w:val="-3"/>
                <w:sz w:val="18"/>
              </w:rPr>
              <w:t xml:space="preserve"> </w:t>
            </w:r>
            <w:r>
              <w:rPr>
                <w:color w:val="231F20"/>
                <w:sz w:val="18"/>
              </w:rPr>
              <w:t>value</w:t>
            </w:r>
          </w:p>
        </w:tc>
        <w:tc>
          <w:tcPr>
            <w:tcW w:w="1520" w:type="dxa"/>
          </w:tcPr>
          <w:p w14:paraId="63C365AC" w14:textId="77777777" w:rsidR="00023FD8" w:rsidRDefault="00023FD8">
            <w:pPr>
              <w:pStyle w:val="TableParagraph"/>
              <w:spacing w:line="211" w:lineRule="exact"/>
              <w:ind w:left="567"/>
              <w:rPr>
                <w:sz w:val="18"/>
              </w:rPr>
            </w:pPr>
            <w:r>
              <w:rPr>
                <w:color w:val="231F20"/>
                <w:sz w:val="18"/>
              </w:rPr>
              <w:t>697,735</w:t>
            </w:r>
          </w:p>
        </w:tc>
        <w:tc>
          <w:tcPr>
            <w:tcW w:w="1570" w:type="dxa"/>
          </w:tcPr>
          <w:p w14:paraId="5A20701E" w14:textId="77777777" w:rsidR="00023FD8" w:rsidRDefault="00023FD8">
            <w:pPr>
              <w:pStyle w:val="TableParagraph"/>
              <w:spacing w:line="211" w:lineRule="exact"/>
              <w:ind w:right="137"/>
              <w:jc w:val="right"/>
              <w:rPr>
                <w:sz w:val="18"/>
              </w:rPr>
            </w:pPr>
            <w:r>
              <w:rPr>
                <w:color w:val="231F20"/>
                <w:sz w:val="18"/>
              </w:rPr>
              <w:t>697,735</w:t>
            </w:r>
          </w:p>
        </w:tc>
      </w:tr>
      <w:tr w:rsidR="00023FD8" w14:paraId="397DE8E9" w14:textId="77777777">
        <w:trPr>
          <w:trHeight w:val="234"/>
        </w:trPr>
        <w:tc>
          <w:tcPr>
            <w:tcW w:w="728" w:type="dxa"/>
          </w:tcPr>
          <w:p w14:paraId="4C37AF1B" w14:textId="77777777" w:rsidR="00023FD8" w:rsidRDefault="00023FD8">
            <w:pPr>
              <w:pStyle w:val="TableParagraph"/>
              <w:rPr>
                <w:rFonts w:ascii="Times New Roman"/>
                <w:sz w:val="16"/>
              </w:rPr>
            </w:pPr>
          </w:p>
        </w:tc>
        <w:tc>
          <w:tcPr>
            <w:tcW w:w="5221" w:type="dxa"/>
          </w:tcPr>
          <w:p w14:paraId="0F456D90" w14:textId="77777777" w:rsidR="00023FD8" w:rsidRDefault="00023FD8">
            <w:pPr>
              <w:pStyle w:val="TableParagraph"/>
              <w:spacing w:line="211" w:lineRule="exact"/>
              <w:ind w:left="125"/>
              <w:rPr>
                <w:sz w:val="18"/>
              </w:rPr>
            </w:pPr>
            <w:r>
              <w:rPr>
                <w:color w:val="231F20"/>
                <w:sz w:val="18"/>
              </w:rPr>
              <w:t>Accumulated</w:t>
            </w:r>
            <w:r>
              <w:rPr>
                <w:color w:val="231F20"/>
                <w:spacing w:val="-3"/>
                <w:sz w:val="18"/>
              </w:rPr>
              <w:t xml:space="preserve"> </w:t>
            </w:r>
            <w:r>
              <w:rPr>
                <w:color w:val="231F20"/>
                <w:sz w:val="18"/>
              </w:rPr>
              <w:t>depreciation</w:t>
            </w:r>
            <w:r>
              <w:rPr>
                <w:color w:val="231F20"/>
                <w:spacing w:val="-3"/>
                <w:sz w:val="18"/>
              </w:rPr>
              <w:t xml:space="preserve"> </w:t>
            </w:r>
            <w:r>
              <w:rPr>
                <w:color w:val="231F20"/>
                <w:sz w:val="18"/>
              </w:rPr>
              <w:t>and</w:t>
            </w:r>
            <w:r>
              <w:rPr>
                <w:color w:val="231F20"/>
                <w:spacing w:val="-3"/>
                <w:sz w:val="18"/>
              </w:rPr>
              <w:t xml:space="preserve"> </w:t>
            </w:r>
            <w:r>
              <w:rPr>
                <w:color w:val="231F20"/>
                <w:sz w:val="18"/>
              </w:rPr>
              <w:t>impairment</w:t>
            </w:r>
          </w:p>
        </w:tc>
        <w:tc>
          <w:tcPr>
            <w:tcW w:w="1520" w:type="dxa"/>
          </w:tcPr>
          <w:p w14:paraId="7588DD1D" w14:textId="77777777" w:rsidR="00023FD8" w:rsidRDefault="00023FD8">
            <w:pPr>
              <w:pStyle w:val="TableParagraph"/>
              <w:tabs>
                <w:tab w:val="left" w:pos="514"/>
              </w:tabs>
              <w:spacing w:line="211" w:lineRule="exact"/>
              <w:ind w:right="293"/>
              <w:jc w:val="right"/>
              <w:rPr>
                <w:sz w:val="18"/>
              </w:rPr>
            </w:pPr>
            <w:r>
              <w:rPr>
                <w:color w:val="231F20"/>
                <w:sz w:val="18"/>
                <w:u w:val="single" w:color="231F20"/>
              </w:rPr>
              <w:t xml:space="preserve"> </w:t>
            </w:r>
            <w:r>
              <w:rPr>
                <w:color w:val="231F20"/>
                <w:sz w:val="18"/>
                <w:u w:val="single" w:color="231F20"/>
              </w:rPr>
              <w:tab/>
              <w:t>(122,216)</w:t>
            </w:r>
          </w:p>
        </w:tc>
        <w:tc>
          <w:tcPr>
            <w:tcW w:w="1570" w:type="dxa"/>
          </w:tcPr>
          <w:p w14:paraId="1E979D65" w14:textId="77777777" w:rsidR="00023FD8" w:rsidRDefault="00023FD8">
            <w:pPr>
              <w:pStyle w:val="TableParagraph"/>
              <w:tabs>
                <w:tab w:val="left" w:pos="606"/>
              </w:tabs>
              <w:spacing w:line="211" w:lineRule="exact"/>
              <w:ind w:right="79"/>
              <w:jc w:val="right"/>
              <w:rPr>
                <w:sz w:val="18"/>
              </w:rPr>
            </w:pPr>
            <w:r>
              <w:rPr>
                <w:color w:val="231F20"/>
                <w:sz w:val="18"/>
                <w:u w:val="single" w:color="231F20"/>
              </w:rPr>
              <w:t xml:space="preserve"> </w:t>
            </w:r>
            <w:r>
              <w:rPr>
                <w:color w:val="231F20"/>
                <w:sz w:val="18"/>
                <w:u w:val="single" w:color="231F20"/>
              </w:rPr>
              <w:tab/>
              <w:t>(95,967)</w:t>
            </w:r>
          </w:p>
        </w:tc>
      </w:tr>
      <w:tr w:rsidR="00023FD8" w14:paraId="64EF1DB9" w14:textId="77777777">
        <w:trPr>
          <w:trHeight w:val="207"/>
        </w:trPr>
        <w:tc>
          <w:tcPr>
            <w:tcW w:w="728" w:type="dxa"/>
          </w:tcPr>
          <w:p w14:paraId="2E5CF57B" w14:textId="77777777" w:rsidR="00023FD8" w:rsidRDefault="00023FD8">
            <w:pPr>
              <w:pStyle w:val="TableParagraph"/>
              <w:rPr>
                <w:rFonts w:ascii="Times New Roman"/>
                <w:sz w:val="14"/>
              </w:rPr>
            </w:pPr>
          </w:p>
        </w:tc>
        <w:tc>
          <w:tcPr>
            <w:tcW w:w="5221" w:type="dxa"/>
          </w:tcPr>
          <w:p w14:paraId="3F424A6C" w14:textId="77777777" w:rsidR="00023FD8" w:rsidRDefault="00023FD8">
            <w:pPr>
              <w:pStyle w:val="TableParagraph"/>
              <w:spacing w:line="188" w:lineRule="exact"/>
              <w:ind w:left="125"/>
              <w:rPr>
                <w:b/>
                <w:sz w:val="18"/>
              </w:rPr>
            </w:pPr>
            <w:r>
              <w:rPr>
                <w:b/>
                <w:color w:val="231F20"/>
                <w:sz w:val="18"/>
              </w:rPr>
              <w:t>Net</w:t>
            </w:r>
            <w:r>
              <w:rPr>
                <w:b/>
                <w:color w:val="231F20"/>
                <w:spacing w:val="-1"/>
                <w:sz w:val="18"/>
              </w:rPr>
              <w:t xml:space="preserve"> </w:t>
            </w:r>
            <w:r>
              <w:rPr>
                <w:b/>
                <w:color w:val="231F20"/>
                <w:sz w:val="18"/>
              </w:rPr>
              <w:t>book</w:t>
            </w:r>
            <w:r>
              <w:rPr>
                <w:b/>
                <w:color w:val="231F20"/>
                <w:spacing w:val="-2"/>
                <w:sz w:val="18"/>
              </w:rPr>
              <w:t xml:space="preserve"> </w:t>
            </w:r>
            <w:r>
              <w:rPr>
                <w:b/>
                <w:color w:val="231F20"/>
                <w:sz w:val="18"/>
              </w:rPr>
              <w:t>value</w:t>
            </w:r>
            <w:r>
              <w:rPr>
                <w:b/>
                <w:color w:val="231F20"/>
                <w:spacing w:val="-1"/>
                <w:sz w:val="18"/>
              </w:rPr>
              <w:t xml:space="preserve"> </w:t>
            </w:r>
            <w:r>
              <w:rPr>
                <w:b/>
                <w:color w:val="231F20"/>
                <w:sz w:val="18"/>
              </w:rPr>
              <w:t>31 December</w:t>
            </w:r>
          </w:p>
        </w:tc>
        <w:tc>
          <w:tcPr>
            <w:tcW w:w="1520" w:type="dxa"/>
          </w:tcPr>
          <w:p w14:paraId="6D2DE9CC" w14:textId="77777777" w:rsidR="00023FD8" w:rsidRDefault="00023FD8">
            <w:pPr>
              <w:pStyle w:val="TableParagraph"/>
              <w:tabs>
                <w:tab w:val="left" w:pos="564"/>
              </w:tabs>
              <w:spacing w:line="188" w:lineRule="exact"/>
              <w:ind w:right="259"/>
              <w:jc w:val="right"/>
              <w:rPr>
                <w:b/>
                <w:sz w:val="18"/>
              </w:rPr>
            </w:pPr>
            <w:r>
              <w:rPr>
                <w:b/>
                <w:color w:val="231F20"/>
                <w:sz w:val="18"/>
                <w:u w:val="single" w:color="231F20"/>
              </w:rPr>
              <w:t xml:space="preserve"> </w:t>
            </w:r>
            <w:r>
              <w:rPr>
                <w:b/>
                <w:color w:val="231F20"/>
                <w:sz w:val="18"/>
                <w:u w:val="single" w:color="231F20"/>
              </w:rPr>
              <w:tab/>
              <w:t xml:space="preserve">575,519 </w:t>
            </w:r>
            <w:r>
              <w:rPr>
                <w:b/>
                <w:color w:val="231F20"/>
                <w:spacing w:val="10"/>
                <w:sz w:val="18"/>
                <w:u w:val="single" w:color="231F20"/>
              </w:rPr>
              <w:t xml:space="preserve"> </w:t>
            </w:r>
          </w:p>
        </w:tc>
        <w:tc>
          <w:tcPr>
            <w:tcW w:w="1570" w:type="dxa"/>
          </w:tcPr>
          <w:p w14:paraId="156F2BC7" w14:textId="77777777" w:rsidR="00023FD8" w:rsidRDefault="00023FD8">
            <w:pPr>
              <w:pStyle w:val="TableParagraph"/>
              <w:tabs>
                <w:tab w:val="left" w:pos="566"/>
              </w:tabs>
              <w:spacing w:line="188" w:lineRule="exact"/>
              <w:ind w:right="46"/>
              <w:jc w:val="right"/>
              <w:rPr>
                <w:sz w:val="18"/>
              </w:rPr>
            </w:pPr>
            <w:r>
              <w:rPr>
                <w:color w:val="231F20"/>
                <w:sz w:val="18"/>
                <w:u w:val="single" w:color="231F20"/>
              </w:rPr>
              <w:t xml:space="preserve"> </w:t>
            </w:r>
            <w:r>
              <w:rPr>
                <w:color w:val="231F20"/>
                <w:sz w:val="18"/>
                <w:u w:val="single" w:color="231F20"/>
              </w:rPr>
              <w:tab/>
              <w:t xml:space="preserve">601,768 </w:t>
            </w:r>
            <w:r>
              <w:rPr>
                <w:color w:val="231F20"/>
                <w:spacing w:val="10"/>
                <w:sz w:val="18"/>
                <w:u w:val="single" w:color="231F20"/>
              </w:rPr>
              <w:t xml:space="preserve"> </w:t>
            </w:r>
          </w:p>
        </w:tc>
      </w:tr>
    </w:tbl>
    <w:p w14:paraId="44543765" w14:textId="77777777" w:rsidR="00023FD8" w:rsidRDefault="00023FD8">
      <w:pPr>
        <w:spacing w:line="188" w:lineRule="exact"/>
        <w:jc w:val="right"/>
        <w:rPr>
          <w:sz w:val="18"/>
        </w:rPr>
        <w:sectPr w:rsidR="00023FD8">
          <w:pgSz w:w="12240" w:h="15840"/>
          <w:pgMar w:top="620" w:right="1340" w:bottom="580" w:left="1320" w:header="425" w:footer="383" w:gutter="0"/>
          <w:cols w:space="720"/>
        </w:sectPr>
      </w:pPr>
    </w:p>
    <w:p w14:paraId="6DDDFAD3" w14:textId="77777777" w:rsidR="00023FD8" w:rsidRDefault="00023FD8">
      <w:pPr>
        <w:pStyle w:val="BodyText"/>
        <w:rPr>
          <w:sz w:val="20"/>
        </w:rPr>
      </w:pPr>
    </w:p>
    <w:p w14:paraId="77EC6862" w14:textId="77777777" w:rsidR="00023FD8" w:rsidRDefault="00023FD8">
      <w:pPr>
        <w:pStyle w:val="BodyText"/>
        <w:spacing w:before="8"/>
        <w:rPr>
          <w:sz w:val="14"/>
        </w:rPr>
      </w:pPr>
    </w:p>
    <w:tbl>
      <w:tblPr>
        <w:tblW w:w="0" w:type="auto"/>
        <w:tblInd w:w="360" w:type="dxa"/>
        <w:tblLayout w:type="fixed"/>
        <w:tblCellMar>
          <w:left w:w="0" w:type="dxa"/>
          <w:right w:w="0" w:type="dxa"/>
        </w:tblCellMar>
        <w:tblLook w:val="01E0" w:firstRow="1" w:lastRow="1" w:firstColumn="1" w:lastColumn="1" w:noHBand="0" w:noVBand="0"/>
      </w:tblPr>
      <w:tblGrid>
        <w:gridCol w:w="728"/>
        <w:gridCol w:w="5221"/>
        <w:gridCol w:w="1520"/>
        <w:gridCol w:w="1570"/>
      </w:tblGrid>
      <w:tr w:rsidR="00023FD8" w14:paraId="66A7895C" w14:textId="77777777">
        <w:trPr>
          <w:trHeight w:val="560"/>
        </w:trPr>
        <w:tc>
          <w:tcPr>
            <w:tcW w:w="728" w:type="dxa"/>
          </w:tcPr>
          <w:p w14:paraId="436D81FF" w14:textId="77777777" w:rsidR="00023FD8" w:rsidRDefault="00023FD8">
            <w:pPr>
              <w:pStyle w:val="TableParagraph"/>
              <w:rPr>
                <w:rFonts w:ascii="Times New Roman"/>
                <w:sz w:val="18"/>
              </w:rPr>
            </w:pPr>
          </w:p>
        </w:tc>
        <w:tc>
          <w:tcPr>
            <w:tcW w:w="5221" w:type="dxa"/>
          </w:tcPr>
          <w:p w14:paraId="5B20D9FE" w14:textId="77777777" w:rsidR="00023FD8" w:rsidRDefault="00023FD8">
            <w:pPr>
              <w:pStyle w:val="TableParagraph"/>
              <w:spacing w:line="184" w:lineRule="exact"/>
              <w:ind w:left="2191"/>
              <w:rPr>
                <w:b/>
                <w:sz w:val="18"/>
              </w:rPr>
            </w:pPr>
            <w:r>
              <w:rPr>
                <w:b/>
                <w:color w:val="231F20"/>
                <w:sz w:val="18"/>
              </w:rPr>
              <w:t>NOTES</w:t>
            </w:r>
            <w:r>
              <w:rPr>
                <w:b/>
                <w:color w:val="231F20"/>
                <w:spacing w:val="-1"/>
                <w:sz w:val="18"/>
              </w:rPr>
              <w:t xml:space="preserve"> </w:t>
            </w:r>
            <w:r>
              <w:rPr>
                <w:b/>
                <w:color w:val="231F20"/>
                <w:sz w:val="18"/>
              </w:rPr>
              <w:t>TO THE FINANCIAL STATEMENTS</w:t>
            </w:r>
          </w:p>
          <w:p w14:paraId="1657D49F" w14:textId="77777777" w:rsidR="00023FD8" w:rsidRDefault="00023FD8">
            <w:pPr>
              <w:pStyle w:val="TableParagraph"/>
              <w:spacing w:before="15"/>
              <w:ind w:left="2110" w:right="-44"/>
              <w:rPr>
                <w:b/>
                <w:sz w:val="18"/>
              </w:rPr>
            </w:pPr>
            <w:r>
              <w:rPr>
                <w:b/>
                <w:color w:val="231F20"/>
                <w:sz w:val="18"/>
              </w:rPr>
              <w:t>FOR THE YEAR ENDED</w:t>
            </w:r>
            <w:r>
              <w:rPr>
                <w:b/>
                <w:color w:val="231F20"/>
                <w:spacing w:val="-1"/>
                <w:sz w:val="18"/>
              </w:rPr>
              <w:t xml:space="preserve"> </w:t>
            </w:r>
            <w:r>
              <w:rPr>
                <w:b/>
                <w:color w:val="231F20"/>
                <w:sz w:val="18"/>
              </w:rPr>
              <w:t>31</w:t>
            </w:r>
            <w:r>
              <w:rPr>
                <w:b/>
                <w:color w:val="231F20"/>
                <w:spacing w:val="1"/>
                <w:sz w:val="18"/>
              </w:rPr>
              <w:t xml:space="preserve"> </w:t>
            </w:r>
            <w:r>
              <w:rPr>
                <w:b/>
                <w:color w:val="231F20"/>
                <w:sz w:val="18"/>
              </w:rPr>
              <w:t>DECEMBER 2020</w:t>
            </w:r>
          </w:p>
        </w:tc>
        <w:tc>
          <w:tcPr>
            <w:tcW w:w="1520" w:type="dxa"/>
          </w:tcPr>
          <w:p w14:paraId="42848817" w14:textId="77777777" w:rsidR="00023FD8" w:rsidRDefault="00023FD8">
            <w:pPr>
              <w:pStyle w:val="TableParagraph"/>
              <w:rPr>
                <w:rFonts w:ascii="Times New Roman"/>
                <w:sz w:val="18"/>
              </w:rPr>
            </w:pPr>
          </w:p>
        </w:tc>
        <w:tc>
          <w:tcPr>
            <w:tcW w:w="1570" w:type="dxa"/>
          </w:tcPr>
          <w:p w14:paraId="7165BA43" w14:textId="77777777" w:rsidR="00023FD8" w:rsidRDefault="00023FD8">
            <w:pPr>
              <w:pStyle w:val="TableParagraph"/>
              <w:rPr>
                <w:rFonts w:ascii="Times New Roman"/>
                <w:sz w:val="18"/>
              </w:rPr>
            </w:pPr>
          </w:p>
        </w:tc>
      </w:tr>
      <w:tr w:rsidR="00023FD8" w14:paraId="50D21C3A" w14:textId="77777777">
        <w:trPr>
          <w:trHeight w:val="939"/>
        </w:trPr>
        <w:tc>
          <w:tcPr>
            <w:tcW w:w="728" w:type="dxa"/>
          </w:tcPr>
          <w:p w14:paraId="444D735A" w14:textId="77777777" w:rsidR="00023FD8" w:rsidRDefault="00023FD8">
            <w:pPr>
              <w:pStyle w:val="TableParagraph"/>
              <w:rPr>
                <w:sz w:val="18"/>
              </w:rPr>
            </w:pPr>
          </w:p>
          <w:p w14:paraId="6A4F10DF" w14:textId="77777777" w:rsidR="00023FD8" w:rsidRDefault="00023FD8">
            <w:pPr>
              <w:pStyle w:val="TableParagraph"/>
              <w:rPr>
                <w:sz w:val="18"/>
              </w:rPr>
            </w:pPr>
          </w:p>
          <w:p w14:paraId="7647184B" w14:textId="77777777" w:rsidR="00023FD8" w:rsidRDefault="00023FD8">
            <w:pPr>
              <w:pStyle w:val="TableParagraph"/>
              <w:spacing w:before="138"/>
              <w:ind w:left="33" w:right="105"/>
              <w:jc w:val="center"/>
              <w:rPr>
                <w:b/>
                <w:sz w:val="18"/>
              </w:rPr>
            </w:pPr>
            <w:r>
              <w:rPr>
                <w:b/>
                <w:color w:val="231F20"/>
                <w:sz w:val="18"/>
              </w:rPr>
              <w:t>Note 6:</w:t>
            </w:r>
          </w:p>
        </w:tc>
        <w:tc>
          <w:tcPr>
            <w:tcW w:w="5221" w:type="dxa"/>
          </w:tcPr>
          <w:p w14:paraId="207BFAEC" w14:textId="77777777" w:rsidR="00023FD8" w:rsidRDefault="00023FD8">
            <w:pPr>
              <w:pStyle w:val="TableParagraph"/>
              <w:rPr>
                <w:sz w:val="18"/>
              </w:rPr>
            </w:pPr>
          </w:p>
          <w:p w14:paraId="4F55E502" w14:textId="77777777" w:rsidR="00023FD8" w:rsidRDefault="00023FD8">
            <w:pPr>
              <w:pStyle w:val="TableParagraph"/>
              <w:rPr>
                <w:sz w:val="18"/>
              </w:rPr>
            </w:pPr>
          </w:p>
          <w:p w14:paraId="2D3F5D30" w14:textId="77777777" w:rsidR="00023FD8" w:rsidRDefault="00023FD8">
            <w:pPr>
              <w:pStyle w:val="TableParagraph"/>
              <w:spacing w:before="138"/>
              <w:ind w:left="125"/>
              <w:rPr>
                <w:b/>
                <w:sz w:val="18"/>
              </w:rPr>
            </w:pPr>
            <w:r>
              <w:rPr>
                <w:b/>
                <w:color w:val="231F20"/>
                <w:sz w:val="18"/>
              </w:rPr>
              <w:t>Non-current</w:t>
            </w:r>
            <w:r>
              <w:rPr>
                <w:b/>
                <w:color w:val="231F20"/>
                <w:spacing w:val="-1"/>
                <w:sz w:val="18"/>
              </w:rPr>
              <w:t xml:space="preserve"> </w:t>
            </w:r>
            <w:r>
              <w:rPr>
                <w:b/>
                <w:color w:val="231F20"/>
                <w:sz w:val="18"/>
              </w:rPr>
              <w:t>assets (continued)</w:t>
            </w:r>
          </w:p>
        </w:tc>
        <w:tc>
          <w:tcPr>
            <w:tcW w:w="1520" w:type="dxa"/>
          </w:tcPr>
          <w:p w14:paraId="72E6BDA5" w14:textId="77777777" w:rsidR="00023FD8" w:rsidRDefault="00023FD8">
            <w:pPr>
              <w:pStyle w:val="TableParagraph"/>
              <w:spacing w:before="108"/>
              <w:ind w:left="436" w:right="679"/>
              <w:jc w:val="center"/>
              <w:rPr>
                <w:b/>
                <w:sz w:val="18"/>
              </w:rPr>
            </w:pPr>
            <w:r>
              <w:rPr>
                <w:b/>
                <w:color w:val="231F20"/>
                <w:sz w:val="18"/>
              </w:rPr>
              <w:t>2020</w:t>
            </w:r>
          </w:p>
          <w:p w14:paraId="19066086" w14:textId="77777777" w:rsidR="00023FD8" w:rsidRDefault="00023FD8">
            <w:pPr>
              <w:pStyle w:val="TableParagraph"/>
              <w:spacing w:before="15"/>
              <w:ind w:right="246"/>
              <w:jc w:val="center"/>
              <w:rPr>
                <w:b/>
                <w:sz w:val="18"/>
              </w:rPr>
            </w:pPr>
            <w:r>
              <w:rPr>
                <w:b/>
                <w:color w:val="231F20"/>
                <w:sz w:val="18"/>
              </w:rPr>
              <w:t>$</w:t>
            </w:r>
          </w:p>
        </w:tc>
        <w:tc>
          <w:tcPr>
            <w:tcW w:w="1570" w:type="dxa"/>
          </w:tcPr>
          <w:p w14:paraId="24B1B8A4" w14:textId="77777777" w:rsidR="00023FD8" w:rsidRDefault="00023FD8">
            <w:pPr>
              <w:pStyle w:val="TableParagraph"/>
              <w:spacing w:before="108"/>
              <w:ind w:left="698" w:right="466"/>
              <w:jc w:val="center"/>
              <w:rPr>
                <w:b/>
                <w:sz w:val="18"/>
              </w:rPr>
            </w:pPr>
            <w:r>
              <w:rPr>
                <w:b/>
                <w:color w:val="231F20"/>
                <w:sz w:val="18"/>
              </w:rPr>
              <w:t>2019</w:t>
            </w:r>
          </w:p>
          <w:p w14:paraId="51053BC0" w14:textId="77777777" w:rsidR="00023FD8" w:rsidRDefault="00023FD8">
            <w:pPr>
              <w:pStyle w:val="TableParagraph"/>
              <w:spacing w:before="15"/>
              <w:ind w:left="228"/>
              <w:jc w:val="center"/>
              <w:rPr>
                <w:b/>
                <w:sz w:val="18"/>
              </w:rPr>
            </w:pPr>
            <w:r>
              <w:rPr>
                <w:b/>
                <w:color w:val="231F20"/>
                <w:sz w:val="18"/>
              </w:rPr>
              <w:t>$</w:t>
            </w:r>
          </w:p>
        </w:tc>
      </w:tr>
      <w:tr w:rsidR="00023FD8" w14:paraId="2F4C08CC" w14:textId="77777777">
        <w:trPr>
          <w:trHeight w:val="586"/>
        </w:trPr>
        <w:tc>
          <w:tcPr>
            <w:tcW w:w="728" w:type="dxa"/>
          </w:tcPr>
          <w:p w14:paraId="2791B0FE" w14:textId="77777777" w:rsidR="00023FD8" w:rsidRDefault="00023FD8">
            <w:pPr>
              <w:pStyle w:val="TableParagraph"/>
              <w:spacing w:before="108"/>
              <w:ind w:left="30" w:right="105"/>
              <w:jc w:val="center"/>
              <w:rPr>
                <w:b/>
                <w:sz w:val="18"/>
              </w:rPr>
            </w:pPr>
            <w:r>
              <w:rPr>
                <w:b/>
                <w:color w:val="231F20"/>
                <w:sz w:val="18"/>
              </w:rPr>
              <w:t>6(d)</w:t>
            </w:r>
          </w:p>
        </w:tc>
        <w:tc>
          <w:tcPr>
            <w:tcW w:w="5221" w:type="dxa"/>
          </w:tcPr>
          <w:p w14:paraId="1B3FC489" w14:textId="77777777" w:rsidR="00023FD8" w:rsidRDefault="00023FD8">
            <w:pPr>
              <w:pStyle w:val="TableParagraph"/>
              <w:spacing w:before="108"/>
              <w:ind w:left="125"/>
              <w:rPr>
                <w:b/>
                <w:sz w:val="18"/>
              </w:rPr>
            </w:pPr>
            <w:r>
              <w:rPr>
                <w:b/>
                <w:color w:val="231F20"/>
                <w:sz w:val="18"/>
              </w:rPr>
              <w:t>Right of use asset</w:t>
            </w:r>
          </w:p>
          <w:p w14:paraId="78638173" w14:textId="77777777" w:rsidR="00023FD8" w:rsidRDefault="00023FD8">
            <w:pPr>
              <w:pStyle w:val="TableParagraph"/>
              <w:spacing w:before="15"/>
              <w:ind w:left="125"/>
              <w:rPr>
                <w:sz w:val="18"/>
              </w:rPr>
            </w:pPr>
            <w:r>
              <w:rPr>
                <w:color w:val="231F20"/>
                <w:sz w:val="18"/>
              </w:rPr>
              <w:t>Cost</w:t>
            </w:r>
          </w:p>
        </w:tc>
        <w:tc>
          <w:tcPr>
            <w:tcW w:w="1520" w:type="dxa"/>
          </w:tcPr>
          <w:p w14:paraId="1C6A1623" w14:textId="77777777" w:rsidR="00023FD8" w:rsidRDefault="00023FD8">
            <w:pPr>
              <w:pStyle w:val="TableParagraph"/>
              <w:rPr>
                <w:sz w:val="18"/>
              </w:rPr>
            </w:pPr>
          </w:p>
          <w:p w14:paraId="2CDFEBD9" w14:textId="77777777" w:rsidR="00023FD8" w:rsidRDefault="00023FD8">
            <w:pPr>
              <w:pStyle w:val="TableParagraph"/>
              <w:spacing w:before="123"/>
              <w:ind w:right="350"/>
              <w:jc w:val="right"/>
              <w:rPr>
                <w:sz w:val="18"/>
              </w:rPr>
            </w:pPr>
            <w:r>
              <w:rPr>
                <w:color w:val="231F20"/>
                <w:sz w:val="18"/>
              </w:rPr>
              <w:t>77,487</w:t>
            </w:r>
          </w:p>
        </w:tc>
        <w:tc>
          <w:tcPr>
            <w:tcW w:w="1570" w:type="dxa"/>
          </w:tcPr>
          <w:p w14:paraId="2567A0FA" w14:textId="77777777" w:rsidR="00023FD8" w:rsidRDefault="00023FD8">
            <w:pPr>
              <w:pStyle w:val="TableParagraph"/>
              <w:rPr>
                <w:sz w:val="18"/>
              </w:rPr>
            </w:pPr>
          </w:p>
          <w:p w14:paraId="139752B1" w14:textId="77777777" w:rsidR="00023FD8" w:rsidRDefault="00023FD8">
            <w:pPr>
              <w:pStyle w:val="TableParagraph"/>
              <w:spacing w:before="123"/>
              <w:ind w:right="138"/>
              <w:jc w:val="right"/>
              <w:rPr>
                <w:sz w:val="18"/>
              </w:rPr>
            </w:pPr>
            <w:r>
              <w:rPr>
                <w:color w:val="231F20"/>
                <w:sz w:val="18"/>
              </w:rPr>
              <w:t>77,487</w:t>
            </w:r>
          </w:p>
        </w:tc>
      </w:tr>
      <w:tr w:rsidR="00023FD8" w14:paraId="04871B1F" w14:textId="77777777">
        <w:trPr>
          <w:trHeight w:val="234"/>
        </w:trPr>
        <w:tc>
          <w:tcPr>
            <w:tcW w:w="728" w:type="dxa"/>
          </w:tcPr>
          <w:p w14:paraId="12FA524E" w14:textId="77777777" w:rsidR="00023FD8" w:rsidRDefault="00023FD8">
            <w:pPr>
              <w:pStyle w:val="TableParagraph"/>
              <w:rPr>
                <w:rFonts w:ascii="Times New Roman"/>
                <w:sz w:val="16"/>
              </w:rPr>
            </w:pPr>
          </w:p>
        </w:tc>
        <w:tc>
          <w:tcPr>
            <w:tcW w:w="5221" w:type="dxa"/>
          </w:tcPr>
          <w:p w14:paraId="283425CC" w14:textId="77777777" w:rsidR="00023FD8" w:rsidRDefault="00023FD8">
            <w:pPr>
              <w:pStyle w:val="TableParagraph"/>
              <w:spacing w:line="211" w:lineRule="exact"/>
              <w:ind w:left="125"/>
              <w:rPr>
                <w:sz w:val="18"/>
              </w:rPr>
            </w:pPr>
            <w:r>
              <w:rPr>
                <w:color w:val="231F20"/>
                <w:sz w:val="18"/>
              </w:rPr>
              <w:t>Accumulated</w:t>
            </w:r>
            <w:r>
              <w:rPr>
                <w:color w:val="231F20"/>
                <w:spacing w:val="-3"/>
                <w:sz w:val="18"/>
              </w:rPr>
              <w:t xml:space="preserve"> </w:t>
            </w:r>
            <w:r>
              <w:rPr>
                <w:color w:val="231F20"/>
                <w:sz w:val="18"/>
              </w:rPr>
              <w:t>depreciation</w:t>
            </w:r>
          </w:p>
        </w:tc>
        <w:tc>
          <w:tcPr>
            <w:tcW w:w="1520" w:type="dxa"/>
          </w:tcPr>
          <w:p w14:paraId="739AC412" w14:textId="77777777" w:rsidR="00023FD8" w:rsidRDefault="00023FD8">
            <w:pPr>
              <w:pStyle w:val="TableParagraph"/>
              <w:tabs>
                <w:tab w:val="left" w:pos="606"/>
              </w:tabs>
              <w:spacing w:line="211" w:lineRule="exact"/>
              <w:ind w:right="292"/>
              <w:jc w:val="right"/>
              <w:rPr>
                <w:sz w:val="18"/>
              </w:rPr>
            </w:pPr>
            <w:r>
              <w:rPr>
                <w:color w:val="231F20"/>
                <w:sz w:val="18"/>
                <w:u w:val="single" w:color="231F20"/>
              </w:rPr>
              <w:t xml:space="preserve"> </w:t>
            </w:r>
            <w:r>
              <w:rPr>
                <w:color w:val="231F20"/>
                <w:sz w:val="18"/>
                <w:u w:val="single" w:color="231F20"/>
              </w:rPr>
              <w:tab/>
              <w:t>(23,297)</w:t>
            </w:r>
          </w:p>
        </w:tc>
        <w:tc>
          <w:tcPr>
            <w:tcW w:w="1570" w:type="dxa"/>
          </w:tcPr>
          <w:p w14:paraId="1360D2E3" w14:textId="77777777" w:rsidR="00023FD8" w:rsidRDefault="00023FD8">
            <w:pPr>
              <w:pStyle w:val="TableParagraph"/>
              <w:tabs>
                <w:tab w:val="left" w:pos="963"/>
              </w:tabs>
              <w:spacing w:line="211" w:lineRule="exact"/>
              <w:ind w:left="264"/>
              <w:rPr>
                <w:sz w:val="18"/>
              </w:rPr>
            </w:pPr>
            <w:r>
              <w:rPr>
                <w:color w:val="231F20"/>
                <w:sz w:val="18"/>
                <w:u w:val="single" w:color="231F20"/>
              </w:rPr>
              <w:t xml:space="preserve"> </w:t>
            </w:r>
            <w:r>
              <w:rPr>
                <w:color w:val="231F20"/>
                <w:sz w:val="18"/>
                <w:u w:val="single" w:color="231F20"/>
              </w:rPr>
              <w:tab/>
              <w:t>(7,766)</w:t>
            </w:r>
          </w:p>
        </w:tc>
      </w:tr>
      <w:tr w:rsidR="00023FD8" w14:paraId="3CCB8DAF" w14:textId="77777777">
        <w:trPr>
          <w:trHeight w:val="352"/>
        </w:trPr>
        <w:tc>
          <w:tcPr>
            <w:tcW w:w="728" w:type="dxa"/>
          </w:tcPr>
          <w:p w14:paraId="4E2820C5" w14:textId="77777777" w:rsidR="00023FD8" w:rsidRDefault="00023FD8">
            <w:pPr>
              <w:pStyle w:val="TableParagraph"/>
              <w:rPr>
                <w:rFonts w:ascii="Times New Roman"/>
                <w:sz w:val="18"/>
              </w:rPr>
            </w:pPr>
          </w:p>
        </w:tc>
        <w:tc>
          <w:tcPr>
            <w:tcW w:w="5221" w:type="dxa"/>
          </w:tcPr>
          <w:p w14:paraId="747DFB5B" w14:textId="77777777" w:rsidR="00023FD8" w:rsidRDefault="00023FD8">
            <w:pPr>
              <w:pStyle w:val="TableParagraph"/>
              <w:spacing w:line="211" w:lineRule="exact"/>
              <w:ind w:left="125"/>
              <w:rPr>
                <w:b/>
                <w:sz w:val="18"/>
              </w:rPr>
            </w:pPr>
            <w:r>
              <w:rPr>
                <w:b/>
                <w:color w:val="231F20"/>
                <w:sz w:val="18"/>
              </w:rPr>
              <w:t>Total right</w:t>
            </w:r>
            <w:r>
              <w:rPr>
                <w:b/>
                <w:color w:val="231F20"/>
                <w:spacing w:val="1"/>
                <w:sz w:val="18"/>
              </w:rPr>
              <w:t xml:space="preserve"> </w:t>
            </w:r>
            <w:r>
              <w:rPr>
                <w:b/>
                <w:color w:val="231F20"/>
                <w:sz w:val="18"/>
              </w:rPr>
              <w:t>of</w:t>
            </w:r>
            <w:r>
              <w:rPr>
                <w:b/>
                <w:color w:val="231F20"/>
                <w:spacing w:val="-1"/>
                <w:sz w:val="18"/>
              </w:rPr>
              <w:t xml:space="preserve"> </w:t>
            </w:r>
            <w:r>
              <w:rPr>
                <w:b/>
                <w:color w:val="231F20"/>
                <w:sz w:val="18"/>
              </w:rPr>
              <w:t>use asset</w:t>
            </w:r>
          </w:p>
        </w:tc>
        <w:tc>
          <w:tcPr>
            <w:tcW w:w="1520" w:type="dxa"/>
          </w:tcPr>
          <w:p w14:paraId="2020D170" w14:textId="77777777" w:rsidR="00023FD8" w:rsidRDefault="00023FD8">
            <w:pPr>
              <w:pStyle w:val="TableParagraph"/>
              <w:tabs>
                <w:tab w:val="left" w:pos="657"/>
              </w:tabs>
              <w:spacing w:line="211" w:lineRule="exact"/>
              <w:ind w:right="259"/>
              <w:jc w:val="right"/>
              <w:rPr>
                <w:b/>
                <w:sz w:val="18"/>
              </w:rPr>
            </w:pPr>
            <w:r>
              <w:rPr>
                <w:b/>
                <w:color w:val="231F20"/>
                <w:sz w:val="18"/>
                <w:u w:val="single" w:color="231F20"/>
              </w:rPr>
              <w:t xml:space="preserve"> </w:t>
            </w:r>
            <w:r>
              <w:rPr>
                <w:b/>
                <w:color w:val="231F20"/>
                <w:sz w:val="18"/>
                <w:u w:val="single" w:color="231F20"/>
              </w:rPr>
              <w:tab/>
              <w:t xml:space="preserve">54,190 </w:t>
            </w:r>
            <w:r>
              <w:rPr>
                <w:b/>
                <w:color w:val="231F20"/>
                <w:spacing w:val="9"/>
                <w:sz w:val="18"/>
                <w:u w:val="single" w:color="231F20"/>
              </w:rPr>
              <w:t xml:space="preserve"> </w:t>
            </w:r>
          </w:p>
        </w:tc>
        <w:tc>
          <w:tcPr>
            <w:tcW w:w="1570" w:type="dxa"/>
          </w:tcPr>
          <w:p w14:paraId="260F8770" w14:textId="77777777" w:rsidR="00023FD8" w:rsidRDefault="00023FD8">
            <w:pPr>
              <w:pStyle w:val="TableParagraph"/>
              <w:tabs>
                <w:tab w:val="left" w:pos="658"/>
              </w:tabs>
              <w:spacing w:line="211" w:lineRule="exact"/>
              <w:ind w:right="46"/>
              <w:jc w:val="right"/>
              <w:rPr>
                <w:sz w:val="18"/>
              </w:rPr>
            </w:pPr>
            <w:r>
              <w:rPr>
                <w:color w:val="231F20"/>
                <w:sz w:val="18"/>
                <w:u w:val="single" w:color="231F20"/>
              </w:rPr>
              <w:t xml:space="preserve"> </w:t>
            </w:r>
            <w:r>
              <w:rPr>
                <w:color w:val="231F20"/>
                <w:sz w:val="18"/>
                <w:u w:val="single" w:color="231F20"/>
              </w:rPr>
              <w:tab/>
              <w:t xml:space="preserve">69,721 </w:t>
            </w:r>
            <w:r>
              <w:rPr>
                <w:color w:val="231F20"/>
                <w:spacing w:val="10"/>
                <w:sz w:val="18"/>
                <w:u w:val="single" w:color="231F20"/>
              </w:rPr>
              <w:t xml:space="preserve"> </w:t>
            </w:r>
          </w:p>
        </w:tc>
      </w:tr>
      <w:tr w:rsidR="00023FD8" w14:paraId="212F7C04" w14:textId="77777777">
        <w:trPr>
          <w:trHeight w:val="1056"/>
        </w:trPr>
        <w:tc>
          <w:tcPr>
            <w:tcW w:w="728" w:type="dxa"/>
          </w:tcPr>
          <w:p w14:paraId="68073CAD" w14:textId="77777777" w:rsidR="00023FD8" w:rsidRDefault="00023FD8">
            <w:pPr>
              <w:pStyle w:val="TableParagraph"/>
              <w:rPr>
                <w:rFonts w:ascii="Times New Roman"/>
                <w:sz w:val="18"/>
              </w:rPr>
            </w:pPr>
          </w:p>
        </w:tc>
        <w:tc>
          <w:tcPr>
            <w:tcW w:w="5221" w:type="dxa"/>
          </w:tcPr>
          <w:p w14:paraId="78AFAB56" w14:textId="77777777" w:rsidR="00023FD8" w:rsidRDefault="00023FD8">
            <w:pPr>
              <w:pStyle w:val="TableParagraph"/>
              <w:spacing w:before="108" w:line="256" w:lineRule="auto"/>
              <w:ind w:left="125" w:right="188"/>
              <w:rPr>
                <w:b/>
                <w:i/>
                <w:sz w:val="18"/>
              </w:rPr>
            </w:pPr>
            <w:r>
              <w:rPr>
                <w:b/>
                <w:i/>
                <w:color w:val="231F20"/>
                <w:sz w:val="18"/>
              </w:rPr>
              <w:t>Reconciliation of the Opening and Closing balances of right of use</w:t>
            </w:r>
            <w:r>
              <w:rPr>
                <w:b/>
                <w:i/>
                <w:color w:val="231F20"/>
                <w:spacing w:val="-38"/>
                <w:sz w:val="18"/>
              </w:rPr>
              <w:t xml:space="preserve"> </w:t>
            </w:r>
            <w:r>
              <w:rPr>
                <w:b/>
                <w:i/>
                <w:color w:val="231F20"/>
                <w:sz w:val="18"/>
              </w:rPr>
              <w:t>asset</w:t>
            </w:r>
          </w:p>
          <w:p w14:paraId="064CF111" w14:textId="77777777" w:rsidR="00023FD8" w:rsidRDefault="00023FD8">
            <w:pPr>
              <w:pStyle w:val="TableParagraph"/>
              <w:spacing w:line="219" w:lineRule="exact"/>
              <w:ind w:left="125"/>
              <w:rPr>
                <w:b/>
                <w:sz w:val="18"/>
              </w:rPr>
            </w:pPr>
            <w:r>
              <w:rPr>
                <w:b/>
                <w:color w:val="231F20"/>
                <w:sz w:val="18"/>
              </w:rPr>
              <w:t>As at 1 January</w:t>
            </w:r>
          </w:p>
          <w:p w14:paraId="50C8BF2A" w14:textId="77777777" w:rsidR="00023FD8" w:rsidRDefault="00023FD8">
            <w:pPr>
              <w:pStyle w:val="TableParagraph"/>
              <w:spacing w:before="16"/>
              <w:ind w:left="125"/>
              <w:rPr>
                <w:sz w:val="18"/>
              </w:rPr>
            </w:pPr>
            <w:r>
              <w:rPr>
                <w:color w:val="231F20"/>
                <w:sz w:val="18"/>
              </w:rPr>
              <w:t>Gross</w:t>
            </w:r>
            <w:r>
              <w:rPr>
                <w:color w:val="231F20"/>
                <w:spacing w:val="-4"/>
                <w:sz w:val="18"/>
              </w:rPr>
              <w:t xml:space="preserve"> </w:t>
            </w:r>
            <w:r>
              <w:rPr>
                <w:color w:val="231F20"/>
                <w:sz w:val="18"/>
              </w:rPr>
              <w:t>book</w:t>
            </w:r>
            <w:r>
              <w:rPr>
                <w:color w:val="231F20"/>
                <w:spacing w:val="-3"/>
                <w:sz w:val="18"/>
              </w:rPr>
              <w:t xml:space="preserve"> </w:t>
            </w:r>
            <w:r>
              <w:rPr>
                <w:color w:val="231F20"/>
                <w:sz w:val="18"/>
              </w:rPr>
              <w:t>value</w:t>
            </w:r>
          </w:p>
        </w:tc>
        <w:tc>
          <w:tcPr>
            <w:tcW w:w="1520" w:type="dxa"/>
          </w:tcPr>
          <w:p w14:paraId="405A8B9E" w14:textId="77777777" w:rsidR="00023FD8" w:rsidRDefault="00023FD8">
            <w:pPr>
              <w:pStyle w:val="TableParagraph"/>
              <w:rPr>
                <w:sz w:val="18"/>
              </w:rPr>
            </w:pPr>
          </w:p>
          <w:p w14:paraId="6CAB12AC" w14:textId="77777777" w:rsidR="00023FD8" w:rsidRDefault="00023FD8">
            <w:pPr>
              <w:pStyle w:val="TableParagraph"/>
              <w:rPr>
                <w:sz w:val="18"/>
              </w:rPr>
            </w:pPr>
          </w:p>
          <w:p w14:paraId="79F84E5C" w14:textId="77777777" w:rsidR="00023FD8" w:rsidRDefault="00023FD8">
            <w:pPr>
              <w:pStyle w:val="TableParagraph"/>
              <w:rPr>
                <w:sz w:val="18"/>
              </w:rPr>
            </w:pPr>
          </w:p>
          <w:p w14:paraId="45E3259E" w14:textId="77777777" w:rsidR="00023FD8" w:rsidRDefault="00023FD8">
            <w:pPr>
              <w:pStyle w:val="TableParagraph"/>
              <w:spacing w:before="154"/>
              <w:ind w:right="350"/>
              <w:jc w:val="right"/>
              <w:rPr>
                <w:sz w:val="18"/>
              </w:rPr>
            </w:pPr>
            <w:r>
              <w:rPr>
                <w:color w:val="231F20"/>
                <w:sz w:val="18"/>
              </w:rPr>
              <w:t>77,487</w:t>
            </w:r>
          </w:p>
        </w:tc>
        <w:tc>
          <w:tcPr>
            <w:tcW w:w="1570" w:type="dxa"/>
          </w:tcPr>
          <w:p w14:paraId="36270487" w14:textId="77777777" w:rsidR="00023FD8" w:rsidRDefault="00023FD8">
            <w:pPr>
              <w:pStyle w:val="TableParagraph"/>
              <w:rPr>
                <w:sz w:val="18"/>
              </w:rPr>
            </w:pPr>
          </w:p>
          <w:p w14:paraId="11E578A0" w14:textId="77777777" w:rsidR="00023FD8" w:rsidRDefault="00023FD8">
            <w:pPr>
              <w:pStyle w:val="TableParagraph"/>
              <w:rPr>
                <w:sz w:val="18"/>
              </w:rPr>
            </w:pPr>
          </w:p>
          <w:p w14:paraId="2B5153D7" w14:textId="77777777" w:rsidR="00023FD8" w:rsidRDefault="00023FD8">
            <w:pPr>
              <w:pStyle w:val="TableParagraph"/>
              <w:rPr>
                <w:sz w:val="18"/>
              </w:rPr>
            </w:pPr>
          </w:p>
          <w:p w14:paraId="6A0A1E0B" w14:textId="77777777" w:rsidR="00023FD8" w:rsidRDefault="00023FD8">
            <w:pPr>
              <w:pStyle w:val="TableParagraph"/>
              <w:spacing w:before="154"/>
              <w:ind w:right="322"/>
              <w:jc w:val="right"/>
              <w:rPr>
                <w:sz w:val="18"/>
              </w:rPr>
            </w:pPr>
            <w:r>
              <w:rPr>
                <w:color w:val="231F20"/>
                <w:sz w:val="18"/>
              </w:rPr>
              <w:t>-</w:t>
            </w:r>
          </w:p>
        </w:tc>
      </w:tr>
      <w:tr w:rsidR="00023FD8" w14:paraId="28B7C06E" w14:textId="77777777">
        <w:trPr>
          <w:trHeight w:val="234"/>
        </w:trPr>
        <w:tc>
          <w:tcPr>
            <w:tcW w:w="728" w:type="dxa"/>
          </w:tcPr>
          <w:p w14:paraId="35B56E22" w14:textId="77777777" w:rsidR="00023FD8" w:rsidRDefault="00023FD8">
            <w:pPr>
              <w:pStyle w:val="TableParagraph"/>
              <w:rPr>
                <w:rFonts w:ascii="Times New Roman"/>
                <w:sz w:val="16"/>
              </w:rPr>
            </w:pPr>
          </w:p>
        </w:tc>
        <w:tc>
          <w:tcPr>
            <w:tcW w:w="5221" w:type="dxa"/>
          </w:tcPr>
          <w:p w14:paraId="0C4EEF89" w14:textId="77777777" w:rsidR="00023FD8" w:rsidRDefault="00023FD8">
            <w:pPr>
              <w:pStyle w:val="TableParagraph"/>
              <w:spacing w:line="211" w:lineRule="exact"/>
              <w:ind w:left="125"/>
              <w:rPr>
                <w:sz w:val="18"/>
              </w:rPr>
            </w:pPr>
            <w:r>
              <w:rPr>
                <w:color w:val="231F20"/>
                <w:sz w:val="18"/>
              </w:rPr>
              <w:t>Accumulated</w:t>
            </w:r>
            <w:r>
              <w:rPr>
                <w:color w:val="231F20"/>
                <w:spacing w:val="-4"/>
                <w:sz w:val="18"/>
              </w:rPr>
              <w:t xml:space="preserve"> </w:t>
            </w:r>
            <w:r>
              <w:rPr>
                <w:color w:val="231F20"/>
                <w:sz w:val="18"/>
              </w:rPr>
              <w:t>depreciation</w:t>
            </w:r>
            <w:r>
              <w:rPr>
                <w:color w:val="231F20"/>
                <w:spacing w:val="-4"/>
                <w:sz w:val="18"/>
              </w:rPr>
              <w:t xml:space="preserve"> </w:t>
            </w:r>
            <w:r>
              <w:rPr>
                <w:color w:val="231F20"/>
                <w:sz w:val="18"/>
              </w:rPr>
              <w:t>and</w:t>
            </w:r>
            <w:r>
              <w:rPr>
                <w:color w:val="231F20"/>
                <w:spacing w:val="-4"/>
                <w:sz w:val="18"/>
              </w:rPr>
              <w:t xml:space="preserve"> </w:t>
            </w:r>
            <w:r>
              <w:rPr>
                <w:color w:val="231F20"/>
                <w:sz w:val="18"/>
              </w:rPr>
              <w:t>impairment</w:t>
            </w:r>
          </w:p>
        </w:tc>
        <w:tc>
          <w:tcPr>
            <w:tcW w:w="1520" w:type="dxa"/>
          </w:tcPr>
          <w:p w14:paraId="4B4824CC" w14:textId="77777777" w:rsidR="00023FD8" w:rsidRDefault="00023FD8">
            <w:pPr>
              <w:pStyle w:val="TableParagraph"/>
              <w:tabs>
                <w:tab w:val="left" w:pos="698"/>
              </w:tabs>
              <w:spacing w:line="211" w:lineRule="exact"/>
              <w:ind w:right="294"/>
              <w:jc w:val="right"/>
              <w:rPr>
                <w:sz w:val="18"/>
              </w:rPr>
            </w:pPr>
            <w:r>
              <w:rPr>
                <w:color w:val="231F20"/>
                <w:sz w:val="18"/>
                <w:u w:val="single" w:color="231F20"/>
              </w:rPr>
              <w:t xml:space="preserve"> </w:t>
            </w:r>
            <w:r>
              <w:rPr>
                <w:color w:val="231F20"/>
                <w:sz w:val="18"/>
                <w:u w:val="single" w:color="231F20"/>
              </w:rPr>
              <w:tab/>
              <w:t>(7,766)</w:t>
            </w:r>
          </w:p>
        </w:tc>
        <w:tc>
          <w:tcPr>
            <w:tcW w:w="1570" w:type="dxa"/>
          </w:tcPr>
          <w:p w14:paraId="29B891A2" w14:textId="77777777" w:rsidR="00023FD8" w:rsidRDefault="00023FD8">
            <w:pPr>
              <w:pStyle w:val="TableParagraph"/>
              <w:tabs>
                <w:tab w:val="left" w:pos="924"/>
                <w:tab w:val="left" w:pos="1257"/>
              </w:tabs>
              <w:spacing w:line="211" w:lineRule="exact"/>
              <w:ind w:right="46"/>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r w:rsidR="00023FD8" w14:paraId="3B2D1B6E" w14:textId="77777777">
        <w:trPr>
          <w:trHeight w:val="352"/>
        </w:trPr>
        <w:tc>
          <w:tcPr>
            <w:tcW w:w="728" w:type="dxa"/>
          </w:tcPr>
          <w:p w14:paraId="2C5E07DD" w14:textId="77777777" w:rsidR="00023FD8" w:rsidRDefault="00023FD8">
            <w:pPr>
              <w:pStyle w:val="TableParagraph"/>
              <w:rPr>
                <w:rFonts w:ascii="Times New Roman"/>
                <w:sz w:val="18"/>
              </w:rPr>
            </w:pPr>
          </w:p>
        </w:tc>
        <w:tc>
          <w:tcPr>
            <w:tcW w:w="5221" w:type="dxa"/>
          </w:tcPr>
          <w:p w14:paraId="2E608333" w14:textId="77777777" w:rsidR="00023FD8" w:rsidRDefault="00023FD8">
            <w:pPr>
              <w:pStyle w:val="TableParagraph"/>
              <w:spacing w:line="211" w:lineRule="exact"/>
              <w:ind w:left="125"/>
              <w:rPr>
                <w:b/>
                <w:sz w:val="18"/>
              </w:rPr>
            </w:pPr>
            <w:r>
              <w:rPr>
                <w:b/>
                <w:color w:val="231F20"/>
                <w:sz w:val="18"/>
              </w:rPr>
              <w:t>Net book</w:t>
            </w:r>
            <w:r>
              <w:rPr>
                <w:b/>
                <w:color w:val="231F20"/>
                <w:spacing w:val="-2"/>
                <w:sz w:val="18"/>
              </w:rPr>
              <w:t xml:space="preserve"> </w:t>
            </w:r>
            <w:r>
              <w:rPr>
                <w:b/>
                <w:color w:val="231F20"/>
                <w:sz w:val="18"/>
              </w:rPr>
              <w:t>value 1</w:t>
            </w:r>
            <w:r>
              <w:rPr>
                <w:b/>
                <w:color w:val="231F20"/>
                <w:spacing w:val="1"/>
                <w:sz w:val="18"/>
              </w:rPr>
              <w:t xml:space="preserve"> </w:t>
            </w:r>
            <w:r>
              <w:rPr>
                <w:b/>
                <w:color w:val="231F20"/>
                <w:sz w:val="18"/>
              </w:rPr>
              <w:t>January</w:t>
            </w:r>
          </w:p>
        </w:tc>
        <w:tc>
          <w:tcPr>
            <w:tcW w:w="1520" w:type="dxa"/>
          </w:tcPr>
          <w:p w14:paraId="4796142B" w14:textId="77777777" w:rsidR="00023FD8" w:rsidRDefault="00023FD8">
            <w:pPr>
              <w:pStyle w:val="TableParagraph"/>
              <w:tabs>
                <w:tab w:val="left" w:pos="658"/>
              </w:tabs>
              <w:spacing w:line="211" w:lineRule="exact"/>
              <w:ind w:right="259"/>
              <w:jc w:val="right"/>
              <w:rPr>
                <w:sz w:val="18"/>
              </w:rPr>
            </w:pPr>
            <w:r>
              <w:rPr>
                <w:color w:val="231F20"/>
                <w:sz w:val="18"/>
                <w:u w:val="single" w:color="231F20"/>
              </w:rPr>
              <w:t xml:space="preserve"> </w:t>
            </w:r>
            <w:r>
              <w:rPr>
                <w:color w:val="231F20"/>
                <w:sz w:val="18"/>
                <w:u w:val="single" w:color="231F20"/>
              </w:rPr>
              <w:tab/>
              <w:t xml:space="preserve">69,721 </w:t>
            </w:r>
            <w:r>
              <w:rPr>
                <w:color w:val="231F20"/>
                <w:spacing w:val="10"/>
                <w:sz w:val="18"/>
                <w:u w:val="single" w:color="231F20"/>
              </w:rPr>
              <w:t xml:space="preserve"> </w:t>
            </w:r>
          </w:p>
        </w:tc>
        <w:tc>
          <w:tcPr>
            <w:tcW w:w="1570" w:type="dxa"/>
          </w:tcPr>
          <w:p w14:paraId="63908AE3" w14:textId="77777777" w:rsidR="00023FD8" w:rsidRDefault="00023FD8">
            <w:pPr>
              <w:pStyle w:val="TableParagraph"/>
              <w:tabs>
                <w:tab w:val="left" w:pos="925"/>
                <w:tab w:val="left" w:pos="1257"/>
              </w:tabs>
              <w:spacing w:line="211" w:lineRule="exact"/>
              <w:ind w:right="46"/>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r w:rsidR="00023FD8" w14:paraId="1E14B84C" w14:textId="77777777">
        <w:trPr>
          <w:trHeight w:val="586"/>
        </w:trPr>
        <w:tc>
          <w:tcPr>
            <w:tcW w:w="728" w:type="dxa"/>
          </w:tcPr>
          <w:p w14:paraId="4C821331" w14:textId="77777777" w:rsidR="00023FD8" w:rsidRDefault="00023FD8">
            <w:pPr>
              <w:pStyle w:val="TableParagraph"/>
              <w:rPr>
                <w:rFonts w:ascii="Times New Roman"/>
                <w:sz w:val="18"/>
              </w:rPr>
            </w:pPr>
          </w:p>
        </w:tc>
        <w:tc>
          <w:tcPr>
            <w:tcW w:w="5221" w:type="dxa"/>
          </w:tcPr>
          <w:p w14:paraId="35271C89" w14:textId="77777777" w:rsidR="00023FD8" w:rsidRDefault="00023FD8">
            <w:pPr>
              <w:pStyle w:val="TableParagraph"/>
              <w:spacing w:before="108"/>
              <w:ind w:left="125"/>
              <w:rPr>
                <w:sz w:val="18"/>
              </w:rPr>
            </w:pPr>
            <w:r>
              <w:rPr>
                <w:color w:val="231F20"/>
                <w:sz w:val="18"/>
              </w:rPr>
              <w:t>Additions:</w:t>
            </w:r>
          </w:p>
          <w:p w14:paraId="387E9687" w14:textId="77777777" w:rsidR="00023FD8" w:rsidRDefault="00023FD8">
            <w:pPr>
              <w:pStyle w:val="TableParagraph"/>
              <w:spacing w:before="15"/>
              <w:ind w:left="207"/>
              <w:rPr>
                <w:sz w:val="18"/>
              </w:rPr>
            </w:pPr>
            <w:r>
              <w:rPr>
                <w:color w:val="231F20"/>
                <w:sz w:val="18"/>
              </w:rPr>
              <w:t>By</w:t>
            </w:r>
            <w:r>
              <w:rPr>
                <w:color w:val="231F20"/>
                <w:spacing w:val="-2"/>
                <w:sz w:val="18"/>
              </w:rPr>
              <w:t xml:space="preserve"> </w:t>
            </w:r>
            <w:r>
              <w:rPr>
                <w:color w:val="231F20"/>
                <w:sz w:val="18"/>
              </w:rPr>
              <w:t>lease addition</w:t>
            </w:r>
          </w:p>
        </w:tc>
        <w:tc>
          <w:tcPr>
            <w:tcW w:w="1520" w:type="dxa"/>
          </w:tcPr>
          <w:p w14:paraId="6B617BF4" w14:textId="77777777" w:rsidR="00023FD8" w:rsidRDefault="00023FD8">
            <w:pPr>
              <w:pStyle w:val="TableParagraph"/>
              <w:rPr>
                <w:sz w:val="18"/>
              </w:rPr>
            </w:pPr>
          </w:p>
          <w:p w14:paraId="15DD215A" w14:textId="77777777" w:rsidR="00023FD8" w:rsidRDefault="00023FD8">
            <w:pPr>
              <w:pStyle w:val="TableParagraph"/>
              <w:spacing w:before="123"/>
              <w:ind w:left="387"/>
              <w:jc w:val="center"/>
              <w:rPr>
                <w:sz w:val="18"/>
              </w:rPr>
            </w:pPr>
            <w:r>
              <w:rPr>
                <w:color w:val="231F20"/>
                <w:sz w:val="18"/>
              </w:rPr>
              <w:t>-</w:t>
            </w:r>
          </w:p>
        </w:tc>
        <w:tc>
          <w:tcPr>
            <w:tcW w:w="1570" w:type="dxa"/>
          </w:tcPr>
          <w:p w14:paraId="5F5527C6" w14:textId="77777777" w:rsidR="00023FD8" w:rsidRDefault="00023FD8">
            <w:pPr>
              <w:pStyle w:val="TableParagraph"/>
              <w:rPr>
                <w:sz w:val="18"/>
              </w:rPr>
            </w:pPr>
          </w:p>
          <w:p w14:paraId="60E3CBF7" w14:textId="77777777" w:rsidR="00023FD8" w:rsidRDefault="00023FD8">
            <w:pPr>
              <w:pStyle w:val="TableParagraph"/>
              <w:spacing w:before="123"/>
              <w:ind w:right="138"/>
              <w:jc w:val="right"/>
              <w:rPr>
                <w:sz w:val="18"/>
              </w:rPr>
            </w:pPr>
            <w:r>
              <w:rPr>
                <w:color w:val="231F20"/>
                <w:sz w:val="18"/>
              </w:rPr>
              <w:t>77,487</w:t>
            </w:r>
          </w:p>
        </w:tc>
      </w:tr>
      <w:tr w:rsidR="00023FD8" w14:paraId="7A74D38C" w14:textId="77777777">
        <w:trPr>
          <w:trHeight w:val="234"/>
        </w:trPr>
        <w:tc>
          <w:tcPr>
            <w:tcW w:w="728" w:type="dxa"/>
          </w:tcPr>
          <w:p w14:paraId="1BEEEEDD" w14:textId="77777777" w:rsidR="00023FD8" w:rsidRDefault="00023FD8">
            <w:pPr>
              <w:pStyle w:val="TableParagraph"/>
              <w:rPr>
                <w:rFonts w:ascii="Times New Roman"/>
                <w:sz w:val="16"/>
              </w:rPr>
            </w:pPr>
          </w:p>
        </w:tc>
        <w:tc>
          <w:tcPr>
            <w:tcW w:w="5221" w:type="dxa"/>
          </w:tcPr>
          <w:p w14:paraId="384E510E" w14:textId="77777777" w:rsidR="00023FD8" w:rsidRDefault="00023FD8">
            <w:pPr>
              <w:pStyle w:val="TableParagraph"/>
              <w:spacing w:line="211" w:lineRule="exact"/>
              <w:ind w:left="125"/>
              <w:rPr>
                <w:sz w:val="18"/>
              </w:rPr>
            </w:pPr>
            <w:r>
              <w:rPr>
                <w:color w:val="231F20"/>
                <w:sz w:val="18"/>
              </w:rPr>
              <w:t>Depreciation</w:t>
            </w:r>
            <w:r>
              <w:rPr>
                <w:color w:val="231F20"/>
                <w:spacing w:val="-3"/>
                <w:sz w:val="18"/>
              </w:rPr>
              <w:t xml:space="preserve"> </w:t>
            </w:r>
            <w:r>
              <w:rPr>
                <w:color w:val="231F20"/>
                <w:sz w:val="18"/>
              </w:rPr>
              <w:t>expense</w:t>
            </w:r>
          </w:p>
        </w:tc>
        <w:tc>
          <w:tcPr>
            <w:tcW w:w="1520" w:type="dxa"/>
          </w:tcPr>
          <w:p w14:paraId="2F88457A" w14:textId="77777777" w:rsidR="00023FD8" w:rsidRDefault="00023FD8">
            <w:pPr>
              <w:pStyle w:val="TableParagraph"/>
              <w:tabs>
                <w:tab w:val="left" w:pos="606"/>
              </w:tabs>
              <w:spacing w:line="211" w:lineRule="exact"/>
              <w:ind w:right="292"/>
              <w:jc w:val="right"/>
              <w:rPr>
                <w:sz w:val="18"/>
              </w:rPr>
            </w:pPr>
            <w:r>
              <w:rPr>
                <w:color w:val="231F20"/>
                <w:sz w:val="18"/>
                <w:u w:val="single" w:color="231F20"/>
              </w:rPr>
              <w:t xml:space="preserve"> </w:t>
            </w:r>
            <w:r>
              <w:rPr>
                <w:color w:val="231F20"/>
                <w:sz w:val="18"/>
                <w:u w:val="single" w:color="231F20"/>
              </w:rPr>
              <w:tab/>
              <w:t>(15,531)</w:t>
            </w:r>
          </w:p>
        </w:tc>
        <w:tc>
          <w:tcPr>
            <w:tcW w:w="1570" w:type="dxa"/>
          </w:tcPr>
          <w:p w14:paraId="19DE266D" w14:textId="77777777" w:rsidR="00023FD8" w:rsidRDefault="00023FD8">
            <w:pPr>
              <w:pStyle w:val="TableParagraph"/>
              <w:tabs>
                <w:tab w:val="left" w:pos="964"/>
              </w:tabs>
              <w:spacing w:line="211" w:lineRule="exact"/>
              <w:ind w:left="264"/>
              <w:rPr>
                <w:sz w:val="18"/>
              </w:rPr>
            </w:pPr>
            <w:r>
              <w:rPr>
                <w:color w:val="231F20"/>
                <w:sz w:val="18"/>
                <w:u w:val="single" w:color="231F20"/>
              </w:rPr>
              <w:t xml:space="preserve"> </w:t>
            </w:r>
            <w:r>
              <w:rPr>
                <w:color w:val="231F20"/>
                <w:sz w:val="18"/>
                <w:u w:val="single" w:color="231F20"/>
              </w:rPr>
              <w:tab/>
              <w:t>(7,766)</w:t>
            </w:r>
          </w:p>
        </w:tc>
      </w:tr>
      <w:tr w:rsidR="00023FD8" w14:paraId="322F7716" w14:textId="77777777">
        <w:trPr>
          <w:trHeight w:val="352"/>
        </w:trPr>
        <w:tc>
          <w:tcPr>
            <w:tcW w:w="728" w:type="dxa"/>
          </w:tcPr>
          <w:p w14:paraId="6EE4ABA6" w14:textId="77777777" w:rsidR="00023FD8" w:rsidRDefault="00023FD8">
            <w:pPr>
              <w:pStyle w:val="TableParagraph"/>
              <w:rPr>
                <w:rFonts w:ascii="Times New Roman"/>
                <w:sz w:val="18"/>
              </w:rPr>
            </w:pPr>
          </w:p>
        </w:tc>
        <w:tc>
          <w:tcPr>
            <w:tcW w:w="5221" w:type="dxa"/>
          </w:tcPr>
          <w:p w14:paraId="559A0101" w14:textId="77777777" w:rsidR="00023FD8" w:rsidRDefault="00023FD8">
            <w:pPr>
              <w:pStyle w:val="TableParagraph"/>
              <w:spacing w:line="211" w:lineRule="exact"/>
              <w:ind w:left="125"/>
              <w:rPr>
                <w:b/>
                <w:sz w:val="18"/>
              </w:rPr>
            </w:pPr>
            <w:r>
              <w:rPr>
                <w:b/>
                <w:color w:val="231F20"/>
                <w:sz w:val="18"/>
              </w:rPr>
              <w:t>Net</w:t>
            </w:r>
            <w:r>
              <w:rPr>
                <w:b/>
                <w:color w:val="231F20"/>
                <w:spacing w:val="-1"/>
                <w:sz w:val="18"/>
              </w:rPr>
              <w:t xml:space="preserve"> </w:t>
            </w:r>
            <w:r>
              <w:rPr>
                <w:b/>
                <w:color w:val="231F20"/>
                <w:sz w:val="18"/>
              </w:rPr>
              <w:t>book</w:t>
            </w:r>
            <w:r>
              <w:rPr>
                <w:b/>
                <w:color w:val="231F20"/>
                <w:spacing w:val="-3"/>
                <w:sz w:val="18"/>
              </w:rPr>
              <w:t xml:space="preserve"> </w:t>
            </w:r>
            <w:r>
              <w:rPr>
                <w:b/>
                <w:color w:val="231F20"/>
                <w:sz w:val="18"/>
              </w:rPr>
              <w:t>value</w:t>
            </w:r>
            <w:r>
              <w:rPr>
                <w:b/>
                <w:color w:val="231F20"/>
                <w:spacing w:val="-2"/>
                <w:sz w:val="18"/>
              </w:rPr>
              <w:t xml:space="preserve"> </w:t>
            </w:r>
            <w:r>
              <w:rPr>
                <w:b/>
                <w:color w:val="231F20"/>
                <w:sz w:val="18"/>
              </w:rPr>
              <w:t>31 December</w:t>
            </w:r>
          </w:p>
        </w:tc>
        <w:tc>
          <w:tcPr>
            <w:tcW w:w="1520" w:type="dxa"/>
          </w:tcPr>
          <w:p w14:paraId="10256D64" w14:textId="77777777" w:rsidR="00023FD8" w:rsidRDefault="00023FD8">
            <w:pPr>
              <w:pStyle w:val="TableParagraph"/>
              <w:tabs>
                <w:tab w:val="left" w:pos="658"/>
              </w:tabs>
              <w:spacing w:line="211" w:lineRule="exact"/>
              <w:ind w:right="259"/>
              <w:jc w:val="right"/>
              <w:rPr>
                <w:sz w:val="18"/>
              </w:rPr>
            </w:pPr>
            <w:r>
              <w:rPr>
                <w:color w:val="231F20"/>
                <w:sz w:val="18"/>
                <w:u w:val="single" w:color="231F20"/>
              </w:rPr>
              <w:t xml:space="preserve"> </w:t>
            </w:r>
            <w:r>
              <w:rPr>
                <w:color w:val="231F20"/>
                <w:sz w:val="18"/>
                <w:u w:val="single" w:color="231F20"/>
              </w:rPr>
              <w:tab/>
              <w:t xml:space="preserve">54,190 </w:t>
            </w:r>
            <w:r>
              <w:rPr>
                <w:color w:val="231F20"/>
                <w:spacing w:val="10"/>
                <w:sz w:val="18"/>
                <w:u w:val="single" w:color="231F20"/>
              </w:rPr>
              <w:t xml:space="preserve"> </w:t>
            </w:r>
          </w:p>
        </w:tc>
        <w:tc>
          <w:tcPr>
            <w:tcW w:w="1570" w:type="dxa"/>
          </w:tcPr>
          <w:p w14:paraId="06E249A2" w14:textId="77777777" w:rsidR="00023FD8" w:rsidRDefault="00023FD8">
            <w:pPr>
              <w:pStyle w:val="TableParagraph"/>
              <w:tabs>
                <w:tab w:val="left" w:pos="658"/>
              </w:tabs>
              <w:spacing w:line="211" w:lineRule="exact"/>
              <w:ind w:right="46"/>
              <w:jc w:val="right"/>
              <w:rPr>
                <w:sz w:val="18"/>
              </w:rPr>
            </w:pPr>
            <w:r>
              <w:rPr>
                <w:color w:val="231F20"/>
                <w:sz w:val="18"/>
                <w:u w:val="single" w:color="231F20"/>
              </w:rPr>
              <w:t xml:space="preserve"> </w:t>
            </w:r>
            <w:r>
              <w:rPr>
                <w:color w:val="231F20"/>
                <w:sz w:val="18"/>
                <w:u w:val="single" w:color="231F20"/>
              </w:rPr>
              <w:tab/>
              <w:t xml:space="preserve">69,721 </w:t>
            </w:r>
            <w:r>
              <w:rPr>
                <w:color w:val="231F20"/>
                <w:spacing w:val="10"/>
                <w:sz w:val="18"/>
                <w:u w:val="single" w:color="231F20"/>
              </w:rPr>
              <w:t xml:space="preserve"> </w:t>
            </w:r>
          </w:p>
        </w:tc>
      </w:tr>
      <w:tr w:rsidR="00023FD8" w14:paraId="09A4DA5E" w14:textId="77777777">
        <w:trPr>
          <w:trHeight w:val="587"/>
        </w:trPr>
        <w:tc>
          <w:tcPr>
            <w:tcW w:w="728" w:type="dxa"/>
          </w:tcPr>
          <w:p w14:paraId="61F85969" w14:textId="77777777" w:rsidR="00023FD8" w:rsidRDefault="00023FD8">
            <w:pPr>
              <w:pStyle w:val="TableParagraph"/>
              <w:rPr>
                <w:rFonts w:ascii="Times New Roman"/>
                <w:sz w:val="18"/>
              </w:rPr>
            </w:pPr>
          </w:p>
        </w:tc>
        <w:tc>
          <w:tcPr>
            <w:tcW w:w="5221" w:type="dxa"/>
          </w:tcPr>
          <w:p w14:paraId="0F8B09DB" w14:textId="77777777" w:rsidR="00023FD8" w:rsidRDefault="00023FD8">
            <w:pPr>
              <w:pStyle w:val="TableParagraph"/>
              <w:spacing w:before="108"/>
              <w:ind w:left="125"/>
              <w:rPr>
                <w:b/>
                <w:sz w:val="18"/>
              </w:rPr>
            </w:pPr>
            <w:r>
              <w:rPr>
                <w:b/>
                <w:color w:val="231F20"/>
                <w:sz w:val="18"/>
              </w:rPr>
              <w:t>Net</w:t>
            </w:r>
            <w:r>
              <w:rPr>
                <w:b/>
                <w:color w:val="231F20"/>
                <w:spacing w:val="-1"/>
                <w:sz w:val="18"/>
              </w:rPr>
              <w:t xml:space="preserve"> </w:t>
            </w:r>
            <w:r>
              <w:rPr>
                <w:b/>
                <w:color w:val="231F20"/>
                <w:sz w:val="18"/>
              </w:rPr>
              <w:t>book</w:t>
            </w:r>
            <w:r>
              <w:rPr>
                <w:b/>
                <w:color w:val="231F20"/>
                <w:spacing w:val="-2"/>
                <w:sz w:val="18"/>
              </w:rPr>
              <w:t xml:space="preserve"> </w:t>
            </w:r>
            <w:r>
              <w:rPr>
                <w:b/>
                <w:color w:val="231F20"/>
                <w:sz w:val="18"/>
              </w:rPr>
              <w:t>value</w:t>
            </w:r>
            <w:r>
              <w:rPr>
                <w:b/>
                <w:color w:val="231F20"/>
                <w:spacing w:val="-1"/>
                <w:sz w:val="18"/>
              </w:rPr>
              <w:t xml:space="preserve"> </w:t>
            </w:r>
            <w:r>
              <w:rPr>
                <w:b/>
                <w:color w:val="231F20"/>
                <w:sz w:val="18"/>
              </w:rPr>
              <w:t>as at 31 December</w:t>
            </w:r>
            <w:r>
              <w:rPr>
                <w:b/>
                <w:color w:val="231F20"/>
                <w:spacing w:val="-2"/>
                <w:sz w:val="18"/>
              </w:rPr>
              <w:t xml:space="preserve"> </w:t>
            </w:r>
            <w:r>
              <w:rPr>
                <w:b/>
                <w:color w:val="231F20"/>
                <w:sz w:val="18"/>
              </w:rPr>
              <w:t>represented by:</w:t>
            </w:r>
          </w:p>
          <w:p w14:paraId="6405E1EF" w14:textId="77777777" w:rsidR="00023FD8" w:rsidRDefault="00023FD8">
            <w:pPr>
              <w:pStyle w:val="TableParagraph"/>
              <w:spacing w:before="16"/>
              <w:ind w:left="125"/>
              <w:rPr>
                <w:sz w:val="18"/>
              </w:rPr>
            </w:pPr>
            <w:r>
              <w:rPr>
                <w:color w:val="231F20"/>
                <w:sz w:val="18"/>
              </w:rPr>
              <w:t>Gross</w:t>
            </w:r>
            <w:r>
              <w:rPr>
                <w:color w:val="231F20"/>
                <w:spacing w:val="-4"/>
                <w:sz w:val="18"/>
              </w:rPr>
              <w:t xml:space="preserve"> </w:t>
            </w:r>
            <w:r>
              <w:rPr>
                <w:color w:val="231F20"/>
                <w:sz w:val="18"/>
              </w:rPr>
              <w:t>book</w:t>
            </w:r>
            <w:r>
              <w:rPr>
                <w:color w:val="231F20"/>
                <w:spacing w:val="-3"/>
                <w:sz w:val="18"/>
              </w:rPr>
              <w:t xml:space="preserve"> </w:t>
            </w:r>
            <w:r>
              <w:rPr>
                <w:color w:val="231F20"/>
                <w:sz w:val="18"/>
              </w:rPr>
              <w:t>value</w:t>
            </w:r>
          </w:p>
        </w:tc>
        <w:tc>
          <w:tcPr>
            <w:tcW w:w="1520" w:type="dxa"/>
          </w:tcPr>
          <w:p w14:paraId="50B983B0" w14:textId="77777777" w:rsidR="00023FD8" w:rsidRDefault="00023FD8">
            <w:pPr>
              <w:pStyle w:val="TableParagraph"/>
              <w:rPr>
                <w:sz w:val="18"/>
              </w:rPr>
            </w:pPr>
          </w:p>
          <w:p w14:paraId="77FDC60F" w14:textId="77777777" w:rsidR="00023FD8" w:rsidRDefault="00023FD8">
            <w:pPr>
              <w:pStyle w:val="TableParagraph"/>
              <w:spacing w:before="124"/>
              <w:ind w:right="350"/>
              <w:jc w:val="right"/>
              <w:rPr>
                <w:sz w:val="18"/>
              </w:rPr>
            </w:pPr>
            <w:r>
              <w:rPr>
                <w:color w:val="231F20"/>
                <w:sz w:val="18"/>
              </w:rPr>
              <w:t>77,487</w:t>
            </w:r>
          </w:p>
        </w:tc>
        <w:tc>
          <w:tcPr>
            <w:tcW w:w="1570" w:type="dxa"/>
          </w:tcPr>
          <w:p w14:paraId="5DA42675" w14:textId="77777777" w:rsidR="00023FD8" w:rsidRDefault="00023FD8">
            <w:pPr>
              <w:pStyle w:val="TableParagraph"/>
              <w:rPr>
                <w:sz w:val="18"/>
              </w:rPr>
            </w:pPr>
          </w:p>
          <w:p w14:paraId="7D643DD4" w14:textId="77777777" w:rsidR="00023FD8" w:rsidRDefault="00023FD8">
            <w:pPr>
              <w:pStyle w:val="TableParagraph"/>
              <w:spacing w:before="124"/>
              <w:ind w:right="138"/>
              <w:jc w:val="right"/>
              <w:rPr>
                <w:sz w:val="18"/>
              </w:rPr>
            </w:pPr>
            <w:r>
              <w:rPr>
                <w:color w:val="231F20"/>
                <w:sz w:val="18"/>
              </w:rPr>
              <w:t>77,487</w:t>
            </w:r>
          </w:p>
        </w:tc>
      </w:tr>
      <w:tr w:rsidR="00023FD8" w14:paraId="27740B62" w14:textId="77777777">
        <w:trPr>
          <w:trHeight w:val="234"/>
        </w:trPr>
        <w:tc>
          <w:tcPr>
            <w:tcW w:w="728" w:type="dxa"/>
          </w:tcPr>
          <w:p w14:paraId="1459EE71" w14:textId="77777777" w:rsidR="00023FD8" w:rsidRDefault="00023FD8">
            <w:pPr>
              <w:pStyle w:val="TableParagraph"/>
              <w:rPr>
                <w:rFonts w:ascii="Times New Roman"/>
                <w:sz w:val="16"/>
              </w:rPr>
            </w:pPr>
          </w:p>
        </w:tc>
        <w:tc>
          <w:tcPr>
            <w:tcW w:w="5221" w:type="dxa"/>
          </w:tcPr>
          <w:p w14:paraId="591D118F" w14:textId="77777777" w:rsidR="00023FD8" w:rsidRDefault="00023FD8">
            <w:pPr>
              <w:pStyle w:val="TableParagraph"/>
              <w:spacing w:line="211" w:lineRule="exact"/>
              <w:ind w:left="125"/>
              <w:rPr>
                <w:sz w:val="18"/>
              </w:rPr>
            </w:pPr>
            <w:r>
              <w:rPr>
                <w:color w:val="231F20"/>
                <w:sz w:val="18"/>
              </w:rPr>
              <w:t>Accumulated</w:t>
            </w:r>
            <w:r>
              <w:rPr>
                <w:color w:val="231F20"/>
                <w:spacing w:val="-3"/>
                <w:sz w:val="18"/>
              </w:rPr>
              <w:t xml:space="preserve"> </w:t>
            </w:r>
            <w:r>
              <w:rPr>
                <w:color w:val="231F20"/>
                <w:sz w:val="18"/>
              </w:rPr>
              <w:t>depreciation</w:t>
            </w:r>
            <w:r>
              <w:rPr>
                <w:color w:val="231F20"/>
                <w:spacing w:val="-3"/>
                <w:sz w:val="18"/>
              </w:rPr>
              <w:t xml:space="preserve"> </w:t>
            </w:r>
            <w:r>
              <w:rPr>
                <w:color w:val="231F20"/>
                <w:sz w:val="18"/>
              </w:rPr>
              <w:t>and</w:t>
            </w:r>
            <w:r>
              <w:rPr>
                <w:color w:val="231F20"/>
                <w:spacing w:val="-3"/>
                <w:sz w:val="18"/>
              </w:rPr>
              <w:t xml:space="preserve"> </w:t>
            </w:r>
            <w:r>
              <w:rPr>
                <w:color w:val="231F20"/>
                <w:sz w:val="18"/>
              </w:rPr>
              <w:t>impairment</w:t>
            </w:r>
          </w:p>
        </w:tc>
        <w:tc>
          <w:tcPr>
            <w:tcW w:w="1520" w:type="dxa"/>
          </w:tcPr>
          <w:p w14:paraId="4B3770BE" w14:textId="77777777" w:rsidR="00023FD8" w:rsidRDefault="00023FD8">
            <w:pPr>
              <w:pStyle w:val="TableParagraph"/>
              <w:tabs>
                <w:tab w:val="left" w:pos="606"/>
              </w:tabs>
              <w:spacing w:line="211" w:lineRule="exact"/>
              <w:ind w:right="293"/>
              <w:jc w:val="right"/>
              <w:rPr>
                <w:sz w:val="18"/>
              </w:rPr>
            </w:pPr>
            <w:r>
              <w:rPr>
                <w:color w:val="231F20"/>
                <w:sz w:val="18"/>
                <w:u w:val="single" w:color="231F20"/>
              </w:rPr>
              <w:t xml:space="preserve"> </w:t>
            </w:r>
            <w:r>
              <w:rPr>
                <w:color w:val="231F20"/>
                <w:sz w:val="18"/>
                <w:u w:val="single" w:color="231F20"/>
              </w:rPr>
              <w:tab/>
              <w:t>(23,297)</w:t>
            </w:r>
          </w:p>
        </w:tc>
        <w:tc>
          <w:tcPr>
            <w:tcW w:w="1570" w:type="dxa"/>
          </w:tcPr>
          <w:p w14:paraId="28ED020A" w14:textId="77777777" w:rsidR="00023FD8" w:rsidRDefault="00023FD8">
            <w:pPr>
              <w:pStyle w:val="TableParagraph"/>
              <w:tabs>
                <w:tab w:val="left" w:pos="963"/>
              </w:tabs>
              <w:spacing w:line="211" w:lineRule="exact"/>
              <w:ind w:left="264"/>
              <w:rPr>
                <w:sz w:val="18"/>
              </w:rPr>
            </w:pPr>
            <w:r>
              <w:rPr>
                <w:color w:val="231F20"/>
                <w:sz w:val="18"/>
                <w:u w:val="single" w:color="231F20"/>
              </w:rPr>
              <w:t xml:space="preserve"> </w:t>
            </w:r>
            <w:r>
              <w:rPr>
                <w:color w:val="231F20"/>
                <w:sz w:val="18"/>
                <w:u w:val="single" w:color="231F20"/>
              </w:rPr>
              <w:tab/>
              <w:t>(7,766)</w:t>
            </w:r>
          </w:p>
        </w:tc>
      </w:tr>
      <w:tr w:rsidR="00023FD8" w14:paraId="0C389E22" w14:textId="77777777">
        <w:trPr>
          <w:trHeight w:val="352"/>
        </w:trPr>
        <w:tc>
          <w:tcPr>
            <w:tcW w:w="728" w:type="dxa"/>
          </w:tcPr>
          <w:p w14:paraId="29E56899" w14:textId="77777777" w:rsidR="00023FD8" w:rsidRDefault="00023FD8">
            <w:pPr>
              <w:pStyle w:val="TableParagraph"/>
              <w:rPr>
                <w:rFonts w:ascii="Times New Roman"/>
                <w:sz w:val="18"/>
              </w:rPr>
            </w:pPr>
          </w:p>
        </w:tc>
        <w:tc>
          <w:tcPr>
            <w:tcW w:w="5221" w:type="dxa"/>
          </w:tcPr>
          <w:p w14:paraId="60EA7FAF" w14:textId="77777777" w:rsidR="00023FD8" w:rsidRDefault="00023FD8">
            <w:pPr>
              <w:pStyle w:val="TableParagraph"/>
              <w:spacing w:line="211" w:lineRule="exact"/>
              <w:ind w:left="125"/>
              <w:rPr>
                <w:b/>
                <w:sz w:val="18"/>
              </w:rPr>
            </w:pPr>
            <w:r>
              <w:rPr>
                <w:b/>
                <w:color w:val="231F20"/>
                <w:sz w:val="18"/>
              </w:rPr>
              <w:t>Net</w:t>
            </w:r>
            <w:r>
              <w:rPr>
                <w:b/>
                <w:color w:val="231F20"/>
                <w:spacing w:val="-1"/>
                <w:sz w:val="18"/>
              </w:rPr>
              <w:t xml:space="preserve"> </w:t>
            </w:r>
            <w:r>
              <w:rPr>
                <w:b/>
                <w:color w:val="231F20"/>
                <w:sz w:val="18"/>
              </w:rPr>
              <w:t>book</w:t>
            </w:r>
            <w:r>
              <w:rPr>
                <w:b/>
                <w:color w:val="231F20"/>
                <w:spacing w:val="-2"/>
                <w:sz w:val="18"/>
              </w:rPr>
              <w:t xml:space="preserve"> </w:t>
            </w:r>
            <w:r>
              <w:rPr>
                <w:b/>
                <w:color w:val="231F20"/>
                <w:sz w:val="18"/>
              </w:rPr>
              <w:t>value</w:t>
            </w:r>
            <w:r>
              <w:rPr>
                <w:b/>
                <w:color w:val="231F20"/>
                <w:spacing w:val="-1"/>
                <w:sz w:val="18"/>
              </w:rPr>
              <w:t xml:space="preserve"> </w:t>
            </w:r>
            <w:r>
              <w:rPr>
                <w:b/>
                <w:color w:val="231F20"/>
                <w:sz w:val="18"/>
              </w:rPr>
              <w:t>31 December</w:t>
            </w:r>
          </w:p>
        </w:tc>
        <w:tc>
          <w:tcPr>
            <w:tcW w:w="1520" w:type="dxa"/>
          </w:tcPr>
          <w:p w14:paraId="1F314F11" w14:textId="77777777" w:rsidR="00023FD8" w:rsidRDefault="00023FD8">
            <w:pPr>
              <w:pStyle w:val="TableParagraph"/>
              <w:tabs>
                <w:tab w:val="left" w:pos="656"/>
              </w:tabs>
              <w:spacing w:line="211" w:lineRule="exact"/>
              <w:ind w:right="259"/>
              <w:jc w:val="right"/>
              <w:rPr>
                <w:b/>
                <w:sz w:val="18"/>
              </w:rPr>
            </w:pPr>
            <w:r>
              <w:rPr>
                <w:b/>
                <w:color w:val="231F20"/>
                <w:sz w:val="18"/>
                <w:u w:val="single" w:color="231F20"/>
              </w:rPr>
              <w:t xml:space="preserve"> </w:t>
            </w:r>
            <w:r>
              <w:rPr>
                <w:b/>
                <w:color w:val="231F20"/>
                <w:sz w:val="18"/>
                <w:u w:val="single" w:color="231F20"/>
              </w:rPr>
              <w:tab/>
              <w:t xml:space="preserve">54,190 </w:t>
            </w:r>
            <w:r>
              <w:rPr>
                <w:b/>
                <w:color w:val="231F20"/>
                <w:spacing w:val="10"/>
                <w:sz w:val="18"/>
                <w:u w:val="single" w:color="231F20"/>
              </w:rPr>
              <w:t xml:space="preserve"> </w:t>
            </w:r>
          </w:p>
        </w:tc>
        <w:tc>
          <w:tcPr>
            <w:tcW w:w="1570" w:type="dxa"/>
          </w:tcPr>
          <w:p w14:paraId="41B307A2" w14:textId="77777777" w:rsidR="00023FD8" w:rsidRDefault="00023FD8">
            <w:pPr>
              <w:pStyle w:val="TableParagraph"/>
              <w:tabs>
                <w:tab w:val="left" w:pos="658"/>
              </w:tabs>
              <w:spacing w:line="211" w:lineRule="exact"/>
              <w:ind w:right="46"/>
              <w:jc w:val="right"/>
              <w:rPr>
                <w:sz w:val="18"/>
              </w:rPr>
            </w:pPr>
            <w:r>
              <w:rPr>
                <w:color w:val="231F20"/>
                <w:sz w:val="18"/>
                <w:u w:val="single" w:color="231F20"/>
              </w:rPr>
              <w:t xml:space="preserve"> </w:t>
            </w:r>
            <w:r>
              <w:rPr>
                <w:color w:val="231F20"/>
                <w:sz w:val="18"/>
                <w:u w:val="single" w:color="231F20"/>
              </w:rPr>
              <w:tab/>
              <w:t xml:space="preserve">69,721 </w:t>
            </w:r>
            <w:r>
              <w:rPr>
                <w:color w:val="231F20"/>
                <w:spacing w:val="10"/>
                <w:sz w:val="18"/>
                <w:u w:val="single" w:color="231F20"/>
              </w:rPr>
              <w:t xml:space="preserve"> </w:t>
            </w:r>
          </w:p>
        </w:tc>
      </w:tr>
      <w:tr w:rsidR="00023FD8" w14:paraId="5BA0C69E" w14:textId="77777777">
        <w:trPr>
          <w:trHeight w:val="1056"/>
        </w:trPr>
        <w:tc>
          <w:tcPr>
            <w:tcW w:w="728" w:type="dxa"/>
          </w:tcPr>
          <w:p w14:paraId="73172E61" w14:textId="77777777" w:rsidR="00023FD8" w:rsidRDefault="00023FD8">
            <w:pPr>
              <w:pStyle w:val="TableParagraph"/>
              <w:rPr>
                <w:rFonts w:ascii="Times New Roman"/>
                <w:sz w:val="18"/>
              </w:rPr>
            </w:pPr>
          </w:p>
        </w:tc>
        <w:tc>
          <w:tcPr>
            <w:tcW w:w="5221" w:type="dxa"/>
          </w:tcPr>
          <w:p w14:paraId="5B5B29A3" w14:textId="77777777" w:rsidR="00023FD8" w:rsidRDefault="00023FD8">
            <w:pPr>
              <w:pStyle w:val="TableParagraph"/>
              <w:spacing w:before="108" w:line="256" w:lineRule="auto"/>
              <w:ind w:left="125" w:right="163"/>
              <w:rPr>
                <w:sz w:val="18"/>
              </w:rPr>
            </w:pPr>
            <w:r>
              <w:rPr>
                <w:color w:val="231F20"/>
                <w:sz w:val="18"/>
              </w:rPr>
              <w:t>Set out below are the carrying amounts of lease liabilities (included</w:t>
            </w:r>
            <w:r>
              <w:rPr>
                <w:color w:val="231F20"/>
                <w:spacing w:val="-38"/>
                <w:sz w:val="18"/>
              </w:rPr>
              <w:t xml:space="preserve"> </w:t>
            </w:r>
            <w:r>
              <w:rPr>
                <w:color w:val="231F20"/>
                <w:sz w:val="18"/>
              </w:rPr>
              <w:t>under interest-bearing loans and borrowings) and the movements</w:t>
            </w:r>
            <w:r>
              <w:rPr>
                <w:color w:val="231F20"/>
                <w:spacing w:val="1"/>
                <w:sz w:val="18"/>
              </w:rPr>
              <w:t xml:space="preserve"> </w:t>
            </w:r>
            <w:r>
              <w:rPr>
                <w:color w:val="231F20"/>
                <w:sz w:val="18"/>
              </w:rPr>
              <w:t>during</w:t>
            </w:r>
            <w:r>
              <w:rPr>
                <w:color w:val="231F20"/>
                <w:spacing w:val="-1"/>
                <w:sz w:val="18"/>
              </w:rPr>
              <w:t xml:space="preserve"> </w:t>
            </w:r>
            <w:r>
              <w:rPr>
                <w:color w:val="231F20"/>
                <w:sz w:val="18"/>
              </w:rPr>
              <w:t>the period:</w:t>
            </w:r>
          </w:p>
          <w:p w14:paraId="5359295B" w14:textId="77777777" w:rsidR="00023FD8" w:rsidRDefault="00023FD8">
            <w:pPr>
              <w:pStyle w:val="TableParagraph"/>
              <w:spacing w:line="219" w:lineRule="exact"/>
              <w:ind w:left="125"/>
              <w:rPr>
                <w:b/>
                <w:sz w:val="18"/>
              </w:rPr>
            </w:pPr>
            <w:r>
              <w:rPr>
                <w:b/>
                <w:color w:val="231F20"/>
                <w:sz w:val="18"/>
              </w:rPr>
              <w:t>As at 1 January</w:t>
            </w:r>
          </w:p>
        </w:tc>
        <w:tc>
          <w:tcPr>
            <w:tcW w:w="1520" w:type="dxa"/>
          </w:tcPr>
          <w:p w14:paraId="1E946B6A" w14:textId="77777777" w:rsidR="00023FD8" w:rsidRDefault="00023FD8">
            <w:pPr>
              <w:pStyle w:val="TableParagraph"/>
              <w:rPr>
                <w:sz w:val="18"/>
              </w:rPr>
            </w:pPr>
          </w:p>
          <w:p w14:paraId="3EE995CD" w14:textId="77777777" w:rsidR="00023FD8" w:rsidRDefault="00023FD8">
            <w:pPr>
              <w:pStyle w:val="TableParagraph"/>
              <w:rPr>
                <w:sz w:val="18"/>
              </w:rPr>
            </w:pPr>
          </w:p>
          <w:p w14:paraId="2224C093" w14:textId="77777777" w:rsidR="00023FD8" w:rsidRDefault="00023FD8">
            <w:pPr>
              <w:pStyle w:val="TableParagraph"/>
              <w:rPr>
                <w:sz w:val="18"/>
              </w:rPr>
            </w:pPr>
          </w:p>
          <w:p w14:paraId="76FC9ED7" w14:textId="77777777" w:rsidR="00023FD8" w:rsidRDefault="00023FD8">
            <w:pPr>
              <w:pStyle w:val="TableParagraph"/>
              <w:spacing w:before="153"/>
              <w:ind w:right="350"/>
              <w:jc w:val="right"/>
              <w:rPr>
                <w:sz w:val="18"/>
              </w:rPr>
            </w:pPr>
            <w:r>
              <w:rPr>
                <w:color w:val="231F20"/>
                <w:sz w:val="18"/>
              </w:rPr>
              <w:t>70,429</w:t>
            </w:r>
          </w:p>
        </w:tc>
        <w:tc>
          <w:tcPr>
            <w:tcW w:w="1570" w:type="dxa"/>
          </w:tcPr>
          <w:p w14:paraId="54669D55" w14:textId="77777777" w:rsidR="00023FD8" w:rsidRDefault="00023FD8">
            <w:pPr>
              <w:pStyle w:val="TableParagraph"/>
              <w:rPr>
                <w:sz w:val="18"/>
              </w:rPr>
            </w:pPr>
          </w:p>
          <w:p w14:paraId="7FAEB033" w14:textId="77777777" w:rsidR="00023FD8" w:rsidRDefault="00023FD8">
            <w:pPr>
              <w:pStyle w:val="TableParagraph"/>
              <w:rPr>
                <w:sz w:val="18"/>
              </w:rPr>
            </w:pPr>
          </w:p>
          <w:p w14:paraId="6BAA8B10" w14:textId="77777777" w:rsidR="00023FD8" w:rsidRDefault="00023FD8">
            <w:pPr>
              <w:pStyle w:val="TableParagraph"/>
              <w:rPr>
                <w:sz w:val="18"/>
              </w:rPr>
            </w:pPr>
          </w:p>
          <w:p w14:paraId="08A5CC71" w14:textId="77777777" w:rsidR="00023FD8" w:rsidRDefault="00023FD8">
            <w:pPr>
              <w:pStyle w:val="TableParagraph"/>
              <w:spacing w:before="153"/>
              <w:ind w:right="322"/>
              <w:jc w:val="right"/>
              <w:rPr>
                <w:sz w:val="18"/>
              </w:rPr>
            </w:pPr>
            <w:r>
              <w:rPr>
                <w:color w:val="231F20"/>
                <w:sz w:val="18"/>
              </w:rPr>
              <w:t>-</w:t>
            </w:r>
          </w:p>
        </w:tc>
      </w:tr>
      <w:tr w:rsidR="00023FD8" w14:paraId="0EFDB5F5" w14:textId="77777777">
        <w:trPr>
          <w:trHeight w:val="235"/>
        </w:trPr>
        <w:tc>
          <w:tcPr>
            <w:tcW w:w="728" w:type="dxa"/>
          </w:tcPr>
          <w:p w14:paraId="41F084BF" w14:textId="77777777" w:rsidR="00023FD8" w:rsidRDefault="00023FD8">
            <w:pPr>
              <w:pStyle w:val="TableParagraph"/>
              <w:rPr>
                <w:rFonts w:ascii="Times New Roman"/>
                <w:sz w:val="16"/>
              </w:rPr>
            </w:pPr>
          </w:p>
        </w:tc>
        <w:tc>
          <w:tcPr>
            <w:tcW w:w="5221" w:type="dxa"/>
          </w:tcPr>
          <w:p w14:paraId="43217C10" w14:textId="77777777" w:rsidR="00023FD8" w:rsidRDefault="00023FD8">
            <w:pPr>
              <w:pStyle w:val="TableParagraph"/>
              <w:spacing w:line="211" w:lineRule="exact"/>
              <w:ind w:left="125"/>
              <w:rPr>
                <w:sz w:val="18"/>
              </w:rPr>
            </w:pPr>
            <w:r>
              <w:rPr>
                <w:color w:val="231F20"/>
                <w:sz w:val="18"/>
              </w:rPr>
              <w:t>Additions</w:t>
            </w:r>
          </w:p>
        </w:tc>
        <w:tc>
          <w:tcPr>
            <w:tcW w:w="1520" w:type="dxa"/>
          </w:tcPr>
          <w:p w14:paraId="76A14222" w14:textId="77777777" w:rsidR="00023FD8" w:rsidRDefault="00023FD8">
            <w:pPr>
              <w:pStyle w:val="TableParagraph"/>
              <w:spacing w:line="211" w:lineRule="exact"/>
              <w:ind w:left="387"/>
              <w:jc w:val="center"/>
              <w:rPr>
                <w:sz w:val="18"/>
              </w:rPr>
            </w:pPr>
            <w:r>
              <w:rPr>
                <w:color w:val="231F20"/>
                <w:sz w:val="18"/>
              </w:rPr>
              <w:t>-</w:t>
            </w:r>
          </w:p>
        </w:tc>
        <w:tc>
          <w:tcPr>
            <w:tcW w:w="1570" w:type="dxa"/>
          </w:tcPr>
          <w:p w14:paraId="237307C4" w14:textId="77777777" w:rsidR="00023FD8" w:rsidRDefault="00023FD8">
            <w:pPr>
              <w:pStyle w:val="TableParagraph"/>
              <w:spacing w:line="211" w:lineRule="exact"/>
              <w:ind w:right="138"/>
              <w:jc w:val="right"/>
              <w:rPr>
                <w:sz w:val="18"/>
              </w:rPr>
            </w:pPr>
            <w:r>
              <w:rPr>
                <w:color w:val="231F20"/>
                <w:sz w:val="18"/>
              </w:rPr>
              <w:t>77,487</w:t>
            </w:r>
          </w:p>
        </w:tc>
      </w:tr>
      <w:tr w:rsidR="00023FD8" w14:paraId="79A364C6" w14:textId="77777777">
        <w:trPr>
          <w:trHeight w:val="234"/>
        </w:trPr>
        <w:tc>
          <w:tcPr>
            <w:tcW w:w="728" w:type="dxa"/>
          </w:tcPr>
          <w:p w14:paraId="363A43FB" w14:textId="77777777" w:rsidR="00023FD8" w:rsidRDefault="00023FD8">
            <w:pPr>
              <w:pStyle w:val="TableParagraph"/>
              <w:rPr>
                <w:rFonts w:ascii="Times New Roman"/>
                <w:sz w:val="16"/>
              </w:rPr>
            </w:pPr>
          </w:p>
        </w:tc>
        <w:tc>
          <w:tcPr>
            <w:tcW w:w="5221" w:type="dxa"/>
          </w:tcPr>
          <w:p w14:paraId="744ED510" w14:textId="77777777" w:rsidR="00023FD8" w:rsidRDefault="00023FD8">
            <w:pPr>
              <w:pStyle w:val="TableParagraph"/>
              <w:spacing w:line="211" w:lineRule="exact"/>
              <w:ind w:left="125"/>
              <w:rPr>
                <w:sz w:val="18"/>
              </w:rPr>
            </w:pPr>
            <w:r>
              <w:rPr>
                <w:color w:val="231F20"/>
                <w:sz w:val="18"/>
              </w:rPr>
              <w:t>Accretion</w:t>
            </w:r>
            <w:r>
              <w:rPr>
                <w:color w:val="231F20"/>
                <w:spacing w:val="-2"/>
                <w:sz w:val="18"/>
              </w:rPr>
              <w:t xml:space="preserve"> </w:t>
            </w:r>
            <w:r>
              <w:rPr>
                <w:color w:val="231F20"/>
                <w:sz w:val="18"/>
              </w:rPr>
              <w:t>of</w:t>
            </w:r>
            <w:r>
              <w:rPr>
                <w:color w:val="231F20"/>
                <w:spacing w:val="-3"/>
                <w:sz w:val="18"/>
              </w:rPr>
              <w:t xml:space="preserve"> </w:t>
            </w:r>
            <w:r>
              <w:rPr>
                <w:color w:val="231F20"/>
                <w:sz w:val="18"/>
              </w:rPr>
              <w:t>interest</w:t>
            </w:r>
          </w:p>
        </w:tc>
        <w:tc>
          <w:tcPr>
            <w:tcW w:w="1520" w:type="dxa"/>
          </w:tcPr>
          <w:p w14:paraId="0F50C1B3" w14:textId="77777777" w:rsidR="00023FD8" w:rsidRDefault="00023FD8">
            <w:pPr>
              <w:pStyle w:val="TableParagraph"/>
              <w:spacing w:line="211" w:lineRule="exact"/>
              <w:ind w:right="350"/>
              <w:jc w:val="right"/>
              <w:rPr>
                <w:sz w:val="18"/>
              </w:rPr>
            </w:pPr>
            <w:r>
              <w:rPr>
                <w:color w:val="231F20"/>
                <w:sz w:val="18"/>
              </w:rPr>
              <w:t>2,448</w:t>
            </w:r>
          </w:p>
        </w:tc>
        <w:tc>
          <w:tcPr>
            <w:tcW w:w="1570" w:type="dxa"/>
          </w:tcPr>
          <w:p w14:paraId="28239F4F" w14:textId="77777777" w:rsidR="00023FD8" w:rsidRDefault="00023FD8">
            <w:pPr>
              <w:pStyle w:val="TableParagraph"/>
              <w:spacing w:line="211" w:lineRule="exact"/>
              <w:ind w:right="137"/>
              <w:jc w:val="right"/>
              <w:rPr>
                <w:sz w:val="18"/>
              </w:rPr>
            </w:pPr>
            <w:r>
              <w:rPr>
                <w:color w:val="231F20"/>
                <w:sz w:val="18"/>
              </w:rPr>
              <w:t>1,522</w:t>
            </w:r>
          </w:p>
        </w:tc>
      </w:tr>
      <w:tr w:rsidR="00023FD8" w14:paraId="60EE1765" w14:textId="77777777">
        <w:trPr>
          <w:trHeight w:val="234"/>
        </w:trPr>
        <w:tc>
          <w:tcPr>
            <w:tcW w:w="728" w:type="dxa"/>
          </w:tcPr>
          <w:p w14:paraId="0C5E0049" w14:textId="77777777" w:rsidR="00023FD8" w:rsidRDefault="00023FD8">
            <w:pPr>
              <w:pStyle w:val="TableParagraph"/>
              <w:rPr>
                <w:rFonts w:ascii="Times New Roman"/>
                <w:sz w:val="16"/>
              </w:rPr>
            </w:pPr>
          </w:p>
        </w:tc>
        <w:tc>
          <w:tcPr>
            <w:tcW w:w="5221" w:type="dxa"/>
          </w:tcPr>
          <w:p w14:paraId="0D3DA9D8" w14:textId="77777777" w:rsidR="00023FD8" w:rsidRDefault="00023FD8">
            <w:pPr>
              <w:pStyle w:val="TableParagraph"/>
              <w:spacing w:line="211" w:lineRule="exact"/>
              <w:ind w:left="125"/>
              <w:rPr>
                <w:sz w:val="18"/>
              </w:rPr>
            </w:pPr>
            <w:r>
              <w:rPr>
                <w:color w:val="231F20"/>
                <w:sz w:val="18"/>
              </w:rPr>
              <w:t>Payments</w:t>
            </w:r>
          </w:p>
        </w:tc>
        <w:tc>
          <w:tcPr>
            <w:tcW w:w="1520" w:type="dxa"/>
          </w:tcPr>
          <w:p w14:paraId="11A97539" w14:textId="77777777" w:rsidR="00023FD8" w:rsidRDefault="00023FD8">
            <w:pPr>
              <w:pStyle w:val="TableParagraph"/>
              <w:tabs>
                <w:tab w:val="left" w:pos="607"/>
              </w:tabs>
              <w:spacing w:line="211" w:lineRule="exact"/>
              <w:ind w:right="292"/>
              <w:jc w:val="right"/>
              <w:rPr>
                <w:sz w:val="18"/>
              </w:rPr>
            </w:pPr>
            <w:r>
              <w:rPr>
                <w:color w:val="231F20"/>
                <w:sz w:val="18"/>
                <w:u w:val="single" w:color="231F20"/>
              </w:rPr>
              <w:t xml:space="preserve"> </w:t>
            </w:r>
            <w:r>
              <w:rPr>
                <w:color w:val="231F20"/>
                <w:sz w:val="18"/>
                <w:u w:val="single" w:color="231F20"/>
              </w:rPr>
              <w:tab/>
              <w:t>(17,156)</w:t>
            </w:r>
          </w:p>
        </w:tc>
        <w:tc>
          <w:tcPr>
            <w:tcW w:w="1570" w:type="dxa"/>
          </w:tcPr>
          <w:p w14:paraId="2D02D690" w14:textId="77777777" w:rsidR="00023FD8" w:rsidRDefault="00023FD8">
            <w:pPr>
              <w:pStyle w:val="TableParagraph"/>
              <w:tabs>
                <w:tab w:val="left" w:pos="964"/>
              </w:tabs>
              <w:spacing w:line="211" w:lineRule="exact"/>
              <w:ind w:left="264"/>
              <w:rPr>
                <w:sz w:val="18"/>
              </w:rPr>
            </w:pPr>
            <w:r>
              <w:rPr>
                <w:color w:val="231F20"/>
                <w:sz w:val="18"/>
                <w:u w:val="single" w:color="231F20"/>
              </w:rPr>
              <w:t xml:space="preserve"> </w:t>
            </w:r>
            <w:r>
              <w:rPr>
                <w:color w:val="231F20"/>
                <w:sz w:val="18"/>
                <w:u w:val="single" w:color="231F20"/>
              </w:rPr>
              <w:tab/>
              <w:t>(8,580)</w:t>
            </w:r>
          </w:p>
        </w:tc>
      </w:tr>
      <w:tr w:rsidR="00023FD8" w14:paraId="1523142E" w14:textId="77777777">
        <w:trPr>
          <w:trHeight w:val="293"/>
        </w:trPr>
        <w:tc>
          <w:tcPr>
            <w:tcW w:w="728" w:type="dxa"/>
          </w:tcPr>
          <w:p w14:paraId="290469AA" w14:textId="77777777" w:rsidR="00023FD8" w:rsidRDefault="00023FD8">
            <w:pPr>
              <w:pStyle w:val="TableParagraph"/>
              <w:rPr>
                <w:rFonts w:ascii="Times New Roman"/>
                <w:sz w:val="18"/>
              </w:rPr>
            </w:pPr>
          </w:p>
        </w:tc>
        <w:tc>
          <w:tcPr>
            <w:tcW w:w="5221" w:type="dxa"/>
          </w:tcPr>
          <w:p w14:paraId="29566EC8" w14:textId="77777777" w:rsidR="00023FD8" w:rsidRDefault="00023FD8">
            <w:pPr>
              <w:pStyle w:val="TableParagraph"/>
              <w:spacing w:line="211" w:lineRule="exact"/>
              <w:ind w:left="125"/>
              <w:rPr>
                <w:b/>
                <w:sz w:val="18"/>
              </w:rPr>
            </w:pPr>
            <w:r>
              <w:rPr>
                <w:b/>
                <w:color w:val="231F20"/>
                <w:sz w:val="18"/>
              </w:rPr>
              <w:t>As</w:t>
            </w:r>
            <w:r>
              <w:rPr>
                <w:b/>
                <w:color w:val="231F20"/>
                <w:spacing w:val="-2"/>
                <w:sz w:val="18"/>
              </w:rPr>
              <w:t xml:space="preserve"> </w:t>
            </w:r>
            <w:r>
              <w:rPr>
                <w:b/>
                <w:color w:val="231F20"/>
                <w:sz w:val="18"/>
              </w:rPr>
              <w:t>at</w:t>
            </w:r>
            <w:r>
              <w:rPr>
                <w:b/>
                <w:color w:val="231F20"/>
                <w:spacing w:val="-1"/>
                <w:sz w:val="18"/>
              </w:rPr>
              <w:t xml:space="preserve"> </w:t>
            </w:r>
            <w:r>
              <w:rPr>
                <w:b/>
                <w:color w:val="231F20"/>
                <w:sz w:val="18"/>
              </w:rPr>
              <w:t>31 December</w:t>
            </w:r>
          </w:p>
        </w:tc>
        <w:tc>
          <w:tcPr>
            <w:tcW w:w="1520" w:type="dxa"/>
          </w:tcPr>
          <w:p w14:paraId="73E4C831" w14:textId="77777777" w:rsidR="00023FD8" w:rsidRDefault="00023FD8">
            <w:pPr>
              <w:pStyle w:val="TableParagraph"/>
              <w:tabs>
                <w:tab w:val="left" w:pos="658"/>
              </w:tabs>
              <w:spacing w:line="211" w:lineRule="exact"/>
              <w:ind w:right="259"/>
              <w:jc w:val="right"/>
              <w:rPr>
                <w:sz w:val="18"/>
              </w:rPr>
            </w:pPr>
            <w:r>
              <w:rPr>
                <w:color w:val="231F20"/>
                <w:sz w:val="18"/>
                <w:u w:val="single" w:color="231F20"/>
              </w:rPr>
              <w:t xml:space="preserve"> </w:t>
            </w:r>
            <w:r>
              <w:rPr>
                <w:color w:val="231F20"/>
                <w:sz w:val="18"/>
                <w:u w:val="single" w:color="231F20"/>
              </w:rPr>
              <w:tab/>
              <w:t xml:space="preserve">55,721 </w:t>
            </w:r>
            <w:r>
              <w:rPr>
                <w:color w:val="231F20"/>
                <w:spacing w:val="10"/>
                <w:sz w:val="18"/>
                <w:u w:val="single" w:color="231F20"/>
              </w:rPr>
              <w:t xml:space="preserve"> </w:t>
            </w:r>
          </w:p>
        </w:tc>
        <w:tc>
          <w:tcPr>
            <w:tcW w:w="1570" w:type="dxa"/>
          </w:tcPr>
          <w:p w14:paraId="2AE10254" w14:textId="77777777" w:rsidR="00023FD8" w:rsidRDefault="00023FD8">
            <w:pPr>
              <w:pStyle w:val="TableParagraph"/>
              <w:tabs>
                <w:tab w:val="left" w:pos="658"/>
              </w:tabs>
              <w:spacing w:line="211" w:lineRule="exact"/>
              <w:ind w:right="46"/>
              <w:jc w:val="right"/>
              <w:rPr>
                <w:sz w:val="18"/>
              </w:rPr>
            </w:pPr>
            <w:r>
              <w:rPr>
                <w:color w:val="231F20"/>
                <w:sz w:val="18"/>
                <w:u w:val="single" w:color="231F20"/>
              </w:rPr>
              <w:t xml:space="preserve"> </w:t>
            </w:r>
            <w:r>
              <w:rPr>
                <w:color w:val="231F20"/>
                <w:sz w:val="18"/>
                <w:u w:val="single" w:color="231F20"/>
              </w:rPr>
              <w:tab/>
              <w:t xml:space="preserve">70,429 </w:t>
            </w:r>
            <w:r>
              <w:rPr>
                <w:color w:val="231F20"/>
                <w:spacing w:val="10"/>
                <w:sz w:val="18"/>
                <w:u w:val="single" w:color="231F20"/>
              </w:rPr>
              <w:t xml:space="preserve"> </w:t>
            </w:r>
          </w:p>
        </w:tc>
      </w:tr>
      <w:tr w:rsidR="00023FD8" w14:paraId="5EE80CD5" w14:textId="77777777">
        <w:trPr>
          <w:trHeight w:val="293"/>
        </w:trPr>
        <w:tc>
          <w:tcPr>
            <w:tcW w:w="728" w:type="dxa"/>
          </w:tcPr>
          <w:p w14:paraId="7DC9DD02" w14:textId="77777777" w:rsidR="00023FD8" w:rsidRDefault="00023FD8">
            <w:pPr>
              <w:pStyle w:val="TableParagraph"/>
              <w:rPr>
                <w:rFonts w:ascii="Times New Roman"/>
                <w:sz w:val="18"/>
              </w:rPr>
            </w:pPr>
          </w:p>
        </w:tc>
        <w:tc>
          <w:tcPr>
            <w:tcW w:w="5221" w:type="dxa"/>
          </w:tcPr>
          <w:p w14:paraId="44308DB0" w14:textId="77777777" w:rsidR="00023FD8" w:rsidRDefault="00023FD8">
            <w:pPr>
              <w:pStyle w:val="TableParagraph"/>
              <w:spacing w:before="49"/>
              <w:ind w:left="125"/>
              <w:rPr>
                <w:sz w:val="18"/>
              </w:rPr>
            </w:pPr>
            <w:r>
              <w:rPr>
                <w:color w:val="231F20"/>
                <w:sz w:val="18"/>
              </w:rPr>
              <w:t>Current</w:t>
            </w:r>
          </w:p>
        </w:tc>
        <w:tc>
          <w:tcPr>
            <w:tcW w:w="1520" w:type="dxa"/>
          </w:tcPr>
          <w:p w14:paraId="15B86B70" w14:textId="77777777" w:rsidR="00023FD8" w:rsidRDefault="00023FD8">
            <w:pPr>
              <w:pStyle w:val="TableParagraph"/>
              <w:spacing w:before="49"/>
              <w:ind w:right="351"/>
              <w:jc w:val="right"/>
              <w:rPr>
                <w:sz w:val="18"/>
              </w:rPr>
            </w:pPr>
            <w:r>
              <w:rPr>
                <w:color w:val="231F20"/>
                <w:sz w:val="18"/>
              </w:rPr>
              <w:t>15,286</w:t>
            </w:r>
          </w:p>
        </w:tc>
        <w:tc>
          <w:tcPr>
            <w:tcW w:w="1570" w:type="dxa"/>
          </w:tcPr>
          <w:p w14:paraId="5EFE5AA3" w14:textId="77777777" w:rsidR="00023FD8" w:rsidRDefault="00023FD8">
            <w:pPr>
              <w:pStyle w:val="TableParagraph"/>
              <w:spacing w:before="49"/>
              <w:ind w:right="138"/>
              <w:jc w:val="right"/>
              <w:rPr>
                <w:sz w:val="18"/>
              </w:rPr>
            </w:pPr>
            <w:r>
              <w:rPr>
                <w:color w:val="231F20"/>
                <w:sz w:val="18"/>
              </w:rPr>
              <w:t>14,554</w:t>
            </w:r>
          </w:p>
        </w:tc>
      </w:tr>
      <w:tr w:rsidR="00023FD8" w14:paraId="13FCCE45" w14:textId="77777777">
        <w:trPr>
          <w:trHeight w:val="352"/>
        </w:trPr>
        <w:tc>
          <w:tcPr>
            <w:tcW w:w="728" w:type="dxa"/>
          </w:tcPr>
          <w:p w14:paraId="07413D9F" w14:textId="77777777" w:rsidR="00023FD8" w:rsidRDefault="00023FD8">
            <w:pPr>
              <w:pStyle w:val="TableParagraph"/>
              <w:rPr>
                <w:rFonts w:ascii="Times New Roman"/>
                <w:sz w:val="18"/>
              </w:rPr>
            </w:pPr>
          </w:p>
        </w:tc>
        <w:tc>
          <w:tcPr>
            <w:tcW w:w="5221" w:type="dxa"/>
          </w:tcPr>
          <w:p w14:paraId="6CE5A200" w14:textId="77777777" w:rsidR="00023FD8" w:rsidRDefault="00023FD8">
            <w:pPr>
              <w:pStyle w:val="TableParagraph"/>
              <w:spacing w:line="211" w:lineRule="exact"/>
              <w:ind w:left="125"/>
              <w:rPr>
                <w:sz w:val="18"/>
              </w:rPr>
            </w:pPr>
            <w:r>
              <w:rPr>
                <w:color w:val="231F20"/>
                <w:sz w:val="18"/>
              </w:rPr>
              <w:t>Non</w:t>
            </w:r>
            <w:r>
              <w:rPr>
                <w:color w:val="231F20"/>
                <w:spacing w:val="-2"/>
                <w:sz w:val="18"/>
              </w:rPr>
              <w:t xml:space="preserve"> </w:t>
            </w:r>
            <w:r>
              <w:rPr>
                <w:color w:val="231F20"/>
                <w:sz w:val="18"/>
              </w:rPr>
              <w:t>current</w:t>
            </w:r>
          </w:p>
        </w:tc>
        <w:tc>
          <w:tcPr>
            <w:tcW w:w="1520" w:type="dxa"/>
          </w:tcPr>
          <w:p w14:paraId="4084BE67" w14:textId="77777777" w:rsidR="00023FD8" w:rsidRDefault="00023FD8">
            <w:pPr>
              <w:pStyle w:val="TableParagraph"/>
              <w:spacing w:line="211" w:lineRule="exact"/>
              <w:ind w:right="351"/>
              <w:jc w:val="right"/>
              <w:rPr>
                <w:sz w:val="18"/>
              </w:rPr>
            </w:pPr>
            <w:r>
              <w:rPr>
                <w:color w:val="231F20"/>
                <w:sz w:val="18"/>
              </w:rPr>
              <w:t>40,435</w:t>
            </w:r>
          </w:p>
        </w:tc>
        <w:tc>
          <w:tcPr>
            <w:tcW w:w="1570" w:type="dxa"/>
          </w:tcPr>
          <w:p w14:paraId="3F895E8B" w14:textId="77777777" w:rsidR="00023FD8" w:rsidRDefault="00023FD8">
            <w:pPr>
              <w:pStyle w:val="TableParagraph"/>
              <w:spacing w:line="211" w:lineRule="exact"/>
              <w:ind w:right="138"/>
              <w:jc w:val="right"/>
              <w:rPr>
                <w:sz w:val="18"/>
              </w:rPr>
            </w:pPr>
            <w:r>
              <w:rPr>
                <w:color w:val="231F20"/>
                <w:sz w:val="18"/>
              </w:rPr>
              <w:t>55,875</w:t>
            </w:r>
          </w:p>
        </w:tc>
      </w:tr>
      <w:tr w:rsidR="00023FD8" w14:paraId="4A748533" w14:textId="77777777">
        <w:trPr>
          <w:trHeight w:val="469"/>
        </w:trPr>
        <w:tc>
          <w:tcPr>
            <w:tcW w:w="728" w:type="dxa"/>
          </w:tcPr>
          <w:p w14:paraId="6481E363" w14:textId="77777777" w:rsidR="00023FD8" w:rsidRDefault="00023FD8">
            <w:pPr>
              <w:pStyle w:val="TableParagraph"/>
              <w:rPr>
                <w:rFonts w:ascii="Times New Roman"/>
                <w:sz w:val="18"/>
              </w:rPr>
            </w:pPr>
          </w:p>
        </w:tc>
        <w:tc>
          <w:tcPr>
            <w:tcW w:w="5221" w:type="dxa"/>
          </w:tcPr>
          <w:p w14:paraId="65FD4140" w14:textId="77777777" w:rsidR="00023FD8" w:rsidRDefault="00023FD8">
            <w:pPr>
              <w:pStyle w:val="TableParagraph"/>
              <w:spacing w:before="108"/>
              <w:ind w:left="125"/>
              <w:rPr>
                <w:sz w:val="18"/>
              </w:rPr>
            </w:pPr>
            <w:r>
              <w:rPr>
                <w:color w:val="231F20"/>
                <w:sz w:val="18"/>
              </w:rPr>
              <w:t>The</w:t>
            </w:r>
            <w:r>
              <w:rPr>
                <w:color w:val="231F20"/>
                <w:spacing w:val="-2"/>
                <w:sz w:val="18"/>
              </w:rPr>
              <w:t xml:space="preserve"> </w:t>
            </w:r>
            <w:r>
              <w:rPr>
                <w:color w:val="231F20"/>
                <w:sz w:val="18"/>
              </w:rPr>
              <w:t>maturity</w:t>
            </w:r>
            <w:r>
              <w:rPr>
                <w:color w:val="231F20"/>
                <w:spacing w:val="-3"/>
                <w:sz w:val="18"/>
              </w:rPr>
              <w:t xml:space="preserve"> </w:t>
            </w:r>
            <w:r>
              <w:rPr>
                <w:color w:val="231F20"/>
                <w:sz w:val="18"/>
              </w:rPr>
              <w:t>analysis</w:t>
            </w:r>
            <w:r>
              <w:rPr>
                <w:color w:val="231F20"/>
                <w:spacing w:val="-3"/>
                <w:sz w:val="18"/>
              </w:rPr>
              <w:t xml:space="preserve"> </w:t>
            </w:r>
            <w:r>
              <w:rPr>
                <w:color w:val="231F20"/>
                <w:sz w:val="18"/>
              </w:rPr>
              <w:t>of</w:t>
            </w:r>
            <w:r>
              <w:rPr>
                <w:color w:val="231F20"/>
                <w:spacing w:val="-4"/>
                <w:sz w:val="18"/>
              </w:rPr>
              <w:t xml:space="preserve"> </w:t>
            </w:r>
            <w:r>
              <w:rPr>
                <w:color w:val="231F20"/>
                <w:sz w:val="18"/>
              </w:rPr>
              <w:t>lease</w:t>
            </w:r>
            <w:r>
              <w:rPr>
                <w:color w:val="231F20"/>
                <w:spacing w:val="-2"/>
                <w:sz w:val="18"/>
              </w:rPr>
              <w:t xml:space="preserve"> </w:t>
            </w:r>
            <w:r>
              <w:rPr>
                <w:color w:val="231F20"/>
                <w:sz w:val="18"/>
              </w:rPr>
              <w:t>liabilities</w:t>
            </w:r>
            <w:r>
              <w:rPr>
                <w:color w:val="231F20"/>
                <w:spacing w:val="-3"/>
                <w:sz w:val="18"/>
              </w:rPr>
              <w:t xml:space="preserve"> </w:t>
            </w:r>
            <w:r>
              <w:rPr>
                <w:color w:val="231F20"/>
                <w:sz w:val="18"/>
              </w:rPr>
              <w:t>is</w:t>
            </w:r>
            <w:r>
              <w:rPr>
                <w:color w:val="231F20"/>
                <w:spacing w:val="-3"/>
                <w:sz w:val="18"/>
              </w:rPr>
              <w:t xml:space="preserve"> </w:t>
            </w:r>
            <w:r>
              <w:rPr>
                <w:color w:val="231F20"/>
                <w:sz w:val="18"/>
              </w:rPr>
              <w:t>disclosed</w:t>
            </w:r>
            <w:r>
              <w:rPr>
                <w:color w:val="231F20"/>
                <w:spacing w:val="-3"/>
                <w:sz w:val="18"/>
              </w:rPr>
              <w:t xml:space="preserve"> </w:t>
            </w:r>
            <w:r>
              <w:rPr>
                <w:color w:val="231F20"/>
                <w:sz w:val="18"/>
              </w:rPr>
              <w:t>in</w:t>
            </w:r>
            <w:r>
              <w:rPr>
                <w:color w:val="231F20"/>
                <w:spacing w:val="-3"/>
                <w:sz w:val="18"/>
              </w:rPr>
              <w:t xml:space="preserve"> </w:t>
            </w:r>
            <w:r>
              <w:rPr>
                <w:color w:val="231F20"/>
                <w:sz w:val="18"/>
              </w:rPr>
              <w:t>note</w:t>
            </w:r>
            <w:r>
              <w:rPr>
                <w:color w:val="231F20"/>
                <w:spacing w:val="-2"/>
                <w:sz w:val="18"/>
              </w:rPr>
              <w:t xml:space="preserve"> </w:t>
            </w:r>
            <w:r>
              <w:rPr>
                <w:color w:val="231F20"/>
                <w:sz w:val="18"/>
              </w:rPr>
              <w:t>15(e).</w:t>
            </w:r>
          </w:p>
        </w:tc>
        <w:tc>
          <w:tcPr>
            <w:tcW w:w="1520" w:type="dxa"/>
          </w:tcPr>
          <w:p w14:paraId="3FBD30DB" w14:textId="77777777" w:rsidR="00023FD8" w:rsidRDefault="00023FD8">
            <w:pPr>
              <w:pStyle w:val="TableParagraph"/>
              <w:rPr>
                <w:rFonts w:ascii="Times New Roman"/>
                <w:sz w:val="18"/>
              </w:rPr>
            </w:pPr>
          </w:p>
        </w:tc>
        <w:tc>
          <w:tcPr>
            <w:tcW w:w="1570" w:type="dxa"/>
          </w:tcPr>
          <w:p w14:paraId="58081E05" w14:textId="77777777" w:rsidR="00023FD8" w:rsidRDefault="00023FD8">
            <w:pPr>
              <w:pStyle w:val="TableParagraph"/>
              <w:rPr>
                <w:rFonts w:ascii="Times New Roman"/>
                <w:sz w:val="18"/>
              </w:rPr>
            </w:pPr>
          </w:p>
        </w:tc>
      </w:tr>
      <w:tr w:rsidR="00023FD8" w14:paraId="5E0C51DD" w14:textId="77777777">
        <w:trPr>
          <w:trHeight w:val="587"/>
        </w:trPr>
        <w:tc>
          <w:tcPr>
            <w:tcW w:w="728" w:type="dxa"/>
          </w:tcPr>
          <w:p w14:paraId="7326D821" w14:textId="77777777" w:rsidR="00023FD8" w:rsidRDefault="00023FD8">
            <w:pPr>
              <w:pStyle w:val="TableParagraph"/>
              <w:rPr>
                <w:rFonts w:ascii="Times New Roman"/>
                <w:sz w:val="18"/>
              </w:rPr>
            </w:pPr>
          </w:p>
        </w:tc>
        <w:tc>
          <w:tcPr>
            <w:tcW w:w="5221" w:type="dxa"/>
          </w:tcPr>
          <w:p w14:paraId="343E6BB1" w14:textId="77777777" w:rsidR="00023FD8" w:rsidRDefault="00023FD8">
            <w:pPr>
              <w:pStyle w:val="TableParagraph"/>
              <w:spacing w:before="98" w:line="230" w:lineRule="atLeast"/>
              <w:ind w:left="125" w:right="807"/>
              <w:rPr>
                <w:sz w:val="18"/>
              </w:rPr>
            </w:pPr>
            <w:r>
              <w:rPr>
                <w:color w:val="231F20"/>
                <w:sz w:val="18"/>
              </w:rPr>
              <w:t>The following are the amounts recognised in profit or loss:</w:t>
            </w:r>
            <w:r>
              <w:rPr>
                <w:color w:val="231F20"/>
                <w:spacing w:val="-38"/>
                <w:sz w:val="18"/>
              </w:rPr>
              <w:t xml:space="preserve"> </w:t>
            </w:r>
            <w:r>
              <w:rPr>
                <w:color w:val="231F20"/>
                <w:sz w:val="18"/>
              </w:rPr>
              <w:t>Depreciation</w:t>
            </w:r>
            <w:r>
              <w:rPr>
                <w:color w:val="231F20"/>
                <w:spacing w:val="-2"/>
                <w:sz w:val="18"/>
              </w:rPr>
              <w:t xml:space="preserve"> </w:t>
            </w:r>
            <w:r>
              <w:rPr>
                <w:color w:val="231F20"/>
                <w:sz w:val="18"/>
              </w:rPr>
              <w:t>expense of</w:t>
            </w:r>
            <w:r>
              <w:rPr>
                <w:color w:val="231F20"/>
                <w:spacing w:val="-2"/>
                <w:sz w:val="18"/>
              </w:rPr>
              <w:t xml:space="preserve"> </w:t>
            </w:r>
            <w:r>
              <w:rPr>
                <w:color w:val="231F20"/>
                <w:sz w:val="18"/>
              </w:rPr>
              <w:t>right-of-use</w:t>
            </w:r>
            <w:r>
              <w:rPr>
                <w:color w:val="231F20"/>
                <w:spacing w:val="-1"/>
                <w:sz w:val="18"/>
              </w:rPr>
              <w:t xml:space="preserve"> </w:t>
            </w:r>
            <w:r>
              <w:rPr>
                <w:color w:val="231F20"/>
                <w:sz w:val="18"/>
              </w:rPr>
              <w:t>asset</w:t>
            </w:r>
          </w:p>
        </w:tc>
        <w:tc>
          <w:tcPr>
            <w:tcW w:w="1520" w:type="dxa"/>
          </w:tcPr>
          <w:p w14:paraId="59B628F6" w14:textId="77777777" w:rsidR="00023FD8" w:rsidRDefault="00023FD8">
            <w:pPr>
              <w:pStyle w:val="TableParagraph"/>
              <w:rPr>
                <w:sz w:val="18"/>
              </w:rPr>
            </w:pPr>
          </w:p>
          <w:p w14:paraId="3C4E4008" w14:textId="77777777" w:rsidR="00023FD8" w:rsidRDefault="00023FD8">
            <w:pPr>
              <w:pStyle w:val="TableParagraph"/>
              <w:spacing w:before="123"/>
              <w:ind w:right="352"/>
              <w:jc w:val="right"/>
              <w:rPr>
                <w:sz w:val="18"/>
              </w:rPr>
            </w:pPr>
            <w:r>
              <w:rPr>
                <w:color w:val="231F20"/>
                <w:sz w:val="18"/>
              </w:rPr>
              <w:t>15,531</w:t>
            </w:r>
          </w:p>
        </w:tc>
        <w:tc>
          <w:tcPr>
            <w:tcW w:w="1570" w:type="dxa"/>
          </w:tcPr>
          <w:p w14:paraId="20FB4481" w14:textId="77777777" w:rsidR="00023FD8" w:rsidRDefault="00023FD8">
            <w:pPr>
              <w:pStyle w:val="TableParagraph"/>
              <w:rPr>
                <w:sz w:val="18"/>
              </w:rPr>
            </w:pPr>
          </w:p>
          <w:p w14:paraId="627FDB48" w14:textId="77777777" w:rsidR="00023FD8" w:rsidRDefault="00023FD8">
            <w:pPr>
              <w:pStyle w:val="TableParagraph"/>
              <w:spacing w:before="123"/>
              <w:ind w:right="137"/>
              <w:jc w:val="right"/>
              <w:rPr>
                <w:sz w:val="18"/>
              </w:rPr>
            </w:pPr>
            <w:r>
              <w:rPr>
                <w:color w:val="231F20"/>
                <w:sz w:val="18"/>
              </w:rPr>
              <w:t>7,766</w:t>
            </w:r>
          </w:p>
        </w:tc>
      </w:tr>
      <w:tr w:rsidR="00023FD8" w14:paraId="51001C9B" w14:textId="77777777">
        <w:trPr>
          <w:trHeight w:val="234"/>
        </w:trPr>
        <w:tc>
          <w:tcPr>
            <w:tcW w:w="728" w:type="dxa"/>
          </w:tcPr>
          <w:p w14:paraId="19AD7D07" w14:textId="77777777" w:rsidR="00023FD8" w:rsidRDefault="00023FD8">
            <w:pPr>
              <w:pStyle w:val="TableParagraph"/>
              <w:rPr>
                <w:rFonts w:ascii="Times New Roman"/>
                <w:sz w:val="16"/>
              </w:rPr>
            </w:pPr>
          </w:p>
        </w:tc>
        <w:tc>
          <w:tcPr>
            <w:tcW w:w="5221" w:type="dxa"/>
          </w:tcPr>
          <w:p w14:paraId="2FA2450B" w14:textId="77777777" w:rsidR="00023FD8" w:rsidRDefault="00023FD8">
            <w:pPr>
              <w:pStyle w:val="TableParagraph"/>
              <w:spacing w:line="211" w:lineRule="exact"/>
              <w:ind w:left="125"/>
              <w:rPr>
                <w:sz w:val="18"/>
              </w:rPr>
            </w:pPr>
            <w:r>
              <w:rPr>
                <w:color w:val="231F20"/>
                <w:sz w:val="18"/>
              </w:rPr>
              <w:t>Interest</w:t>
            </w:r>
            <w:r>
              <w:rPr>
                <w:color w:val="231F20"/>
                <w:spacing w:val="-2"/>
                <w:sz w:val="18"/>
              </w:rPr>
              <w:t xml:space="preserve"> </w:t>
            </w:r>
            <w:r>
              <w:rPr>
                <w:color w:val="231F20"/>
                <w:sz w:val="18"/>
              </w:rPr>
              <w:t>expense</w:t>
            </w:r>
            <w:r>
              <w:rPr>
                <w:color w:val="231F20"/>
                <w:spacing w:val="-2"/>
                <w:sz w:val="18"/>
              </w:rPr>
              <w:t xml:space="preserve"> </w:t>
            </w:r>
            <w:r>
              <w:rPr>
                <w:color w:val="231F20"/>
                <w:sz w:val="18"/>
              </w:rPr>
              <w:t>on</w:t>
            </w:r>
            <w:r>
              <w:rPr>
                <w:color w:val="231F20"/>
                <w:spacing w:val="-2"/>
                <w:sz w:val="18"/>
              </w:rPr>
              <w:t xml:space="preserve"> </w:t>
            </w:r>
            <w:r>
              <w:rPr>
                <w:color w:val="231F20"/>
                <w:sz w:val="18"/>
              </w:rPr>
              <w:t>lease</w:t>
            </w:r>
            <w:r>
              <w:rPr>
                <w:color w:val="231F20"/>
                <w:spacing w:val="-2"/>
                <w:sz w:val="18"/>
              </w:rPr>
              <w:t xml:space="preserve"> </w:t>
            </w:r>
            <w:r>
              <w:rPr>
                <w:color w:val="231F20"/>
                <w:sz w:val="18"/>
              </w:rPr>
              <w:t>liabilities</w:t>
            </w:r>
          </w:p>
        </w:tc>
        <w:tc>
          <w:tcPr>
            <w:tcW w:w="1520" w:type="dxa"/>
          </w:tcPr>
          <w:p w14:paraId="7F3F861E" w14:textId="77777777" w:rsidR="00023FD8" w:rsidRDefault="00023FD8">
            <w:pPr>
              <w:pStyle w:val="TableParagraph"/>
              <w:spacing w:line="211" w:lineRule="exact"/>
              <w:ind w:right="353"/>
              <w:jc w:val="right"/>
              <w:rPr>
                <w:sz w:val="18"/>
              </w:rPr>
            </w:pPr>
            <w:r>
              <w:rPr>
                <w:color w:val="231F20"/>
                <w:sz w:val="18"/>
              </w:rPr>
              <w:t>2,448</w:t>
            </w:r>
          </w:p>
        </w:tc>
        <w:tc>
          <w:tcPr>
            <w:tcW w:w="1570" w:type="dxa"/>
          </w:tcPr>
          <w:p w14:paraId="430925E8" w14:textId="77777777" w:rsidR="00023FD8" w:rsidRDefault="00023FD8">
            <w:pPr>
              <w:pStyle w:val="TableParagraph"/>
              <w:spacing w:line="211" w:lineRule="exact"/>
              <w:ind w:right="137"/>
              <w:jc w:val="right"/>
              <w:rPr>
                <w:sz w:val="18"/>
              </w:rPr>
            </w:pPr>
            <w:r>
              <w:rPr>
                <w:color w:val="231F20"/>
                <w:sz w:val="18"/>
              </w:rPr>
              <w:t>1,522</w:t>
            </w:r>
          </w:p>
        </w:tc>
      </w:tr>
      <w:tr w:rsidR="00023FD8" w14:paraId="5AD2D0DC" w14:textId="77777777">
        <w:trPr>
          <w:trHeight w:val="677"/>
        </w:trPr>
        <w:tc>
          <w:tcPr>
            <w:tcW w:w="728" w:type="dxa"/>
          </w:tcPr>
          <w:p w14:paraId="0C5652A9" w14:textId="77777777" w:rsidR="00023FD8" w:rsidRDefault="00023FD8">
            <w:pPr>
              <w:pStyle w:val="TableParagraph"/>
              <w:rPr>
                <w:rFonts w:ascii="Times New Roman"/>
                <w:sz w:val="18"/>
              </w:rPr>
            </w:pPr>
          </w:p>
        </w:tc>
        <w:tc>
          <w:tcPr>
            <w:tcW w:w="5221" w:type="dxa"/>
          </w:tcPr>
          <w:p w14:paraId="66ADC388" w14:textId="77777777" w:rsidR="00023FD8" w:rsidRDefault="00023FD8">
            <w:pPr>
              <w:pStyle w:val="TableParagraph"/>
              <w:spacing w:line="256" w:lineRule="auto"/>
              <w:ind w:left="125" w:right="855"/>
              <w:rPr>
                <w:sz w:val="18"/>
              </w:rPr>
            </w:pPr>
            <w:r>
              <w:rPr>
                <w:color w:val="231F20"/>
                <w:sz w:val="18"/>
              </w:rPr>
              <w:t>Expense relating to leases of low-value assets (included in</w:t>
            </w:r>
            <w:r>
              <w:rPr>
                <w:color w:val="231F20"/>
                <w:spacing w:val="-38"/>
                <w:sz w:val="18"/>
              </w:rPr>
              <w:t xml:space="preserve"> </w:t>
            </w:r>
            <w:r>
              <w:rPr>
                <w:color w:val="231F20"/>
                <w:sz w:val="18"/>
              </w:rPr>
              <w:t>administrative</w:t>
            </w:r>
            <w:r>
              <w:rPr>
                <w:color w:val="231F20"/>
                <w:spacing w:val="-1"/>
                <w:sz w:val="18"/>
              </w:rPr>
              <w:t xml:space="preserve"> </w:t>
            </w:r>
            <w:r>
              <w:rPr>
                <w:color w:val="231F20"/>
                <w:sz w:val="18"/>
              </w:rPr>
              <w:t>expenses)</w:t>
            </w:r>
          </w:p>
          <w:p w14:paraId="333323B4" w14:textId="77777777" w:rsidR="00023FD8" w:rsidRDefault="00023FD8">
            <w:pPr>
              <w:pStyle w:val="TableParagraph"/>
              <w:spacing w:line="196" w:lineRule="exact"/>
              <w:ind w:left="125"/>
              <w:rPr>
                <w:sz w:val="18"/>
              </w:rPr>
            </w:pPr>
            <w:r>
              <w:rPr>
                <w:color w:val="231F20"/>
                <w:sz w:val="18"/>
              </w:rPr>
              <w:t>Total</w:t>
            </w:r>
            <w:r>
              <w:rPr>
                <w:color w:val="231F20"/>
                <w:spacing w:val="-4"/>
                <w:sz w:val="18"/>
              </w:rPr>
              <w:t xml:space="preserve"> </w:t>
            </w:r>
            <w:r>
              <w:rPr>
                <w:color w:val="231F20"/>
                <w:sz w:val="18"/>
              </w:rPr>
              <w:t>amount</w:t>
            </w:r>
            <w:r>
              <w:rPr>
                <w:color w:val="231F20"/>
                <w:spacing w:val="-3"/>
                <w:sz w:val="18"/>
              </w:rPr>
              <w:t xml:space="preserve"> </w:t>
            </w:r>
            <w:r>
              <w:rPr>
                <w:color w:val="231F20"/>
                <w:sz w:val="18"/>
              </w:rPr>
              <w:t>recognised</w:t>
            </w:r>
            <w:r>
              <w:rPr>
                <w:color w:val="231F20"/>
                <w:spacing w:val="-3"/>
                <w:sz w:val="18"/>
              </w:rPr>
              <w:t xml:space="preserve"> </w:t>
            </w:r>
            <w:r>
              <w:rPr>
                <w:color w:val="231F20"/>
                <w:sz w:val="18"/>
              </w:rPr>
              <w:t>in</w:t>
            </w:r>
            <w:r>
              <w:rPr>
                <w:color w:val="231F20"/>
                <w:spacing w:val="-2"/>
                <w:sz w:val="18"/>
              </w:rPr>
              <w:t xml:space="preserve"> </w:t>
            </w:r>
            <w:r>
              <w:rPr>
                <w:color w:val="231F20"/>
                <w:sz w:val="18"/>
              </w:rPr>
              <w:t>profit</w:t>
            </w:r>
            <w:r>
              <w:rPr>
                <w:color w:val="231F20"/>
                <w:spacing w:val="-2"/>
                <w:sz w:val="18"/>
              </w:rPr>
              <w:t xml:space="preserve"> </w:t>
            </w:r>
            <w:r>
              <w:rPr>
                <w:color w:val="231F20"/>
                <w:sz w:val="18"/>
              </w:rPr>
              <w:t>or</w:t>
            </w:r>
            <w:r>
              <w:rPr>
                <w:color w:val="231F20"/>
                <w:spacing w:val="-2"/>
                <w:sz w:val="18"/>
              </w:rPr>
              <w:t xml:space="preserve"> </w:t>
            </w:r>
            <w:r>
              <w:rPr>
                <w:color w:val="231F20"/>
                <w:sz w:val="18"/>
              </w:rPr>
              <w:t>loss</w:t>
            </w:r>
          </w:p>
        </w:tc>
        <w:tc>
          <w:tcPr>
            <w:tcW w:w="1520" w:type="dxa"/>
          </w:tcPr>
          <w:p w14:paraId="4BED8E6D" w14:textId="77777777" w:rsidR="00023FD8" w:rsidRDefault="00023FD8">
            <w:pPr>
              <w:pStyle w:val="TableParagraph"/>
              <w:spacing w:line="211" w:lineRule="exact"/>
              <w:ind w:right="350"/>
              <w:jc w:val="right"/>
              <w:rPr>
                <w:sz w:val="18"/>
              </w:rPr>
            </w:pPr>
            <w:r>
              <w:rPr>
                <w:color w:val="231F20"/>
                <w:sz w:val="18"/>
              </w:rPr>
              <w:t>5,238</w:t>
            </w:r>
          </w:p>
          <w:p w14:paraId="737DC3DC" w14:textId="77777777" w:rsidR="00023FD8" w:rsidRDefault="00023FD8">
            <w:pPr>
              <w:pStyle w:val="TableParagraph"/>
              <w:tabs>
                <w:tab w:val="left" w:pos="1257"/>
              </w:tabs>
              <w:spacing w:before="15"/>
              <w:ind w:right="259"/>
              <w:jc w:val="right"/>
              <w:rPr>
                <w:sz w:val="18"/>
              </w:rPr>
            </w:pPr>
            <w:r>
              <w:rPr>
                <w:color w:val="231F20"/>
                <w:sz w:val="18"/>
                <w:u w:val="single" w:color="231F20"/>
              </w:rPr>
              <w:t xml:space="preserve"> </w:t>
            </w:r>
            <w:r>
              <w:rPr>
                <w:color w:val="231F20"/>
                <w:sz w:val="18"/>
                <w:u w:val="single" w:color="231F20"/>
              </w:rPr>
              <w:tab/>
            </w:r>
          </w:p>
          <w:p w14:paraId="3ACFCE13" w14:textId="77777777" w:rsidR="00023FD8" w:rsidRDefault="00023FD8">
            <w:pPr>
              <w:pStyle w:val="TableParagraph"/>
              <w:tabs>
                <w:tab w:val="left" w:pos="657"/>
              </w:tabs>
              <w:spacing w:before="15" w:line="197" w:lineRule="exact"/>
              <w:ind w:right="259"/>
              <w:jc w:val="right"/>
              <w:rPr>
                <w:sz w:val="18"/>
              </w:rPr>
            </w:pPr>
            <w:r>
              <w:rPr>
                <w:color w:val="231F20"/>
                <w:sz w:val="18"/>
                <w:u w:val="single" w:color="231F20"/>
              </w:rPr>
              <w:t xml:space="preserve"> </w:t>
            </w:r>
            <w:r>
              <w:rPr>
                <w:color w:val="231F20"/>
                <w:sz w:val="18"/>
                <w:u w:val="single" w:color="231F20"/>
              </w:rPr>
              <w:tab/>
              <w:t xml:space="preserve">23,217 </w:t>
            </w:r>
            <w:r>
              <w:rPr>
                <w:color w:val="231F20"/>
                <w:spacing w:val="11"/>
                <w:sz w:val="18"/>
                <w:u w:val="single" w:color="231F20"/>
              </w:rPr>
              <w:t xml:space="preserve"> </w:t>
            </w:r>
          </w:p>
        </w:tc>
        <w:tc>
          <w:tcPr>
            <w:tcW w:w="1570" w:type="dxa"/>
          </w:tcPr>
          <w:p w14:paraId="5121922E" w14:textId="77777777" w:rsidR="00023FD8" w:rsidRDefault="00023FD8">
            <w:pPr>
              <w:pStyle w:val="TableParagraph"/>
              <w:spacing w:line="211" w:lineRule="exact"/>
              <w:ind w:right="136"/>
              <w:jc w:val="right"/>
              <w:rPr>
                <w:sz w:val="18"/>
              </w:rPr>
            </w:pPr>
            <w:r>
              <w:rPr>
                <w:color w:val="231F20"/>
                <w:sz w:val="18"/>
              </w:rPr>
              <w:t>13,207</w:t>
            </w:r>
          </w:p>
          <w:p w14:paraId="0FF1E267" w14:textId="77777777" w:rsidR="00023FD8" w:rsidRDefault="00023FD8">
            <w:pPr>
              <w:pStyle w:val="TableParagraph"/>
              <w:tabs>
                <w:tab w:val="left" w:pos="1257"/>
              </w:tabs>
              <w:spacing w:before="15"/>
              <w:ind w:right="46"/>
              <w:jc w:val="right"/>
              <w:rPr>
                <w:sz w:val="18"/>
              </w:rPr>
            </w:pPr>
            <w:r>
              <w:rPr>
                <w:color w:val="231F20"/>
                <w:sz w:val="18"/>
                <w:u w:val="single" w:color="231F20"/>
              </w:rPr>
              <w:t xml:space="preserve"> </w:t>
            </w:r>
            <w:r>
              <w:rPr>
                <w:color w:val="231F20"/>
                <w:sz w:val="18"/>
                <w:u w:val="single" w:color="231F20"/>
              </w:rPr>
              <w:tab/>
            </w:r>
          </w:p>
          <w:p w14:paraId="4D874E47" w14:textId="77777777" w:rsidR="00023FD8" w:rsidRDefault="00023FD8">
            <w:pPr>
              <w:pStyle w:val="TableParagraph"/>
              <w:tabs>
                <w:tab w:val="left" w:pos="658"/>
              </w:tabs>
              <w:spacing w:before="15" w:line="197" w:lineRule="exact"/>
              <w:ind w:right="46"/>
              <w:jc w:val="right"/>
              <w:rPr>
                <w:sz w:val="18"/>
              </w:rPr>
            </w:pPr>
            <w:r>
              <w:rPr>
                <w:color w:val="231F20"/>
                <w:sz w:val="18"/>
                <w:u w:val="single" w:color="231F20"/>
              </w:rPr>
              <w:t xml:space="preserve"> </w:t>
            </w:r>
            <w:r>
              <w:rPr>
                <w:color w:val="231F20"/>
                <w:sz w:val="18"/>
                <w:u w:val="single" w:color="231F20"/>
              </w:rPr>
              <w:tab/>
              <w:t xml:space="preserve">22,495 </w:t>
            </w:r>
            <w:r>
              <w:rPr>
                <w:color w:val="231F20"/>
                <w:spacing w:val="10"/>
                <w:sz w:val="18"/>
                <w:u w:val="single" w:color="231F20"/>
              </w:rPr>
              <w:t xml:space="preserve"> </w:t>
            </w:r>
          </w:p>
        </w:tc>
      </w:tr>
    </w:tbl>
    <w:p w14:paraId="64A3644E" w14:textId="77777777" w:rsidR="00023FD8" w:rsidRDefault="00023FD8">
      <w:pPr>
        <w:spacing w:line="197" w:lineRule="exact"/>
        <w:jc w:val="right"/>
        <w:rPr>
          <w:sz w:val="18"/>
        </w:rPr>
        <w:sectPr w:rsidR="00023FD8">
          <w:pgSz w:w="12240" w:h="15840"/>
          <w:pgMar w:top="620" w:right="1340" w:bottom="580" w:left="1320" w:header="425" w:footer="383" w:gutter="0"/>
          <w:cols w:space="720"/>
        </w:sectPr>
      </w:pPr>
    </w:p>
    <w:p w14:paraId="5E205643" w14:textId="77777777" w:rsidR="00023FD8" w:rsidRDefault="00023FD8">
      <w:pPr>
        <w:pStyle w:val="BodyText"/>
        <w:rPr>
          <w:sz w:val="20"/>
        </w:rPr>
      </w:pPr>
    </w:p>
    <w:p w14:paraId="199A2361" w14:textId="77777777" w:rsidR="00023FD8" w:rsidRDefault="00023FD8">
      <w:pPr>
        <w:pStyle w:val="BodyText"/>
        <w:spacing w:before="12"/>
        <w:rPr>
          <w:sz w:val="13"/>
        </w:rPr>
      </w:pPr>
    </w:p>
    <w:tbl>
      <w:tblPr>
        <w:tblW w:w="0" w:type="auto"/>
        <w:tblInd w:w="360" w:type="dxa"/>
        <w:tblLayout w:type="fixed"/>
        <w:tblCellMar>
          <w:left w:w="0" w:type="dxa"/>
          <w:right w:w="0" w:type="dxa"/>
        </w:tblCellMar>
        <w:tblLook w:val="01E0" w:firstRow="1" w:lastRow="1" w:firstColumn="1" w:lastColumn="1" w:noHBand="0" w:noVBand="0"/>
      </w:tblPr>
      <w:tblGrid>
        <w:gridCol w:w="729"/>
        <w:gridCol w:w="5221"/>
        <w:gridCol w:w="1257"/>
        <w:gridCol w:w="526"/>
        <w:gridCol w:w="1257"/>
      </w:tblGrid>
      <w:tr w:rsidR="00023FD8" w14:paraId="31CF9018" w14:textId="77777777">
        <w:trPr>
          <w:trHeight w:val="559"/>
        </w:trPr>
        <w:tc>
          <w:tcPr>
            <w:tcW w:w="729" w:type="dxa"/>
          </w:tcPr>
          <w:p w14:paraId="494C0E50" w14:textId="77777777" w:rsidR="00023FD8" w:rsidRDefault="00023FD8">
            <w:pPr>
              <w:pStyle w:val="TableParagraph"/>
              <w:rPr>
                <w:rFonts w:ascii="Times New Roman"/>
                <w:sz w:val="18"/>
              </w:rPr>
            </w:pPr>
          </w:p>
        </w:tc>
        <w:tc>
          <w:tcPr>
            <w:tcW w:w="5221" w:type="dxa"/>
          </w:tcPr>
          <w:p w14:paraId="05CDF73F" w14:textId="77777777" w:rsidR="00023FD8" w:rsidRDefault="00023FD8">
            <w:pPr>
              <w:pStyle w:val="TableParagraph"/>
              <w:spacing w:line="184" w:lineRule="exact"/>
              <w:ind w:left="2190"/>
              <w:rPr>
                <w:b/>
                <w:sz w:val="18"/>
              </w:rPr>
            </w:pPr>
            <w:r>
              <w:rPr>
                <w:b/>
                <w:color w:val="231F20"/>
                <w:sz w:val="18"/>
              </w:rPr>
              <w:t>NOTES</w:t>
            </w:r>
            <w:r>
              <w:rPr>
                <w:b/>
                <w:color w:val="231F20"/>
                <w:spacing w:val="-1"/>
                <w:sz w:val="18"/>
              </w:rPr>
              <w:t xml:space="preserve"> </w:t>
            </w:r>
            <w:r>
              <w:rPr>
                <w:b/>
                <w:color w:val="231F20"/>
                <w:sz w:val="18"/>
              </w:rPr>
              <w:t>TO THE FINANCIAL STATEMENTS</w:t>
            </w:r>
          </w:p>
          <w:p w14:paraId="4992D9BE" w14:textId="77777777" w:rsidR="00023FD8" w:rsidRDefault="00023FD8">
            <w:pPr>
              <w:pStyle w:val="TableParagraph"/>
              <w:spacing w:before="15"/>
              <w:ind w:left="2109" w:right="-44"/>
              <w:rPr>
                <w:b/>
                <w:sz w:val="18"/>
              </w:rPr>
            </w:pPr>
            <w:r>
              <w:rPr>
                <w:b/>
                <w:color w:val="231F20"/>
                <w:sz w:val="18"/>
              </w:rPr>
              <w:t>FOR THE YEAR ENDED</w:t>
            </w:r>
            <w:r>
              <w:rPr>
                <w:b/>
                <w:color w:val="231F20"/>
                <w:spacing w:val="-1"/>
                <w:sz w:val="18"/>
              </w:rPr>
              <w:t xml:space="preserve"> </w:t>
            </w:r>
            <w:r>
              <w:rPr>
                <w:b/>
                <w:color w:val="231F20"/>
                <w:sz w:val="18"/>
              </w:rPr>
              <w:t>31</w:t>
            </w:r>
            <w:r>
              <w:rPr>
                <w:b/>
                <w:color w:val="231F20"/>
                <w:spacing w:val="1"/>
                <w:sz w:val="18"/>
              </w:rPr>
              <w:t xml:space="preserve"> </w:t>
            </w:r>
            <w:r>
              <w:rPr>
                <w:b/>
                <w:color w:val="231F20"/>
                <w:sz w:val="18"/>
              </w:rPr>
              <w:t>DECEMBER 2020</w:t>
            </w:r>
          </w:p>
        </w:tc>
        <w:tc>
          <w:tcPr>
            <w:tcW w:w="3040" w:type="dxa"/>
            <w:gridSpan w:val="3"/>
          </w:tcPr>
          <w:p w14:paraId="21B82E29" w14:textId="77777777" w:rsidR="00023FD8" w:rsidRDefault="00023FD8">
            <w:pPr>
              <w:pStyle w:val="TableParagraph"/>
              <w:rPr>
                <w:rFonts w:ascii="Times New Roman"/>
                <w:sz w:val="18"/>
              </w:rPr>
            </w:pPr>
          </w:p>
        </w:tc>
      </w:tr>
      <w:tr w:rsidR="00023FD8" w14:paraId="6132FB3D" w14:textId="77777777">
        <w:trPr>
          <w:trHeight w:val="821"/>
        </w:trPr>
        <w:tc>
          <w:tcPr>
            <w:tcW w:w="729" w:type="dxa"/>
          </w:tcPr>
          <w:p w14:paraId="02D7C137" w14:textId="77777777" w:rsidR="00023FD8" w:rsidRDefault="00023FD8">
            <w:pPr>
              <w:pStyle w:val="TableParagraph"/>
              <w:rPr>
                <w:sz w:val="18"/>
              </w:rPr>
            </w:pPr>
          </w:p>
          <w:p w14:paraId="2A1BFBF3" w14:textId="77777777" w:rsidR="00023FD8" w:rsidRDefault="00023FD8">
            <w:pPr>
              <w:pStyle w:val="TableParagraph"/>
              <w:rPr>
                <w:sz w:val="18"/>
              </w:rPr>
            </w:pPr>
          </w:p>
          <w:p w14:paraId="0E9D7020" w14:textId="77777777" w:rsidR="00023FD8" w:rsidRDefault="00023FD8">
            <w:pPr>
              <w:pStyle w:val="TableParagraph"/>
              <w:spacing w:before="138"/>
              <w:ind w:left="33" w:right="106"/>
              <w:jc w:val="center"/>
              <w:rPr>
                <w:b/>
                <w:sz w:val="18"/>
              </w:rPr>
            </w:pPr>
            <w:r>
              <w:rPr>
                <w:b/>
                <w:color w:val="231F20"/>
                <w:sz w:val="18"/>
              </w:rPr>
              <w:t>Note</w:t>
            </w:r>
            <w:r>
              <w:rPr>
                <w:b/>
                <w:color w:val="231F20"/>
                <w:spacing w:val="-1"/>
                <w:sz w:val="18"/>
              </w:rPr>
              <w:t xml:space="preserve"> </w:t>
            </w:r>
            <w:r>
              <w:rPr>
                <w:b/>
                <w:color w:val="231F20"/>
                <w:sz w:val="18"/>
              </w:rPr>
              <w:t>7:</w:t>
            </w:r>
          </w:p>
        </w:tc>
        <w:tc>
          <w:tcPr>
            <w:tcW w:w="5221" w:type="dxa"/>
          </w:tcPr>
          <w:p w14:paraId="48E333BF" w14:textId="77777777" w:rsidR="00023FD8" w:rsidRDefault="00023FD8">
            <w:pPr>
              <w:pStyle w:val="TableParagraph"/>
              <w:rPr>
                <w:sz w:val="18"/>
              </w:rPr>
            </w:pPr>
          </w:p>
          <w:p w14:paraId="4F450219" w14:textId="77777777" w:rsidR="00023FD8" w:rsidRDefault="00023FD8">
            <w:pPr>
              <w:pStyle w:val="TableParagraph"/>
              <w:rPr>
                <w:sz w:val="18"/>
              </w:rPr>
            </w:pPr>
          </w:p>
          <w:p w14:paraId="256E5F83" w14:textId="77777777" w:rsidR="00023FD8" w:rsidRDefault="00023FD8">
            <w:pPr>
              <w:pStyle w:val="TableParagraph"/>
              <w:spacing w:before="138"/>
              <w:ind w:left="124"/>
              <w:rPr>
                <w:b/>
                <w:sz w:val="18"/>
              </w:rPr>
            </w:pPr>
            <w:r>
              <w:rPr>
                <w:b/>
                <w:color w:val="231F20"/>
                <w:sz w:val="18"/>
              </w:rPr>
              <w:t>Current</w:t>
            </w:r>
            <w:r>
              <w:rPr>
                <w:b/>
                <w:color w:val="231F20"/>
                <w:spacing w:val="-1"/>
                <w:sz w:val="18"/>
              </w:rPr>
              <w:t xml:space="preserve"> </w:t>
            </w:r>
            <w:r>
              <w:rPr>
                <w:b/>
                <w:color w:val="231F20"/>
                <w:sz w:val="18"/>
              </w:rPr>
              <w:t>liabilities</w:t>
            </w:r>
          </w:p>
        </w:tc>
        <w:tc>
          <w:tcPr>
            <w:tcW w:w="1257" w:type="dxa"/>
          </w:tcPr>
          <w:p w14:paraId="1652E3AF" w14:textId="77777777" w:rsidR="00023FD8" w:rsidRDefault="00023FD8">
            <w:pPr>
              <w:pStyle w:val="TableParagraph"/>
              <w:spacing w:before="108"/>
              <w:ind w:left="88" w:right="73"/>
              <w:jc w:val="center"/>
              <w:rPr>
                <w:b/>
                <w:sz w:val="18"/>
              </w:rPr>
            </w:pPr>
            <w:r>
              <w:rPr>
                <w:b/>
                <w:color w:val="231F20"/>
                <w:sz w:val="18"/>
              </w:rPr>
              <w:t>2020</w:t>
            </w:r>
          </w:p>
          <w:p w14:paraId="04F561CE" w14:textId="77777777" w:rsidR="00023FD8" w:rsidRDefault="00023FD8">
            <w:pPr>
              <w:pStyle w:val="TableParagraph"/>
              <w:spacing w:before="15"/>
              <w:ind w:left="12"/>
              <w:jc w:val="center"/>
              <w:rPr>
                <w:b/>
                <w:sz w:val="18"/>
              </w:rPr>
            </w:pPr>
            <w:r>
              <w:rPr>
                <w:b/>
                <w:color w:val="231F20"/>
                <w:sz w:val="18"/>
              </w:rPr>
              <w:t>$</w:t>
            </w:r>
          </w:p>
        </w:tc>
        <w:tc>
          <w:tcPr>
            <w:tcW w:w="526" w:type="dxa"/>
          </w:tcPr>
          <w:p w14:paraId="54B5DC46" w14:textId="77777777" w:rsidR="00023FD8" w:rsidRDefault="00023FD8">
            <w:pPr>
              <w:pStyle w:val="TableParagraph"/>
              <w:rPr>
                <w:rFonts w:ascii="Times New Roman"/>
                <w:sz w:val="18"/>
              </w:rPr>
            </w:pPr>
          </w:p>
        </w:tc>
        <w:tc>
          <w:tcPr>
            <w:tcW w:w="1257" w:type="dxa"/>
          </w:tcPr>
          <w:p w14:paraId="5FD04B5C" w14:textId="77777777" w:rsidR="00023FD8" w:rsidRDefault="00023FD8">
            <w:pPr>
              <w:pStyle w:val="TableParagraph"/>
              <w:spacing w:before="108"/>
              <w:ind w:left="90" w:right="73"/>
              <w:jc w:val="center"/>
              <w:rPr>
                <w:b/>
                <w:sz w:val="18"/>
              </w:rPr>
            </w:pPr>
            <w:r>
              <w:rPr>
                <w:b/>
                <w:color w:val="231F20"/>
                <w:sz w:val="18"/>
              </w:rPr>
              <w:t>2019</w:t>
            </w:r>
          </w:p>
          <w:p w14:paraId="54E7F1C5" w14:textId="77777777" w:rsidR="00023FD8" w:rsidRDefault="00023FD8">
            <w:pPr>
              <w:pStyle w:val="TableParagraph"/>
              <w:spacing w:before="15"/>
              <w:ind w:left="13"/>
              <w:jc w:val="center"/>
              <w:rPr>
                <w:b/>
                <w:sz w:val="18"/>
              </w:rPr>
            </w:pPr>
            <w:r>
              <w:rPr>
                <w:b/>
                <w:color w:val="231F20"/>
                <w:sz w:val="18"/>
              </w:rPr>
              <w:t>$</w:t>
            </w:r>
          </w:p>
        </w:tc>
      </w:tr>
      <w:tr w:rsidR="00023FD8" w14:paraId="5F87F713" w14:textId="77777777">
        <w:trPr>
          <w:trHeight w:val="328"/>
        </w:trPr>
        <w:tc>
          <w:tcPr>
            <w:tcW w:w="729" w:type="dxa"/>
          </w:tcPr>
          <w:p w14:paraId="7BDD49D8" w14:textId="77777777" w:rsidR="00023FD8" w:rsidRDefault="00023FD8">
            <w:pPr>
              <w:pStyle w:val="TableParagraph"/>
              <w:spacing w:line="211" w:lineRule="exact"/>
              <w:ind w:left="32" w:right="106"/>
              <w:jc w:val="center"/>
              <w:rPr>
                <w:b/>
                <w:sz w:val="18"/>
              </w:rPr>
            </w:pPr>
            <w:r>
              <w:rPr>
                <w:b/>
                <w:color w:val="231F20"/>
                <w:sz w:val="18"/>
              </w:rPr>
              <w:t>7(a)</w:t>
            </w:r>
          </w:p>
        </w:tc>
        <w:tc>
          <w:tcPr>
            <w:tcW w:w="5221" w:type="dxa"/>
          </w:tcPr>
          <w:p w14:paraId="7366D8E1" w14:textId="77777777" w:rsidR="00023FD8" w:rsidRDefault="00023FD8">
            <w:pPr>
              <w:pStyle w:val="TableParagraph"/>
              <w:spacing w:line="211" w:lineRule="exact"/>
              <w:ind w:left="124"/>
              <w:rPr>
                <w:b/>
                <w:sz w:val="18"/>
              </w:rPr>
            </w:pPr>
            <w:r>
              <w:rPr>
                <w:b/>
                <w:color w:val="231F20"/>
                <w:sz w:val="18"/>
              </w:rPr>
              <w:t>Trade payables</w:t>
            </w:r>
          </w:p>
        </w:tc>
        <w:tc>
          <w:tcPr>
            <w:tcW w:w="1257" w:type="dxa"/>
          </w:tcPr>
          <w:p w14:paraId="4B9B21DB" w14:textId="77777777" w:rsidR="00023FD8" w:rsidRDefault="00023FD8">
            <w:pPr>
              <w:pStyle w:val="TableParagraph"/>
              <w:rPr>
                <w:rFonts w:ascii="Times New Roman"/>
                <w:sz w:val="18"/>
              </w:rPr>
            </w:pPr>
          </w:p>
        </w:tc>
        <w:tc>
          <w:tcPr>
            <w:tcW w:w="526" w:type="dxa"/>
          </w:tcPr>
          <w:p w14:paraId="196E9A9D" w14:textId="77777777" w:rsidR="00023FD8" w:rsidRDefault="00023FD8">
            <w:pPr>
              <w:pStyle w:val="TableParagraph"/>
              <w:rPr>
                <w:rFonts w:ascii="Times New Roman"/>
                <w:sz w:val="18"/>
              </w:rPr>
            </w:pPr>
          </w:p>
        </w:tc>
        <w:tc>
          <w:tcPr>
            <w:tcW w:w="1257" w:type="dxa"/>
          </w:tcPr>
          <w:p w14:paraId="432E3A86" w14:textId="77777777" w:rsidR="00023FD8" w:rsidRDefault="00023FD8">
            <w:pPr>
              <w:pStyle w:val="TableParagraph"/>
              <w:rPr>
                <w:rFonts w:ascii="Times New Roman"/>
                <w:sz w:val="18"/>
              </w:rPr>
            </w:pPr>
          </w:p>
        </w:tc>
      </w:tr>
      <w:tr w:rsidR="00023FD8" w14:paraId="60DAA005" w14:textId="77777777">
        <w:trPr>
          <w:trHeight w:val="563"/>
        </w:trPr>
        <w:tc>
          <w:tcPr>
            <w:tcW w:w="729" w:type="dxa"/>
          </w:tcPr>
          <w:p w14:paraId="7E1E9048" w14:textId="77777777" w:rsidR="00023FD8" w:rsidRDefault="00023FD8">
            <w:pPr>
              <w:pStyle w:val="TableParagraph"/>
              <w:rPr>
                <w:rFonts w:ascii="Times New Roman"/>
                <w:sz w:val="18"/>
              </w:rPr>
            </w:pPr>
          </w:p>
        </w:tc>
        <w:tc>
          <w:tcPr>
            <w:tcW w:w="5221" w:type="dxa"/>
          </w:tcPr>
          <w:p w14:paraId="75920813" w14:textId="77777777" w:rsidR="00023FD8" w:rsidRDefault="00023FD8">
            <w:pPr>
              <w:pStyle w:val="TableParagraph"/>
              <w:spacing w:before="74" w:line="230" w:lineRule="atLeast"/>
              <w:ind w:left="124" w:right="3560"/>
              <w:rPr>
                <w:sz w:val="18"/>
              </w:rPr>
            </w:pPr>
            <w:r>
              <w:rPr>
                <w:color w:val="231F20"/>
                <w:sz w:val="18"/>
              </w:rPr>
              <w:t>Unsecured</w:t>
            </w:r>
            <w:r>
              <w:rPr>
                <w:color w:val="231F20"/>
                <w:spacing w:val="-9"/>
                <w:sz w:val="18"/>
              </w:rPr>
              <w:t xml:space="preserve"> </w:t>
            </w:r>
            <w:r>
              <w:rPr>
                <w:color w:val="231F20"/>
                <w:sz w:val="18"/>
              </w:rPr>
              <w:t>liabilities:</w:t>
            </w:r>
            <w:r>
              <w:rPr>
                <w:color w:val="231F20"/>
                <w:spacing w:val="-38"/>
                <w:sz w:val="18"/>
              </w:rPr>
              <w:t xml:space="preserve"> </w:t>
            </w:r>
            <w:r>
              <w:rPr>
                <w:color w:val="231F20"/>
                <w:sz w:val="18"/>
              </w:rPr>
              <w:t>Trade</w:t>
            </w:r>
            <w:r>
              <w:rPr>
                <w:color w:val="231F20"/>
                <w:spacing w:val="-1"/>
                <w:sz w:val="18"/>
              </w:rPr>
              <w:t xml:space="preserve"> </w:t>
            </w:r>
            <w:r>
              <w:rPr>
                <w:color w:val="231F20"/>
                <w:sz w:val="18"/>
              </w:rPr>
              <w:t>creditors</w:t>
            </w:r>
          </w:p>
        </w:tc>
        <w:tc>
          <w:tcPr>
            <w:tcW w:w="1257" w:type="dxa"/>
          </w:tcPr>
          <w:p w14:paraId="7E4CACB8" w14:textId="77777777" w:rsidR="00023FD8" w:rsidRDefault="00023FD8">
            <w:pPr>
              <w:pStyle w:val="TableParagraph"/>
              <w:spacing w:before="2"/>
              <w:rPr>
                <w:sz w:val="26"/>
              </w:rPr>
            </w:pPr>
          </w:p>
          <w:p w14:paraId="5E8B1DBB" w14:textId="77777777" w:rsidR="00023FD8" w:rsidRDefault="00023FD8">
            <w:pPr>
              <w:pStyle w:val="TableParagraph"/>
              <w:tabs>
                <w:tab w:val="left" w:pos="658"/>
              </w:tabs>
              <w:ind w:left="-1" w:right="-15"/>
              <w:jc w:val="right"/>
              <w:rPr>
                <w:sz w:val="18"/>
              </w:rPr>
            </w:pPr>
            <w:r>
              <w:rPr>
                <w:color w:val="231F20"/>
                <w:sz w:val="18"/>
                <w:u w:val="single" w:color="231F20"/>
              </w:rPr>
              <w:t xml:space="preserve"> </w:t>
            </w:r>
            <w:r>
              <w:rPr>
                <w:color w:val="231F20"/>
                <w:sz w:val="18"/>
                <w:u w:val="single" w:color="231F20"/>
              </w:rPr>
              <w:tab/>
              <w:t xml:space="preserve">20,196 </w:t>
            </w:r>
            <w:r>
              <w:rPr>
                <w:color w:val="231F20"/>
                <w:spacing w:val="10"/>
                <w:sz w:val="18"/>
                <w:u w:val="single" w:color="231F20"/>
              </w:rPr>
              <w:t xml:space="preserve"> </w:t>
            </w:r>
          </w:p>
        </w:tc>
        <w:tc>
          <w:tcPr>
            <w:tcW w:w="526" w:type="dxa"/>
          </w:tcPr>
          <w:p w14:paraId="1A0077C3" w14:textId="77777777" w:rsidR="00023FD8" w:rsidRDefault="00023FD8">
            <w:pPr>
              <w:pStyle w:val="TableParagraph"/>
              <w:rPr>
                <w:rFonts w:ascii="Times New Roman"/>
                <w:sz w:val="18"/>
              </w:rPr>
            </w:pPr>
          </w:p>
        </w:tc>
        <w:tc>
          <w:tcPr>
            <w:tcW w:w="1257" w:type="dxa"/>
          </w:tcPr>
          <w:p w14:paraId="1EFF2BBD" w14:textId="77777777" w:rsidR="00023FD8" w:rsidRDefault="00023FD8">
            <w:pPr>
              <w:pStyle w:val="TableParagraph"/>
              <w:spacing w:before="2"/>
              <w:rPr>
                <w:sz w:val="26"/>
              </w:rPr>
            </w:pPr>
          </w:p>
          <w:p w14:paraId="3E3DB878" w14:textId="77777777" w:rsidR="00023FD8" w:rsidRDefault="00023FD8">
            <w:pPr>
              <w:pStyle w:val="TableParagraph"/>
              <w:tabs>
                <w:tab w:val="left" w:pos="658"/>
              </w:tabs>
              <w:ind w:right="-15"/>
              <w:jc w:val="right"/>
              <w:rPr>
                <w:sz w:val="18"/>
              </w:rPr>
            </w:pPr>
            <w:r>
              <w:rPr>
                <w:color w:val="231F20"/>
                <w:sz w:val="18"/>
                <w:u w:val="single" w:color="231F20"/>
              </w:rPr>
              <w:t xml:space="preserve"> </w:t>
            </w:r>
            <w:r>
              <w:rPr>
                <w:color w:val="231F20"/>
                <w:sz w:val="18"/>
                <w:u w:val="single" w:color="231F20"/>
              </w:rPr>
              <w:tab/>
              <w:t xml:space="preserve">17,828 </w:t>
            </w:r>
            <w:r>
              <w:rPr>
                <w:color w:val="231F20"/>
                <w:spacing w:val="10"/>
                <w:sz w:val="18"/>
                <w:u w:val="single" w:color="231F20"/>
              </w:rPr>
              <w:t xml:space="preserve"> </w:t>
            </w:r>
          </w:p>
        </w:tc>
      </w:tr>
      <w:tr w:rsidR="00023FD8" w14:paraId="4D40CC70" w14:textId="77777777">
        <w:trPr>
          <w:trHeight w:val="235"/>
        </w:trPr>
        <w:tc>
          <w:tcPr>
            <w:tcW w:w="729" w:type="dxa"/>
          </w:tcPr>
          <w:p w14:paraId="3E39C425" w14:textId="77777777" w:rsidR="00023FD8" w:rsidRDefault="00023FD8">
            <w:pPr>
              <w:pStyle w:val="TableParagraph"/>
              <w:rPr>
                <w:rFonts w:ascii="Times New Roman"/>
                <w:sz w:val="16"/>
              </w:rPr>
            </w:pPr>
          </w:p>
        </w:tc>
        <w:tc>
          <w:tcPr>
            <w:tcW w:w="5221" w:type="dxa"/>
          </w:tcPr>
          <w:p w14:paraId="4926A199" w14:textId="77777777" w:rsidR="00023FD8" w:rsidRDefault="00023FD8">
            <w:pPr>
              <w:pStyle w:val="TableParagraph"/>
              <w:spacing w:line="211" w:lineRule="exact"/>
              <w:ind w:left="124"/>
              <w:rPr>
                <w:b/>
                <w:sz w:val="18"/>
              </w:rPr>
            </w:pPr>
            <w:r>
              <w:rPr>
                <w:b/>
                <w:color w:val="231F20"/>
                <w:sz w:val="18"/>
              </w:rPr>
              <w:t>Subtotal</w:t>
            </w:r>
            <w:r>
              <w:rPr>
                <w:b/>
                <w:color w:val="231F20"/>
                <w:spacing w:val="-1"/>
                <w:sz w:val="18"/>
              </w:rPr>
              <w:t xml:space="preserve"> </w:t>
            </w:r>
            <w:r>
              <w:rPr>
                <w:b/>
                <w:color w:val="231F20"/>
                <w:sz w:val="18"/>
              </w:rPr>
              <w:t>trade</w:t>
            </w:r>
            <w:r>
              <w:rPr>
                <w:b/>
                <w:color w:val="231F20"/>
                <w:spacing w:val="-1"/>
                <w:sz w:val="18"/>
              </w:rPr>
              <w:t xml:space="preserve"> </w:t>
            </w:r>
            <w:r>
              <w:rPr>
                <w:b/>
                <w:color w:val="231F20"/>
                <w:sz w:val="18"/>
              </w:rPr>
              <w:t>creditors</w:t>
            </w:r>
          </w:p>
        </w:tc>
        <w:tc>
          <w:tcPr>
            <w:tcW w:w="1257" w:type="dxa"/>
            <w:tcBorders>
              <w:bottom w:val="single" w:sz="8" w:space="0" w:color="231F20"/>
            </w:tcBorders>
          </w:tcPr>
          <w:p w14:paraId="6A124278" w14:textId="77777777" w:rsidR="00023FD8" w:rsidRDefault="00023FD8">
            <w:pPr>
              <w:pStyle w:val="TableParagraph"/>
              <w:tabs>
                <w:tab w:val="left" w:pos="658"/>
              </w:tabs>
              <w:spacing w:line="211" w:lineRule="exact"/>
              <w:ind w:left="-1" w:right="-15"/>
              <w:jc w:val="right"/>
              <w:rPr>
                <w:sz w:val="18"/>
              </w:rPr>
            </w:pPr>
            <w:r>
              <w:rPr>
                <w:color w:val="231F20"/>
                <w:sz w:val="18"/>
                <w:u w:val="single" w:color="231F20"/>
              </w:rPr>
              <w:t xml:space="preserve"> </w:t>
            </w:r>
            <w:r>
              <w:rPr>
                <w:color w:val="231F20"/>
                <w:sz w:val="18"/>
                <w:u w:val="single" w:color="231F20"/>
              </w:rPr>
              <w:tab/>
              <w:t xml:space="preserve">20,196 </w:t>
            </w:r>
            <w:r>
              <w:rPr>
                <w:color w:val="231F20"/>
                <w:spacing w:val="10"/>
                <w:sz w:val="18"/>
                <w:u w:val="single" w:color="231F20"/>
              </w:rPr>
              <w:t xml:space="preserve"> </w:t>
            </w:r>
          </w:p>
        </w:tc>
        <w:tc>
          <w:tcPr>
            <w:tcW w:w="526" w:type="dxa"/>
          </w:tcPr>
          <w:p w14:paraId="598CF844" w14:textId="77777777" w:rsidR="00023FD8" w:rsidRDefault="00023FD8">
            <w:pPr>
              <w:pStyle w:val="TableParagraph"/>
              <w:rPr>
                <w:rFonts w:ascii="Times New Roman"/>
                <w:sz w:val="16"/>
              </w:rPr>
            </w:pPr>
          </w:p>
        </w:tc>
        <w:tc>
          <w:tcPr>
            <w:tcW w:w="1257" w:type="dxa"/>
            <w:tcBorders>
              <w:bottom w:val="single" w:sz="8" w:space="0" w:color="231F20"/>
            </w:tcBorders>
          </w:tcPr>
          <w:p w14:paraId="101D4084" w14:textId="77777777" w:rsidR="00023FD8" w:rsidRDefault="00023FD8">
            <w:pPr>
              <w:pStyle w:val="TableParagraph"/>
              <w:tabs>
                <w:tab w:val="left" w:pos="658"/>
              </w:tabs>
              <w:spacing w:line="211" w:lineRule="exact"/>
              <w:ind w:right="-15"/>
              <w:jc w:val="right"/>
              <w:rPr>
                <w:sz w:val="18"/>
              </w:rPr>
            </w:pPr>
            <w:r>
              <w:rPr>
                <w:color w:val="231F20"/>
                <w:sz w:val="18"/>
                <w:u w:val="single" w:color="231F20"/>
              </w:rPr>
              <w:t xml:space="preserve"> </w:t>
            </w:r>
            <w:r>
              <w:rPr>
                <w:color w:val="231F20"/>
                <w:sz w:val="18"/>
                <w:u w:val="single" w:color="231F20"/>
              </w:rPr>
              <w:tab/>
              <w:t xml:space="preserve">17,828 </w:t>
            </w:r>
            <w:r>
              <w:rPr>
                <w:color w:val="231F20"/>
                <w:spacing w:val="10"/>
                <w:sz w:val="18"/>
                <w:u w:val="single" w:color="231F20"/>
              </w:rPr>
              <w:t xml:space="preserve"> </w:t>
            </w:r>
          </w:p>
        </w:tc>
      </w:tr>
      <w:tr w:rsidR="00023FD8" w14:paraId="29F4DBB2" w14:textId="77777777">
        <w:trPr>
          <w:trHeight w:val="621"/>
        </w:trPr>
        <w:tc>
          <w:tcPr>
            <w:tcW w:w="729" w:type="dxa"/>
          </w:tcPr>
          <w:p w14:paraId="49EFBF47" w14:textId="77777777" w:rsidR="00023FD8" w:rsidRDefault="00023FD8">
            <w:pPr>
              <w:pStyle w:val="TableParagraph"/>
              <w:rPr>
                <w:rFonts w:ascii="Times New Roman"/>
                <w:sz w:val="18"/>
              </w:rPr>
            </w:pPr>
          </w:p>
        </w:tc>
        <w:tc>
          <w:tcPr>
            <w:tcW w:w="5221" w:type="dxa"/>
          </w:tcPr>
          <w:p w14:paraId="0D89D16D" w14:textId="77777777" w:rsidR="00023FD8" w:rsidRDefault="00023FD8">
            <w:pPr>
              <w:pStyle w:val="TableParagraph"/>
              <w:spacing w:before="11"/>
              <w:rPr>
                <w:sz w:val="13"/>
              </w:rPr>
            </w:pPr>
          </w:p>
          <w:p w14:paraId="7B33F2C6" w14:textId="77777777" w:rsidR="00023FD8" w:rsidRDefault="00023FD8">
            <w:pPr>
              <w:pStyle w:val="TableParagraph"/>
              <w:ind w:left="124"/>
              <w:rPr>
                <w:sz w:val="18"/>
              </w:rPr>
            </w:pPr>
            <w:r>
              <w:rPr>
                <w:color w:val="231F20"/>
                <w:sz w:val="18"/>
              </w:rPr>
              <w:t>Payables</w:t>
            </w:r>
            <w:r>
              <w:rPr>
                <w:color w:val="231F20"/>
                <w:spacing w:val="-3"/>
                <w:sz w:val="18"/>
              </w:rPr>
              <w:t xml:space="preserve"> </w:t>
            </w:r>
            <w:r>
              <w:rPr>
                <w:color w:val="231F20"/>
                <w:sz w:val="18"/>
              </w:rPr>
              <w:t>to</w:t>
            </w:r>
            <w:r>
              <w:rPr>
                <w:color w:val="231F20"/>
                <w:spacing w:val="-4"/>
                <w:sz w:val="18"/>
              </w:rPr>
              <w:t xml:space="preserve"> </w:t>
            </w:r>
            <w:r>
              <w:rPr>
                <w:color w:val="231F20"/>
                <w:sz w:val="18"/>
              </w:rPr>
              <w:t>other</w:t>
            </w:r>
            <w:r>
              <w:rPr>
                <w:color w:val="231F20"/>
                <w:spacing w:val="-2"/>
                <w:sz w:val="18"/>
              </w:rPr>
              <w:t xml:space="preserve"> </w:t>
            </w:r>
            <w:r>
              <w:rPr>
                <w:color w:val="231F20"/>
                <w:sz w:val="18"/>
              </w:rPr>
              <w:t>reporting</w:t>
            </w:r>
            <w:r>
              <w:rPr>
                <w:color w:val="231F20"/>
                <w:spacing w:val="-3"/>
                <w:sz w:val="18"/>
              </w:rPr>
              <w:t xml:space="preserve"> </w:t>
            </w:r>
            <w:r>
              <w:rPr>
                <w:color w:val="231F20"/>
                <w:sz w:val="18"/>
              </w:rPr>
              <w:t>unit(s)</w:t>
            </w:r>
          </w:p>
        </w:tc>
        <w:tc>
          <w:tcPr>
            <w:tcW w:w="1257" w:type="dxa"/>
            <w:tcBorders>
              <w:top w:val="single" w:sz="8" w:space="0" w:color="231F20"/>
              <w:bottom w:val="single" w:sz="8" w:space="0" w:color="231F20"/>
            </w:tcBorders>
          </w:tcPr>
          <w:p w14:paraId="12F58E45" w14:textId="77777777" w:rsidR="00023FD8" w:rsidRDefault="00023FD8">
            <w:pPr>
              <w:pStyle w:val="TableParagraph"/>
              <w:spacing w:before="11"/>
              <w:rPr>
                <w:sz w:val="13"/>
              </w:rPr>
            </w:pPr>
          </w:p>
          <w:p w14:paraId="715F95C0" w14:textId="77777777" w:rsidR="00023FD8" w:rsidRDefault="00023FD8">
            <w:pPr>
              <w:pStyle w:val="TableParagraph"/>
              <w:tabs>
                <w:tab w:val="left" w:pos="924"/>
                <w:tab w:val="left" w:pos="1256"/>
              </w:tabs>
              <w:ind w:left="-1"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c>
          <w:tcPr>
            <w:tcW w:w="526" w:type="dxa"/>
          </w:tcPr>
          <w:p w14:paraId="7B00D8CA" w14:textId="77777777" w:rsidR="00023FD8" w:rsidRDefault="00023FD8">
            <w:pPr>
              <w:pStyle w:val="TableParagraph"/>
              <w:rPr>
                <w:rFonts w:ascii="Times New Roman"/>
                <w:sz w:val="18"/>
              </w:rPr>
            </w:pPr>
          </w:p>
        </w:tc>
        <w:tc>
          <w:tcPr>
            <w:tcW w:w="1257" w:type="dxa"/>
            <w:tcBorders>
              <w:top w:val="single" w:sz="8" w:space="0" w:color="231F20"/>
              <w:bottom w:val="single" w:sz="8" w:space="0" w:color="231F20"/>
            </w:tcBorders>
          </w:tcPr>
          <w:p w14:paraId="6A89A8E7" w14:textId="77777777" w:rsidR="00023FD8" w:rsidRDefault="00023FD8">
            <w:pPr>
              <w:pStyle w:val="TableParagraph"/>
              <w:spacing w:before="11"/>
              <w:rPr>
                <w:sz w:val="13"/>
              </w:rPr>
            </w:pPr>
          </w:p>
          <w:p w14:paraId="3E2198EF" w14:textId="77777777" w:rsidR="00023FD8" w:rsidRDefault="00023FD8">
            <w:pPr>
              <w:pStyle w:val="TableParagraph"/>
              <w:tabs>
                <w:tab w:val="left" w:pos="925"/>
                <w:tab w:val="left" w:pos="1257"/>
              </w:tabs>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r w:rsidR="00023FD8" w14:paraId="2EF5E660" w14:textId="77777777">
        <w:trPr>
          <w:trHeight w:val="212"/>
        </w:trPr>
        <w:tc>
          <w:tcPr>
            <w:tcW w:w="729" w:type="dxa"/>
          </w:tcPr>
          <w:p w14:paraId="319D1175" w14:textId="77777777" w:rsidR="00023FD8" w:rsidRDefault="00023FD8">
            <w:pPr>
              <w:pStyle w:val="TableParagraph"/>
              <w:rPr>
                <w:rFonts w:ascii="Times New Roman"/>
                <w:sz w:val="14"/>
              </w:rPr>
            </w:pPr>
          </w:p>
        </w:tc>
        <w:tc>
          <w:tcPr>
            <w:tcW w:w="5221" w:type="dxa"/>
          </w:tcPr>
          <w:p w14:paraId="71B38E84" w14:textId="77777777" w:rsidR="00023FD8" w:rsidRDefault="00023FD8">
            <w:pPr>
              <w:pStyle w:val="TableParagraph"/>
              <w:spacing w:line="192" w:lineRule="exact"/>
              <w:ind w:left="124"/>
              <w:rPr>
                <w:b/>
                <w:sz w:val="18"/>
              </w:rPr>
            </w:pPr>
            <w:r>
              <w:rPr>
                <w:b/>
                <w:color w:val="231F20"/>
                <w:sz w:val="18"/>
              </w:rPr>
              <w:t>Total</w:t>
            </w:r>
            <w:r>
              <w:rPr>
                <w:b/>
                <w:color w:val="231F20"/>
                <w:spacing w:val="1"/>
                <w:sz w:val="18"/>
              </w:rPr>
              <w:t xml:space="preserve"> </w:t>
            </w:r>
            <w:r>
              <w:rPr>
                <w:b/>
                <w:color w:val="231F20"/>
                <w:sz w:val="18"/>
              </w:rPr>
              <w:t>trade</w:t>
            </w:r>
            <w:r>
              <w:rPr>
                <w:b/>
                <w:color w:val="231F20"/>
                <w:spacing w:val="1"/>
                <w:sz w:val="18"/>
              </w:rPr>
              <w:t xml:space="preserve"> </w:t>
            </w:r>
            <w:r>
              <w:rPr>
                <w:b/>
                <w:color w:val="231F20"/>
                <w:sz w:val="18"/>
              </w:rPr>
              <w:t>payables</w:t>
            </w:r>
          </w:p>
        </w:tc>
        <w:tc>
          <w:tcPr>
            <w:tcW w:w="1257" w:type="dxa"/>
            <w:tcBorders>
              <w:top w:val="single" w:sz="8" w:space="0" w:color="231F20"/>
              <w:bottom w:val="single" w:sz="18" w:space="0" w:color="231F20"/>
            </w:tcBorders>
          </w:tcPr>
          <w:p w14:paraId="106F5611" w14:textId="77777777" w:rsidR="00023FD8" w:rsidRDefault="00023FD8">
            <w:pPr>
              <w:pStyle w:val="TableParagraph"/>
              <w:spacing w:line="192" w:lineRule="exact"/>
              <w:ind w:right="88"/>
              <w:jc w:val="right"/>
              <w:rPr>
                <w:sz w:val="18"/>
              </w:rPr>
            </w:pPr>
            <w:r>
              <w:rPr>
                <w:color w:val="231F20"/>
                <w:sz w:val="18"/>
              </w:rPr>
              <w:t>20,196</w:t>
            </w:r>
          </w:p>
        </w:tc>
        <w:tc>
          <w:tcPr>
            <w:tcW w:w="526" w:type="dxa"/>
          </w:tcPr>
          <w:p w14:paraId="1A45843F" w14:textId="77777777" w:rsidR="00023FD8" w:rsidRDefault="00023FD8">
            <w:pPr>
              <w:pStyle w:val="TableParagraph"/>
              <w:rPr>
                <w:rFonts w:ascii="Times New Roman"/>
                <w:sz w:val="14"/>
              </w:rPr>
            </w:pPr>
          </w:p>
        </w:tc>
        <w:tc>
          <w:tcPr>
            <w:tcW w:w="1257" w:type="dxa"/>
            <w:tcBorders>
              <w:top w:val="single" w:sz="8" w:space="0" w:color="231F20"/>
              <w:bottom w:val="single" w:sz="18" w:space="0" w:color="231F20"/>
            </w:tcBorders>
          </w:tcPr>
          <w:p w14:paraId="77EF35F5" w14:textId="77777777" w:rsidR="00023FD8" w:rsidRDefault="00023FD8">
            <w:pPr>
              <w:pStyle w:val="TableParagraph"/>
              <w:spacing w:line="192" w:lineRule="exact"/>
              <w:ind w:right="89"/>
              <w:jc w:val="right"/>
              <w:rPr>
                <w:sz w:val="18"/>
              </w:rPr>
            </w:pPr>
            <w:r>
              <w:rPr>
                <w:color w:val="231F20"/>
                <w:sz w:val="18"/>
              </w:rPr>
              <w:t>17,828</w:t>
            </w:r>
          </w:p>
        </w:tc>
      </w:tr>
      <w:tr w:rsidR="00023FD8" w14:paraId="284FDABD" w14:textId="77777777">
        <w:trPr>
          <w:trHeight w:val="458"/>
        </w:trPr>
        <w:tc>
          <w:tcPr>
            <w:tcW w:w="729" w:type="dxa"/>
          </w:tcPr>
          <w:p w14:paraId="2A93B9C8" w14:textId="77777777" w:rsidR="00023FD8" w:rsidRDefault="00023FD8">
            <w:pPr>
              <w:pStyle w:val="TableParagraph"/>
              <w:rPr>
                <w:rFonts w:ascii="Times New Roman"/>
                <w:sz w:val="18"/>
              </w:rPr>
            </w:pPr>
          </w:p>
        </w:tc>
        <w:tc>
          <w:tcPr>
            <w:tcW w:w="5221" w:type="dxa"/>
          </w:tcPr>
          <w:p w14:paraId="004AFD62" w14:textId="77777777" w:rsidR="00023FD8" w:rsidRDefault="00023FD8">
            <w:pPr>
              <w:pStyle w:val="TableParagraph"/>
              <w:spacing w:before="115"/>
              <w:ind w:left="124"/>
              <w:rPr>
                <w:sz w:val="18"/>
              </w:rPr>
            </w:pPr>
            <w:r>
              <w:rPr>
                <w:color w:val="231F20"/>
                <w:sz w:val="18"/>
              </w:rPr>
              <w:t>Settlement</w:t>
            </w:r>
            <w:r>
              <w:rPr>
                <w:color w:val="231F20"/>
                <w:spacing w:val="-2"/>
                <w:sz w:val="18"/>
              </w:rPr>
              <w:t xml:space="preserve"> </w:t>
            </w:r>
            <w:r>
              <w:rPr>
                <w:color w:val="231F20"/>
                <w:sz w:val="18"/>
              </w:rPr>
              <w:t>is</w:t>
            </w:r>
            <w:r>
              <w:rPr>
                <w:color w:val="231F20"/>
                <w:spacing w:val="-2"/>
                <w:sz w:val="18"/>
              </w:rPr>
              <w:t xml:space="preserve"> </w:t>
            </w:r>
            <w:r>
              <w:rPr>
                <w:color w:val="231F20"/>
                <w:sz w:val="18"/>
              </w:rPr>
              <w:t>usually</w:t>
            </w:r>
            <w:r>
              <w:rPr>
                <w:color w:val="231F20"/>
                <w:spacing w:val="-2"/>
                <w:sz w:val="18"/>
              </w:rPr>
              <w:t xml:space="preserve"> </w:t>
            </w:r>
            <w:r>
              <w:rPr>
                <w:color w:val="231F20"/>
                <w:sz w:val="18"/>
              </w:rPr>
              <w:t>made</w:t>
            </w:r>
            <w:r>
              <w:rPr>
                <w:color w:val="231F20"/>
                <w:spacing w:val="-1"/>
                <w:sz w:val="18"/>
              </w:rPr>
              <w:t xml:space="preserve"> </w:t>
            </w:r>
            <w:r>
              <w:rPr>
                <w:color w:val="231F20"/>
                <w:sz w:val="18"/>
              </w:rPr>
              <w:t>within</w:t>
            </w:r>
            <w:r>
              <w:rPr>
                <w:color w:val="231F20"/>
                <w:spacing w:val="-2"/>
                <w:sz w:val="18"/>
              </w:rPr>
              <w:t xml:space="preserve"> </w:t>
            </w:r>
            <w:r>
              <w:rPr>
                <w:color w:val="231F20"/>
                <w:sz w:val="18"/>
              </w:rPr>
              <w:t>30 days.</w:t>
            </w:r>
          </w:p>
        </w:tc>
        <w:tc>
          <w:tcPr>
            <w:tcW w:w="1257" w:type="dxa"/>
            <w:tcBorders>
              <w:top w:val="single" w:sz="18" w:space="0" w:color="231F20"/>
            </w:tcBorders>
          </w:tcPr>
          <w:p w14:paraId="57E75644" w14:textId="77777777" w:rsidR="00023FD8" w:rsidRDefault="00023FD8">
            <w:pPr>
              <w:pStyle w:val="TableParagraph"/>
              <w:rPr>
                <w:rFonts w:ascii="Times New Roman"/>
                <w:sz w:val="18"/>
              </w:rPr>
            </w:pPr>
          </w:p>
        </w:tc>
        <w:tc>
          <w:tcPr>
            <w:tcW w:w="526" w:type="dxa"/>
          </w:tcPr>
          <w:p w14:paraId="60E55B59" w14:textId="77777777" w:rsidR="00023FD8" w:rsidRDefault="00023FD8">
            <w:pPr>
              <w:pStyle w:val="TableParagraph"/>
              <w:rPr>
                <w:rFonts w:ascii="Times New Roman"/>
                <w:sz w:val="18"/>
              </w:rPr>
            </w:pPr>
          </w:p>
        </w:tc>
        <w:tc>
          <w:tcPr>
            <w:tcW w:w="1257" w:type="dxa"/>
            <w:tcBorders>
              <w:top w:val="single" w:sz="18" w:space="0" w:color="231F20"/>
            </w:tcBorders>
          </w:tcPr>
          <w:p w14:paraId="59EE5C18" w14:textId="77777777" w:rsidR="00023FD8" w:rsidRDefault="00023FD8">
            <w:pPr>
              <w:pStyle w:val="TableParagraph"/>
              <w:rPr>
                <w:rFonts w:ascii="Times New Roman"/>
                <w:sz w:val="18"/>
              </w:rPr>
            </w:pPr>
          </w:p>
        </w:tc>
      </w:tr>
      <w:tr w:rsidR="00023FD8" w14:paraId="0F9CB7CD" w14:textId="77777777">
        <w:trPr>
          <w:trHeight w:val="451"/>
        </w:trPr>
        <w:tc>
          <w:tcPr>
            <w:tcW w:w="729" w:type="dxa"/>
          </w:tcPr>
          <w:p w14:paraId="1A874C38" w14:textId="77777777" w:rsidR="00023FD8" w:rsidRDefault="00023FD8">
            <w:pPr>
              <w:pStyle w:val="TableParagraph"/>
              <w:spacing w:before="90"/>
              <w:ind w:left="30" w:right="106"/>
              <w:jc w:val="center"/>
              <w:rPr>
                <w:b/>
                <w:sz w:val="18"/>
              </w:rPr>
            </w:pPr>
            <w:r>
              <w:rPr>
                <w:b/>
                <w:color w:val="231F20"/>
                <w:sz w:val="18"/>
              </w:rPr>
              <w:t>7(b)</w:t>
            </w:r>
          </w:p>
        </w:tc>
        <w:tc>
          <w:tcPr>
            <w:tcW w:w="5221" w:type="dxa"/>
          </w:tcPr>
          <w:p w14:paraId="5383C5BA" w14:textId="77777777" w:rsidR="00023FD8" w:rsidRDefault="00023FD8">
            <w:pPr>
              <w:pStyle w:val="TableParagraph"/>
              <w:spacing w:before="90"/>
              <w:ind w:left="124"/>
              <w:rPr>
                <w:b/>
                <w:sz w:val="18"/>
              </w:rPr>
            </w:pPr>
            <w:r>
              <w:rPr>
                <w:b/>
                <w:color w:val="231F20"/>
                <w:sz w:val="18"/>
              </w:rPr>
              <w:t>Other payables</w:t>
            </w:r>
          </w:p>
        </w:tc>
        <w:tc>
          <w:tcPr>
            <w:tcW w:w="1257" w:type="dxa"/>
          </w:tcPr>
          <w:p w14:paraId="0145520E" w14:textId="77777777" w:rsidR="00023FD8" w:rsidRDefault="00023FD8">
            <w:pPr>
              <w:pStyle w:val="TableParagraph"/>
              <w:rPr>
                <w:rFonts w:ascii="Times New Roman"/>
                <w:sz w:val="18"/>
              </w:rPr>
            </w:pPr>
          </w:p>
        </w:tc>
        <w:tc>
          <w:tcPr>
            <w:tcW w:w="526" w:type="dxa"/>
          </w:tcPr>
          <w:p w14:paraId="5B69A2A0" w14:textId="77777777" w:rsidR="00023FD8" w:rsidRDefault="00023FD8">
            <w:pPr>
              <w:pStyle w:val="TableParagraph"/>
              <w:rPr>
                <w:rFonts w:ascii="Times New Roman"/>
                <w:sz w:val="18"/>
              </w:rPr>
            </w:pPr>
          </w:p>
        </w:tc>
        <w:tc>
          <w:tcPr>
            <w:tcW w:w="1257" w:type="dxa"/>
          </w:tcPr>
          <w:p w14:paraId="7E90AF29" w14:textId="77777777" w:rsidR="00023FD8" w:rsidRDefault="00023FD8">
            <w:pPr>
              <w:pStyle w:val="TableParagraph"/>
              <w:rPr>
                <w:rFonts w:ascii="Times New Roman"/>
                <w:sz w:val="18"/>
              </w:rPr>
            </w:pPr>
          </w:p>
        </w:tc>
      </w:tr>
      <w:tr w:rsidR="00023FD8" w14:paraId="74C594F9" w14:textId="77777777">
        <w:trPr>
          <w:trHeight w:val="352"/>
        </w:trPr>
        <w:tc>
          <w:tcPr>
            <w:tcW w:w="729" w:type="dxa"/>
          </w:tcPr>
          <w:p w14:paraId="0A43E95A" w14:textId="77777777" w:rsidR="00023FD8" w:rsidRDefault="00023FD8">
            <w:pPr>
              <w:pStyle w:val="TableParagraph"/>
              <w:rPr>
                <w:rFonts w:ascii="Times New Roman"/>
                <w:sz w:val="18"/>
              </w:rPr>
            </w:pPr>
          </w:p>
        </w:tc>
        <w:tc>
          <w:tcPr>
            <w:tcW w:w="5221" w:type="dxa"/>
          </w:tcPr>
          <w:p w14:paraId="6A5BC5CF" w14:textId="77777777" w:rsidR="00023FD8" w:rsidRDefault="00023FD8">
            <w:pPr>
              <w:pStyle w:val="TableParagraph"/>
              <w:spacing w:before="108"/>
              <w:ind w:left="124"/>
              <w:rPr>
                <w:sz w:val="18"/>
              </w:rPr>
            </w:pPr>
            <w:r>
              <w:rPr>
                <w:color w:val="231F20"/>
                <w:sz w:val="18"/>
              </w:rPr>
              <w:t>Liability</w:t>
            </w:r>
            <w:r>
              <w:rPr>
                <w:color w:val="231F20"/>
                <w:spacing w:val="-2"/>
                <w:sz w:val="18"/>
              </w:rPr>
              <w:t xml:space="preserve"> </w:t>
            </w:r>
            <w:r>
              <w:rPr>
                <w:color w:val="231F20"/>
                <w:sz w:val="18"/>
              </w:rPr>
              <w:t>-</w:t>
            </w:r>
            <w:r>
              <w:rPr>
                <w:color w:val="231F20"/>
                <w:spacing w:val="-2"/>
                <w:sz w:val="18"/>
              </w:rPr>
              <w:t xml:space="preserve"> </w:t>
            </w:r>
            <w:r>
              <w:rPr>
                <w:color w:val="231F20"/>
                <w:sz w:val="18"/>
              </w:rPr>
              <w:t>Funds</w:t>
            </w:r>
            <w:r>
              <w:rPr>
                <w:color w:val="231F20"/>
                <w:spacing w:val="-1"/>
                <w:sz w:val="18"/>
              </w:rPr>
              <w:t xml:space="preserve"> </w:t>
            </w:r>
            <w:r>
              <w:rPr>
                <w:color w:val="231F20"/>
                <w:sz w:val="18"/>
              </w:rPr>
              <w:t>held</w:t>
            </w:r>
            <w:r>
              <w:rPr>
                <w:color w:val="231F20"/>
                <w:spacing w:val="-3"/>
                <w:sz w:val="18"/>
              </w:rPr>
              <w:t xml:space="preserve"> </w:t>
            </w:r>
            <w:r>
              <w:rPr>
                <w:color w:val="231F20"/>
                <w:sz w:val="18"/>
              </w:rPr>
              <w:t>in</w:t>
            </w:r>
            <w:r>
              <w:rPr>
                <w:color w:val="231F20"/>
                <w:spacing w:val="-2"/>
                <w:sz w:val="18"/>
              </w:rPr>
              <w:t xml:space="preserve"> </w:t>
            </w:r>
            <w:r>
              <w:rPr>
                <w:color w:val="231F20"/>
                <w:sz w:val="18"/>
              </w:rPr>
              <w:t>trust</w:t>
            </w:r>
          </w:p>
        </w:tc>
        <w:tc>
          <w:tcPr>
            <w:tcW w:w="1257" w:type="dxa"/>
          </w:tcPr>
          <w:p w14:paraId="5DC0852B" w14:textId="77777777" w:rsidR="00023FD8" w:rsidRDefault="00023FD8">
            <w:pPr>
              <w:pStyle w:val="TableParagraph"/>
              <w:spacing w:before="108"/>
              <w:ind w:right="89"/>
              <w:jc w:val="right"/>
              <w:rPr>
                <w:sz w:val="18"/>
              </w:rPr>
            </w:pPr>
            <w:r>
              <w:rPr>
                <w:color w:val="231F20"/>
                <w:sz w:val="18"/>
              </w:rPr>
              <w:t>468,089</w:t>
            </w:r>
          </w:p>
        </w:tc>
        <w:tc>
          <w:tcPr>
            <w:tcW w:w="526" w:type="dxa"/>
          </w:tcPr>
          <w:p w14:paraId="3DC19CD6" w14:textId="77777777" w:rsidR="00023FD8" w:rsidRDefault="00023FD8">
            <w:pPr>
              <w:pStyle w:val="TableParagraph"/>
              <w:rPr>
                <w:rFonts w:ascii="Times New Roman"/>
                <w:sz w:val="18"/>
              </w:rPr>
            </w:pPr>
          </w:p>
        </w:tc>
        <w:tc>
          <w:tcPr>
            <w:tcW w:w="1257" w:type="dxa"/>
          </w:tcPr>
          <w:p w14:paraId="47AA8BE4" w14:textId="77777777" w:rsidR="00023FD8" w:rsidRDefault="00023FD8">
            <w:pPr>
              <w:pStyle w:val="TableParagraph"/>
              <w:spacing w:before="108"/>
              <w:ind w:right="88"/>
              <w:jc w:val="right"/>
              <w:rPr>
                <w:sz w:val="18"/>
              </w:rPr>
            </w:pPr>
            <w:r>
              <w:rPr>
                <w:color w:val="231F20"/>
                <w:sz w:val="18"/>
              </w:rPr>
              <w:t>346,971</w:t>
            </w:r>
          </w:p>
        </w:tc>
      </w:tr>
      <w:tr w:rsidR="00023FD8" w14:paraId="1F7F957D" w14:textId="77777777">
        <w:trPr>
          <w:trHeight w:val="1174"/>
        </w:trPr>
        <w:tc>
          <w:tcPr>
            <w:tcW w:w="729" w:type="dxa"/>
          </w:tcPr>
          <w:p w14:paraId="5AF10AEB" w14:textId="77777777" w:rsidR="00023FD8" w:rsidRDefault="00023FD8">
            <w:pPr>
              <w:pStyle w:val="TableParagraph"/>
              <w:rPr>
                <w:rFonts w:ascii="Times New Roman"/>
                <w:sz w:val="18"/>
              </w:rPr>
            </w:pPr>
          </w:p>
        </w:tc>
        <w:tc>
          <w:tcPr>
            <w:tcW w:w="5221" w:type="dxa"/>
          </w:tcPr>
          <w:p w14:paraId="6C3CB9F4" w14:textId="77777777" w:rsidR="00023FD8" w:rsidRDefault="00023FD8">
            <w:pPr>
              <w:pStyle w:val="TableParagraph"/>
              <w:spacing w:line="211" w:lineRule="exact"/>
              <w:ind w:left="124"/>
              <w:rPr>
                <w:sz w:val="18"/>
              </w:rPr>
            </w:pPr>
            <w:r>
              <w:rPr>
                <w:color w:val="231F20"/>
                <w:sz w:val="18"/>
              </w:rPr>
              <w:t>Other</w:t>
            </w:r>
            <w:r>
              <w:rPr>
                <w:color w:val="231F20"/>
                <w:spacing w:val="-2"/>
                <w:sz w:val="18"/>
              </w:rPr>
              <w:t xml:space="preserve"> </w:t>
            </w:r>
            <w:r>
              <w:rPr>
                <w:color w:val="231F20"/>
                <w:sz w:val="18"/>
              </w:rPr>
              <w:t>payables</w:t>
            </w:r>
          </w:p>
          <w:p w14:paraId="70B6A4A6" w14:textId="77777777" w:rsidR="00023FD8" w:rsidRDefault="00023FD8">
            <w:pPr>
              <w:pStyle w:val="TableParagraph"/>
              <w:spacing w:before="15" w:line="256" w:lineRule="auto"/>
              <w:ind w:left="124" w:right="122"/>
              <w:rPr>
                <w:sz w:val="18"/>
              </w:rPr>
            </w:pPr>
            <w:r>
              <w:rPr>
                <w:color w:val="231F20"/>
                <w:sz w:val="18"/>
              </w:rPr>
              <w:t>Payable to employers for making payroll deductions of membership</w:t>
            </w:r>
            <w:r>
              <w:rPr>
                <w:color w:val="231F20"/>
                <w:spacing w:val="-38"/>
                <w:sz w:val="18"/>
              </w:rPr>
              <w:t xml:space="preserve"> </w:t>
            </w:r>
            <w:r>
              <w:rPr>
                <w:color w:val="231F20"/>
                <w:sz w:val="18"/>
              </w:rPr>
              <w:t>subscriptions</w:t>
            </w:r>
          </w:p>
          <w:p w14:paraId="29D75A6F" w14:textId="77777777" w:rsidR="00023FD8" w:rsidRDefault="00023FD8">
            <w:pPr>
              <w:pStyle w:val="TableParagraph"/>
              <w:ind w:right="4302"/>
              <w:jc w:val="right"/>
              <w:rPr>
                <w:sz w:val="18"/>
              </w:rPr>
            </w:pPr>
            <w:r>
              <w:rPr>
                <w:color w:val="231F20"/>
                <w:sz w:val="18"/>
              </w:rPr>
              <w:t>Legal</w:t>
            </w:r>
            <w:r>
              <w:rPr>
                <w:color w:val="231F20"/>
                <w:spacing w:val="-1"/>
                <w:sz w:val="18"/>
              </w:rPr>
              <w:t xml:space="preserve"> </w:t>
            </w:r>
            <w:r>
              <w:rPr>
                <w:color w:val="231F20"/>
                <w:sz w:val="18"/>
              </w:rPr>
              <w:t>costs</w:t>
            </w:r>
          </w:p>
          <w:p w14:paraId="45B51DFB" w14:textId="77777777" w:rsidR="00023FD8" w:rsidRDefault="00023FD8">
            <w:pPr>
              <w:pStyle w:val="TableParagraph"/>
              <w:spacing w:before="14"/>
              <w:ind w:right="4290"/>
              <w:jc w:val="right"/>
              <w:rPr>
                <w:sz w:val="18"/>
              </w:rPr>
            </w:pPr>
            <w:r>
              <w:rPr>
                <w:color w:val="231F20"/>
                <w:sz w:val="18"/>
              </w:rPr>
              <w:t>Litigation</w:t>
            </w:r>
          </w:p>
        </w:tc>
        <w:tc>
          <w:tcPr>
            <w:tcW w:w="1257" w:type="dxa"/>
          </w:tcPr>
          <w:p w14:paraId="504BEEDD" w14:textId="77777777" w:rsidR="00023FD8" w:rsidRDefault="00023FD8">
            <w:pPr>
              <w:pStyle w:val="TableParagraph"/>
              <w:spacing w:line="211" w:lineRule="exact"/>
              <w:ind w:left="566"/>
              <w:rPr>
                <w:sz w:val="18"/>
              </w:rPr>
            </w:pPr>
            <w:r>
              <w:rPr>
                <w:color w:val="231F20"/>
                <w:sz w:val="18"/>
              </w:rPr>
              <w:t>119,527</w:t>
            </w:r>
          </w:p>
          <w:p w14:paraId="0C177578" w14:textId="77777777" w:rsidR="00023FD8" w:rsidRDefault="00023FD8">
            <w:pPr>
              <w:pStyle w:val="TableParagraph"/>
              <w:rPr>
                <w:sz w:val="18"/>
              </w:rPr>
            </w:pPr>
          </w:p>
          <w:p w14:paraId="7B02469F" w14:textId="77777777" w:rsidR="00023FD8" w:rsidRDefault="00023FD8">
            <w:pPr>
              <w:pStyle w:val="TableParagraph"/>
              <w:rPr>
                <w:sz w:val="18"/>
              </w:rPr>
            </w:pPr>
          </w:p>
          <w:p w14:paraId="215C2D49" w14:textId="77777777" w:rsidR="00023FD8" w:rsidRDefault="00023FD8">
            <w:pPr>
              <w:pStyle w:val="TableParagraph"/>
              <w:spacing w:before="11"/>
            </w:pPr>
          </w:p>
          <w:p w14:paraId="6842162B" w14:textId="77777777" w:rsidR="00023FD8" w:rsidRDefault="00023FD8">
            <w:pPr>
              <w:pStyle w:val="TableParagraph"/>
              <w:ind w:right="274"/>
              <w:jc w:val="right"/>
              <w:rPr>
                <w:sz w:val="18"/>
              </w:rPr>
            </w:pPr>
            <w:r>
              <w:rPr>
                <w:color w:val="231F20"/>
                <w:sz w:val="18"/>
              </w:rPr>
              <w:t>-</w:t>
            </w:r>
          </w:p>
        </w:tc>
        <w:tc>
          <w:tcPr>
            <w:tcW w:w="526" w:type="dxa"/>
          </w:tcPr>
          <w:p w14:paraId="4A5968DB" w14:textId="77777777" w:rsidR="00023FD8" w:rsidRDefault="00023FD8">
            <w:pPr>
              <w:pStyle w:val="TableParagraph"/>
              <w:rPr>
                <w:rFonts w:ascii="Times New Roman"/>
                <w:sz w:val="18"/>
              </w:rPr>
            </w:pPr>
          </w:p>
        </w:tc>
        <w:tc>
          <w:tcPr>
            <w:tcW w:w="1257" w:type="dxa"/>
          </w:tcPr>
          <w:p w14:paraId="63186F5A" w14:textId="77777777" w:rsidR="00023FD8" w:rsidRDefault="00023FD8">
            <w:pPr>
              <w:pStyle w:val="TableParagraph"/>
              <w:spacing w:line="211" w:lineRule="exact"/>
              <w:ind w:left="641" w:right="72"/>
              <w:jc w:val="center"/>
              <w:rPr>
                <w:sz w:val="18"/>
              </w:rPr>
            </w:pPr>
            <w:r>
              <w:rPr>
                <w:color w:val="231F20"/>
                <w:sz w:val="18"/>
              </w:rPr>
              <w:t>98,449</w:t>
            </w:r>
          </w:p>
          <w:p w14:paraId="3B74A8B6" w14:textId="77777777" w:rsidR="00023FD8" w:rsidRDefault="00023FD8">
            <w:pPr>
              <w:pStyle w:val="TableParagraph"/>
              <w:rPr>
                <w:sz w:val="18"/>
              </w:rPr>
            </w:pPr>
          </w:p>
          <w:p w14:paraId="05791FDE" w14:textId="77777777" w:rsidR="00023FD8" w:rsidRDefault="00023FD8">
            <w:pPr>
              <w:pStyle w:val="TableParagraph"/>
              <w:rPr>
                <w:sz w:val="18"/>
              </w:rPr>
            </w:pPr>
          </w:p>
          <w:p w14:paraId="12C841A5" w14:textId="77777777" w:rsidR="00023FD8" w:rsidRDefault="00023FD8">
            <w:pPr>
              <w:pStyle w:val="TableParagraph"/>
              <w:spacing w:before="11"/>
            </w:pPr>
          </w:p>
          <w:p w14:paraId="278B210C" w14:textId="77777777" w:rsidR="00023FD8" w:rsidRDefault="00023FD8">
            <w:pPr>
              <w:pStyle w:val="TableParagraph"/>
              <w:ind w:left="649"/>
              <w:jc w:val="center"/>
              <w:rPr>
                <w:sz w:val="18"/>
              </w:rPr>
            </w:pPr>
            <w:r>
              <w:rPr>
                <w:color w:val="231F20"/>
                <w:sz w:val="18"/>
              </w:rPr>
              <w:t>-</w:t>
            </w:r>
          </w:p>
        </w:tc>
      </w:tr>
      <w:tr w:rsidR="00023FD8" w14:paraId="70D581D4" w14:textId="77777777">
        <w:trPr>
          <w:trHeight w:val="440"/>
        </w:trPr>
        <w:tc>
          <w:tcPr>
            <w:tcW w:w="729" w:type="dxa"/>
          </w:tcPr>
          <w:p w14:paraId="7C96A4DD" w14:textId="77777777" w:rsidR="00023FD8" w:rsidRDefault="00023FD8">
            <w:pPr>
              <w:pStyle w:val="TableParagraph"/>
              <w:rPr>
                <w:rFonts w:ascii="Times New Roman"/>
                <w:sz w:val="18"/>
              </w:rPr>
            </w:pPr>
          </w:p>
        </w:tc>
        <w:tc>
          <w:tcPr>
            <w:tcW w:w="5221" w:type="dxa"/>
          </w:tcPr>
          <w:p w14:paraId="3A3FA4ED" w14:textId="77777777" w:rsidR="00023FD8" w:rsidRDefault="00023FD8">
            <w:pPr>
              <w:pStyle w:val="TableParagraph"/>
              <w:spacing w:line="211" w:lineRule="exact"/>
              <w:ind w:left="34" w:right="3533"/>
              <w:jc w:val="center"/>
              <w:rPr>
                <w:sz w:val="18"/>
              </w:rPr>
            </w:pPr>
            <w:r>
              <w:rPr>
                <w:color w:val="231F20"/>
                <w:sz w:val="18"/>
              </w:rPr>
              <w:t>Other</w:t>
            </w:r>
            <w:r>
              <w:rPr>
                <w:color w:val="231F20"/>
                <w:spacing w:val="-1"/>
                <w:sz w:val="18"/>
              </w:rPr>
              <w:t xml:space="preserve"> </w:t>
            </w:r>
            <w:r>
              <w:rPr>
                <w:color w:val="231F20"/>
                <w:sz w:val="18"/>
              </w:rPr>
              <w:t>legal</w:t>
            </w:r>
            <w:r>
              <w:rPr>
                <w:color w:val="231F20"/>
                <w:spacing w:val="-2"/>
                <w:sz w:val="18"/>
              </w:rPr>
              <w:t xml:space="preserve"> </w:t>
            </w:r>
            <w:r>
              <w:rPr>
                <w:color w:val="231F20"/>
                <w:sz w:val="18"/>
              </w:rPr>
              <w:t>costs</w:t>
            </w:r>
          </w:p>
          <w:p w14:paraId="36A6EEA4" w14:textId="77777777" w:rsidR="00023FD8" w:rsidRDefault="00023FD8">
            <w:pPr>
              <w:pStyle w:val="TableParagraph"/>
              <w:spacing w:before="15" w:line="194" w:lineRule="exact"/>
              <w:ind w:left="110" w:right="3533"/>
              <w:jc w:val="center"/>
              <w:rPr>
                <w:b/>
                <w:sz w:val="18"/>
              </w:rPr>
            </w:pPr>
            <w:r>
              <w:rPr>
                <w:b/>
                <w:color w:val="231F20"/>
                <w:sz w:val="18"/>
              </w:rPr>
              <w:t>Total</w:t>
            </w:r>
            <w:r>
              <w:rPr>
                <w:b/>
                <w:color w:val="231F20"/>
                <w:spacing w:val="1"/>
                <w:sz w:val="18"/>
              </w:rPr>
              <w:t xml:space="preserve"> </w:t>
            </w:r>
            <w:r>
              <w:rPr>
                <w:b/>
                <w:color w:val="231F20"/>
                <w:sz w:val="18"/>
              </w:rPr>
              <w:t>other payables</w:t>
            </w:r>
          </w:p>
        </w:tc>
        <w:tc>
          <w:tcPr>
            <w:tcW w:w="1257" w:type="dxa"/>
            <w:tcBorders>
              <w:bottom w:val="single" w:sz="18" w:space="0" w:color="231F20"/>
            </w:tcBorders>
          </w:tcPr>
          <w:p w14:paraId="3D1DDB8D" w14:textId="77777777" w:rsidR="00023FD8" w:rsidRDefault="00023FD8">
            <w:pPr>
              <w:pStyle w:val="TableParagraph"/>
              <w:tabs>
                <w:tab w:val="left" w:pos="925"/>
                <w:tab w:val="left" w:pos="1256"/>
              </w:tabs>
              <w:spacing w:line="211" w:lineRule="exact"/>
              <w:ind w:left="-1"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p w14:paraId="3D7C7F1F" w14:textId="77777777" w:rsidR="00023FD8" w:rsidRDefault="00023FD8">
            <w:pPr>
              <w:pStyle w:val="TableParagraph"/>
              <w:spacing w:before="15" w:line="194" w:lineRule="exact"/>
              <w:ind w:right="88"/>
              <w:jc w:val="right"/>
              <w:rPr>
                <w:sz w:val="18"/>
              </w:rPr>
            </w:pPr>
            <w:r>
              <w:rPr>
                <w:color w:val="231F20"/>
                <w:sz w:val="18"/>
              </w:rPr>
              <w:t>587,616</w:t>
            </w:r>
          </w:p>
        </w:tc>
        <w:tc>
          <w:tcPr>
            <w:tcW w:w="526" w:type="dxa"/>
          </w:tcPr>
          <w:p w14:paraId="6C25AC5D" w14:textId="77777777" w:rsidR="00023FD8" w:rsidRDefault="00023FD8">
            <w:pPr>
              <w:pStyle w:val="TableParagraph"/>
              <w:rPr>
                <w:rFonts w:ascii="Times New Roman"/>
                <w:sz w:val="18"/>
              </w:rPr>
            </w:pPr>
          </w:p>
        </w:tc>
        <w:tc>
          <w:tcPr>
            <w:tcW w:w="1257" w:type="dxa"/>
            <w:tcBorders>
              <w:bottom w:val="single" w:sz="18" w:space="0" w:color="231F20"/>
            </w:tcBorders>
          </w:tcPr>
          <w:p w14:paraId="7C525F65"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p w14:paraId="7F22B061" w14:textId="77777777" w:rsidR="00023FD8" w:rsidRDefault="00023FD8">
            <w:pPr>
              <w:pStyle w:val="TableParagraph"/>
              <w:spacing w:before="15" w:line="194" w:lineRule="exact"/>
              <w:ind w:right="88"/>
              <w:jc w:val="right"/>
              <w:rPr>
                <w:sz w:val="18"/>
              </w:rPr>
            </w:pPr>
            <w:r>
              <w:rPr>
                <w:color w:val="231F20"/>
                <w:sz w:val="18"/>
              </w:rPr>
              <w:t>445,420</w:t>
            </w:r>
          </w:p>
        </w:tc>
      </w:tr>
      <w:tr w:rsidR="00023FD8" w14:paraId="0FAC8090" w14:textId="77777777">
        <w:trPr>
          <w:trHeight w:val="464"/>
        </w:trPr>
        <w:tc>
          <w:tcPr>
            <w:tcW w:w="729" w:type="dxa"/>
          </w:tcPr>
          <w:p w14:paraId="49E2A750" w14:textId="77777777" w:rsidR="00023FD8" w:rsidRDefault="00023FD8">
            <w:pPr>
              <w:pStyle w:val="TableParagraph"/>
              <w:rPr>
                <w:rFonts w:ascii="Times New Roman"/>
                <w:sz w:val="18"/>
              </w:rPr>
            </w:pPr>
          </w:p>
        </w:tc>
        <w:tc>
          <w:tcPr>
            <w:tcW w:w="5221" w:type="dxa"/>
          </w:tcPr>
          <w:p w14:paraId="1739874D" w14:textId="77777777" w:rsidR="00023FD8" w:rsidRDefault="00023FD8">
            <w:pPr>
              <w:pStyle w:val="TableParagraph"/>
              <w:spacing w:line="206" w:lineRule="exact"/>
              <w:ind w:left="124"/>
              <w:rPr>
                <w:sz w:val="18"/>
              </w:rPr>
            </w:pPr>
            <w:r>
              <w:rPr>
                <w:color w:val="231F20"/>
                <w:sz w:val="18"/>
              </w:rPr>
              <w:t>Total</w:t>
            </w:r>
            <w:r>
              <w:rPr>
                <w:color w:val="231F20"/>
                <w:spacing w:val="-4"/>
                <w:sz w:val="18"/>
              </w:rPr>
              <w:t xml:space="preserve"> </w:t>
            </w:r>
            <w:r>
              <w:rPr>
                <w:color w:val="231F20"/>
                <w:sz w:val="18"/>
              </w:rPr>
              <w:t>other</w:t>
            </w:r>
            <w:r>
              <w:rPr>
                <w:color w:val="231F20"/>
                <w:spacing w:val="-1"/>
                <w:sz w:val="18"/>
              </w:rPr>
              <w:t xml:space="preserve"> </w:t>
            </w:r>
            <w:r>
              <w:rPr>
                <w:color w:val="231F20"/>
                <w:sz w:val="18"/>
              </w:rPr>
              <w:t>payables</w:t>
            </w:r>
            <w:r>
              <w:rPr>
                <w:color w:val="231F20"/>
                <w:spacing w:val="-1"/>
                <w:sz w:val="18"/>
              </w:rPr>
              <w:t xml:space="preserve"> </w:t>
            </w:r>
            <w:r>
              <w:rPr>
                <w:color w:val="231F20"/>
                <w:sz w:val="18"/>
              </w:rPr>
              <w:t>are</w:t>
            </w:r>
            <w:r>
              <w:rPr>
                <w:color w:val="231F20"/>
                <w:spacing w:val="-1"/>
                <w:sz w:val="18"/>
              </w:rPr>
              <w:t xml:space="preserve"> </w:t>
            </w:r>
            <w:r>
              <w:rPr>
                <w:color w:val="231F20"/>
                <w:sz w:val="18"/>
              </w:rPr>
              <w:t>expected</w:t>
            </w:r>
            <w:r>
              <w:rPr>
                <w:color w:val="231F20"/>
                <w:spacing w:val="-2"/>
                <w:sz w:val="18"/>
              </w:rPr>
              <w:t xml:space="preserve"> </w:t>
            </w:r>
            <w:r>
              <w:rPr>
                <w:color w:val="231F20"/>
                <w:sz w:val="18"/>
              </w:rPr>
              <w:t>to</w:t>
            </w:r>
            <w:r>
              <w:rPr>
                <w:color w:val="231F20"/>
                <w:spacing w:val="-2"/>
                <w:sz w:val="18"/>
              </w:rPr>
              <w:t xml:space="preserve"> </w:t>
            </w:r>
            <w:r>
              <w:rPr>
                <w:color w:val="231F20"/>
                <w:sz w:val="18"/>
              </w:rPr>
              <w:t>be</w:t>
            </w:r>
            <w:r>
              <w:rPr>
                <w:color w:val="231F20"/>
                <w:spacing w:val="-1"/>
                <w:sz w:val="18"/>
              </w:rPr>
              <w:t xml:space="preserve"> </w:t>
            </w:r>
            <w:r>
              <w:rPr>
                <w:color w:val="231F20"/>
                <w:sz w:val="18"/>
              </w:rPr>
              <w:t>settled</w:t>
            </w:r>
            <w:r>
              <w:rPr>
                <w:color w:val="231F20"/>
                <w:spacing w:val="-2"/>
                <w:sz w:val="18"/>
              </w:rPr>
              <w:t xml:space="preserve"> </w:t>
            </w:r>
            <w:r>
              <w:rPr>
                <w:color w:val="231F20"/>
                <w:sz w:val="18"/>
              </w:rPr>
              <w:t>in:</w:t>
            </w:r>
          </w:p>
          <w:p w14:paraId="15084348" w14:textId="77777777" w:rsidR="00023FD8" w:rsidRDefault="00023FD8">
            <w:pPr>
              <w:pStyle w:val="TableParagraph"/>
              <w:spacing w:before="15"/>
              <w:ind w:left="1368"/>
              <w:rPr>
                <w:sz w:val="18"/>
              </w:rPr>
            </w:pPr>
            <w:r>
              <w:rPr>
                <w:color w:val="231F20"/>
                <w:sz w:val="18"/>
              </w:rPr>
              <w:t>No</w:t>
            </w:r>
            <w:r>
              <w:rPr>
                <w:color w:val="231F20"/>
                <w:spacing w:val="-1"/>
                <w:sz w:val="18"/>
              </w:rPr>
              <w:t xml:space="preserve"> </w:t>
            </w:r>
            <w:r>
              <w:rPr>
                <w:color w:val="231F20"/>
                <w:sz w:val="18"/>
              </w:rPr>
              <w:t>more than</w:t>
            </w:r>
            <w:r>
              <w:rPr>
                <w:color w:val="231F20"/>
                <w:spacing w:val="-1"/>
                <w:sz w:val="18"/>
              </w:rPr>
              <w:t xml:space="preserve"> </w:t>
            </w:r>
            <w:r>
              <w:rPr>
                <w:color w:val="231F20"/>
                <w:sz w:val="18"/>
              </w:rPr>
              <w:t>12</w:t>
            </w:r>
            <w:r>
              <w:rPr>
                <w:color w:val="231F20"/>
                <w:spacing w:val="2"/>
                <w:sz w:val="18"/>
              </w:rPr>
              <w:t xml:space="preserve"> </w:t>
            </w:r>
            <w:r>
              <w:rPr>
                <w:color w:val="231F20"/>
                <w:sz w:val="18"/>
              </w:rPr>
              <w:t>months</w:t>
            </w:r>
          </w:p>
        </w:tc>
        <w:tc>
          <w:tcPr>
            <w:tcW w:w="1257" w:type="dxa"/>
            <w:tcBorders>
              <w:top w:val="single" w:sz="18" w:space="0" w:color="231F20"/>
            </w:tcBorders>
          </w:tcPr>
          <w:p w14:paraId="7909DE5F" w14:textId="77777777" w:rsidR="00023FD8" w:rsidRDefault="00023FD8">
            <w:pPr>
              <w:pStyle w:val="TableParagraph"/>
              <w:spacing w:before="1"/>
              <w:rPr>
                <w:sz w:val="18"/>
              </w:rPr>
            </w:pPr>
          </w:p>
          <w:p w14:paraId="0AA4CBB7" w14:textId="77777777" w:rsidR="00023FD8" w:rsidRDefault="00023FD8">
            <w:pPr>
              <w:pStyle w:val="TableParagraph"/>
              <w:ind w:right="88"/>
              <w:jc w:val="right"/>
              <w:rPr>
                <w:sz w:val="18"/>
              </w:rPr>
            </w:pPr>
            <w:r>
              <w:rPr>
                <w:color w:val="231F20"/>
                <w:sz w:val="18"/>
              </w:rPr>
              <w:t>587,616</w:t>
            </w:r>
          </w:p>
        </w:tc>
        <w:tc>
          <w:tcPr>
            <w:tcW w:w="526" w:type="dxa"/>
          </w:tcPr>
          <w:p w14:paraId="6F27DFDA" w14:textId="77777777" w:rsidR="00023FD8" w:rsidRDefault="00023FD8">
            <w:pPr>
              <w:pStyle w:val="TableParagraph"/>
              <w:rPr>
                <w:rFonts w:ascii="Times New Roman"/>
                <w:sz w:val="18"/>
              </w:rPr>
            </w:pPr>
          </w:p>
        </w:tc>
        <w:tc>
          <w:tcPr>
            <w:tcW w:w="1257" w:type="dxa"/>
            <w:tcBorders>
              <w:top w:val="single" w:sz="18" w:space="0" w:color="231F20"/>
            </w:tcBorders>
          </w:tcPr>
          <w:p w14:paraId="67C3AD1F" w14:textId="77777777" w:rsidR="00023FD8" w:rsidRDefault="00023FD8">
            <w:pPr>
              <w:pStyle w:val="TableParagraph"/>
              <w:spacing w:before="1"/>
              <w:rPr>
                <w:sz w:val="18"/>
              </w:rPr>
            </w:pPr>
          </w:p>
          <w:p w14:paraId="58D57313" w14:textId="77777777" w:rsidR="00023FD8" w:rsidRDefault="00023FD8">
            <w:pPr>
              <w:pStyle w:val="TableParagraph"/>
              <w:ind w:right="88"/>
              <w:jc w:val="right"/>
              <w:rPr>
                <w:sz w:val="18"/>
              </w:rPr>
            </w:pPr>
            <w:r>
              <w:rPr>
                <w:color w:val="231F20"/>
                <w:sz w:val="18"/>
              </w:rPr>
              <w:t>445,420</w:t>
            </w:r>
          </w:p>
        </w:tc>
      </w:tr>
      <w:tr w:rsidR="00023FD8" w14:paraId="546A45B6" w14:textId="77777777">
        <w:trPr>
          <w:trHeight w:val="440"/>
        </w:trPr>
        <w:tc>
          <w:tcPr>
            <w:tcW w:w="729" w:type="dxa"/>
          </w:tcPr>
          <w:p w14:paraId="67CCD3ED" w14:textId="77777777" w:rsidR="00023FD8" w:rsidRDefault="00023FD8">
            <w:pPr>
              <w:pStyle w:val="TableParagraph"/>
              <w:rPr>
                <w:rFonts w:ascii="Times New Roman"/>
                <w:sz w:val="18"/>
              </w:rPr>
            </w:pPr>
          </w:p>
        </w:tc>
        <w:tc>
          <w:tcPr>
            <w:tcW w:w="5221" w:type="dxa"/>
          </w:tcPr>
          <w:p w14:paraId="37EB0D1B" w14:textId="77777777" w:rsidR="00023FD8" w:rsidRDefault="00023FD8">
            <w:pPr>
              <w:pStyle w:val="TableParagraph"/>
              <w:spacing w:line="211" w:lineRule="exact"/>
              <w:ind w:left="1368"/>
              <w:rPr>
                <w:sz w:val="18"/>
              </w:rPr>
            </w:pPr>
            <w:r>
              <w:rPr>
                <w:color w:val="231F20"/>
                <w:sz w:val="18"/>
              </w:rPr>
              <w:t>More</w:t>
            </w:r>
            <w:r>
              <w:rPr>
                <w:color w:val="231F20"/>
                <w:spacing w:val="-2"/>
                <w:sz w:val="18"/>
              </w:rPr>
              <w:t xml:space="preserve"> </w:t>
            </w:r>
            <w:r>
              <w:rPr>
                <w:color w:val="231F20"/>
                <w:sz w:val="18"/>
              </w:rPr>
              <w:t>than</w:t>
            </w:r>
            <w:r>
              <w:rPr>
                <w:color w:val="231F20"/>
                <w:spacing w:val="-1"/>
                <w:sz w:val="18"/>
              </w:rPr>
              <w:t xml:space="preserve"> </w:t>
            </w:r>
            <w:r>
              <w:rPr>
                <w:color w:val="231F20"/>
                <w:sz w:val="18"/>
              </w:rPr>
              <w:t>12 months</w:t>
            </w:r>
          </w:p>
          <w:p w14:paraId="4F628EC3" w14:textId="77777777" w:rsidR="00023FD8" w:rsidRDefault="00023FD8">
            <w:pPr>
              <w:pStyle w:val="TableParagraph"/>
              <w:spacing w:before="15" w:line="194" w:lineRule="exact"/>
              <w:ind w:left="124"/>
              <w:rPr>
                <w:b/>
                <w:sz w:val="18"/>
              </w:rPr>
            </w:pPr>
            <w:r>
              <w:rPr>
                <w:b/>
                <w:color w:val="231F20"/>
                <w:sz w:val="18"/>
              </w:rPr>
              <w:t>Total</w:t>
            </w:r>
            <w:r>
              <w:rPr>
                <w:b/>
                <w:color w:val="231F20"/>
                <w:spacing w:val="1"/>
                <w:sz w:val="18"/>
              </w:rPr>
              <w:t xml:space="preserve"> </w:t>
            </w:r>
            <w:r>
              <w:rPr>
                <w:b/>
                <w:color w:val="231F20"/>
                <w:sz w:val="18"/>
              </w:rPr>
              <w:t>other payables</w:t>
            </w:r>
          </w:p>
        </w:tc>
        <w:tc>
          <w:tcPr>
            <w:tcW w:w="1257" w:type="dxa"/>
            <w:tcBorders>
              <w:bottom w:val="single" w:sz="18" w:space="0" w:color="231F20"/>
            </w:tcBorders>
          </w:tcPr>
          <w:p w14:paraId="130BB366" w14:textId="77777777" w:rsidR="00023FD8" w:rsidRDefault="00023FD8">
            <w:pPr>
              <w:pStyle w:val="TableParagraph"/>
              <w:tabs>
                <w:tab w:val="left" w:pos="924"/>
                <w:tab w:val="left" w:pos="1256"/>
              </w:tabs>
              <w:spacing w:line="211" w:lineRule="exact"/>
              <w:ind w:left="-1"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p w14:paraId="42EDFA64" w14:textId="77777777" w:rsidR="00023FD8" w:rsidRDefault="00023FD8">
            <w:pPr>
              <w:pStyle w:val="TableParagraph"/>
              <w:spacing w:before="15" w:line="194" w:lineRule="exact"/>
              <w:ind w:right="88"/>
              <w:jc w:val="right"/>
              <w:rPr>
                <w:sz w:val="18"/>
              </w:rPr>
            </w:pPr>
            <w:r>
              <w:rPr>
                <w:color w:val="231F20"/>
                <w:sz w:val="18"/>
              </w:rPr>
              <w:t>587,616</w:t>
            </w:r>
          </w:p>
        </w:tc>
        <w:tc>
          <w:tcPr>
            <w:tcW w:w="526" w:type="dxa"/>
          </w:tcPr>
          <w:p w14:paraId="3EAB99DB" w14:textId="77777777" w:rsidR="00023FD8" w:rsidRDefault="00023FD8">
            <w:pPr>
              <w:pStyle w:val="TableParagraph"/>
              <w:rPr>
                <w:rFonts w:ascii="Times New Roman"/>
                <w:sz w:val="18"/>
              </w:rPr>
            </w:pPr>
          </w:p>
        </w:tc>
        <w:tc>
          <w:tcPr>
            <w:tcW w:w="1257" w:type="dxa"/>
            <w:tcBorders>
              <w:bottom w:val="single" w:sz="18" w:space="0" w:color="231F20"/>
            </w:tcBorders>
          </w:tcPr>
          <w:p w14:paraId="583A43FE" w14:textId="77777777" w:rsidR="00023FD8" w:rsidRDefault="00023FD8">
            <w:pPr>
              <w:pStyle w:val="TableParagraph"/>
              <w:tabs>
                <w:tab w:val="left" w:pos="925"/>
                <w:tab w:val="left" w:pos="1257"/>
              </w:tabs>
              <w:spacing w:line="211" w:lineRule="exact"/>
              <w:ind w:right="-15"/>
              <w:jc w:val="right"/>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p w14:paraId="4E4F5485" w14:textId="77777777" w:rsidR="00023FD8" w:rsidRDefault="00023FD8">
            <w:pPr>
              <w:pStyle w:val="TableParagraph"/>
              <w:spacing w:before="15" w:line="194" w:lineRule="exact"/>
              <w:ind w:right="88"/>
              <w:jc w:val="right"/>
              <w:rPr>
                <w:sz w:val="18"/>
              </w:rPr>
            </w:pPr>
            <w:r>
              <w:rPr>
                <w:color w:val="231F20"/>
                <w:sz w:val="18"/>
              </w:rPr>
              <w:t>445,420</w:t>
            </w:r>
          </w:p>
        </w:tc>
      </w:tr>
      <w:tr w:rsidR="00023FD8" w14:paraId="57D936F7" w14:textId="77777777">
        <w:trPr>
          <w:trHeight w:val="781"/>
        </w:trPr>
        <w:tc>
          <w:tcPr>
            <w:tcW w:w="729" w:type="dxa"/>
          </w:tcPr>
          <w:p w14:paraId="0C013754" w14:textId="77777777" w:rsidR="00023FD8" w:rsidRDefault="00023FD8">
            <w:pPr>
              <w:pStyle w:val="TableParagraph"/>
              <w:spacing w:before="1"/>
              <w:rPr>
                <w:sz w:val="18"/>
              </w:rPr>
            </w:pPr>
          </w:p>
          <w:p w14:paraId="25B44DAF" w14:textId="77777777" w:rsidR="00023FD8" w:rsidRDefault="00023FD8">
            <w:pPr>
              <w:pStyle w:val="TableParagraph"/>
              <w:spacing w:before="1" w:line="256" w:lineRule="auto"/>
              <w:ind w:left="178" w:right="110" w:hanging="129"/>
              <w:rPr>
                <w:b/>
                <w:sz w:val="18"/>
              </w:rPr>
            </w:pPr>
            <w:r>
              <w:rPr>
                <w:b/>
                <w:color w:val="231F20"/>
                <w:sz w:val="18"/>
              </w:rPr>
              <w:t>Note 8:</w:t>
            </w:r>
            <w:r>
              <w:rPr>
                <w:b/>
                <w:color w:val="231F20"/>
                <w:spacing w:val="-38"/>
                <w:sz w:val="18"/>
              </w:rPr>
              <w:t xml:space="preserve"> </w:t>
            </w:r>
            <w:r>
              <w:rPr>
                <w:b/>
                <w:color w:val="231F20"/>
                <w:sz w:val="18"/>
              </w:rPr>
              <w:t>8(a)</w:t>
            </w:r>
          </w:p>
        </w:tc>
        <w:tc>
          <w:tcPr>
            <w:tcW w:w="5221" w:type="dxa"/>
          </w:tcPr>
          <w:p w14:paraId="111506F2" w14:textId="77777777" w:rsidR="00023FD8" w:rsidRDefault="00023FD8">
            <w:pPr>
              <w:pStyle w:val="TableParagraph"/>
              <w:spacing w:before="1"/>
              <w:rPr>
                <w:sz w:val="18"/>
              </w:rPr>
            </w:pPr>
          </w:p>
          <w:p w14:paraId="6EB8399E" w14:textId="77777777" w:rsidR="00023FD8" w:rsidRDefault="00023FD8">
            <w:pPr>
              <w:pStyle w:val="TableParagraph"/>
              <w:spacing w:before="1" w:line="256" w:lineRule="auto"/>
              <w:ind w:left="124" w:right="3541" w:hanging="1"/>
              <w:rPr>
                <w:b/>
                <w:sz w:val="18"/>
              </w:rPr>
            </w:pPr>
            <w:r>
              <w:rPr>
                <w:b/>
                <w:color w:val="231F20"/>
                <w:sz w:val="18"/>
              </w:rPr>
              <w:t>Provisions</w:t>
            </w:r>
            <w:r>
              <w:rPr>
                <w:b/>
                <w:color w:val="231F20"/>
                <w:spacing w:val="11"/>
                <w:sz w:val="18"/>
              </w:rPr>
              <w:t xml:space="preserve"> </w:t>
            </w:r>
            <w:r>
              <w:rPr>
                <w:b/>
                <w:color w:val="231F20"/>
                <w:sz w:val="18"/>
              </w:rPr>
              <w:t>Employee</w:t>
            </w:r>
            <w:r>
              <w:rPr>
                <w:b/>
                <w:color w:val="231F20"/>
                <w:spacing w:val="-8"/>
                <w:sz w:val="18"/>
              </w:rPr>
              <w:t xml:space="preserve"> </w:t>
            </w:r>
            <w:r>
              <w:rPr>
                <w:b/>
                <w:color w:val="231F20"/>
                <w:sz w:val="18"/>
              </w:rPr>
              <w:t>Provisions</w:t>
            </w:r>
          </w:p>
        </w:tc>
        <w:tc>
          <w:tcPr>
            <w:tcW w:w="1257" w:type="dxa"/>
            <w:tcBorders>
              <w:top w:val="single" w:sz="18" w:space="0" w:color="231F20"/>
            </w:tcBorders>
          </w:tcPr>
          <w:p w14:paraId="2C875C15" w14:textId="77777777" w:rsidR="00023FD8" w:rsidRDefault="00023FD8">
            <w:pPr>
              <w:pStyle w:val="TableParagraph"/>
              <w:rPr>
                <w:rFonts w:ascii="Times New Roman"/>
                <w:sz w:val="18"/>
              </w:rPr>
            </w:pPr>
          </w:p>
        </w:tc>
        <w:tc>
          <w:tcPr>
            <w:tcW w:w="526" w:type="dxa"/>
          </w:tcPr>
          <w:p w14:paraId="5FE46ADE" w14:textId="77777777" w:rsidR="00023FD8" w:rsidRDefault="00023FD8">
            <w:pPr>
              <w:pStyle w:val="TableParagraph"/>
              <w:rPr>
                <w:rFonts w:ascii="Times New Roman"/>
                <w:sz w:val="18"/>
              </w:rPr>
            </w:pPr>
          </w:p>
        </w:tc>
        <w:tc>
          <w:tcPr>
            <w:tcW w:w="1257" w:type="dxa"/>
            <w:tcBorders>
              <w:top w:val="single" w:sz="18" w:space="0" w:color="231F20"/>
            </w:tcBorders>
          </w:tcPr>
          <w:p w14:paraId="58E4AD4D" w14:textId="77777777" w:rsidR="00023FD8" w:rsidRDefault="00023FD8">
            <w:pPr>
              <w:pStyle w:val="TableParagraph"/>
              <w:rPr>
                <w:rFonts w:ascii="Times New Roman"/>
                <w:sz w:val="18"/>
              </w:rPr>
            </w:pPr>
          </w:p>
        </w:tc>
      </w:tr>
      <w:tr w:rsidR="00023FD8" w14:paraId="2B44393C" w14:textId="77777777">
        <w:trPr>
          <w:trHeight w:val="550"/>
        </w:trPr>
        <w:tc>
          <w:tcPr>
            <w:tcW w:w="729" w:type="dxa"/>
          </w:tcPr>
          <w:p w14:paraId="431E9352" w14:textId="77777777" w:rsidR="00023FD8" w:rsidRDefault="00023FD8">
            <w:pPr>
              <w:pStyle w:val="TableParagraph"/>
              <w:rPr>
                <w:rFonts w:ascii="Times New Roman"/>
                <w:sz w:val="18"/>
              </w:rPr>
            </w:pPr>
          </w:p>
        </w:tc>
        <w:tc>
          <w:tcPr>
            <w:tcW w:w="5221" w:type="dxa"/>
          </w:tcPr>
          <w:p w14:paraId="070698B8" w14:textId="77777777" w:rsidR="00023FD8" w:rsidRDefault="00023FD8">
            <w:pPr>
              <w:pStyle w:val="TableParagraph"/>
              <w:spacing w:before="72"/>
              <w:ind w:left="124"/>
              <w:rPr>
                <w:b/>
                <w:sz w:val="18"/>
              </w:rPr>
            </w:pPr>
            <w:r>
              <w:rPr>
                <w:b/>
                <w:color w:val="231F20"/>
                <w:sz w:val="18"/>
              </w:rPr>
              <w:t>Office</w:t>
            </w:r>
            <w:r>
              <w:rPr>
                <w:b/>
                <w:color w:val="231F20"/>
                <w:spacing w:val="-4"/>
                <w:sz w:val="18"/>
              </w:rPr>
              <w:t xml:space="preserve"> </w:t>
            </w:r>
            <w:r>
              <w:rPr>
                <w:b/>
                <w:color w:val="231F20"/>
                <w:sz w:val="18"/>
              </w:rPr>
              <w:t>holders:</w:t>
            </w:r>
          </w:p>
          <w:p w14:paraId="231D7BD9" w14:textId="77777777" w:rsidR="00023FD8" w:rsidRDefault="00023FD8">
            <w:pPr>
              <w:pStyle w:val="TableParagraph"/>
              <w:spacing w:before="15"/>
              <w:ind w:left="124"/>
              <w:rPr>
                <w:sz w:val="18"/>
              </w:rPr>
            </w:pPr>
            <w:r>
              <w:rPr>
                <w:color w:val="231F20"/>
                <w:sz w:val="18"/>
              </w:rPr>
              <w:t>Annual</w:t>
            </w:r>
            <w:r>
              <w:rPr>
                <w:color w:val="231F20"/>
                <w:spacing w:val="-4"/>
                <w:sz w:val="18"/>
              </w:rPr>
              <w:t xml:space="preserve"> </w:t>
            </w:r>
            <w:r>
              <w:rPr>
                <w:color w:val="231F20"/>
                <w:sz w:val="18"/>
              </w:rPr>
              <w:t>leave</w:t>
            </w:r>
          </w:p>
        </w:tc>
        <w:tc>
          <w:tcPr>
            <w:tcW w:w="1257" w:type="dxa"/>
          </w:tcPr>
          <w:p w14:paraId="3D2505BB" w14:textId="77777777" w:rsidR="00023FD8" w:rsidRDefault="00023FD8">
            <w:pPr>
              <w:pStyle w:val="TableParagraph"/>
              <w:spacing w:before="2"/>
              <w:rPr>
                <w:sz w:val="25"/>
              </w:rPr>
            </w:pPr>
          </w:p>
          <w:p w14:paraId="50599EDD" w14:textId="77777777" w:rsidR="00023FD8" w:rsidRDefault="00023FD8">
            <w:pPr>
              <w:pStyle w:val="TableParagraph"/>
              <w:ind w:right="274"/>
              <w:jc w:val="right"/>
              <w:rPr>
                <w:sz w:val="18"/>
              </w:rPr>
            </w:pPr>
            <w:r>
              <w:rPr>
                <w:color w:val="231F20"/>
                <w:sz w:val="18"/>
              </w:rPr>
              <w:t>-</w:t>
            </w:r>
          </w:p>
        </w:tc>
        <w:tc>
          <w:tcPr>
            <w:tcW w:w="526" w:type="dxa"/>
          </w:tcPr>
          <w:p w14:paraId="19306C83" w14:textId="77777777" w:rsidR="00023FD8" w:rsidRDefault="00023FD8">
            <w:pPr>
              <w:pStyle w:val="TableParagraph"/>
              <w:rPr>
                <w:rFonts w:ascii="Times New Roman"/>
                <w:sz w:val="18"/>
              </w:rPr>
            </w:pPr>
          </w:p>
        </w:tc>
        <w:tc>
          <w:tcPr>
            <w:tcW w:w="1257" w:type="dxa"/>
          </w:tcPr>
          <w:p w14:paraId="71BFAA77" w14:textId="77777777" w:rsidR="00023FD8" w:rsidRDefault="00023FD8">
            <w:pPr>
              <w:pStyle w:val="TableParagraph"/>
              <w:spacing w:before="2"/>
              <w:rPr>
                <w:sz w:val="25"/>
              </w:rPr>
            </w:pPr>
          </w:p>
          <w:p w14:paraId="60FB7F01" w14:textId="77777777" w:rsidR="00023FD8" w:rsidRDefault="00023FD8">
            <w:pPr>
              <w:pStyle w:val="TableParagraph"/>
              <w:ind w:right="274"/>
              <w:jc w:val="right"/>
              <w:rPr>
                <w:sz w:val="18"/>
              </w:rPr>
            </w:pPr>
            <w:r>
              <w:rPr>
                <w:color w:val="231F20"/>
                <w:sz w:val="18"/>
              </w:rPr>
              <w:t>-</w:t>
            </w:r>
          </w:p>
        </w:tc>
      </w:tr>
      <w:tr w:rsidR="00023FD8" w14:paraId="6D17A76E" w14:textId="77777777">
        <w:trPr>
          <w:trHeight w:val="1097"/>
        </w:trPr>
        <w:tc>
          <w:tcPr>
            <w:tcW w:w="729" w:type="dxa"/>
          </w:tcPr>
          <w:p w14:paraId="73546D8A" w14:textId="77777777" w:rsidR="00023FD8" w:rsidRDefault="00023FD8">
            <w:pPr>
              <w:pStyle w:val="TableParagraph"/>
              <w:rPr>
                <w:rFonts w:ascii="Times New Roman"/>
                <w:sz w:val="18"/>
              </w:rPr>
            </w:pPr>
          </w:p>
        </w:tc>
        <w:tc>
          <w:tcPr>
            <w:tcW w:w="5221" w:type="dxa"/>
          </w:tcPr>
          <w:p w14:paraId="08FB3090" w14:textId="77777777" w:rsidR="00023FD8" w:rsidRDefault="00023FD8">
            <w:pPr>
              <w:pStyle w:val="TableParagraph"/>
              <w:spacing w:line="256" w:lineRule="auto"/>
              <w:ind w:left="124" w:right="2882"/>
              <w:rPr>
                <w:sz w:val="18"/>
              </w:rPr>
            </w:pPr>
            <w:r>
              <w:rPr>
                <w:color w:val="231F20"/>
                <w:sz w:val="18"/>
              </w:rPr>
              <w:t>Long</w:t>
            </w:r>
            <w:r>
              <w:rPr>
                <w:color w:val="231F20"/>
                <w:spacing w:val="10"/>
                <w:sz w:val="18"/>
              </w:rPr>
              <w:t xml:space="preserve"> </w:t>
            </w:r>
            <w:r>
              <w:rPr>
                <w:color w:val="231F20"/>
                <w:sz w:val="18"/>
              </w:rPr>
              <w:t>service</w:t>
            </w:r>
            <w:r>
              <w:rPr>
                <w:color w:val="231F20"/>
                <w:spacing w:val="11"/>
                <w:sz w:val="18"/>
              </w:rPr>
              <w:t xml:space="preserve"> </w:t>
            </w:r>
            <w:r>
              <w:rPr>
                <w:color w:val="231F20"/>
                <w:sz w:val="18"/>
              </w:rPr>
              <w:t>leave</w:t>
            </w:r>
            <w:r>
              <w:rPr>
                <w:color w:val="231F20"/>
                <w:spacing w:val="1"/>
                <w:sz w:val="18"/>
              </w:rPr>
              <w:t xml:space="preserve"> </w:t>
            </w:r>
            <w:r>
              <w:rPr>
                <w:color w:val="231F20"/>
                <w:sz w:val="18"/>
              </w:rPr>
              <w:t>Separations and redundancies</w:t>
            </w:r>
            <w:r>
              <w:rPr>
                <w:color w:val="231F20"/>
                <w:spacing w:val="-38"/>
                <w:sz w:val="18"/>
              </w:rPr>
              <w:t xml:space="preserve"> </w:t>
            </w:r>
            <w:r>
              <w:rPr>
                <w:color w:val="231F20"/>
                <w:sz w:val="18"/>
              </w:rPr>
              <w:t>Other</w:t>
            </w:r>
          </w:p>
          <w:p w14:paraId="2782A74E" w14:textId="77777777" w:rsidR="00023FD8" w:rsidRDefault="00023FD8">
            <w:pPr>
              <w:pStyle w:val="TableParagraph"/>
              <w:spacing w:line="219" w:lineRule="exact"/>
              <w:ind w:left="124"/>
              <w:rPr>
                <w:b/>
                <w:sz w:val="18"/>
              </w:rPr>
            </w:pPr>
            <w:r>
              <w:rPr>
                <w:b/>
                <w:color w:val="231F20"/>
                <w:sz w:val="18"/>
              </w:rPr>
              <w:t>Subtotal employee</w:t>
            </w:r>
            <w:r>
              <w:rPr>
                <w:b/>
                <w:color w:val="231F20"/>
                <w:spacing w:val="-1"/>
                <w:sz w:val="18"/>
              </w:rPr>
              <w:t xml:space="preserve"> </w:t>
            </w:r>
            <w:r>
              <w:rPr>
                <w:b/>
                <w:color w:val="231F20"/>
                <w:sz w:val="18"/>
              </w:rPr>
              <w:t>provisions-office holders</w:t>
            </w:r>
          </w:p>
        </w:tc>
        <w:tc>
          <w:tcPr>
            <w:tcW w:w="1257" w:type="dxa"/>
          </w:tcPr>
          <w:p w14:paraId="5A592E81" w14:textId="77777777" w:rsidR="00023FD8" w:rsidRDefault="00023FD8">
            <w:pPr>
              <w:pStyle w:val="TableParagraph"/>
              <w:spacing w:line="211" w:lineRule="exact"/>
              <w:ind w:left="925"/>
              <w:rPr>
                <w:sz w:val="18"/>
              </w:rPr>
            </w:pPr>
            <w:r>
              <w:rPr>
                <w:color w:val="231F20"/>
                <w:sz w:val="18"/>
              </w:rPr>
              <w:t>-</w:t>
            </w:r>
          </w:p>
          <w:p w14:paraId="2A59FC88" w14:textId="77777777" w:rsidR="00023FD8" w:rsidRDefault="00023FD8">
            <w:pPr>
              <w:pStyle w:val="TableParagraph"/>
              <w:spacing w:before="15"/>
              <w:ind w:left="924"/>
              <w:rPr>
                <w:sz w:val="18"/>
              </w:rPr>
            </w:pPr>
            <w:r>
              <w:rPr>
                <w:color w:val="231F20"/>
                <w:sz w:val="18"/>
              </w:rPr>
              <w:t>-</w:t>
            </w:r>
          </w:p>
          <w:p w14:paraId="5939B5F0" w14:textId="77777777" w:rsidR="00023FD8" w:rsidRDefault="00023FD8">
            <w:pPr>
              <w:pStyle w:val="TableParagraph"/>
              <w:tabs>
                <w:tab w:val="left" w:pos="924"/>
                <w:tab w:val="left" w:pos="1256"/>
              </w:tabs>
              <w:spacing w:before="15"/>
              <w:ind w:left="-1" w:right="-15"/>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p w14:paraId="16058B70" w14:textId="77777777" w:rsidR="00023FD8" w:rsidRDefault="00023FD8">
            <w:pPr>
              <w:pStyle w:val="TableParagraph"/>
              <w:spacing w:before="15"/>
              <w:ind w:left="925"/>
              <w:rPr>
                <w:sz w:val="18"/>
              </w:rPr>
            </w:pPr>
            <w:r>
              <w:rPr>
                <w:color w:val="231F20"/>
                <w:sz w:val="18"/>
              </w:rPr>
              <w:t>-</w:t>
            </w:r>
          </w:p>
        </w:tc>
        <w:tc>
          <w:tcPr>
            <w:tcW w:w="526" w:type="dxa"/>
          </w:tcPr>
          <w:p w14:paraId="6DC2F398" w14:textId="77777777" w:rsidR="00023FD8" w:rsidRDefault="00023FD8">
            <w:pPr>
              <w:pStyle w:val="TableParagraph"/>
              <w:rPr>
                <w:rFonts w:ascii="Times New Roman"/>
                <w:sz w:val="18"/>
              </w:rPr>
            </w:pPr>
          </w:p>
        </w:tc>
        <w:tc>
          <w:tcPr>
            <w:tcW w:w="1257" w:type="dxa"/>
          </w:tcPr>
          <w:p w14:paraId="6B07F8FD" w14:textId="77777777" w:rsidR="00023FD8" w:rsidRDefault="00023FD8">
            <w:pPr>
              <w:pStyle w:val="TableParagraph"/>
              <w:spacing w:line="211" w:lineRule="exact"/>
              <w:ind w:left="925"/>
              <w:rPr>
                <w:sz w:val="18"/>
              </w:rPr>
            </w:pPr>
            <w:r>
              <w:rPr>
                <w:color w:val="231F20"/>
                <w:sz w:val="18"/>
              </w:rPr>
              <w:t>-</w:t>
            </w:r>
          </w:p>
          <w:p w14:paraId="2BE7FBF8" w14:textId="77777777" w:rsidR="00023FD8" w:rsidRDefault="00023FD8">
            <w:pPr>
              <w:pStyle w:val="TableParagraph"/>
              <w:spacing w:before="15"/>
              <w:ind w:left="925"/>
              <w:rPr>
                <w:sz w:val="18"/>
              </w:rPr>
            </w:pPr>
            <w:r>
              <w:rPr>
                <w:color w:val="231F20"/>
                <w:sz w:val="18"/>
              </w:rPr>
              <w:t>-</w:t>
            </w:r>
          </w:p>
          <w:p w14:paraId="7DBA2EE2" w14:textId="77777777" w:rsidR="00023FD8" w:rsidRDefault="00023FD8">
            <w:pPr>
              <w:pStyle w:val="TableParagraph"/>
              <w:tabs>
                <w:tab w:val="left" w:pos="925"/>
                <w:tab w:val="left" w:pos="1257"/>
              </w:tabs>
              <w:spacing w:before="15"/>
              <w:ind w:right="-15"/>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p w14:paraId="6AA5937A" w14:textId="77777777" w:rsidR="00023FD8" w:rsidRDefault="00023FD8">
            <w:pPr>
              <w:pStyle w:val="TableParagraph"/>
              <w:spacing w:before="15"/>
              <w:ind w:left="925"/>
              <w:rPr>
                <w:sz w:val="18"/>
              </w:rPr>
            </w:pPr>
            <w:r>
              <w:rPr>
                <w:color w:val="231F20"/>
                <w:sz w:val="18"/>
              </w:rPr>
              <w:t>-</w:t>
            </w:r>
          </w:p>
        </w:tc>
      </w:tr>
      <w:tr w:rsidR="00023FD8" w14:paraId="14600E7B" w14:textId="77777777">
        <w:trPr>
          <w:trHeight w:val="627"/>
        </w:trPr>
        <w:tc>
          <w:tcPr>
            <w:tcW w:w="729" w:type="dxa"/>
          </w:tcPr>
          <w:p w14:paraId="3F7F0752" w14:textId="77777777" w:rsidR="00023FD8" w:rsidRDefault="00023FD8">
            <w:pPr>
              <w:pStyle w:val="TableParagraph"/>
              <w:rPr>
                <w:rFonts w:ascii="Times New Roman"/>
                <w:sz w:val="18"/>
              </w:rPr>
            </w:pPr>
          </w:p>
        </w:tc>
        <w:tc>
          <w:tcPr>
            <w:tcW w:w="5221" w:type="dxa"/>
          </w:tcPr>
          <w:p w14:paraId="07489F0C" w14:textId="77777777" w:rsidR="00023FD8" w:rsidRDefault="00023FD8">
            <w:pPr>
              <w:pStyle w:val="TableParagraph"/>
              <w:spacing w:before="149"/>
              <w:ind w:left="124"/>
              <w:rPr>
                <w:b/>
                <w:sz w:val="18"/>
              </w:rPr>
            </w:pPr>
            <w:r>
              <w:rPr>
                <w:b/>
                <w:color w:val="231F20"/>
                <w:sz w:val="18"/>
              </w:rPr>
              <w:t>Employees</w:t>
            </w:r>
            <w:r>
              <w:rPr>
                <w:b/>
                <w:color w:val="231F20"/>
                <w:spacing w:val="-1"/>
                <w:sz w:val="18"/>
              </w:rPr>
              <w:t xml:space="preserve"> </w:t>
            </w:r>
            <w:r>
              <w:rPr>
                <w:b/>
                <w:color w:val="231F20"/>
                <w:sz w:val="18"/>
              </w:rPr>
              <w:t>other</w:t>
            </w:r>
            <w:r>
              <w:rPr>
                <w:b/>
                <w:color w:val="231F20"/>
                <w:spacing w:val="-1"/>
                <w:sz w:val="18"/>
              </w:rPr>
              <w:t xml:space="preserve"> </w:t>
            </w:r>
            <w:r>
              <w:rPr>
                <w:b/>
                <w:color w:val="231F20"/>
                <w:sz w:val="18"/>
              </w:rPr>
              <w:t>than office</w:t>
            </w:r>
            <w:r>
              <w:rPr>
                <w:b/>
                <w:color w:val="231F20"/>
                <w:spacing w:val="-2"/>
                <w:sz w:val="18"/>
              </w:rPr>
              <w:t xml:space="preserve"> </w:t>
            </w:r>
            <w:r>
              <w:rPr>
                <w:b/>
                <w:color w:val="231F20"/>
                <w:sz w:val="18"/>
              </w:rPr>
              <w:t>holders:</w:t>
            </w:r>
          </w:p>
          <w:p w14:paraId="080A4310" w14:textId="77777777" w:rsidR="00023FD8" w:rsidRDefault="00023FD8">
            <w:pPr>
              <w:pStyle w:val="TableParagraph"/>
              <w:spacing w:before="15"/>
              <w:ind w:left="124"/>
              <w:rPr>
                <w:sz w:val="18"/>
              </w:rPr>
            </w:pPr>
            <w:r>
              <w:rPr>
                <w:color w:val="231F20"/>
                <w:sz w:val="18"/>
              </w:rPr>
              <w:t>Annual</w:t>
            </w:r>
            <w:r>
              <w:rPr>
                <w:color w:val="231F20"/>
                <w:spacing w:val="-4"/>
                <w:sz w:val="18"/>
              </w:rPr>
              <w:t xml:space="preserve"> </w:t>
            </w:r>
            <w:r>
              <w:rPr>
                <w:color w:val="231F20"/>
                <w:sz w:val="18"/>
              </w:rPr>
              <w:t>leave</w:t>
            </w:r>
          </w:p>
        </w:tc>
        <w:tc>
          <w:tcPr>
            <w:tcW w:w="1257" w:type="dxa"/>
          </w:tcPr>
          <w:p w14:paraId="0CBB7D08" w14:textId="77777777" w:rsidR="00023FD8" w:rsidRDefault="00023FD8">
            <w:pPr>
              <w:pStyle w:val="TableParagraph"/>
              <w:rPr>
                <w:sz w:val="18"/>
              </w:rPr>
            </w:pPr>
          </w:p>
          <w:p w14:paraId="0FB84293" w14:textId="77777777" w:rsidR="00023FD8" w:rsidRDefault="00023FD8">
            <w:pPr>
              <w:pStyle w:val="TableParagraph"/>
              <w:spacing w:before="5"/>
              <w:rPr>
                <w:sz w:val="13"/>
              </w:rPr>
            </w:pPr>
          </w:p>
          <w:p w14:paraId="2ADEAA64" w14:textId="77777777" w:rsidR="00023FD8" w:rsidRDefault="00023FD8">
            <w:pPr>
              <w:pStyle w:val="TableParagraph"/>
              <w:spacing w:before="1"/>
              <w:ind w:right="89"/>
              <w:jc w:val="right"/>
              <w:rPr>
                <w:sz w:val="18"/>
              </w:rPr>
            </w:pPr>
            <w:r>
              <w:rPr>
                <w:color w:val="231F20"/>
                <w:sz w:val="18"/>
              </w:rPr>
              <w:t>54,423</w:t>
            </w:r>
          </w:p>
        </w:tc>
        <w:tc>
          <w:tcPr>
            <w:tcW w:w="526" w:type="dxa"/>
          </w:tcPr>
          <w:p w14:paraId="3B3B7F84" w14:textId="77777777" w:rsidR="00023FD8" w:rsidRDefault="00023FD8">
            <w:pPr>
              <w:pStyle w:val="TableParagraph"/>
              <w:rPr>
                <w:rFonts w:ascii="Times New Roman"/>
                <w:sz w:val="18"/>
              </w:rPr>
            </w:pPr>
          </w:p>
        </w:tc>
        <w:tc>
          <w:tcPr>
            <w:tcW w:w="1257" w:type="dxa"/>
          </w:tcPr>
          <w:p w14:paraId="7497C5D7" w14:textId="77777777" w:rsidR="00023FD8" w:rsidRDefault="00023FD8">
            <w:pPr>
              <w:pStyle w:val="TableParagraph"/>
              <w:rPr>
                <w:sz w:val="18"/>
              </w:rPr>
            </w:pPr>
          </w:p>
          <w:p w14:paraId="7D8DAF9B" w14:textId="77777777" w:rsidR="00023FD8" w:rsidRDefault="00023FD8">
            <w:pPr>
              <w:pStyle w:val="TableParagraph"/>
              <w:spacing w:before="5"/>
              <w:rPr>
                <w:sz w:val="13"/>
              </w:rPr>
            </w:pPr>
          </w:p>
          <w:p w14:paraId="3F96B9BB" w14:textId="77777777" w:rsidR="00023FD8" w:rsidRDefault="00023FD8">
            <w:pPr>
              <w:pStyle w:val="TableParagraph"/>
              <w:spacing w:before="1"/>
              <w:ind w:right="89"/>
              <w:jc w:val="right"/>
              <w:rPr>
                <w:sz w:val="18"/>
              </w:rPr>
            </w:pPr>
            <w:r>
              <w:rPr>
                <w:color w:val="231F20"/>
                <w:sz w:val="18"/>
              </w:rPr>
              <w:t>72,102</w:t>
            </w:r>
          </w:p>
        </w:tc>
      </w:tr>
      <w:tr w:rsidR="00023FD8" w14:paraId="75354EAF" w14:textId="77777777">
        <w:trPr>
          <w:trHeight w:val="943"/>
        </w:trPr>
        <w:tc>
          <w:tcPr>
            <w:tcW w:w="729" w:type="dxa"/>
          </w:tcPr>
          <w:p w14:paraId="44184C77" w14:textId="77777777" w:rsidR="00023FD8" w:rsidRDefault="00023FD8">
            <w:pPr>
              <w:pStyle w:val="TableParagraph"/>
              <w:rPr>
                <w:rFonts w:ascii="Times New Roman"/>
                <w:sz w:val="18"/>
              </w:rPr>
            </w:pPr>
          </w:p>
        </w:tc>
        <w:tc>
          <w:tcPr>
            <w:tcW w:w="5221" w:type="dxa"/>
          </w:tcPr>
          <w:p w14:paraId="733A4B84" w14:textId="77777777" w:rsidR="00023FD8" w:rsidRDefault="00023FD8">
            <w:pPr>
              <w:pStyle w:val="TableParagraph"/>
              <w:spacing w:line="256" w:lineRule="auto"/>
              <w:ind w:left="124" w:right="2882"/>
              <w:rPr>
                <w:sz w:val="18"/>
              </w:rPr>
            </w:pPr>
            <w:r>
              <w:rPr>
                <w:color w:val="231F20"/>
                <w:sz w:val="18"/>
              </w:rPr>
              <w:t>Long</w:t>
            </w:r>
            <w:r>
              <w:rPr>
                <w:color w:val="231F20"/>
                <w:spacing w:val="10"/>
                <w:sz w:val="18"/>
              </w:rPr>
              <w:t xml:space="preserve"> </w:t>
            </w:r>
            <w:r>
              <w:rPr>
                <w:color w:val="231F20"/>
                <w:sz w:val="18"/>
              </w:rPr>
              <w:t>service</w:t>
            </w:r>
            <w:r>
              <w:rPr>
                <w:color w:val="231F20"/>
                <w:spacing w:val="11"/>
                <w:sz w:val="18"/>
              </w:rPr>
              <w:t xml:space="preserve"> </w:t>
            </w:r>
            <w:r>
              <w:rPr>
                <w:color w:val="231F20"/>
                <w:sz w:val="18"/>
              </w:rPr>
              <w:t>leave</w:t>
            </w:r>
            <w:r>
              <w:rPr>
                <w:color w:val="231F20"/>
                <w:spacing w:val="1"/>
                <w:sz w:val="18"/>
              </w:rPr>
              <w:t xml:space="preserve"> </w:t>
            </w:r>
            <w:r>
              <w:rPr>
                <w:color w:val="231F20"/>
                <w:sz w:val="18"/>
              </w:rPr>
              <w:t>Separations and redundancies</w:t>
            </w:r>
            <w:r>
              <w:rPr>
                <w:color w:val="231F20"/>
                <w:spacing w:val="-38"/>
                <w:sz w:val="18"/>
              </w:rPr>
              <w:t xml:space="preserve"> </w:t>
            </w:r>
            <w:r>
              <w:rPr>
                <w:color w:val="231F20"/>
                <w:sz w:val="18"/>
              </w:rPr>
              <w:t>Other</w:t>
            </w:r>
          </w:p>
          <w:p w14:paraId="1E700270" w14:textId="77777777" w:rsidR="00023FD8" w:rsidRDefault="00023FD8">
            <w:pPr>
              <w:pStyle w:val="TableParagraph"/>
              <w:spacing w:line="219" w:lineRule="exact"/>
              <w:ind w:left="124"/>
              <w:rPr>
                <w:b/>
                <w:sz w:val="18"/>
              </w:rPr>
            </w:pPr>
            <w:r>
              <w:rPr>
                <w:b/>
                <w:color w:val="231F20"/>
                <w:sz w:val="18"/>
              </w:rPr>
              <w:t>Subtotal employee</w:t>
            </w:r>
            <w:r>
              <w:rPr>
                <w:b/>
                <w:color w:val="231F20"/>
                <w:spacing w:val="-2"/>
                <w:sz w:val="18"/>
              </w:rPr>
              <w:t xml:space="preserve"> </w:t>
            </w:r>
            <w:r>
              <w:rPr>
                <w:b/>
                <w:color w:val="231F20"/>
                <w:sz w:val="18"/>
              </w:rPr>
              <w:t>provisions-</w:t>
            </w:r>
            <w:r>
              <w:rPr>
                <w:b/>
                <w:color w:val="231F20"/>
                <w:spacing w:val="2"/>
                <w:sz w:val="18"/>
              </w:rPr>
              <w:t xml:space="preserve"> </w:t>
            </w:r>
            <w:r>
              <w:rPr>
                <w:b/>
                <w:color w:val="231F20"/>
                <w:sz w:val="18"/>
              </w:rPr>
              <w:t>employees other</w:t>
            </w:r>
            <w:r>
              <w:rPr>
                <w:b/>
                <w:color w:val="231F20"/>
                <w:spacing w:val="-1"/>
                <w:sz w:val="18"/>
              </w:rPr>
              <w:t xml:space="preserve"> </w:t>
            </w:r>
            <w:r>
              <w:rPr>
                <w:b/>
                <w:color w:val="231F20"/>
                <w:sz w:val="18"/>
              </w:rPr>
              <w:t>than</w:t>
            </w:r>
            <w:r>
              <w:rPr>
                <w:b/>
                <w:color w:val="231F20"/>
                <w:spacing w:val="1"/>
                <w:sz w:val="18"/>
              </w:rPr>
              <w:t xml:space="preserve"> </w:t>
            </w:r>
            <w:r>
              <w:rPr>
                <w:b/>
                <w:color w:val="231F20"/>
                <w:sz w:val="18"/>
              </w:rPr>
              <w:t>office</w:t>
            </w:r>
            <w:r>
              <w:rPr>
                <w:b/>
                <w:color w:val="231F20"/>
                <w:spacing w:val="-1"/>
                <w:sz w:val="18"/>
              </w:rPr>
              <w:t xml:space="preserve"> </w:t>
            </w:r>
            <w:r>
              <w:rPr>
                <w:b/>
                <w:color w:val="231F20"/>
                <w:sz w:val="18"/>
              </w:rPr>
              <w:t>holders</w:t>
            </w:r>
          </w:p>
        </w:tc>
        <w:tc>
          <w:tcPr>
            <w:tcW w:w="1257" w:type="dxa"/>
          </w:tcPr>
          <w:p w14:paraId="4A1A435A" w14:textId="77777777" w:rsidR="00023FD8" w:rsidRDefault="00023FD8">
            <w:pPr>
              <w:pStyle w:val="TableParagraph"/>
              <w:spacing w:line="211" w:lineRule="exact"/>
              <w:ind w:left="640" w:right="74"/>
              <w:jc w:val="center"/>
              <w:rPr>
                <w:sz w:val="18"/>
              </w:rPr>
            </w:pPr>
            <w:r>
              <w:rPr>
                <w:color w:val="231F20"/>
                <w:sz w:val="18"/>
              </w:rPr>
              <w:t>48,117</w:t>
            </w:r>
          </w:p>
          <w:p w14:paraId="6C96A42A" w14:textId="77777777" w:rsidR="00023FD8" w:rsidRDefault="00023FD8">
            <w:pPr>
              <w:pStyle w:val="TableParagraph"/>
              <w:spacing w:before="15"/>
              <w:ind w:left="646"/>
              <w:jc w:val="center"/>
              <w:rPr>
                <w:sz w:val="18"/>
              </w:rPr>
            </w:pPr>
            <w:r>
              <w:rPr>
                <w:color w:val="231F20"/>
                <w:sz w:val="18"/>
              </w:rPr>
              <w:t>-</w:t>
            </w:r>
          </w:p>
          <w:p w14:paraId="6A24E29B" w14:textId="77777777" w:rsidR="00023FD8" w:rsidRDefault="00023FD8">
            <w:pPr>
              <w:pStyle w:val="TableParagraph"/>
              <w:tabs>
                <w:tab w:val="left" w:pos="924"/>
                <w:tab w:val="left" w:pos="1256"/>
              </w:tabs>
              <w:spacing w:before="15"/>
              <w:ind w:left="-1" w:right="-15"/>
              <w:jc w:val="center"/>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c>
          <w:tcPr>
            <w:tcW w:w="526" w:type="dxa"/>
          </w:tcPr>
          <w:p w14:paraId="24163E2F" w14:textId="77777777" w:rsidR="00023FD8" w:rsidRDefault="00023FD8">
            <w:pPr>
              <w:pStyle w:val="TableParagraph"/>
              <w:rPr>
                <w:rFonts w:ascii="Times New Roman"/>
                <w:sz w:val="18"/>
              </w:rPr>
            </w:pPr>
          </w:p>
        </w:tc>
        <w:tc>
          <w:tcPr>
            <w:tcW w:w="1257" w:type="dxa"/>
          </w:tcPr>
          <w:p w14:paraId="045C5DCE" w14:textId="77777777" w:rsidR="00023FD8" w:rsidRDefault="00023FD8">
            <w:pPr>
              <w:pStyle w:val="TableParagraph"/>
              <w:spacing w:line="211" w:lineRule="exact"/>
              <w:ind w:left="641" w:right="73"/>
              <w:jc w:val="center"/>
              <w:rPr>
                <w:sz w:val="18"/>
              </w:rPr>
            </w:pPr>
            <w:r>
              <w:rPr>
                <w:color w:val="231F20"/>
                <w:sz w:val="18"/>
              </w:rPr>
              <w:t>47,069</w:t>
            </w:r>
          </w:p>
          <w:p w14:paraId="66875B4F" w14:textId="77777777" w:rsidR="00023FD8" w:rsidRDefault="00023FD8">
            <w:pPr>
              <w:pStyle w:val="TableParagraph"/>
              <w:spacing w:before="15"/>
              <w:ind w:left="649"/>
              <w:jc w:val="center"/>
              <w:rPr>
                <w:sz w:val="18"/>
              </w:rPr>
            </w:pPr>
            <w:r>
              <w:rPr>
                <w:color w:val="231F20"/>
                <w:sz w:val="18"/>
              </w:rPr>
              <w:t>-</w:t>
            </w:r>
          </w:p>
          <w:p w14:paraId="71C6DDBB" w14:textId="77777777" w:rsidR="00023FD8" w:rsidRDefault="00023FD8">
            <w:pPr>
              <w:pStyle w:val="TableParagraph"/>
              <w:tabs>
                <w:tab w:val="left" w:pos="925"/>
                <w:tab w:val="left" w:pos="1257"/>
              </w:tabs>
              <w:spacing w:before="15"/>
              <w:ind w:right="-15"/>
              <w:jc w:val="center"/>
              <w:rPr>
                <w:sz w:val="18"/>
              </w:rPr>
            </w:pPr>
            <w:r>
              <w:rPr>
                <w:color w:val="231F20"/>
                <w:sz w:val="18"/>
                <w:u w:val="single" w:color="231F20"/>
              </w:rPr>
              <w:t xml:space="preserve"> </w:t>
            </w:r>
            <w:r>
              <w:rPr>
                <w:color w:val="231F20"/>
                <w:sz w:val="18"/>
                <w:u w:val="single" w:color="231F20"/>
              </w:rPr>
              <w:tab/>
              <w:t>-</w:t>
            </w:r>
            <w:r>
              <w:rPr>
                <w:color w:val="231F20"/>
                <w:sz w:val="18"/>
                <w:u w:val="single" w:color="231F20"/>
              </w:rPr>
              <w:tab/>
            </w:r>
          </w:p>
        </w:tc>
      </w:tr>
      <w:tr w:rsidR="00023FD8" w14:paraId="5C10ABE2" w14:textId="77777777">
        <w:trPr>
          <w:trHeight w:val="240"/>
        </w:trPr>
        <w:tc>
          <w:tcPr>
            <w:tcW w:w="729" w:type="dxa"/>
          </w:tcPr>
          <w:p w14:paraId="1918843E" w14:textId="77777777" w:rsidR="00023FD8" w:rsidRDefault="00023FD8">
            <w:pPr>
              <w:pStyle w:val="TableParagraph"/>
              <w:rPr>
                <w:rFonts w:ascii="Times New Roman"/>
                <w:sz w:val="16"/>
              </w:rPr>
            </w:pPr>
          </w:p>
        </w:tc>
        <w:tc>
          <w:tcPr>
            <w:tcW w:w="5221" w:type="dxa"/>
          </w:tcPr>
          <w:p w14:paraId="5C95EAF4" w14:textId="77777777" w:rsidR="00023FD8" w:rsidRDefault="00023FD8">
            <w:pPr>
              <w:pStyle w:val="TableParagraph"/>
              <w:rPr>
                <w:rFonts w:ascii="Times New Roman"/>
                <w:sz w:val="16"/>
              </w:rPr>
            </w:pPr>
          </w:p>
        </w:tc>
        <w:tc>
          <w:tcPr>
            <w:tcW w:w="1257" w:type="dxa"/>
          </w:tcPr>
          <w:p w14:paraId="7E6387D3" w14:textId="77777777" w:rsidR="00023FD8" w:rsidRDefault="00023FD8">
            <w:pPr>
              <w:pStyle w:val="TableParagraph"/>
              <w:tabs>
                <w:tab w:val="left" w:pos="566"/>
              </w:tabs>
              <w:spacing w:line="215" w:lineRule="exact"/>
              <w:ind w:left="-1" w:right="-15"/>
              <w:jc w:val="right"/>
              <w:rPr>
                <w:sz w:val="18"/>
              </w:rPr>
            </w:pPr>
            <w:r>
              <w:rPr>
                <w:color w:val="231F20"/>
                <w:sz w:val="18"/>
                <w:u w:val="single" w:color="231F20"/>
              </w:rPr>
              <w:t xml:space="preserve"> </w:t>
            </w:r>
            <w:r>
              <w:rPr>
                <w:color w:val="231F20"/>
                <w:sz w:val="18"/>
                <w:u w:val="single" w:color="231F20"/>
              </w:rPr>
              <w:tab/>
              <w:t xml:space="preserve">102,540 </w:t>
            </w:r>
            <w:r>
              <w:rPr>
                <w:color w:val="231F20"/>
                <w:spacing w:val="10"/>
                <w:sz w:val="18"/>
                <w:u w:val="single" w:color="231F20"/>
              </w:rPr>
              <w:t xml:space="preserve"> </w:t>
            </w:r>
          </w:p>
        </w:tc>
        <w:tc>
          <w:tcPr>
            <w:tcW w:w="526" w:type="dxa"/>
          </w:tcPr>
          <w:p w14:paraId="4B5EAD27" w14:textId="77777777" w:rsidR="00023FD8" w:rsidRDefault="00023FD8">
            <w:pPr>
              <w:pStyle w:val="TableParagraph"/>
              <w:rPr>
                <w:rFonts w:ascii="Times New Roman"/>
                <w:sz w:val="16"/>
              </w:rPr>
            </w:pPr>
          </w:p>
        </w:tc>
        <w:tc>
          <w:tcPr>
            <w:tcW w:w="1257" w:type="dxa"/>
          </w:tcPr>
          <w:p w14:paraId="0A25829E" w14:textId="77777777" w:rsidR="00023FD8" w:rsidRDefault="00023FD8">
            <w:pPr>
              <w:pStyle w:val="TableParagraph"/>
              <w:tabs>
                <w:tab w:val="left" w:pos="566"/>
              </w:tabs>
              <w:spacing w:line="215" w:lineRule="exact"/>
              <w:ind w:right="-15"/>
              <w:jc w:val="right"/>
              <w:rPr>
                <w:sz w:val="18"/>
              </w:rPr>
            </w:pPr>
            <w:r>
              <w:rPr>
                <w:color w:val="231F20"/>
                <w:sz w:val="18"/>
                <w:u w:val="single" w:color="231F20"/>
              </w:rPr>
              <w:t xml:space="preserve"> </w:t>
            </w:r>
            <w:r>
              <w:rPr>
                <w:color w:val="231F20"/>
                <w:sz w:val="18"/>
                <w:u w:val="single" w:color="231F20"/>
              </w:rPr>
              <w:tab/>
              <w:t xml:space="preserve">119,171 </w:t>
            </w:r>
            <w:r>
              <w:rPr>
                <w:color w:val="231F20"/>
                <w:spacing w:val="10"/>
                <w:sz w:val="18"/>
                <w:u w:val="single" w:color="231F20"/>
              </w:rPr>
              <w:t xml:space="preserve"> </w:t>
            </w:r>
          </w:p>
        </w:tc>
      </w:tr>
      <w:tr w:rsidR="00023FD8" w14:paraId="410E8B2F" w14:textId="77777777">
        <w:trPr>
          <w:trHeight w:val="206"/>
        </w:trPr>
        <w:tc>
          <w:tcPr>
            <w:tcW w:w="729" w:type="dxa"/>
          </w:tcPr>
          <w:p w14:paraId="069ED7B2" w14:textId="77777777" w:rsidR="00023FD8" w:rsidRDefault="00023FD8">
            <w:pPr>
              <w:pStyle w:val="TableParagraph"/>
              <w:rPr>
                <w:rFonts w:ascii="Times New Roman"/>
                <w:sz w:val="14"/>
              </w:rPr>
            </w:pPr>
          </w:p>
        </w:tc>
        <w:tc>
          <w:tcPr>
            <w:tcW w:w="5221" w:type="dxa"/>
          </w:tcPr>
          <w:p w14:paraId="16C56BEF" w14:textId="77777777" w:rsidR="00023FD8" w:rsidRDefault="00023FD8">
            <w:pPr>
              <w:pStyle w:val="TableParagraph"/>
              <w:spacing w:line="187" w:lineRule="exact"/>
              <w:ind w:left="124"/>
              <w:rPr>
                <w:b/>
                <w:sz w:val="18"/>
              </w:rPr>
            </w:pPr>
            <w:r>
              <w:rPr>
                <w:b/>
                <w:color w:val="231F20"/>
                <w:sz w:val="18"/>
              </w:rPr>
              <w:t>Total</w:t>
            </w:r>
            <w:r>
              <w:rPr>
                <w:b/>
                <w:color w:val="231F20"/>
                <w:spacing w:val="1"/>
                <w:sz w:val="18"/>
              </w:rPr>
              <w:t xml:space="preserve"> </w:t>
            </w:r>
            <w:r>
              <w:rPr>
                <w:b/>
                <w:color w:val="231F20"/>
                <w:sz w:val="18"/>
              </w:rPr>
              <w:t>employee</w:t>
            </w:r>
            <w:r>
              <w:rPr>
                <w:b/>
                <w:color w:val="231F20"/>
                <w:spacing w:val="-1"/>
                <w:sz w:val="18"/>
              </w:rPr>
              <w:t xml:space="preserve"> </w:t>
            </w:r>
            <w:r>
              <w:rPr>
                <w:b/>
                <w:color w:val="231F20"/>
                <w:sz w:val="18"/>
              </w:rPr>
              <w:t>provisions</w:t>
            </w:r>
          </w:p>
        </w:tc>
        <w:tc>
          <w:tcPr>
            <w:tcW w:w="1257" w:type="dxa"/>
            <w:tcBorders>
              <w:bottom w:val="single" w:sz="18" w:space="0" w:color="231F20"/>
            </w:tcBorders>
          </w:tcPr>
          <w:p w14:paraId="2ECA6001" w14:textId="77777777" w:rsidR="00023FD8" w:rsidRDefault="00023FD8">
            <w:pPr>
              <w:pStyle w:val="TableParagraph"/>
              <w:spacing w:line="187" w:lineRule="exact"/>
              <w:ind w:right="88"/>
              <w:jc w:val="right"/>
              <w:rPr>
                <w:sz w:val="18"/>
              </w:rPr>
            </w:pPr>
            <w:r>
              <w:rPr>
                <w:color w:val="231F20"/>
                <w:sz w:val="18"/>
              </w:rPr>
              <w:t>102,540</w:t>
            </w:r>
          </w:p>
        </w:tc>
        <w:tc>
          <w:tcPr>
            <w:tcW w:w="526" w:type="dxa"/>
          </w:tcPr>
          <w:p w14:paraId="24D1D856" w14:textId="77777777" w:rsidR="00023FD8" w:rsidRDefault="00023FD8">
            <w:pPr>
              <w:pStyle w:val="TableParagraph"/>
              <w:rPr>
                <w:rFonts w:ascii="Times New Roman"/>
                <w:sz w:val="14"/>
              </w:rPr>
            </w:pPr>
          </w:p>
        </w:tc>
        <w:tc>
          <w:tcPr>
            <w:tcW w:w="1257" w:type="dxa"/>
            <w:tcBorders>
              <w:bottom w:val="single" w:sz="18" w:space="0" w:color="231F20"/>
            </w:tcBorders>
          </w:tcPr>
          <w:p w14:paraId="21652A25" w14:textId="77777777" w:rsidR="00023FD8" w:rsidRDefault="00023FD8">
            <w:pPr>
              <w:pStyle w:val="TableParagraph"/>
              <w:spacing w:line="187" w:lineRule="exact"/>
              <w:ind w:right="88"/>
              <w:jc w:val="right"/>
              <w:rPr>
                <w:sz w:val="18"/>
              </w:rPr>
            </w:pPr>
            <w:r>
              <w:rPr>
                <w:color w:val="231F20"/>
                <w:sz w:val="18"/>
              </w:rPr>
              <w:t>119,171</w:t>
            </w:r>
          </w:p>
        </w:tc>
      </w:tr>
      <w:tr w:rsidR="00023FD8" w14:paraId="4CBB1C80" w14:textId="77777777">
        <w:trPr>
          <w:trHeight w:val="465"/>
        </w:trPr>
        <w:tc>
          <w:tcPr>
            <w:tcW w:w="729" w:type="dxa"/>
          </w:tcPr>
          <w:p w14:paraId="65FE5753" w14:textId="77777777" w:rsidR="00023FD8" w:rsidRDefault="00023FD8">
            <w:pPr>
              <w:pStyle w:val="TableParagraph"/>
              <w:rPr>
                <w:rFonts w:ascii="Times New Roman"/>
                <w:sz w:val="18"/>
              </w:rPr>
            </w:pPr>
          </w:p>
        </w:tc>
        <w:tc>
          <w:tcPr>
            <w:tcW w:w="5221" w:type="dxa"/>
          </w:tcPr>
          <w:p w14:paraId="6968EF67" w14:textId="77777777" w:rsidR="00023FD8" w:rsidRDefault="00023FD8">
            <w:pPr>
              <w:pStyle w:val="TableParagraph"/>
              <w:spacing w:before="1"/>
              <w:rPr>
                <w:sz w:val="18"/>
              </w:rPr>
            </w:pPr>
          </w:p>
          <w:p w14:paraId="79B543F7" w14:textId="77777777" w:rsidR="00023FD8" w:rsidRDefault="00023FD8">
            <w:pPr>
              <w:pStyle w:val="TableParagraph"/>
              <w:spacing w:before="1"/>
              <w:ind w:left="124"/>
              <w:rPr>
                <w:sz w:val="18"/>
              </w:rPr>
            </w:pPr>
            <w:r>
              <w:rPr>
                <w:color w:val="231F20"/>
                <w:sz w:val="18"/>
              </w:rPr>
              <w:t>Current</w:t>
            </w:r>
          </w:p>
        </w:tc>
        <w:tc>
          <w:tcPr>
            <w:tcW w:w="1257" w:type="dxa"/>
            <w:tcBorders>
              <w:top w:val="single" w:sz="18" w:space="0" w:color="231F20"/>
            </w:tcBorders>
          </w:tcPr>
          <w:p w14:paraId="39FD5D1B" w14:textId="77777777" w:rsidR="00023FD8" w:rsidRDefault="00023FD8">
            <w:pPr>
              <w:pStyle w:val="TableParagraph"/>
              <w:spacing w:before="1"/>
              <w:rPr>
                <w:sz w:val="18"/>
              </w:rPr>
            </w:pPr>
          </w:p>
          <w:p w14:paraId="47E9B0BF" w14:textId="77777777" w:rsidR="00023FD8" w:rsidRDefault="00023FD8">
            <w:pPr>
              <w:pStyle w:val="TableParagraph"/>
              <w:spacing w:before="1"/>
              <w:ind w:right="89"/>
              <w:jc w:val="right"/>
              <w:rPr>
                <w:sz w:val="18"/>
              </w:rPr>
            </w:pPr>
            <w:r>
              <w:rPr>
                <w:color w:val="231F20"/>
                <w:sz w:val="18"/>
              </w:rPr>
              <w:t>79,658</w:t>
            </w:r>
          </w:p>
        </w:tc>
        <w:tc>
          <w:tcPr>
            <w:tcW w:w="526" w:type="dxa"/>
          </w:tcPr>
          <w:p w14:paraId="6B2E645A" w14:textId="77777777" w:rsidR="00023FD8" w:rsidRDefault="00023FD8">
            <w:pPr>
              <w:pStyle w:val="TableParagraph"/>
              <w:rPr>
                <w:rFonts w:ascii="Times New Roman"/>
                <w:sz w:val="18"/>
              </w:rPr>
            </w:pPr>
          </w:p>
        </w:tc>
        <w:tc>
          <w:tcPr>
            <w:tcW w:w="1257" w:type="dxa"/>
            <w:tcBorders>
              <w:top w:val="single" w:sz="18" w:space="0" w:color="231F20"/>
            </w:tcBorders>
          </w:tcPr>
          <w:p w14:paraId="6DCCD025" w14:textId="77777777" w:rsidR="00023FD8" w:rsidRDefault="00023FD8">
            <w:pPr>
              <w:pStyle w:val="TableParagraph"/>
              <w:spacing w:before="1"/>
              <w:rPr>
                <w:sz w:val="18"/>
              </w:rPr>
            </w:pPr>
          </w:p>
          <w:p w14:paraId="655A1A98" w14:textId="77777777" w:rsidR="00023FD8" w:rsidRDefault="00023FD8">
            <w:pPr>
              <w:pStyle w:val="TableParagraph"/>
              <w:spacing w:before="1"/>
              <w:ind w:right="89"/>
              <w:jc w:val="right"/>
              <w:rPr>
                <w:sz w:val="18"/>
              </w:rPr>
            </w:pPr>
            <w:r>
              <w:rPr>
                <w:color w:val="231F20"/>
                <w:sz w:val="18"/>
              </w:rPr>
              <w:t>79,904</w:t>
            </w:r>
          </w:p>
        </w:tc>
      </w:tr>
      <w:tr w:rsidR="00023FD8" w14:paraId="75227BF3" w14:textId="77777777">
        <w:trPr>
          <w:trHeight w:val="234"/>
        </w:trPr>
        <w:tc>
          <w:tcPr>
            <w:tcW w:w="729" w:type="dxa"/>
          </w:tcPr>
          <w:p w14:paraId="414127D4" w14:textId="77777777" w:rsidR="00023FD8" w:rsidRDefault="00023FD8">
            <w:pPr>
              <w:pStyle w:val="TableParagraph"/>
              <w:rPr>
                <w:rFonts w:ascii="Times New Roman"/>
                <w:sz w:val="16"/>
              </w:rPr>
            </w:pPr>
          </w:p>
        </w:tc>
        <w:tc>
          <w:tcPr>
            <w:tcW w:w="5221" w:type="dxa"/>
          </w:tcPr>
          <w:p w14:paraId="7BA1B4DF" w14:textId="77777777" w:rsidR="00023FD8" w:rsidRDefault="00023FD8">
            <w:pPr>
              <w:pStyle w:val="TableParagraph"/>
              <w:spacing w:line="211" w:lineRule="exact"/>
              <w:ind w:left="124"/>
              <w:rPr>
                <w:sz w:val="18"/>
              </w:rPr>
            </w:pPr>
            <w:r>
              <w:rPr>
                <w:color w:val="231F20"/>
                <w:sz w:val="18"/>
              </w:rPr>
              <w:t>Non</w:t>
            </w:r>
            <w:r>
              <w:rPr>
                <w:color w:val="231F20"/>
                <w:spacing w:val="-2"/>
                <w:sz w:val="18"/>
              </w:rPr>
              <w:t xml:space="preserve"> </w:t>
            </w:r>
            <w:r>
              <w:rPr>
                <w:color w:val="231F20"/>
                <w:sz w:val="18"/>
              </w:rPr>
              <w:t>current</w:t>
            </w:r>
          </w:p>
        </w:tc>
        <w:tc>
          <w:tcPr>
            <w:tcW w:w="1257" w:type="dxa"/>
          </w:tcPr>
          <w:p w14:paraId="05A4CC72" w14:textId="77777777" w:rsidR="00023FD8" w:rsidRDefault="00023FD8">
            <w:pPr>
              <w:pStyle w:val="TableParagraph"/>
              <w:tabs>
                <w:tab w:val="left" w:pos="658"/>
              </w:tabs>
              <w:spacing w:line="211" w:lineRule="exact"/>
              <w:ind w:left="-1" w:right="-15"/>
              <w:jc w:val="right"/>
              <w:rPr>
                <w:sz w:val="18"/>
              </w:rPr>
            </w:pPr>
            <w:r>
              <w:rPr>
                <w:color w:val="231F20"/>
                <w:sz w:val="18"/>
                <w:u w:val="single" w:color="231F20"/>
              </w:rPr>
              <w:t xml:space="preserve"> </w:t>
            </w:r>
            <w:r>
              <w:rPr>
                <w:color w:val="231F20"/>
                <w:sz w:val="18"/>
                <w:u w:val="single" w:color="231F20"/>
              </w:rPr>
              <w:tab/>
              <w:t xml:space="preserve">22,882 </w:t>
            </w:r>
            <w:r>
              <w:rPr>
                <w:color w:val="231F20"/>
                <w:spacing w:val="10"/>
                <w:sz w:val="18"/>
                <w:u w:val="single" w:color="231F20"/>
              </w:rPr>
              <w:t xml:space="preserve"> </w:t>
            </w:r>
          </w:p>
        </w:tc>
        <w:tc>
          <w:tcPr>
            <w:tcW w:w="526" w:type="dxa"/>
          </w:tcPr>
          <w:p w14:paraId="1E43E797" w14:textId="77777777" w:rsidR="00023FD8" w:rsidRDefault="00023FD8">
            <w:pPr>
              <w:pStyle w:val="TableParagraph"/>
              <w:rPr>
                <w:rFonts w:ascii="Times New Roman"/>
                <w:sz w:val="16"/>
              </w:rPr>
            </w:pPr>
          </w:p>
        </w:tc>
        <w:tc>
          <w:tcPr>
            <w:tcW w:w="1257" w:type="dxa"/>
          </w:tcPr>
          <w:p w14:paraId="2E184BD8" w14:textId="77777777" w:rsidR="00023FD8" w:rsidRDefault="00023FD8">
            <w:pPr>
              <w:pStyle w:val="TableParagraph"/>
              <w:tabs>
                <w:tab w:val="left" w:pos="658"/>
              </w:tabs>
              <w:spacing w:line="211" w:lineRule="exact"/>
              <w:ind w:right="-15"/>
              <w:jc w:val="right"/>
              <w:rPr>
                <w:sz w:val="18"/>
              </w:rPr>
            </w:pPr>
            <w:r>
              <w:rPr>
                <w:color w:val="231F20"/>
                <w:sz w:val="18"/>
                <w:u w:val="single" w:color="231F20"/>
              </w:rPr>
              <w:t xml:space="preserve"> </w:t>
            </w:r>
            <w:r>
              <w:rPr>
                <w:color w:val="231F20"/>
                <w:sz w:val="18"/>
                <w:u w:val="single" w:color="231F20"/>
              </w:rPr>
              <w:tab/>
              <w:t xml:space="preserve">39,267 </w:t>
            </w:r>
            <w:r>
              <w:rPr>
                <w:color w:val="231F20"/>
                <w:spacing w:val="10"/>
                <w:sz w:val="18"/>
                <w:u w:val="single" w:color="231F20"/>
              </w:rPr>
              <w:t xml:space="preserve"> </w:t>
            </w:r>
          </w:p>
        </w:tc>
      </w:tr>
      <w:tr w:rsidR="00023FD8" w14:paraId="5C326889" w14:textId="77777777">
        <w:trPr>
          <w:trHeight w:val="234"/>
        </w:trPr>
        <w:tc>
          <w:tcPr>
            <w:tcW w:w="729" w:type="dxa"/>
          </w:tcPr>
          <w:p w14:paraId="46FA1B5A" w14:textId="77777777" w:rsidR="00023FD8" w:rsidRDefault="00023FD8">
            <w:pPr>
              <w:pStyle w:val="TableParagraph"/>
              <w:rPr>
                <w:rFonts w:ascii="Times New Roman"/>
                <w:sz w:val="16"/>
              </w:rPr>
            </w:pPr>
          </w:p>
        </w:tc>
        <w:tc>
          <w:tcPr>
            <w:tcW w:w="5221" w:type="dxa"/>
          </w:tcPr>
          <w:p w14:paraId="03F83220" w14:textId="77777777" w:rsidR="00023FD8" w:rsidRDefault="00023FD8">
            <w:pPr>
              <w:pStyle w:val="TableParagraph"/>
              <w:spacing w:line="211" w:lineRule="exact"/>
              <w:ind w:left="124"/>
              <w:rPr>
                <w:b/>
                <w:sz w:val="18"/>
              </w:rPr>
            </w:pPr>
            <w:r>
              <w:rPr>
                <w:b/>
                <w:color w:val="231F20"/>
                <w:sz w:val="18"/>
              </w:rPr>
              <w:t>Total</w:t>
            </w:r>
            <w:r>
              <w:rPr>
                <w:b/>
                <w:color w:val="231F20"/>
                <w:spacing w:val="1"/>
                <w:sz w:val="18"/>
              </w:rPr>
              <w:t xml:space="preserve"> </w:t>
            </w:r>
            <w:r>
              <w:rPr>
                <w:b/>
                <w:color w:val="231F20"/>
                <w:sz w:val="18"/>
              </w:rPr>
              <w:t>employee</w:t>
            </w:r>
            <w:r>
              <w:rPr>
                <w:b/>
                <w:color w:val="231F20"/>
                <w:spacing w:val="-1"/>
                <w:sz w:val="18"/>
              </w:rPr>
              <w:t xml:space="preserve"> </w:t>
            </w:r>
            <w:r>
              <w:rPr>
                <w:b/>
                <w:color w:val="231F20"/>
                <w:sz w:val="18"/>
              </w:rPr>
              <w:t>provisions</w:t>
            </w:r>
          </w:p>
        </w:tc>
        <w:tc>
          <w:tcPr>
            <w:tcW w:w="1257" w:type="dxa"/>
            <w:tcBorders>
              <w:bottom w:val="single" w:sz="8" w:space="0" w:color="231F20"/>
            </w:tcBorders>
          </w:tcPr>
          <w:p w14:paraId="63A7B4B6" w14:textId="77777777" w:rsidR="00023FD8" w:rsidRDefault="00023FD8">
            <w:pPr>
              <w:pStyle w:val="TableParagraph"/>
              <w:tabs>
                <w:tab w:val="left" w:pos="566"/>
              </w:tabs>
              <w:spacing w:line="211" w:lineRule="exact"/>
              <w:ind w:left="-1" w:right="-15"/>
              <w:jc w:val="right"/>
              <w:rPr>
                <w:sz w:val="18"/>
              </w:rPr>
            </w:pPr>
            <w:r>
              <w:rPr>
                <w:color w:val="231F20"/>
                <w:sz w:val="18"/>
                <w:u w:val="single" w:color="231F20"/>
              </w:rPr>
              <w:t xml:space="preserve"> </w:t>
            </w:r>
            <w:r>
              <w:rPr>
                <w:color w:val="231F20"/>
                <w:sz w:val="18"/>
                <w:u w:val="single" w:color="231F20"/>
              </w:rPr>
              <w:tab/>
              <w:t xml:space="preserve">102,540 </w:t>
            </w:r>
            <w:r>
              <w:rPr>
                <w:color w:val="231F20"/>
                <w:spacing w:val="10"/>
                <w:sz w:val="18"/>
                <w:u w:val="single" w:color="231F20"/>
              </w:rPr>
              <w:t xml:space="preserve"> </w:t>
            </w:r>
          </w:p>
        </w:tc>
        <w:tc>
          <w:tcPr>
            <w:tcW w:w="526" w:type="dxa"/>
          </w:tcPr>
          <w:p w14:paraId="33CCA813" w14:textId="77777777" w:rsidR="00023FD8" w:rsidRDefault="00023FD8">
            <w:pPr>
              <w:pStyle w:val="TableParagraph"/>
              <w:rPr>
                <w:rFonts w:ascii="Times New Roman"/>
                <w:sz w:val="16"/>
              </w:rPr>
            </w:pPr>
          </w:p>
        </w:tc>
        <w:tc>
          <w:tcPr>
            <w:tcW w:w="1257" w:type="dxa"/>
            <w:tcBorders>
              <w:bottom w:val="single" w:sz="8" w:space="0" w:color="231F20"/>
            </w:tcBorders>
          </w:tcPr>
          <w:p w14:paraId="4D58A157" w14:textId="77777777" w:rsidR="00023FD8" w:rsidRDefault="00023FD8">
            <w:pPr>
              <w:pStyle w:val="TableParagraph"/>
              <w:tabs>
                <w:tab w:val="left" w:pos="566"/>
              </w:tabs>
              <w:spacing w:line="211" w:lineRule="exact"/>
              <w:ind w:right="-15"/>
              <w:jc w:val="right"/>
              <w:rPr>
                <w:sz w:val="18"/>
              </w:rPr>
            </w:pPr>
            <w:r>
              <w:rPr>
                <w:color w:val="231F20"/>
                <w:sz w:val="18"/>
                <w:u w:val="single" w:color="231F20"/>
              </w:rPr>
              <w:t xml:space="preserve"> </w:t>
            </w:r>
            <w:r>
              <w:rPr>
                <w:color w:val="231F20"/>
                <w:sz w:val="18"/>
                <w:u w:val="single" w:color="231F20"/>
              </w:rPr>
              <w:tab/>
              <w:t xml:space="preserve">119,171 </w:t>
            </w:r>
            <w:r>
              <w:rPr>
                <w:color w:val="231F20"/>
                <w:spacing w:val="10"/>
                <w:sz w:val="18"/>
                <w:u w:val="single" w:color="231F20"/>
              </w:rPr>
              <w:t xml:space="preserve"> </w:t>
            </w:r>
          </w:p>
        </w:tc>
      </w:tr>
    </w:tbl>
    <w:p w14:paraId="14E1391F" w14:textId="77777777" w:rsidR="00023FD8" w:rsidRDefault="00023FD8">
      <w:pPr>
        <w:spacing w:line="211" w:lineRule="exact"/>
        <w:jc w:val="right"/>
        <w:rPr>
          <w:sz w:val="18"/>
        </w:rPr>
        <w:sectPr w:rsidR="00023FD8">
          <w:pgSz w:w="12240" w:h="15840"/>
          <w:pgMar w:top="620" w:right="1340" w:bottom="580" w:left="1320" w:header="425" w:footer="383" w:gutter="0"/>
          <w:cols w:space="720"/>
        </w:sectPr>
      </w:pPr>
    </w:p>
    <w:p w14:paraId="1F591C93" w14:textId="77777777" w:rsidR="00023FD8" w:rsidRDefault="00023FD8">
      <w:pPr>
        <w:pStyle w:val="BodyText"/>
        <w:rPr>
          <w:sz w:val="20"/>
        </w:rPr>
      </w:pPr>
    </w:p>
    <w:p w14:paraId="38AA03BA" w14:textId="77777777" w:rsidR="00023FD8" w:rsidRDefault="00023FD8">
      <w:pPr>
        <w:pStyle w:val="BodyText"/>
        <w:spacing w:before="8"/>
        <w:rPr>
          <w:sz w:val="14"/>
        </w:rPr>
      </w:pPr>
    </w:p>
    <w:tbl>
      <w:tblPr>
        <w:tblW w:w="0" w:type="auto"/>
        <w:tblInd w:w="360" w:type="dxa"/>
        <w:tblLayout w:type="fixed"/>
        <w:tblCellMar>
          <w:left w:w="0" w:type="dxa"/>
          <w:right w:w="0" w:type="dxa"/>
        </w:tblCellMar>
        <w:tblLook w:val="01E0" w:firstRow="1" w:lastRow="1" w:firstColumn="1" w:lastColumn="1" w:noHBand="0" w:noVBand="0"/>
      </w:tblPr>
      <w:tblGrid>
        <w:gridCol w:w="728"/>
        <w:gridCol w:w="5221"/>
        <w:gridCol w:w="1257"/>
        <w:gridCol w:w="526"/>
        <w:gridCol w:w="1257"/>
      </w:tblGrid>
      <w:tr w:rsidR="00023FD8" w14:paraId="34011EC7" w14:textId="77777777">
        <w:trPr>
          <w:trHeight w:val="571"/>
        </w:trPr>
        <w:tc>
          <w:tcPr>
            <w:tcW w:w="728" w:type="dxa"/>
          </w:tcPr>
          <w:p w14:paraId="6D5DC59E" w14:textId="77777777" w:rsidR="00023FD8" w:rsidRDefault="00023FD8">
            <w:pPr>
              <w:pStyle w:val="TableParagraph"/>
              <w:rPr>
                <w:rFonts w:ascii="Times New Roman"/>
                <w:sz w:val="16"/>
              </w:rPr>
            </w:pPr>
          </w:p>
        </w:tc>
        <w:tc>
          <w:tcPr>
            <w:tcW w:w="5221" w:type="dxa"/>
          </w:tcPr>
          <w:p w14:paraId="41733071" w14:textId="77777777" w:rsidR="00023FD8" w:rsidRDefault="00023FD8">
            <w:pPr>
              <w:pStyle w:val="TableParagraph"/>
              <w:spacing w:line="184" w:lineRule="exact"/>
              <w:ind w:left="2191"/>
              <w:rPr>
                <w:b/>
                <w:sz w:val="18"/>
              </w:rPr>
            </w:pPr>
            <w:r>
              <w:rPr>
                <w:b/>
                <w:color w:val="231F20"/>
                <w:sz w:val="18"/>
              </w:rPr>
              <w:t>NOTES</w:t>
            </w:r>
            <w:r>
              <w:rPr>
                <w:b/>
                <w:color w:val="231F20"/>
                <w:spacing w:val="-1"/>
                <w:sz w:val="18"/>
              </w:rPr>
              <w:t xml:space="preserve"> </w:t>
            </w:r>
            <w:r>
              <w:rPr>
                <w:b/>
                <w:color w:val="231F20"/>
                <w:sz w:val="18"/>
              </w:rPr>
              <w:t>TO THE FINANCIAL STATEMENTS</w:t>
            </w:r>
          </w:p>
          <w:p w14:paraId="7B162435" w14:textId="77777777" w:rsidR="00023FD8" w:rsidRDefault="00023FD8">
            <w:pPr>
              <w:pStyle w:val="TableParagraph"/>
              <w:spacing w:before="26"/>
              <w:ind w:left="2110" w:right="-44"/>
              <w:rPr>
                <w:b/>
                <w:sz w:val="18"/>
              </w:rPr>
            </w:pPr>
            <w:r>
              <w:rPr>
                <w:b/>
                <w:color w:val="231F20"/>
                <w:sz w:val="18"/>
              </w:rPr>
              <w:t>FOR THE YEAR ENDED</w:t>
            </w:r>
            <w:r>
              <w:rPr>
                <w:b/>
                <w:color w:val="231F20"/>
                <w:spacing w:val="-1"/>
                <w:sz w:val="18"/>
              </w:rPr>
              <w:t xml:space="preserve"> </w:t>
            </w:r>
            <w:r>
              <w:rPr>
                <w:b/>
                <w:color w:val="231F20"/>
                <w:sz w:val="18"/>
              </w:rPr>
              <w:t>31</w:t>
            </w:r>
            <w:r>
              <w:rPr>
                <w:b/>
                <w:color w:val="231F20"/>
                <w:spacing w:val="1"/>
                <w:sz w:val="18"/>
              </w:rPr>
              <w:t xml:space="preserve"> </w:t>
            </w:r>
            <w:r>
              <w:rPr>
                <w:b/>
                <w:color w:val="231F20"/>
                <w:sz w:val="18"/>
              </w:rPr>
              <w:t>DECEMBER 2020</w:t>
            </w:r>
          </w:p>
        </w:tc>
        <w:tc>
          <w:tcPr>
            <w:tcW w:w="1257" w:type="dxa"/>
          </w:tcPr>
          <w:p w14:paraId="1B77F832" w14:textId="77777777" w:rsidR="00023FD8" w:rsidRDefault="00023FD8">
            <w:pPr>
              <w:pStyle w:val="TableParagraph"/>
              <w:rPr>
                <w:rFonts w:ascii="Times New Roman"/>
                <w:sz w:val="16"/>
              </w:rPr>
            </w:pPr>
          </w:p>
        </w:tc>
        <w:tc>
          <w:tcPr>
            <w:tcW w:w="526" w:type="dxa"/>
          </w:tcPr>
          <w:p w14:paraId="64796237" w14:textId="77777777" w:rsidR="00023FD8" w:rsidRDefault="00023FD8">
            <w:pPr>
              <w:pStyle w:val="TableParagraph"/>
              <w:rPr>
                <w:rFonts w:ascii="Times New Roman"/>
                <w:sz w:val="16"/>
              </w:rPr>
            </w:pPr>
          </w:p>
        </w:tc>
        <w:tc>
          <w:tcPr>
            <w:tcW w:w="1257" w:type="dxa"/>
          </w:tcPr>
          <w:p w14:paraId="1FB9BFD5" w14:textId="77777777" w:rsidR="00023FD8" w:rsidRDefault="00023FD8">
            <w:pPr>
              <w:pStyle w:val="TableParagraph"/>
              <w:rPr>
                <w:rFonts w:ascii="Times New Roman"/>
                <w:sz w:val="16"/>
              </w:rPr>
            </w:pPr>
          </w:p>
        </w:tc>
      </w:tr>
      <w:tr w:rsidR="00023FD8" w:rsidRPr="00ED4AC6" w14:paraId="6273351D" w14:textId="77777777">
        <w:trPr>
          <w:trHeight w:val="704"/>
        </w:trPr>
        <w:tc>
          <w:tcPr>
            <w:tcW w:w="728" w:type="dxa"/>
          </w:tcPr>
          <w:p w14:paraId="2A068E50" w14:textId="77777777" w:rsidR="00023FD8" w:rsidRPr="00ED4AC6" w:rsidRDefault="00023FD8">
            <w:pPr>
              <w:pStyle w:val="TableParagraph"/>
              <w:rPr>
                <w:rFonts w:ascii="Times New Roman"/>
                <w:sz w:val="18"/>
                <w:szCs w:val="18"/>
              </w:rPr>
            </w:pPr>
          </w:p>
        </w:tc>
        <w:tc>
          <w:tcPr>
            <w:tcW w:w="5221" w:type="dxa"/>
          </w:tcPr>
          <w:p w14:paraId="588E5A9E" w14:textId="77777777" w:rsidR="00023FD8" w:rsidRPr="00ED4AC6" w:rsidRDefault="00023FD8">
            <w:pPr>
              <w:pStyle w:val="TableParagraph"/>
              <w:rPr>
                <w:rFonts w:ascii="Times New Roman"/>
                <w:sz w:val="18"/>
                <w:szCs w:val="18"/>
              </w:rPr>
            </w:pPr>
          </w:p>
        </w:tc>
        <w:tc>
          <w:tcPr>
            <w:tcW w:w="1257" w:type="dxa"/>
          </w:tcPr>
          <w:p w14:paraId="68374B25" w14:textId="77777777" w:rsidR="00023FD8" w:rsidRPr="00ED4AC6" w:rsidRDefault="00023FD8">
            <w:pPr>
              <w:pStyle w:val="TableParagraph"/>
              <w:spacing w:before="108"/>
              <w:ind w:left="90" w:right="73"/>
              <w:jc w:val="center"/>
              <w:rPr>
                <w:b/>
                <w:sz w:val="18"/>
                <w:szCs w:val="18"/>
              </w:rPr>
            </w:pPr>
            <w:r w:rsidRPr="00ED4AC6">
              <w:rPr>
                <w:b/>
                <w:color w:val="231F20"/>
                <w:sz w:val="18"/>
                <w:szCs w:val="18"/>
              </w:rPr>
              <w:t>2020</w:t>
            </w:r>
          </w:p>
          <w:p w14:paraId="2C4AABED" w14:textId="77777777" w:rsidR="00023FD8" w:rsidRPr="00ED4AC6" w:rsidRDefault="00023FD8">
            <w:pPr>
              <w:pStyle w:val="TableParagraph"/>
              <w:spacing w:before="15"/>
              <w:ind w:left="14"/>
              <w:jc w:val="center"/>
              <w:rPr>
                <w:b/>
                <w:sz w:val="18"/>
                <w:szCs w:val="18"/>
              </w:rPr>
            </w:pPr>
            <w:r w:rsidRPr="00ED4AC6">
              <w:rPr>
                <w:b/>
                <w:color w:val="231F20"/>
                <w:sz w:val="18"/>
                <w:szCs w:val="18"/>
              </w:rPr>
              <w:t>$</w:t>
            </w:r>
          </w:p>
        </w:tc>
        <w:tc>
          <w:tcPr>
            <w:tcW w:w="526" w:type="dxa"/>
          </w:tcPr>
          <w:p w14:paraId="47B262A3" w14:textId="77777777" w:rsidR="00023FD8" w:rsidRPr="00ED4AC6" w:rsidRDefault="00023FD8">
            <w:pPr>
              <w:pStyle w:val="TableParagraph"/>
              <w:rPr>
                <w:rFonts w:ascii="Times New Roman"/>
                <w:sz w:val="18"/>
                <w:szCs w:val="18"/>
              </w:rPr>
            </w:pPr>
          </w:p>
        </w:tc>
        <w:tc>
          <w:tcPr>
            <w:tcW w:w="1257" w:type="dxa"/>
          </w:tcPr>
          <w:p w14:paraId="217EE241" w14:textId="77777777" w:rsidR="00023FD8" w:rsidRPr="00ED4AC6" w:rsidRDefault="00023FD8">
            <w:pPr>
              <w:pStyle w:val="TableParagraph"/>
              <w:spacing w:before="108"/>
              <w:ind w:left="92" w:right="73"/>
              <w:jc w:val="center"/>
              <w:rPr>
                <w:b/>
                <w:sz w:val="18"/>
                <w:szCs w:val="18"/>
              </w:rPr>
            </w:pPr>
            <w:r w:rsidRPr="00ED4AC6">
              <w:rPr>
                <w:b/>
                <w:color w:val="231F20"/>
                <w:sz w:val="18"/>
                <w:szCs w:val="18"/>
              </w:rPr>
              <w:t>2019</w:t>
            </w:r>
          </w:p>
          <w:p w14:paraId="1BBAA5B1" w14:textId="77777777" w:rsidR="00023FD8" w:rsidRPr="00ED4AC6" w:rsidRDefault="00023FD8">
            <w:pPr>
              <w:pStyle w:val="TableParagraph"/>
              <w:spacing w:before="15"/>
              <w:ind w:left="15"/>
              <w:jc w:val="center"/>
              <w:rPr>
                <w:b/>
                <w:sz w:val="18"/>
                <w:szCs w:val="18"/>
              </w:rPr>
            </w:pPr>
            <w:r w:rsidRPr="00ED4AC6">
              <w:rPr>
                <w:b/>
                <w:color w:val="231F20"/>
                <w:sz w:val="18"/>
                <w:szCs w:val="18"/>
              </w:rPr>
              <w:t>$</w:t>
            </w:r>
          </w:p>
        </w:tc>
      </w:tr>
      <w:tr w:rsidR="00023FD8" w:rsidRPr="00ED4AC6" w14:paraId="05B2CB33" w14:textId="77777777">
        <w:trPr>
          <w:trHeight w:val="416"/>
        </w:trPr>
        <w:tc>
          <w:tcPr>
            <w:tcW w:w="728" w:type="dxa"/>
          </w:tcPr>
          <w:p w14:paraId="78C9941D" w14:textId="77777777" w:rsidR="00023FD8" w:rsidRPr="00ED4AC6" w:rsidRDefault="00023FD8">
            <w:pPr>
              <w:pStyle w:val="TableParagraph"/>
              <w:spacing w:before="108"/>
              <w:ind w:left="50"/>
              <w:rPr>
                <w:b/>
                <w:sz w:val="18"/>
                <w:szCs w:val="18"/>
              </w:rPr>
            </w:pPr>
            <w:r w:rsidRPr="00ED4AC6">
              <w:rPr>
                <w:b/>
                <w:color w:val="231F20"/>
                <w:sz w:val="18"/>
                <w:szCs w:val="18"/>
              </w:rPr>
              <w:t>Note 9:</w:t>
            </w:r>
          </w:p>
        </w:tc>
        <w:tc>
          <w:tcPr>
            <w:tcW w:w="5221" w:type="dxa"/>
          </w:tcPr>
          <w:p w14:paraId="68442308" w14:textId="77777777" w:rsidR="00023FD8" w:rsidRPr="00ED4AC6" w:rsidRDefault="00023FD8">
            <w:pPr>
              <w:pStyle w:val="TableParagraph"/>
              <w:spacing w:before="108"/>
              <w:ind w:left="125"/>
              <w:rPr>
                <w:b/>
                <w:sz w:val="18"/>
                <w:szCs w:val="18"/>
              </w:rPr>
            </w:pPr>
            <w:r w:rsidRPr="00ED4AC6">
              <w:rPr>
                <w:b/>
                <w:color w:val="231F20"/>
                <w:sz w:val="18"/>
                <w:szCs w:val="18"/>
              </w:rPr>
              <w:t>Other</w:t>
            </w:r>
            <w:r w:rsidRPr="00ED4AC6">
              <w:rPr>
                <w:b/>
                <w:color w:val="231F20"/>
                <w:spacing w:val="-2"/>
                <w:sz w:val="18"/>
                <w:szCs w:val="18"/>
              </w:rPr>
              <w:t xml:space="preserve"> </w:t>
            </w:r>
            <w:r w:rsidRPr="00ED4AC6">
              <w:rPr>
                <w:b/>
                <w:color w:val="231F20"/>
                <w:sz w:val="18"/>
                <w:szCs w:val="18"/>
              </w:rPr>
              <w:t>current</w:t>
            </w:r>
            <w:r w:rsidRPr="00ED4AC6">
              <w:rPr>
                <w:b/>
                <w:color w:val="231F20"/>
                <w:spacing w:val="-1"/>
                <w:sz w:val="18"/>
                <w:szCs w:val="18"/>
              </w:rPr>
              <w:t xml:space="preserve"> </w:t>
            </w:r>
            <w:r w:rsidRPr="00ED4AC6">
              <w:rPr>
                <w:b/>
                <w:color w:val="231F20"/>
                <w:sz w:val="18"/>
                <w:szCs w:val="18"/>
              </w:rPr>
              <w:t>and non-current</w:t>
            </w:r>
            <w:r w:rsidRPr="00ED4AC6">
              <w:rPr>
                <w:b/>
                <w:color w:val="231F20"/>
                <w:spacing w:val="-1"/>
                <w:sz w:val="18"/>
                <w:szCs w:val="18"/>
              </w:rPr>
              <w:t xml:space="preserve"> </w:t>
            </w:r>
            <w:r w:rsidRPr="00ED4AC6">
              <w:rPr>
                <w:b/>
                <w:color w:val="231F20"/>
                <w:sz w:val="18"/>
                <w:szCs w:val="18"/>
              </w:rPr>
              <w:t>liabilities</w:t>
            </w:r>
          </w:p>
        </w:tc>
        <w:tc>
          <w:tcPr>
            <w:tcW w:w="1257" w:type="dxa"/>
          </w:tcPr>
          <w:p w14:paraId="1900C58C" w14:textId="77777777" w:rsidR="00023FD8" w:rsidRPr="00ED4AC6" w:rsidRDefault="00023FD8">
            <w:pPr>
              <w:pStyle w:val="TableParagraph"/>
              <w:rPr>
                <w:rFonts w:ascii="Times New Roman"/>
                <w:sz w:val="18"/>
                <w:szCs w:val="18"/>
              </w:rPr>
            </w:pPr>
          </w:p>
        </w:tc>
        <w:tc>
          <w:tcPr>
            <w:tcW w:w="526" w:type="dxa"/>
          </w:tcPr>
          <w:p w14:paraId="4DA744F4" w14:textId="77777777" w:rsidR="00023FD8" w:rsidRPr="00ED4AC6" w:rsidRDefault="00023FD8">
            <w:pPr>
              <w:pStyle w:val="TableParagraph"/>
              <w:rPr>
                <w:rFonts w:ascii="Times New Roman"/>
                <w:sz w:val="18"/>
                <w:szCs w:val="18"/>
              </w:rPr>
            </w:pPr>
          </w:p>
        </w:tc>
        <w:tc>
          <w:tcPr>
            <w:tcW w:w="1257" w:type="dxa"/>
          </w:tcPr>
          <w:p w14:paraId="250D2E37" w14:textId="77777777" w:rsidR="00023FD8" w:rsidRPr="00ED4AC6" w:rsidRDefault="00023FD8">
            <w:pPr>
              <w:pStyle w:val="TableParagraph"/>
              <w:rPr>
                <w:rFonts w:ascii="Times New Roman"/>
                <w:sz w:val="18"/>
                <w:szCs w:val="18"/>
              </w:rPr>
            </w:pPr>
          </w:p>
        </w:tc>
      </w:tr>
      <w:tr w:rsidR="00023FD8" w:rsidRPr="00ED4AC6" w14:paraId="311D6F73" w14:textId="77777777">
        <w:trPr>
          <w:trHeight w:val="533"/>
        </w:trPr>
        <w:tc>
          <w:tcPr>
            <w:tcW w:w="728" w:type="dxa"/>
          </w:tcPr>
          <w:p w14:paraId="372A277D" w14:textId="77777777" w:rsidR="00023FD8" w:rsidRPr="00ED4AC6" w:rsidRDefault="00023FD8">
            <w:pPr>
              <w:pStyle w:val="TableParagraph"/>
              <w:rPr>
                <w:rFonts w:ascii="Times New Roman"/>
                <w:sz w:val="18"/>
                <w:szCs w:val="18"/>
              </w:rPr>
            </w:pPr>
          </w:p>
        </w:tc>
        <w:tc>
          <w:tcPr>
            <w:tcW w:w="5221" w:type="dxa"/>
          </w:tcPr>
          <w:p w14:paraId="6739B695" w14:textId="77777777" w:rsidR="00023FD8" w:rsidRPr="00ED4AC6" w:rsidRDefault="00023FD8">
            <w:pPr>
              <w:pStyle w:val="TableParagraph"/>
              <w:spacing w:before="55"/>
              <w:ind w:left="125"/>
              <w:rPr>
                <w:b/>
                <w:sz w:val="18"/>
                <w:szCs w:val="18"/>
              </w:rPr>
            </w:pPr>
            <w:r w:rsidRPr="00ED4AC6">
              <w:rPr>
                <w:b/>
                <w:color w:val="231F20"/>
                <w:sz w:val="18"/>
                <w:szCs w:val="18"/>
              </w:rPr>
              <w:t>Current</w:t>
            </w:r>
          </w:p>
          <w:p w14:paraId="2C1E599B" w14:textId="77777777" w:rsidR="00023FD8" w:rsidRPr="00ED4AC6" w:rsidRDefault="00023FD8">
            <w:pPr>
              <w:pStyle w:val="TableParagraph"/>
              <w:spacing w:before="15"/>
              <w:ind w:left="125"/>
              <w:rPr>
                <w:sz w:val="18"/>
                <w:szCs w:val="18"/>
              </w:rPr>
            </w:pPr>
            <w:r w:rsidRPr="00ED4AC6">
              <w:rPr>
                <w:color w:val="231F20"/>
                <w:sz w:val="18"/>
                <w:szCs w:val="18"/>
              </w:rPr>
              <w:t>Membership</w:t>
            </w:r>
            <w:r w:rsidRPr="00ED4AC6">
              <w:rPr>
                <w:color w:val="231F20"/>
                <w:spacing w:val="-3"/>
                <w:sz w:val="18"/>
                <w:szCs w:val="18"/>
              </w:rPr>
              <w:t xml:space="preserve"> </w:t>
            </w:r>
            <w:r w:rsidRPr="00ED4AC6">
              <w:rPr>
                <w:color w:val="231F20"/>
                <w:sz w:val="18"/>
                <w:szCs w:val="18"/>
              </w:rPr>
              <w:t>fees</w:t>
            </w:r>
            <w:r w:rsidRPr="00ED4AC6">
              <w:rPr>
                <w:color w:val="231F20"/>
                <w:spacing w:val="-2"/>
                <w:sz w:val="18"/>
                <w:szCs w:val="18"/>
              </w:rPr>
              <w:t xml:space="preserve"> </w:t>
            </w:r>
            <w:r w:rsidRPr="00ED4AC6">
              <w:rPr>
                <w:color w:val="231F20"/>
                <w:sz w:val="18"/>
                <w:szCs w:val="18"/>
              </w:rPr>
              <w:t>received</w:t>
            </w:r>
            <w:r w:rsidRPr="00ED4AC6">
              <w:rPr>
                <w:color w:val="231F20"/>
                <w:spacing w:val="-2"/>
                <w:sz w:val="18"/>
                <w:szCs w:val="18"/>
              </w:rPr>
              <w:t xml:space="preserve"> </w:t>
            </w:r>
            <w:r w:rsidRPr="00ED4AC6">
              <w:rPr>
                <w:color w:val="231F20"/>
                <w:sz w:val="18"/>
                <w:szCs w:val="18"/>
              </w:rPr>
              <w:t>in</w:t>
            </w:r>
            <w:r w:rsidRPr="00ED4AC6">
              <w:rPr>
                <w:color w:val="231F20"/>
                <w:spacing w:val="-2"/>
                <w:sz w:val="18"/>
                <w:szCs w:val="18"/>
              </w:rPr>
              <w:t xml:space="preserve"> </w:t>
            </w:r>
            <w:r w:rsidRPr="00ED4AC6">
              <w:rPr>
                <w:color w:val="231F20"/>
                <w:sz w:val="18"/>
                <w:szCs w:val="18"/>
              </w:rPr>
              <w:t>advance</w:t>
            </w:r>
          </w:p>
        </w:tc>
        <w:tc>
          <w:tcPr>
            <w:tcW w:w="1257" w:type="dxa"/>
          </w:tcPr>
          <w:p w14:paraId="2360633B" w14:textId="77777777" w:rsidR="00023FD8" w:rsidRPr="00ED4AC6" w:rsidRDefault="00023FD8">
            <w:pPr>
              <w:pStyle w:val="TableParagraph"/>
              <w:spacing w:before="9"/>
              <w:rPr>
                <w:sz w:val="18"/>
                <w:szCs w:val="18"/>
              </w:rPr>
            </w:pPr>
          </w:p>
          <w:p w14:paraId="43CB92B2" w14:textId="77777777" w:rsidR="00023FD8" w:rsidRPr="00ED4AC6" w:rsidRDefault="00023FD8">
            <w:pPr>
              <w:pStyle w:val="TableParagraph"/>
              <w:ind w:right="87"/>
              <w:jc w:val="right"/>
              <w:rPr>
                <w:sz w:val="18"/>
                <w:szCs w:val="18"/>
              </w:rPr>
            </w:pPr>
            <w:r w:rsidRPr="00ED4AC6">
              <w:rPr>
                <w:color w:val="231F20"/>
                <w:sz w:val="18"/>
                <w:szCs w:val="18"/>
              </w:rPr>
              <w:t>320,037</w:t>
            </w:r>
          </w:p>
        </w:tc>
        <w:tc>
          <w:tcPr>
            <w:tcW w:w="526" w:type="dxa"/>
          </w:tcPr>
          <w:p w14:paraId="73C77C58" w14:textId="77777777" w:rsidR="00023FD8" w:rsidRPr="00ED4AC6" w:rsidRDefault="00023FD8">
            <w:pPr>
              <w:pStyle w:val="TableParagraph"/>
              <w:rPr>
                <w:rFonts w:ascii="Times New Roman"/>
                <w:sz w:val="18"/>
                <w:szCs w:val="18"/>
              </w:rPr>
            </w:pPr>
          </w:p>
        </w:tc>
        <w:tc>
          <w:tcPr>
            <w:tcW w:w="1257" w:type="dxa"/>
          </w:tcPr>
          <w:p w14:paraId="46FA3953" w14:textId="77777777" w:rsidR="00023FD8" w:rsidRPr="00ED4AC6" w:rsidRDefault="00023FD8">
            <w:pPr>
              <w:pStyle w:val="TableParagraph"/>
              <w:spacing w:before="9"/>
              <w:rPr>
                <w:sz w:val="18"/>
                <w:szCs w:val="18"/>
              </w:rPr>
            </w:pPr>
          </w:p>
          <w:p w14:paraId="0875FAA6" w14:textId="77777777" w:rsidR="00023FD8" w:rsidRPr="00ED4AC6" w:rsidRDefault="00023FD8">
            <w:pPr>
              <w:pStyle w:val="TableParagraph"/>
              <w:ind w:right="87"/>
              <w:jc w:val="right"/>
              <w:rPr>
                <w:sz w:val="18"/>
                <w:szCs w:val="18"/>
              </w:rPr>
            </w:pPr>
            <w:r w:rsidRPr="00ED4AC6">
              <w:rPr>
                <w:color w:val="231F20"/>
                <w:sz w:val="18"/>
                <w:szCs w:val="18"/>
              </w:rPr>
              <w:t>257,704</w:t>
            </w:r>
          </w:p>
        </w:tc>
      </w:tr>
      <w:tr w:rsidR="00023FD8" w:rsidRPr="00ED4AC6" w14:paraId="20C14CB4" w14:textId="77777777">
        <w:trPr>
          <w:trHeight w:val="234"/>
        </w:trPr>
        <w:tc>
          <w:tcPr>
            <w:tcW w:w="728" w:type="dxa"/>
          </w:tcPr>
          <w:p w14:paraId="51494AA5" w14:textId="77777777" w:rsidR="00023FD8" w:rsidRPr="00ED4AC6" w:rsidRDefault="00023FD8">
            <w:pPr>
              <w:pStyle w:val="TableParagraph"/>
              <w:rPr>
                <w:rFonts w:ascii="Times New Roman"/>
                <w:sz w:val="18"/>
                <w:szCs w:val="18"/>
              </w:rPr>
            </w:pPr>
          </w:p>
        </w:tc>
        <w:tc>
          <w:tcPr>
            <w:tcW w:w="5221" w:type="dxa"/>
          </w:tcPr>
          <w:p w14:paraId="03C17ACE" w14:textId="77777777" w:rsidR="00023FD8" w:rsidRPr="00ED4AC6" w:rsidRDefault="00023FD8">
            <w:pPr>
              <w:pStyle w:val="TableParagraph"/>
              <w:spacing w:line="211" w:lineRule="exact"/>
              <w:ind w:left="125"/>
              <w:rPr>
                <w:sz w:val="18"/>
                <w:szCs w:val="18"/>
              </w:rPr>
            </w:pPr>
            <w:r w:rsidRPr="00ED4AC6">
              <w:rPr>
                <w:color w:val="231F20"/>
                <w:sz w:val="18"/>
                <w:szCs w:val="18"/>
              </w:rPr>
              <w:t>Deferred</w:t>
            </w:r>
            <w:r w:rsidRPr="00ED4AC6">
              <w:rPr>
                <w:color w:val="231F20"/>
                <w:spacing w:val="-1"/>
                <w:sz w:val="18"/>
                <w:szCs w:val="18"/>
              </w:rPr>
              <w:t xml:space="preserve"> </w:t>
            </w:r>
            <w:r w:rsidRPr="00ED4AC6">
              <w:rPr>
                <w:color w:val="231F20"/>
                <w:sz w:val="18"/>
                <w:szCs w:val="18"/>
              </w:rPr>
              <w:t>revenue</w:t>
            </w:r>
          </w:p>
        </w:tc>
        <w:tc>
          <w:tcPr>
            <w:tcW w:w="1257" w:type="dxa"/>
          </w:tcPr>
          <w:p w14:paraId="3090E2AA" w14:textId="77777777" w:rsidR="00023FD8" w:rsidRPr="00ED4AC6" w:rsidRDefault="00023FD8">
            <w:pPr>
              <w:pStyle w:val="TableParagraph"/>
              <w:spacing w:line="211" w:lineRule="exact"/>
              <w:ind w:right="87"/>
              <w:jc w:val="right"/>
              <w:rPr>
                <w:sz w:val="18"/>
                <w:szCs w:val="18"/>
              </w:rPr>
            </w:pPr>
            <w:r w:rsidRPr="00ED4AC6">
              <w:rPr>
                <w:color w:val="231F20"/>
                <w:sz w:val="18"/>
                <w:szCs w:val="18"/>
              </w:rPr>
              <w:t>1,098</w:t>
            </w:r>
          </w:p>
        </w:tc>
        <w:tc>
          <w:tcPr>
            <w:tcW w:w="526" w:type="dxa"/>
          </w:tcPr>
          <w:p w14:paraId="41546594" w14:textId="77777777" w:rsidR="00023FD8" w:rsidRPr="00ED4AC6" w:rsidRDefault="00023FD8">
            <w:pPr>
              <w:pStyle w:val="TableParagraph"/>
              <w:rPr>
                <w:rFonts w:ascii="Times New Roman"/>
                <w:sz w:val="18"/>
                <w:szCs w:val="18"/>
              </w:rPr>
            </w:pPr>
          </w:p>
        </w:tc>
        <w:tc>
          <w:tcPr>
            <w:tcW w:w="1257" w:type="dxa"/>
          </w:tcPr>
          <w:p w14:paraId="5DC9C617" w14:textId="77777777" w:rsidR="00023FD8" w:rsidRPr="00ED4AC6" w:rsidRDefault="00023FD8">
            <w:pPr>
              <w:pStyle w:val="TableParagraph"/>
              <w:spacing w:line="211" w:lineRule="exact"/>
              <w:ind w:right="87"/>
              <w:jc w:val="right"/>
              <w:rPr>
                <w:sz w:val="18"/>
                <w:szCs w:val="18"/>
              </w:rPr>
            </w:pPr>
            <w:r w:rsidRPr="00ED4AC6">
              <w:rPr>
                <w:color w:val="231F20"/>
                <w:sz w:val="18"/>
                <w:szCs w:val="18"/>
              </w:rPr>
              <w:t>772</w:t>
            </w:r>
          </w:p>
        </w:tc>
      </w:tr>
      <w:tr w:rsidR="00023FD8" w:rsidRPr="00ED4AC6" w14:paraId="34B4695D" w14:textId="77777777">
        <w:trPr>
          <w:trHeight w:val="277"/>
        </w:trPr>
        <w:tc>
          <w:tcPr>
            <w:tcW w:w="728" w:type="dxa"/>
          </w:tcPr>
          <w:p w14:paraId="32A861E5" w14:textId="77777777" w:rsidR="00023FD8" w:rsidRPr="00ED4AC6" w:rsidRDefault="00023FD8">
            <w:pPr>
              <w:pStyle w:val="TableParagraph"/>
              <w:rPr>
                <w:rFonts w:ascii="Times New Roman"/>
                <w:sz w:val="18"/>
                <w:szCs w:val="18"/>
              </w:rPr>
            </w:pPr>
          </w:p>
        </w:tc>
        <w:tc>
          <w:tcPr>
            <w:tcW w:w="5221" w:type="dxa"/>
          </w:tcPr>
          <w:p w14:paraId="00C05321" w14:textId="77777777" w:rsidR="00023FD8" w:rsidRPr="00ED4AC6" w:rsidRDefault="00023FD8">
            <w:pPr>
              <w:pStyle w:val="TableParagraph"/>
              <w:spacing w:line="211" w:lineRule="exact"/>
              <w:ind w:left="125"/>
              <w:rPr>
                <w:sz w:val="18"/>
                <w:szCs w:val="18"/>
              </w:rPr>
            </w:pPr>
            <w:r w:rsidRPr="00ED4AC6">
              <w:rPr>
                <w:color w:val="231F20"/>
                <w:sz w:val="18"/>
                <w:szCs w:val="18"/>
              </w:rPr>
              <w:t>Loan</w:t>
            </w:r>
          </w:p>
        </w:tc>
        <w:tc>
          <w:tcPr>
            <w:tcW w:w="1257" w:type="dxa"/>
            <w:tcBorders>
              <w:bottom w:val="single" w:sz="8" w:space="0" w:color="231F20"/>
            </w:tcBorders>
          </w:tcPr>
          <w:p w14:paraId="6D41D0A8" w14:textId="77777777" w:rsidR="00023FD8" w:rsidRPr="00ED4AC6" w:rsidRDefault="00023FD8">
            <w:pPr>
              <w:pStyle w:val="TableParagraph"/>
              <w:spacing w:line="211" w:lineRule="exact"/>
              <w:ind w:right="87"/>
              <w:jc w:val="right"/>
              <w:rPr>
                <w:sz w:val="18"/>
                <w:szCs w:val="18"/>
              </w:rPr>
            </w:pPr>
            <w:r w:rsidRPr="00ED4AC6">
              <w:rPr>
                <w:color w:val="231F20"/>
                <w:sz w:val="18"/>
                <w:szCs w:val="18"/>
              </w:rPr>
              <w:t>18,792</w:t>
            </w:r>
          </w:p>
        </w:tc>
        <w:tc>
          <w:tcPr>
            <w:tcW w:w="526" w:type="dxa"/>
          </w:tcPr>
          <w:p w14:paraId="10EEBBAA" w14:textId="77777777" w:rsidR="00023FD8" w:rsidRPr="00ED4AC6" w:rsidRDefault="00023FD8">
            <w:pPr>
              <w:pStyle w:val="TableParagraph"/>
              <w:rPr>
                <w:rFonts w:ascii="Times New Roman"/>
                <w:sz w:val="18"/>
                <w:szCs w:val="18"/>
              </w:rPr>
            </w:pPr>
          </w:p>
        </w:tc>
        <w:tc>
          <w:tcPr>
            <w:tcW w:w="1257" w:type="dxa"/>
            <w:tcBorders>
              <w:bottom w:val="single" w:sz="8" w:space="0" w:color="231F20"/>
            </w:tcBorders>
          </w:tcPr>
          <w:p w14:paraId="31A226BA" w14:textId="77777777" w:rsidR="00023FD8" w:rsidRPr="00ED4AC6" w:rsidRDefault="00023FD8">
            <w:pPr>
              <w:pStyle w:val="TableParagraph"/>
              <w:spacing w:line="211" w:lineRule="exact"/>
              <w:ind w:right="86"/>
              <w:jc w:val="right"/>
              <w:rPr>
                <w:sz w:val="18"/>
                <w:szCs w:val="18"/>
              </w:rPr>
            </w:pPr>
            <w:r w:rsidRPr="00ED4AC6">
              <w:rPr>
                <w:color w:val="231F20"/>
                <w:sz w:val="18"/>
                <w:szCs w:val="18"/>
              </w:rPr>
              <w:t>18,792</w:t>
            </w:r>
          </w:p>
        </w:tc>
      </w:tr>
      <w:tr w:rsidR="00023FD8" w:rsidRPr="00ED4AC6" w14:paraId="39859390" w14:textId="77777777">
        <w:trPr>
          <w:trHeight w:val="212"/>
        </w:trPr>
        <w:tc>
          <w:tcPr>
            <w:tcW w:w="728" w:type="dxa"/>
          </w:tcPr>
          <w:p w14:paraId="083AECAE" w14:textId="77777777" w:rsidR="00023FD8" w:rsidRPr="00ED4AC6" w:rsidRDefault="00023FD8">
            <w:pPr>
              <w:pStyle w:val="TableParagraph"/>
              <w:rPr>
                <w:rFonts w:ascii="Times New Roman"/>
                <w:sz w:val="18"/>
                <w:szCs w:val="18"/>
              </w:rPr>
            </w:pPr>
          </w:p>
        </w:tc>
        <w:tc>
          <w:tcPr>
            <w:tcW w:w="5221" w:type="dxa"/>
          </w:tcPr>
          <w:p w14:paraId="57968528" w14:textId="77777777" w:rsidR="00023FD8" w:rsidRPr="00ED4AC6" w:rsidRDefault="00023FD8">
            <w:pPr>
              <w:pStyle w:val="TableParagraph"/>
              <w:rPr>
                <w:rFonts w:ascii="Times New Roman"/>
                <w:sz w:val="18"/>
                <w:szCs w:val="18"/>
              </w:rPr>
            </w:pPr>
          </w:p>
        </w:tc>
        <w:tc>
          <w:tcPr>
            <w:tcW w:w="1257" w:type="dxa"/>
            <w:tcBorders>
              <w:top w:val="single" w:sz="8" w:space="0" w:color="231F20"/>
              <w:bottom w:val="single" w:sz="18" w:space="0" w:color="231F20"/>
            </w:tcBorders>
          </w:tcPr>
          <w:p w14:paraId="447F4757" w14:textId="77777777" w:rsidR="00023FD8" w:rsidRPr="00ED4AC6" w:rsidRDefault="00023FD8">
            <w:pPr>
              <w:pStyle w:val="TableParagraph"/>
              <w:spacing w:line="193" w:lineRule="exact"/>
              <w:ind w:right="87"/>
              <w:jc w:val="right"/>
              <w:rPr>
                <w:sz w:val="18"/>
                <w:szCs w:val="18"/>
              </w:rPr>
            </w:pPr>
            <w:r w:rsidRPr="00ED4AC6">
              <w:rPr>
                <w:color w:val="231F20"/>
                <w:sz w:val="18"/>
                <w:szCs w:val="18"/>
              </w:rPr>
              <w:t>339,927</w:t>
            </w:r>
          </w:p>
        </w:tc>
        <w:tc>
          <w:tcPr>
            <w:tcW w:w="526" w:type="dxa"/>
          </w:tcPr>
          <w:p w14:paraId="61E0BF74" w14:textId="77777777" w:rsidR="00023FD8" w:rsidRPr="00ED4AC6" w:rsidRDefault="00023FD8">
            <w:pPr>
              <w:pStyle w:val="TableParagraph"/>
              <w:rPr>
                <w:rFonts w:ascii="Times New Roman"/>
                <w:sz w:val="18"/>
                <w:szCs w:val="18"/>
              </w:rPr>
            </w:pPr>
          </w:p>
        </w:tc>
        <w:tc>
          <w:tcPr>
            <w:tcW w:w="1257" w:type="dxa"/>
            <w:tcBorders>
              <w:top w:val="single" w:sz="8" w:space="0" w:color="231F20"/>
              <w:bottom w:val="single" w:sz="18" w:space="0" w:color="231F20"/>
            </w:tcBorders>
          </w:tcPr>
          <w:p w14:paraId="061D9FBC" w14:textId="77777777" w:rsidR="00023FD8" w:rsidRPr="00ED4AC6" w:rsidRDefault="00023FD8">
            <w:pPr>
              <w:pStyle w:val="TableParagraph"/>
              <w:spacing w:line="193" w:lineRule="exact"/>
              <w:ind w:right="87"/>
              <w:jc w:val="right"/>
              <w:rPr>
                <w:sz w:val="18"/>
                <w:szCs w:val="18"/>
              </w:rPr>
            </w:pPr>
            <w:r w:rsidRPr="00ED4AC6">
              <w:rPr>
                <w:color w:val="231F20"/>
                <w:sz w:val="18"/>
                <w:szCs w:val="18"/>
              </w:rPr>
              <w:t>277,268</w:t>
            </w:r>
          </w:p>
        </w:tc>
      </w:tr>
      <w:tr w:rsidR="00023FD8" w:rsidRPr="00ED4AC6" w14:paraId="56BB3AD9" w14:textId="77777777">
        <w:trPr>
          <w:trHeight w:val="465"/>
        </w:trPr>
        <w:tc>
          <w:tcPr>
            <w:tcW w:w="728" w:type="dxa"/>
          </w:tcPr>
          <w:p w14:paraId="547AD1DB" w14:textId="77777777" w:rsidR="00023FD8" w:rsidRPr="00ED4AC6" w:rsidRDefault="00023FD8">
            <w:pPr>
              <w:pStyle w:val="TableParagraph"/>
              <w:rPr>
                <w:rFonts w:ascii="Times New Roman"/>
                <w:sz w:val="18"/>
                <w:szCs w:val="18"/>
              </w:rPr>
            </w:pPr>
          </w:p>
        </w:tc>
        <w:tc>
          <w:tcPr>
            <w:tcW w:w="5221" w:type="dxa"/>
          </w:tcPr>
          <w:p w14:paraId="06D19089" w14:textId="77777777" w:rsidR="00023FD8" w:rsidRPr="00ED4AC6" w:rsidRDefault="00023FD8">
            <w:pPr>
              <w:pStyle w:val="TableParagraph"/>
              <w:spacing w:line="206" w:lineRule="exact"/>
              <w:ind w:left="125"/>
              <w:rPr>
                <w:b/>
                <w:sz w:val="18"/>
                <w:szCs w:val="18"/>
              </w:rPr>
            </w:pPr>
            <w:r w:rsidRPr="00ED4AC6">
              <w:rPr>
                <w:b/>
                <w:color w:val="231F20"/>
                <w:sz w:val="18"/>
                <w:szCs w:val="18"/>
              </w:rPr>
              <w:t>Non</w:t>
            </w:r>
            <w:r w:rsidRPr="00ED4AC6">
              <w:rPr>
                <w:b/>
                <w:color w:val="231F20"/>
                <w:spacing w:val="-2"/>
                <w:sz w:val="18"/>
                <w:szCs w:val="18"/>
              </w:rPr>
              <w:t xml:space="preserve"> </w:t>
            </w:r>
            <w:r w:rsidRPr="00ED4AC6">
              <w:rPr>
                <w:b/>
                <w:color w:val="231F20"/>
                <w:sz w:val="18"/>
                <w:szCs w:val="18"/>
              </w:rPr>
              <w:t>current</w:t>
            </w:r>
          </w:p>
          <w:p w14:paraId="30A2804F" w14:textId="77777777" w:rsidR="00023FD8" w:rsidRPr="00ED4AC6" w:rsidRDefault="00023FD8">
            <w:pPr>
              <w:pStyle w:val="TableParagraph"/>
              <w:spacing w:before="15"/>
              <w:ind w:left="125"/>
              <w:rPr>
                <w:sz w:val="18"/>
                <w:szCs w:val="18"/>
              </w:rPr>
            </w:pPr>
            <w:r w:rsidRPr="00ED4AC6">
              <w:rPr>
                <w:color w:val="231F20"/>
                <w:sz w:val="18"/>
                <w:szCs w:val="18"/>
              </w:rPr>
              <w:t>Deferred</w:t>
            </w:r>
            <w:r w:rsidRPr="00ED4AC6">
              <w:rPr>
                <w:color w:val="231F20"/>
                <w:spacing w:val="-1"/>
                <w:sz w:val="18"/>
                <w:szCs w:val="18"/>
              </w:rPr>
              <w:t xml:space="preserve"> </w:t>
            </w:r>
            <w:r w:rsidRPr="00ED4AC6">
              <w:rPr>
                <w:color w:val="231F20"/>
                <w:sz w:val="18"/>
                <w:szCs w:val="18"/>
              </w:rPr>
              <w:t>revenue</w:t>
            </w:r>
          </w:p>
        </w:tc>
        <w:tc>
          <w:tcPr>
            <w:tcW w:w="1257" w:type="dxa"/>
            <w:tcBorders>
              <w:top w:val="single" w:sz="18" w:space="0" w:color="231F20"/>
            </w:tcBorders>
          </w:tcPr>
          <w:p w14:paraId="65211470" w14:textId="77777777" w:rsidR="00023FD8" w:rsidRPr="00ED4AC6" w:rsidRDefault="00023FD8">
            <w:pPr>
              <w:pStyle w:val="TableParagraph"/>
              <w:spacing w:before="1"/>
              <w:rPr>
                <w:sz w:val="18"/>
                <w:szCs w:val="18"/>
              </w:rPr>
            </w:pPr>
          </w:p>
          <w:p w14:paraId="411A004D" w14:textId="77777777" w:rsidR="00023FD8" w:rsidRPr="00ED4AC6" w:rsidRDefault="00023FD8">
            <w:pPr>
              <w:pStyle w:val="TableParagraph"/>
              <w:spacing w:before="1"/>
              <w:ind w:right="87"/>
              <w:jc w:val="right"/>
              <w:rPr>
                <w:sz w:val="18"/>
                <w:szCs w:val="18"/>
              </w:rPr>
            </w:pPr>
            <w:r w:rsidRPr="00ED4AC6">
              <w:rPr>
                <w:color w:val="231F20"/>
                <w:sz w:val="18"/>
                <w:szCs w:val="18"/>
              </w:rPr>
              <w:t>2,926</w:t>
            </w:r>
          </w:p>
        </w:tc>
        <w:tc>
          <w:tcPr>
            <w:tcW w:w="526" w:type="dxa"/>
          </w:tcPr>
          <w:p w14:paraId="1D8A6E3B" w14:textId="77777777" w:rsidR="00023FD8" w:rsidRPr="00ED4AC6" w:rsidRDefault="00023FD8">
            <w:pPr>
              <w:pStyle w:val="TableParagraph"/>
              <w:rPr>
                <w:rFonts w:ascii="Times New Roman"/>
                <w:sz w:val="18"/>
                <w:szCs w:val="18"/>
              </w:rPr>
            </w:pPr>
          </w:p>
        </w:tc>
        <w:tc>
          <w:tcPr>
            <w:tcW w:w="1257" w:type="dxa"/>
            <w:tcBorders>
              <w:top w:val="single" w:sz="18" w:space="0" w:color="231F20"/>
            </w:tcBorders>
          </w:tcPr>
          <w:p w14:paraId="62B38242" w14:textId="77777777" w:rsidR="00023FD8" w:rsidRPr="00ED4AC6" w:rsidRDefault="00023FD8">
            <w:pPr>
              <w:pStyle w:val="TableParagraph"/>
              <w:spacing w:before="1"/>
              <w:rPr>
                <w:sz w:val="18"/>
                <w:szCs w:val="18"/>
              </w:rPr>
            </w:pPr>
          </w:p>
          <w:p w14:paraId="1B98F9FE" w14:textId="77777777" w:rsidR="00023FD8" w:rsidRPr="00ED4AC6" w:rsidRDefault="00023FD8">
            <w:pPr>
              <w:pStyle w:val="TableParagraph"/>
              <w:spacing w:before="1"/>
              <w:ind w:right="87"/>
              <w:jc w:val="right"/>
              <w:rPr>
                <w:sz w:val="18"/>
                <w:szCs w:val="18"/>
              </w:rPr>
            </w:pPr>
            <w:r w:rsidRPr="00ED4AC6">
              <w:rPr>
                <w:color w:val="231F20"/>
                <w:sz w:val="18"/>
                <w:szCs w:val="18"/>
              </w:rPr>
              <w:t>4,455</w:t>
            </w:r>
          </w:p>
        </w:tc>
      </w:tr>
      <w:tr w:rsidR="00023FD8" w:rsidRPr="00ED4AC6" w14:paraId="343F7744" w14:textId="77777777">
        <w:trPr>
          <w:trHeight w:val="234"/>
        </w:trPr>
        <w:tc>
          <w:tcPr>
            <w:tcW w:w="728" w:type="dxa"/>
          </w:tcPr>
          <w:p w14:paraId="67CD6BCC" w14:textId="77777777" w:rsidR="00023FD8" w:rsidRPr="00ED4AC6" w:rsidRDefault="00023FD8">
            <w:pPr>
              <w:pStyle w:val="TableParagraph"/>
              <w:rPr>
                <w:rFonts w:ascii="Times New Roman"/>
                <w:sz w:val="18"/>
                <w:szCs w:val="18"/>
              </w:rPr>
            </w:pPr>
          </w:p>
        </w:tc>
        <w:tc>
          <w:tcPr>
            <w:tcW w:w="5221" w:type="dxa"/>
          </w:tcPr>
          <w:p w14:paraId="4EAD7090" w14:textId="77777777" w:rsidR="00023FD8" w:rsidRPr="00ED4AC6" w:rsidRDefault="00023FD8">
            <w:pPr>
              <w:pStyle w:val="TableParagraph"/>
              <w:spacing w:line="211" w:lineRule="exact"/>
              <w:ind w:left="125"/>
              <w:rPr>
                <w:sz w:val="18"/>
                <w:szCs w:val="18"/>
              </w:rPr>
            </w:pPr>
            <w:r w:rsidRPr="00ED4AC6">
              <w:rPr>
                <w:color w:val="231F20"/>
                <w:sz w:val="18"/>
                <w:szCs w:val="18"/>
              </w:rPr>
              <w:t>Loan</w:t>
            </w:r>
          </w:p>
        </w:tc>
        <w:tc>
          <w:tcPr>
            <w:tcW w:w="1257" w:type="dxa"/>
          </w:tcPr>
          <w:p w14:paraId="6EC41D06" w14:textId="77777777" w:rsidR="00023FD8" w:rsidRPr="00ED4AC6" w:rsidRDefault="00023FD8">
            <w:pPr>
              <w:pStyle w:val="TableParagraph"/>
              <w:tabs>
                <w:tab w:val="left" w:pos="566"/>
              </w:tabs>
              <w:spacing w:line="211" w:lineRule="exact"/>
              <w:ind w:right="-15"/>
              <w:jc w:val="right"/>
              <w:rPr>
                <w:sz w:val="18"/>
                <w:szCs w:val="18"/>
              </w:rPr>
            </w:pPr>
            <w:r w:rsidRPr="00ED4AC6">
              <w:rPr>
                <w:color w:val="231F20"/>
                <w:sz w:val="18"/>
                <w:szCs w:val="18"/>
                <w:u w:val="single" w:color="231F20"/>
              </w:rPr>
              <w:t xml:space="preserve"> </w:t>
            </w:r>
            <w:r w:rsidRPr="00ED4AC6">
              <w:rPr>
                <w:color w:val="231F20"/>
                <w:sz w:val="18"/>
                <w:szCs w:val="18"/>
                <w:u w:val="single" w:color="231F20"/>
              </w:rPr>
              <w:tab/>
              <w:t xml:space="preserve">137,655 </w:t>
            </w:r>
            <w:r w:rsidRPr="00ED4AC6">
              <w:rPr>
                <w:color w:val="231F20"/>
                <w:spacing w:val="10"/>
                <w:sz w:val="18"/>
                <w:szCs w:val="18"/>
                <w:u w:val="single" w:color="231F20"/>
              </w:rPr>
              <w:t xml:space="preserve"> </w:t>
            </w:r>
          </w:p>
        </w:tc>
        <w:tc>
          <w:tcPr>
            <w:tcW w:w="526" w:type="dxa"/>
          </w:tcPr>
          <w:p w14:paraId="749A71C7" w14:textId="77777777" w:rsidR="00023FD8" w:rsidRPr="00ED4AC6" w:rsidRDefault="00023FD8">
            <w:pPr>
              <w:pStyle w:val="TableParagraph"/>
              <w:rPr>
                <w:rFonts w:ascii="Times New Roman"/>
                <w:sz w:val="18"/>
                <w:szCs w:val="18"/>
              </w:rPr>
            </w:pPr>
          </w:p>
        </w:tc>
        <w:tc>
          <w:tcPr>
            <w:tcW w:w="1257" w:type="dxa"/>
          </w:tcPr>
          <w:p w14:paraId="640BD035" w14:textId="77777777" w:rsidR="00023FD8" w:rsidRPr="00ED4AC6" w:rsidRDefault="00023FD8">
            <w:pPr>
              <w:pStyle w:val="TableParagraph"/>
              <w:tabs>
                <w:tab w:val="left" w:pos="566"/>
              </w:tabs>
              <w:spacing w:line="211" w:lineRule="exact"/>
              <w:ind w:right="-15"/>
              <w:jc w:val="right"/>
              <w:rPr>
                <w:sz w:val="18"/>
                <w:szCs w:val="18"/>
              </w:rPr>
            </w:pPr>
            <w:r w:rsidRPr="00ED4AC6">
              <w:rPr>
                <w:color w:val="231F20"/>
                <w:sz w:val="18"/>
                <w:szCs w:val="18"/>
                <w:u w:val="single" w:color="231F20"/>
              </w:rPr>
              <w:t xml:space="preserve"> </w:t>
            </w:r>
            <w:r w:rsidRPr="00ED4AC6">
              <w:rPr>
                <w:color w:val="231F20"/>
                <w:sz w:val="18"/>
                <w:szCs w:val="18"/>
                <w:u w:val="single" w:color="231F20"/>
              </w:rPr>
              <w:tab/>
              <w:t xml:space="preserve">174,905 </w:t>
            </w:r>
            <w:r w:rsidRPr="00ED4AC6">
              <w:rPr>
                <w:color w:val="231F20"/>
                <w:spacing w:val="10"/>
                <w:sz w:val="18"/>
                <w:szCs w:val="18"/>
                <w:u w:val="single" w:color="231F20"/>
              </w:rPr>
              <w:t xml:space="preserve"> </w:t>
            </w:r>
          </w:p>
        </w:tc>
      </w:tr>
      <w:tr w:rsidR="00023FD8" w:rsidRPr="00ED4AC6" w14:paraId="2A9FC2EA" w14:textId="77777777">
        <w:trPr>
          <w:trHeight w:val="205"/>
        </w:trPr>
        <w:tc>
          <w:tcPr>
            <w:tcW w:w="728" w:type="dxa"/>
          </w:tcPr>
          <w:p w14:paraId="01CF48C5" w14:textId="77777777" w:rsidR="00023FD8" w:rsidRPr="00ED4AC6" w:rsidRDefault="00023FD8">
            <w:pPr>
              <w:pStyle w:val="TableParagraph"/>
              <w:rPr>
                <w:rFonts w:ascii="Times New Roman"/>
                <w:sz w:val="18"/>
                <w:szCs w:val="18"/>
              </w:rPr>
            </w:pPr>
          </w:p>
        </w:tc>
        <w:tc>
          <w:tcPr>
            <w:tcW w:w="5221" w:type="dxa"/>
          </w:tcPr>
          <w:p w14:paraId="0827519C" w14:textId="77777777" w:rsidR="00023FD8" w:rsidRPr="00ED4AC6" w:rsidRDefault="00023FD8">
            <w:pPr>
              <w:pStyle w:val="TableParagraph"/>
              <w:rPr>
                <w:rFonts w:ascii="Times New Roman"/>
                <w:sz w:val="18"/>
                <w:szCs w:val="18"/>
              </w:rPr>
            </w:pPr>
          </w:p>
        </w:tc>
        <w:tc>
          <w:tcPr>
            <w:tcW w:w="1257" w:type="dxa"/>
            <w:tcBorders>
              <w:bottom w:val="single" w:sz="18" w:space="0" w:color="231F20"/>
            </w:tcBorders>
          </w:tcPr>
          <w:p w14:paraId="67728F4F" w14:textId="77777777" w:rsidR="00023FD8" w:rsidRPr="00ED4AC6" w:rsidRDefault="00023FD8">
            <w:pPr>
              <w:pStyle w:val="TableParagraph"/>
              <w:spacing w:line="186" w:lineRule="exact"/>
              <w:ind w:right="87"/>
              <w:jc w:val="right"/>
              <w:rPr>
                <w:sz w:val="18"/>
                <w:szCs w:val="18"/>
              </w:rPr>
            </w:pPr>
            <w:r w:rsidRPr="00ED4AC6">
              <w:rPr>
                <w:color w:val="231F20"/>
                <w:sz w:val="18"/>
                <w:szCs w:val="18"/>
              </w:rPr>
              <w:t>140,581</w:t>
            </w:r>
          </w:p>
        </w:tc>
        <w:tc>
          <w:tcPr>
            <w:tcW w:w="526" w:type="dxa"/>
          </w:tcPr>
          <w:p w14:paraId="30F0BF07" w14:textId="77777777" w:rsidR="00023FD8" w:rsidRPr="00ED4AC6" w:rsidRDefault="00023FD8">
            <w:pPr>
              <w:pStyle w:val="TableParagraph"/>
              <w:rPr>
                <w:rFonts w:ascii="Times New Roman"/>
                <w:sz w:val="18"/>
                <w:szCs w:val="18"/>
              </w:rPr>
            </w:pPr>
          </w:p>
        </w:tc>
        <w:tc>
          <w:tcPr>
            <w:tcW w:w="1257" w:type="dxa"/>
            <w:tcBorders>
              <w:bottom w:val="single" w:sz="18" w:space="0" w:color="231F20"/>
            </w:tcBorders>
          </w:tcPr>
          <w:p w14:paraId="1EDD4B55" w14:textId="77777777" w:rsidR="00023FD8" w:rsidRPr="00ED4AC6" w:rsidRDefault="00023FD8">
            <w:pPr>
              <w:pStyle w:val="TableParagraph"/>
              <w:spacing w:line="186" w:lineRule="exact"/>
              <w:ind w:right="87"/>
              <w:jc w:val="right"/>
              <w:rPr>
                <w:sz w:val="18"/>
                <w:szCs w:val="18"/>
              </w:rPr>
            </w:pPr>
            <w:r w:rsidRPr="00ED4AC6">
              <w:rPr>
                <w:color w:val="231F20"/>
                <w:sz w:val="18"/>
                <w:szCs w:val="18"/>
              </w:rPr>
              <w:t>179,360</w:t>
            </w:r>
          </w:p>
        </w:tc>
      </w:tr>
    </w:tbl>
    <w:p w14:paraId="4E0545FA" w14:textId="77777777" w:rsidR="00023FD8" w:rsidRPr="00ED4AC6" w:rsidRDefault="00023FD8">
      <w:pPr>
        <w:pStyle w:val="BodyText"/>
        <w:spacing w:before="132" w:line="256" w:lineRule="auto"/>
        <w:ind w:left="1206" w:right="294"/>
        <w:rPr>
          <w:sz w:val="18"/>
          <w:szCs w:val="18"/>
        </w:rPr>
      </w:pPr>
      <w:r w:rsidRPr="00ED4AC6">
        <w:rPr>
          <w:color w:val="231F20"/>
          <w:sz w:val="18"/>
          <w:szCs w:val="18"/>
        </w:rPr>
        <w:t>The loan is secured by mortgage on the office premises at 5/321 Kelvin Grove Rd, Kelvin Grove . The loan term</w:t>
      </w:r>
      <w:r w:rsidRPr="00ED4AC6">
        <w:rPr>
          <w:color w:val="231F20"/>
          <w:spacing w:val="-38"/>
          <w:sz w:val="18"/>
          <w:szCs w:val="18"/>
        </w:rPr>
        <w:t xml:space="preserve"> </w:t>
      </w:r>
      <w:r w:rsidRPr="00ED4AC6">
        <w:rPr>
          <w:color w:val="231F20"/>
          <w:sz w:val="18"/>
          <w:szCs w:val="18"/>
        </w:rPr>
        <w:t>expires</w:t>
      </w:r>
      <w:r w:rsidRPr="00ED4AC6">
        <w:rPr>
          <w:color w:val="231F20"/>
          <w:spacing w:val="-2"/>
          <w:sz w:val="18"/>
          <w:szCs w:val="18"/>
        </w:rPr>
        <w:t xml:space="preserve"> </w:t>
      </w:r>
      <w:r w:rsidRPr="00ED4AC6">
        <w:rPr>
          <w:color w:val="231F20"/>
          <w:sz w:val="18"/>
          <w:szCs w:val="18"/>
        </w:rPr>
        <w:t>in</w:t>
      </w:r>
      <w:r w:rsidRPr="00ED4AC6">
        <w:rPr>
          <w:color w:val="231F20"/>
          <w:spacing w:val="-1"/>
          <w:sz w:val="18"/>
          <w:szCs w:val="18"/>
        </w:rPr>
        <w:t xml:space="preserve"> </w:t>
      </w:r>
      <w:r w:rsidRPr="00ED4AC6">
        <w:rPr>
          <w:color w:val="231F20"/>
          <w:sz w:val="18"/>
          <w:szCs w:val="18"/>
        </w:rPr>
        <w:t>January</w:t>
      </w:r>
      <w:r w:rsidRPr="00ED4AC6">
        <w:rPr>
          <w:color w:val="231F20"/>
          <w:spacing w:val="-1"/>
          <w:sz w:val="18"/>
          <w:szCs w:val="18"/>
        </w:rPr>
        <w:t xml:space="preserve"> </w:t>
      </w:r>
      <w:r w:rsidRPr="00ED4AC6">
        <w:rPr>
          <w:color w:val="231F20"/>
          <w:sz w:val="18"/>
          <w:szCs w:val="18"/>
        </w:rPr>
        <w:t>2024</w:t>
      </w:r>
      <w:r w:rsidRPr="00ED4AC6">
        <w:rPr>
          <w:color w:val="231F20"/>
          <w:spacing w:val="1"/>
          <w:sz w:val="18"/>
          <w:szCs w:val="18"/>
        </w:rPr>
        <w:t xml:space="preserve"> </w:t>
      </w:r>
      <w:r w:rsidRPr="00ED4AC6">
        <w:rPr>
          <w:color w:val="231F20"/>
          <w:sz w:val="18"/>
          <w:szCs w:val="18"/>
        </w:rPr>
        <w:t>with a</w:t>
      </w:r>
      <w:r w:rsidRPr="00ED4AC6">
        <w:rPr>
          <w:color w:val="231F20"/>
          <w:spacing w:val="-2"/>
          <w:sz w:val="18"/>
          <w:szCs w:val="18"/>
        </w:rPr>
        <w:t xml:space="preserve"> </w:t>
      </w:r>
      <w:r w:rsidRPr="00ED4AC6">
        <w:rPr>
          <w:color w:val="231F20"/>
          <w:sz w:val="18"/>
          <w:szCs w:val="18"/>
        </w:rPr>
        <w:t>repayment term of</w:t>
      </w:r>
      <w:r w:rsidRPr="00ED4AC6">
        <w:rPr>
          <w:color w:val="231F20"/>
          <w:spacing w:val="-3"/>
          <w:sz w:val="18"/>
          <w:szCs w:val="18"/>
        </w:rPr>
        <w:t xml:space="preserve"> </w:t>
      </w:r>
      <w:r w:rsidRPr="00ED4AC6">
        <w:rPr>
          <w:color w:val="231F20"/>
          <w:sz w:val="18"/>
          <w:szCs w:val="18"/>
        </w:rPr>
        <w:t>principal</w:t>
      </w:r>
      <w:r w:rsidRPr="00ED4AC6">
        <w:rPr>
          <w:color w:val="231F20"/>
          <w:spacing w:val="-1"/>
          <w:sz w:val="18"/>
          <w:szCs w:val="18"/>
        </w:rPr>
        <w:t xml:space="preserve"> </w:t>
      </w:r>
      <w:r w:rsidRPr="00ED4AC6">
        <w:rPr>
          <w:color w:val="231F20"/>
          <w:sz w:val="18"/>
          <w:szCs w:val="18"/>
        </w:rPr>
        <w:t>and</w:t>
      </w:r>
      <w:r w:rsidRPr="00ED4AC6">
        <w:rPr>
          <w:color w:val="231F20"/>
          <w:spacing w:val="-1"/>
          <w:sz w:val="18"/>
          <w:szCs w:val="18"/>
        </w:rPr>
        <w:t xml:space="preserve"> </w:t>
      </w:r>
      <w:r w:rsidRPr="00ED4AC6">
        <w:rPr>
          <w:color w:val="231F20"/>
          <w:sz w:val="18"/>
          <w:szCs w:val="18"/>
        </w:rPr>
        <w:t>interest</w:t>
      </w:r>
      <w:r w:rsidRPr="00ED4AC6">
        <w:rPr>
          <w:color w:val="231F20"/>
          <w:spacing w:val="-1"/>
          <w:sz w:val="18"/>
          <w:szCs w:val="18"/>
        </w:rPr>
        <w:t xml:space="preserve"> </w:t>
      </w:r>
      <w:r w:rsidRPr="00ED4AC6">
        <w:rPr>
          <w:color w:val="231F20"/>
          <w:sz w:val="18"/>
          <w:szCs w:val="18"/>
        </w:rPr>
        <w:t>on</w:t>
      </w:r>
      <w:r w:rsidRPr="00ED4AC6">
        <w:rPr>
          <w:color w:val="231F20"/>
          <w:spacing w:val="-1"/>
          <w:sz w:val="18"/>
          <w:szCs w:val="18"/>
        </w:rPr>
        <w:t xml:space="preserve"> </w:t>
      </w:r>
      <w:r w:rsidRPr="00ED4AC6">
        <w:rPr>
          <w:color w:val="231F20"/>
          <w:sz w:val="18"/>
          <w:szCs w:val="18"/>
        </w:rPr>
        <w:t>a</w:t>
      </w:r>
      <w:r w:rsidRPr="00ED4AC6">
        <w:rPr>
          <w:color w:val="231F20"/>
          <w:spacing w:val="-1"/>
          <w:sz w:val="18"/>
          <w:szCs w:val="18"/>
        </w:rPr>
        <w:t xml:space="preserve"> </w:t>
      </w:r>
      <w:r w:rsidRPr="00ED4AC6">
        <w:rPr>
          <w:color w:val="231F20"/>
          <w:sz w:val="18"/>
          <w:szCs w:val="18"/>
        </w:rPr>
        <w:t>monthly</w:t>
      </w:r>
      <w:r w:rsidRPr="00ED4AC6">
        <w:rPr>
          <w:color w:val="231F20"/>
          <w:spacing w:val="-2"/>
          <w:sz w:val="18"/>
          <w:szCs w:val="18"/>
        </w:rPr>
        <w:t xml:space="preserve"> </w:t>
      </w:r>
      <w:r w:rsidRPr="00ED4AC6">
        <w:rPr>
          <w:color w:val="231F20"/>
          <w:sz w:val="18"/>
          <w:szCs w:val="18"/>
        </w:rPr>
        <w:t>basis.</w:t>
      </w:r>
    </w:p>
    <w:p w14:paraId="3B5A5FC9" w14:textId="77777777" w:rsidR="00023FD8" w:rsidRPr="00ED4AC6" w:rsidRDefault="00023FD8">
      <w:pPr>
        <w:pStyle w:val="BodyText"/>
        <w:spacing w:before="9"/>
        <w:rPr>
          <w:sz w:val="18"/>
          <w:szCs w:val="18"/>
        </w:rPr>
      </w:pPr>
    </w:p>
    <w:p w14:paraId="1519854D" w14:textId="77777777" w:rsidR="00023FD8" w:rsidRPr="00ED4AC6" w:rsidRDefault="00023FD8">
      <w:pPr>
        <w:pStyle w:val="Heading6"/>
        <w:tabs>
          <w:tab w:val="left" w:pos="1206"/>
        </w:tabs>
        <w:spacing w:before="65"/>
        <w:ind w:left="355"/>
      </w:pPr>
      <w:r w:rsidRPr="00ED4AC6">
        <w:rPr>
          <w:color w:val="231F20"/>
        </w:rPr>
        <w:t>Note 10:</w:t>
      </w:r>
      <w:r w:rsidRPr="00ED4AC6">
        <w:rPr>
          <w:color w:val="231F20"/>
        </w:rPr>
        <w:tab/>
        <w:t>Equity</w:t>
      </w:r>
    </w:p>
    <w:p w14:paraId="0F1BA84D" w14:textId="77777777" w:rsidR="00023FD8" w:rsidRPr="00ED4AC6" w:rsidRDefault="00023FD8">
      <w:pPr>
        <w:tabs>
          <w:tab w:val="left" w:pos="1206"/>
        </w:tabs>
        <w:spacing w:before="143"/>
        <w:ind w:left="484"/>
        <w:rPr>
          <w:b/>
          <w:sz w:val="18"/>
          <w:szCs w:val="18"/>
        </w:rPr>
      </w:pPr>
      <w:r w:rsidRPr="00ED4AC6">
        <w:rPr>
          <w:b/>
          <w:color w:val="231F20"/>
          <w:sz w:val="18"/>
          <w:szCs w:val="18"/>
        </w:rPr>
        <w:t>10(a)</w:t>
      </w:r>
      <w:r w:rsidRPr="00ED4AC6">
        <w:rPr>
          <w:b/>
          <w:color w:val="231F20"/>
          <w:sz w:val="18"/>
          <w:szCs w:val="18"/>
        </w:rPr>
        <w:tab/>
        <w:t>Accumulated</w:t>
      </w:r>
      <w:r w:rsidRPr="00ED4AC6">
        <w:rPr>
          <w:b/>
          <w:color w:val="231F20"/>
          <w:spacing w:val="-2"/>
          <w:sz w:val="18"/>
          <w:szCs w:val="18"/>
        </w:rPr>
        <w:t xml:space="preserve"> </w:t>
      </w:r>
      <w:r w:rsidRPr="00ED4AC6">
        <w:rPr>
          <w:b/>
          <w:color w:val="231F20"/>
          <w:sz w:val="18"/>
          <w:szCs w:val="18"/>
        </w:rPr>
        <w:t>funds</w:t>
      </w:r>
    </w:p>
    <w:p w14:paraId="331456D5" w14:textId="77777777" w:rsidR="00023FD8" w:rsidRPr="00ED4AC6" w:rsidRDefault="00023FD8">
      <w:pPr>
        <w:tabs>
          <w:tab w:val="left" w:pos="6302"/>
          <w:tab w:val="left" w:pos="6731"/>
          <w:tab w:val="left" w:pos="6869"/>
          <w:tab w:val="left" w:pos="8086"/>
          <w:tab w:val="left" w:pos="8515"/>
          <w:tab w:val="left" w:pos="8652"/>
          <w:tab w:val="left" w:pos="8745"/>
        </w:tabs>
        <w:spacing w:before="16" w:line="256" w:lineRule="auto"/>
        <w:ind w:left="1206" w:right="263"/>
        <w:rPr>
          <w:sz w:val="18"/>
          <w:szCs w:val="18"/>
        </w:rPr>
      </w:pPr>
      <w:r w:rsidRPr="00ED4AC6">
        <w:rPr>
          <w:b/>
          <w:color w:val="231F20"/>
          <w:sz w:val="18"/>
          <w:szCs w:val="18"/>
        </w:rPr>
        <w:t>Balance</w:t>
      </w:r>
      <w:r w:rsidRPr="00ED4AC6">
        <w:rPr>
          <w:b/>
          <w:color w:val="231F20"/>
          <w:spacing w:val="-1"/>
          <w:sz w:val="18"/>
          <w:szCs w:val="18"/>
        </w:rPr>
        <w:t xml:space="preserve"> </w:t>
      </w:r>
      <w:r w:rsidRPr="00ED4AC6">
        <w:rPr>
          <w:b/>
          <w:color w:val="231F20"/>
          <w:sz w:val="18"/>
          <w:szCs w:val="18"/>
        </w:rPr>
        <w:t>as</w:t>
      </w:r>
      <w:r w:rsidRPr="00ED4AC6">
        <w:rPr>
          <w:b/>
          <w:color w:val="231F20"/>
          <w:spacing w:val="1"/>
          <w:sz w:val="18"/>
          <w:szCs w:val="18"/>
        </w:rPr>
        <w:t xml:space="preserve"> </w:t>
      </w:r>
      <w:r w:rsidRPr="00ED4AC6">
        <w:rPr>
          <w:b/>
          <w:color w:val="231F20"/>
          <w:sz w:val="18"/>
          <w:szCs w:val="18"/>
        </w:rPr>
        <w:t>at</w:t>
      </w:r>
      <w:r w:rsidRPr="00ED4AC6">
        <w:rPr>
          <w:b/>
          <w:color w:val="231F20"/>
          <w:spacing w:val="1"/>
          <w:sz w:val="18"/>
          <w:szCs w:val="18"/>
        </w:rPr>
        <w:t xml:space="preserve"> </w:t>
      </w:r>
      <w:r w:rsidRPr="00ED4AC6">
        <w:rPr>
          <w:b/>
          <w:color w:val="231F20"/>
          <w:sz w:val="18"/>
          <w:szCs w:val="18"/>
        </w:rPr>
        <w:t>start</w:t>
      </w:r>
      <w:r w:rsidRPr="00ED4AC6">
        <w:rPr>
          <w:b/>
          <w:color w:val="231F20"/>
          <w:spacing w:val="1"/>
          <w:sz w:val="18"/>
          <w:szCs w:val="18"/>
        </w:rPr>
        <w:t xml:space="preserve"> </w:t>
      </w:r>
      <w:r w:rsidRPr="00ED4AC6">
        <w:rPr>
          <w:b/>
          <w:color w:val="231F20"/>
          <w:sz w:val="18"/>
          <w:szCs w:val="18"/>
        </w:rPr>
        <w:t>of year</w:t>
      </w:r>
      <w:r w:rsidRPr="00ED4AC6">
        <w:rPr>
          <w:b/>
          <w:color w:val="231F20"/>
          <w:sz w:val="18"/>
          <w:szCs w:val="18"/>
        </w:rPr>
        <w:tab/>
      </w:r>
      <w:r w:rsidRPr="00ED4AC6">
        <w:rPr>
          <w:b/>
          <w:color w:val="231F20"/>
          <w:sz w:val="18"/>
          <w:szCs w:val="18"/>
        </w:rPr>
        <w:tab/>
      </w:r>
      <w:r w:rsidRPr="00ED4AC6">
        <w:rPr>
          <w:color w:val="231F20"/>
          <w:sz w:val="18"/>
          <w:szCs w:val="18"/>
        </w:rPr>
        <w:t>1,035,895</w:t>
      </w:r>
      <w:r w:rsidRPr="00ED4AC6">
        <w:rPr>
          <w:color w:val="231F20"/>
          <w:sz w:val="18"/>
          <w:szCs w:val="18"/>
        </w:rPr>
        <w:tab/>
      </w:r>
      <w:r w:rsidRPr="00ED4AC6">
        <w:rPr>
          <w:color w:val="231F20"/>
          <w:sz w:val="18"/>
          <w:szCs w:val="18"/>
        </w:rPr>
        <w:tab/>
      </w:r>
      <w:r w:rsidRPr="00ED4AC6">
        <w:rPr>
          <w:color w:val="231F20"/>
          <w:sz w:val="18"/>
          <w:szCs w:val="18"/>
        </w:rPr>
        <w:tab/>
        <w:t>949,995</w:t>
      </w:r>
      <w:r w:rsidRPr="00ED4AC6">
        <w:rPr>
          <w:color w:val="231F20"/>
          <w:spacing w:val="1"/>
          <w:sz w:val="18"/>
          <w:szCs w:val="18"/>
        </w:rPr>
        <w:t xml:space="preserve"> </w:t>
      </w:r>
      <w:r w:rsidRPr="00ED4AC6">
        <w:rPr>
          <w:color w:val="231F20"/>
          <w:sz w:val="18"/>
          <w:szCs w:val="18"/>
        </w:rPr>
        <w:t>Surplus</w:t>
      </w:r>
      <w:r w:rsidRPr="00ED4AC6">
        <w:rPr>
          <w:color w:val="231F20"/>
          <w:spacing w:val="-2"/>
          <w:sz w:val="18"/>
          <w:szCs w:val="18"/>
        </w:rPr>
        <w:t xml:space="preserve"> </w:t>
      </w:r>
      <w:r w:rsidRPr="00ED4AC6">
        <w:rPr>
          <w:color w:val="231F20"/>
          <w:sz w:val="18"/>
          <w:szCs w:val="18"/>
        </w:rPr>
        <w:t>attributable</w:t>
      </w:r>
      <w:r w:rsidRPr="00ED4AC6">
        <w:rPr>
          <w:color w:val="231F20"/>
          <w:spacing w:val="-1"/>
          <w:sz w:val="18"/>
          <w:szCs w:val="18"/>
        </w:rPr>
        <w:t xml:space="preserve"> </w:t>
      </w:r>
      <w:r w:rsidRPr="00ED4AC6">
        <w:rPr>
          <w:color w:val="231F20"/>
          <w:sz w:val="18"/>
          <w:szCs w:val="18"/>
        </w:rPr>
        <w:t>to</w:t>
      </w:r>
      <w:r w:rsidRPr="00ED4AC6">
        <w:rPr>
          <w:color w:val="231F20"/>
          <w:spacing w:val="-2"/>
          <w:sz w:val="18"/>
          <w:szCs w:val="18"/>
        </w:rPr>
        <w:t xml:space="preserve"> </w:t>
      </w:r>
      <w:r w:rsidRPr="00ED4AC6">
        <w:rPr>
          <w:color w:val="231F20"/>
          <w:sz w:val="18"/>
          <w:szCs w:val="18"/>
        </w:rPr>
        <w:t>members</w:t>
      </w:r>
      <w:r w:rsidRPr="00ED4AC6">
        <w:rPr>
          <w:color w:val="231F20"/>
          <w:sz w:val="18"/>
          <w:szCs w:val="18"/>
        </w:rPr>
        <w:tab/>
      </w:r>
      <w:r w:rsidRPr="00ED4AC6">
        <w:rPr>
          <w:color w:val="231F20"/>
          <w:sz w:val="18"/>
          <w:szCs w:val="18"/>
          <w:u w:val="single" w:color="231F20"/>
        </w:rPr>
        <w:t xml:space="preserve"> </w:t>
      </w:r>
      <w:r w:rsidRPr="00ED4AC6">
        <w:rPr>
          <w:color w:val="231F20"/>
          <w:sz w:val="18"/>
          <w:szCs w:val="18"/>
          <w:u w:val="single" w:color="231F20"/>
        </w:rPr>
        <w:tab/>
      </w:r>
      <w:r w:rsidRPr="00ED4AC6">
        <w:rPr>
          <w:color w:val="231F20"/>
          <w:sz w:val="18"/>
          <w:szCs w:val="18"/>
          <w:u w:val="single" w:color="231F20"/>
        </w:rPr>
        <w:tab/>
        <w:t xml:space="preserve">133,868 </w:t>
      </w:r>
      <w:r w:rsidRPr="00ED4AC6">
        <w:rPr>
          <w:color w:val="231F20"/>
          <w:spacing w:val="10"/>
          <w:sz w:val="18"/>
          <w:szCs w:val="18"/>
          <w:u w:val="single" w:color="231F20"/>
        </w:rPr>
        <w:t xml:space="preserve"> </w:t>
      </w:r>
      <w:r w:rsidRPr="00ED4AC6">
        <w:rPr>
          <w:color w:val="231F20"/>
          <w:sz w:val="18"/>
          <w:szCs w:val="18"/>
        </w:rPr>
        <w:tab/>
      </w:r>
      <w:r w:rsidRPr="00ED4AC6">
        <w:rPr>
          <w:color w:val="231F20"/>
          <w:sz w:val="18"/>
          <w:szCs w:val="18"/>
          <w:u w:val="single" w:color="231F20"/>
        </w:rPr>
        <w:t xml:space="preserve"> </w:t>
      </w:r>
      <w:r w:rsidRPr="00ED4AC6">
        <w:rPr>
          <w:color w:val="231F20"/>
          <w:sz w:val="18"/>
          <w:szCs w:val="18"/>
          <w:u w:val="single" w:color="231F20"/>
        </w:rPr>
        <w:tab/>
      </w:r>
      <w:r w:rsidRPr="00ED4AC6">
        <w:rPr>
          <w:color w:val="231F20"/>
          <w:sz w:val="18"/>
          <w:szCs w:val="18"/>
          <w:u w:val="single" w:color="231F20"/>
        </w:rPr>
        <w:tab/>
      </w:r>
      <w:r w:rsidRPr="00ED4AC6">
        <w:rPr>
          <w:color w:val="231F20"/>
          <w:sz w:val="18"/>
          <w:szCs w:val="18"/>
          <w:u w:val="single" w:color="231F20"/>
        </w:rPr>
        <w:tab/>
        <w:t>85,900</w:t>
      </w:r>
      <w:r w:rsidRPr="00ED4AC6">
        <w:rPr>
          <w:color w:val="231F20"/>
          <w:spacing w:val="1"/>
          <w:sz w:val="18"/>
          <w:szCs w:val="18"/>
        </w:rPr>
        <w:t xml:space="preserve"> </w:t>
      </w:r>
      <w:r w:rsidRPr="00ED4AC6">
        <w:rPr>
          <w:b/>
          <w:color w:val="231F20"/>
          <w:sz w:val="18"/>
          <w:szCs w:val="18"/>
        </w:rPr>
        <w:t>Balance</w:t>
      </w:r>
      <w:r w:rsidRPr="00ED4AC6">
        <w:rPr>
          <w:b/>
          <w:color w:val="231F20"/>
          <w:spacing w:val="-1"/>
          <w:sz w:val="18"/>
          <w:szCs w:val="18"/>
        </w:rPr>
        <w:t xml:space="preserve"> </w:t>
      </w:r>
      <w:r w:rsidRPr="00ED4AC6">
        <w:rPr>
          <w:b/>
          <w:color w:val="231F20"/>
          <w:sz w:val="18"/>
          <w:szCs w:val="18"/>
        </w:rPr>
        <w:t>as</w:t>
      </w:r>
      <w:r w:rsidRPr="00ED4AC6">
        <w:rPr>
          <w:b/>
          <w:color w:val="231F20"/>
          <w:spacing w:val="1"/>
          <w:sz w:val="18"/>
          <w:szCs w:val="18"/>
        </w:rPr>
        <w:t xml:space="preserve"> </w:t>
      </w:r>
      <w:r w:rsidRPr="00ED4AC6">
        <w:rPr>
          <w:b/>
          <w:color w:val="231F20"/>
          <w:sz w:val="18"/>
          <w:szCs w:val="18"/>
        </w:rPr>
        <w:t>at</w:t>
      </w:r>
      <w:r w:rsidRPr="00ED4AC6">
        <w:rPr>
          <w:b/>
          <w:color w:val="231F20"/>
          <w:spacing w:val="1"/>
          <w:sz w:val="18"/>
          <w:szCs w:val="18"/>
        </w:rPr>
        <w:t xml:space="preserve"> </w:t>
      </w:r>
      <w:r w:rsidRPr="00ED4AC6">
        <w:rPr>
          <w:b/>
          <w:color w:val="231F20"/>
          <w:sz w:val="18"/>
          <w:szCs w:val="18"/>
        </w:rPr>
        <w:t>end</w:t>
      </w:r>
      <w:r w:rsidRPr="00ED4AC6">
        <w:rPr>
          <w:b/>
          <w:color w:val="231F20"/>
          <w:spacing w:val="1"/>
          <w:sz w:val="18"/>
          <w:szCs w:val="18"/>
        </w:rPr>
        <w:t xml:space="preserve"> </w:t>
      </w:r>
      <w:r w:rsidRPr="00ED4AC6">
        <w:rPr>
          <w:b/>
          <w:color w:val="231F20"/>
          <w:sz w:val="18"/>
          <w:szCs w:val="18"/>
        </w:rPr>
        <w:t>of year</w:t>
      </w:r>
      <w:r w:rsidRPr="00ED4AC6">
        <w:rPr>
          <w:b/>
          <w:color w:val="231F20"/>
          <w:sz w:val="18"/>
          <w:szCs w:val="18"/>
        </w:rPr>
        <w:tab/>
      </w:r>
      <w:r w:rsidRPr="00ED4AC6">
        <w:rPr>
          <w:b/>
          <w:color w:val="231F20"/>
          <w:sz w:val="18"/>
          <w:szCs w:val="18"/>
        </w:rPr>
        <w:tab/>
      </w:r>
      <w:r w:rsidRPr="00ED4AC6">
        <w:rPr>
          <w:color w:val="231F20"/>
          <w:sz w:val="18"/>
          <w:szCs w:val="18"/>
        </w:rPr>
        <w:t>1,169,763</w:t>
      </w:r>
      <w:r w:rsidRPr="00ED4AC6">
        <w:rPr>
          <w:color w:val="231F20"/>
          <w:sz w:val="18"/>
          <w:szCs w:val="18"/>
        </w:rPr>
        <w:tab/>
      </w:r>
      <w:r w:rsidRPr="00ED4AC6">
        <w:rPr>
          <w:color w:val="231F20"/>
          <w:sz w:val="18"/>
          <w:szCs w:val="18"/>
        </w:rPr>
        <w:tab/>
        <w:t>1,035,895</w:t>
      </w:r>
    </w:p>
    <w:p w14:paraId="2E540072" w14:textId="77777777" w:rsidR="00023FD8" w:rsidRPr="00ED4AC6" w:rsidRDefault="00EB79DE">
      <w:pPr>
        <w:tabs>
          <w:tab w:val="left" w:pos="8086"/>
        </w:tabs>
        <w:spacing w:line="31" w:lineRule="exact"/>
        <w:ind w:left="6302"/>
        <w:rPr>
          <w:sz w:val="18"/>
          <w:szCs w:val="18"/>
        </w:rPr>
      </w:pPr>
      <w:r>
        <w:rPr>
          <w:sz w:val="18"/>
          <w:szCs w:val="18"/>
        </w:rPr>
      </w:r>
      <w:r>
        <w:rPr>
          <w:sz w:val="18"/>
          <w:szCs w:val="18"/>
        </w:rPr>
        <w:pict w14:anchorId="6A185CB9">
          <v:group id="docshapegroup28" o:spid="_x0000_s1032" style="width:62.9pt;height:1.6pt;mso-position-horizontal-relative:char;mso-position-vertical-relative:line" coordsize="1258,32">
            <v:rect id="docshape29" o:spid="_x0000_s1033" style="position:absolute;width:1258;height:32" fillcolor="#231f20" stroked="f"/>
            <w10:wrap type="none"/>
            <w10:anchorlock/>
          </v:group>
        </w:pict>
      </w:r>
      <w:r w:rsidR="00023FD8" w:rsidRPr="00ED4AC6">
        <w:rPr>
          <w:sz w:val="18"/>
          <w:szCs w:val="18"/>
        </w:rPr>
        <w:tab/>
      </w:r>
      <w:r>
        <w:rPr>
          <w:sz w:val="18"/>
          <w:szCs w:val="18"/>
        </w:rPr>
      </w:r>
      <w:r>
        <w:rPr>
          <w:sz w:val="18"/>
          <w:szCs w:val="18"/>
        </w:rPr>
        <w:pict w14:anchorId="43AA1826">
          <v:group id="docshapegroup30" o:spid="_x0000_s1030" style="width:62.9pt;height:1.6pt;mso-position-horizontal-relative:char;mso-position-vertical-relative:line" coordsize="1258,32">
            <v:rect id="docshape31" o:spid="_x0000_s1031" style="position:absolute;width:1258;height:32" fillcolor="#231f20" stroked="f"/>
            <w10:wrap type="none"/>
            <w10:anchorlock/>
          </v:group>
        </w:pict>
      </w:r>
    </w:p>
    <w:p w14:paraId="67A1F1CC" w14:textId="77777777" w:rsidR="00023FD8" w:rsidRPr="00ED4AC6" w:rsidRDefault="00023FD8">
      <w:pPr>
        <w:tabs>
          <w:tab w:val="left" w:pos="1206"/>
        </w:tabs>
        <w:spacing w:before="83"/>
        <w:ind w:left="482"/>
        <w:rPr>
          <w:b/>
          <w:sz w:val="18"/>
          <w:szCs w:val="18"/>
        </w:rPr>
      </w:pPr>
      <w:r w:rsidRPr="00ED4AC6">
        <w:rPr>
          <w:b/>
          <w:color w:val="231F20"/>
          <w:sz w:val="18"/>
          <w:szCs w:val="18"/>
        </w:rPr>
        <w:t>10(b)</w:t>
      </w:r>
      <w:r w:rsidRPr="00ED4AC6">
        <w:rPr>
          <w:b/>
          <w:color w:val="231F20"/>
          <w:sz w:val="18"/>
          <w:szCs w:val="18"/>
        </w:rPr>
        <w:tab/>
        <w:t>Other</w:t>
      </w:r>
      <w:r w:rsidRPr="00ED4AC6">
        <w:rPr>
          <w:b/>
          <w:color w:val="231F20"/>
          <w:spacing w:val="-2"/>
          <w:sz w:val="18"/>
          <w:szCs w:val="18"/>
        </w:rPr>
        <w:t xml:space="preserve"> </w:t>
      </w:r>
      <w:r w:rsidRPr="00ED4AC6">
        <w:rPr>
          <w:b/>
          <w:color w:val="231F20"/>
          <w:sz w:val="18"/>
          <w:szCs w:val="18"/>
        </w:rPr>
        <w:t>specific</w:t>
      </w:r>
      <w:r w:rsidRPr="00ED4AC6">
        <w:rPr>
          <w:b/>
          <w:color w:val="231F20"/>
          <w:spacing w:val="-1"/>
          <w:sz w:val="18"/>
          <w:szCs w:val="18"/>
        </w:rPr>
        <w:t xml:space="preserve"> </w:t>
      </w:r>
      <w:r w:rsidRPr="00ED4AC6">
        <w:rPr>
          <w:b/>
          <w:color w:val="231F20"/>
          <w:sz w:val="18"/>
          <w:szCs w:val="18"/>
        </w:rPr>
        <w:t>disclosures- funds</w:t>
      </w:r>
    </w:p>
    <w:p w14:paraId="4AC61DE3" w14:textId="77777777" w:rsidR="00023FD8" w:rsidRPr="00ED4AC6" w:rsidRDefault="00023FD8">
      <w:pPr>
        <w:tabs>
          <w:tab w:val="left" w:pos="7228"/>
          <w:tab w:val="left" w:pos="9011"/>
        </w:tabs>
        <w:spacing w:before="15"/>
        <w:ind w:left="1206"/>
        <w:rPr>
          <w:sz w:val="18"/>
          <w:szCs w:val="18"/>
        </w:rPr>
      </w:pPr>
      <w:r w:rsidRPr="00ED4AC6">
        <w:rPr>
          <w:b/>
          <w:color w:val="231F20"/>
          <w:sz w:val="18"/>
          <w:szCs w:val="18"/>
        </w:rPr>
        <w:t>Compulsory levy/voluntary contribution fund-</w:t>
      </w:r>
      <w:r w:rsidRPr="00ED4AC6">
        <w:rPr>
          <w:b/>
          <w:color w:val="231F20"/>
          <w:spacing w:val="1"/>
          <w:sz w:val="18"/>
          <w:szCs w:val="18"/>
        </w:rPr>
        <w:t xml:space="preserve"> </w:t>
      </w:r>
      <w:r w:rsidRPr="00ED4AC6">
        <w:rPr>
          <w:b/>
          <w:color w:val="231F20"/>
          <w:sz w:val="18"/>
          <w:szCs w:val="18"/>
        </w:rPr>
        <w:t>if</w:t>
      </w:r>
      <w:r w:rsidRPr="00ED4AC6">
        <w:rPr>
          <w:b/>
          <w:color w:val="231F20"/>
          <w:spacing w:val="-1"/>
          <w:sz w:val="18"/>
          <w:szCs w:val="18"/>
        </w:rPr>
        <w:t xml:space="preserve"> </w:t>
      </w:r>
      <w:r w:rsidRPr="00ED4AC6">
        <w:rPr>
          <w:b/>
          <w:color w:val="231F20"/>
          <w:sz w:val="18"/>
          <w:szCs w:val="18"/>
        </w:rPr>
        <w:t>invested in assets</w:t>
      </w:r>
      <w:r w:rsidRPr="00ED4AC6">
        <w:rPr>
          <w:b/>
          <w:color w:val="231F20"/>
          <w:sz w:val="18"/>
          <w:szCs w:val="18"/>
        </w:rPr>
        <w:tab/>
      </w:r>
      <w:r w:rsidRPr="00ED4AC6">
        <w:rPr>
          <w:color w:val="231F20"/>
          <w:sz w:val="18"/>
          <w:szCs w:val="18"/>
        </w:rPr>
        <w:t>-</w:t>
      </w:r>
      <w:r w:rsidRPr="00ED4AC6">
        <w:rPr>
          <w:color w:val="231F20"/>
          <w:sz w:val="18"/>
          <w:szCs w:val="18"/>
        </w:rPr>
        <w:tab/>
        <w:t>-</w:t>
      </w:r>
    </w:p>
    <w:p w14:paraId="2D757431" w14:textId="77777777" w:rsidR="00023FD8" w:rsidRPr="00ED4AC6" w:rsidRDefault="00023FD8">
      <w:pPr>
        <w:pStyle w:val="BodyText"/>
        <w:rPr>
          <w:sz w:val="18"/>
          <w:szCs w:val="18"/>
        </w:rPr>
      </w:pPr>
    </w:p>
    <w:p w14:paraId="0DF756C4" w14:textId="77777777" w:rsidR="00023FD8" w:rsidRPr="00ED4AC6" w:rsidRDefault="00023FD8">
      <w:pPr>
        <w:pStyle w:val="BodyText"/>
        <w:spacing w:before="7"/>
        <w:rPr>
          <w:sz w:val="18"/>
          <w:szCs w:val="18"/>
        </w:rPr>
      </w:pPr>
    </w:p>
    <w:p w14:paraId="64C8644F" w14:textId="77777777" w:rsidR="00023FD8" w:rsidRPr="00ED4AC6" w:rsidRDefault="00023FD8">
      <w:pPr>
        <w:spacing w:before="1"/>
        <w:ind w:left="1206"/>
        <w:rPr>
          <w:b/>
          <w:sz w:val="18"/>
          <w:szCs w:val="18"/>
        </w:rPr>
      </w:pPr>
      <w:r w:rsidRPr="00ED4AC6">
        <w:rPr>
          <w:b/>
          <w:color w:val="231F20"/>
          <w:sz w:val="18"/>
          <w:szCs w:val="18"/>
        </w:rPr>
        <w:t>Other</w:t>
      </w:r>
      <w:r w:rsidRPr="00ED4AC6">
        <w:rPr>
          <w:b/>
          <w:color w:val="231F20"/>
          <w:spacing w:val="-2"/>
          <w:sz w:val="18"/>
          <w:szCs w:val="18"/>
        </w:rPr>
        <w:t xml:space="preserve"> </w:t>
      </w:r>
      <w:r w:rsidRPr="00ED4AC6">
        <w:rPr>
          <w:b/>
          <w:color w:val="231F20"/>
          <w:sz w:val="18"/>
          <w:szCs w:val="18"/>
        </w:rPr>
        <w:t>fund(s)</w:t>
      </w:r>
      <w:r w:rsidRPr="00ED4AC6">
        <w:rPr>
          <w:b/>
          <w:color w:val="231F20"/>
          <w:spacing w:val="-1"/>
          <w:sz w:val="18"/>
          <w:szCs w:val="18"/>
        </w:rPr>
        <w:t xml:space="preserve"> </w:t>
      </w:r>
      <w:r w:rsidRPr="00ED4AC6">
        <w:rPr>
          <w:b/>
          <w:color w:val="231F20"/>
          <w:sz w:val="18"/>
          <w:szCs w:val="18"/>
        </w:rPr>
        <w:t>required</w:t>
      </w:r>
      <w:r w:rsidRPr="00ED4AC6">
        <w:rPr>
          <w:b/>
          <w:color w:val="231F20"/>
          <w:spacing w:val="-1"/>
          <w:sz w:val="18"/>
          <w:szCs w:val="18"/>
        </w:rPr>
        <w:t xml:space="preserve"> </w:t>
      </w:r>
      <w:r w:rsidRPr="00ED4AC6">
        <w:rPr>
          <w:b/>
          <w:color w:val="231F20"/>
          <w:sz w:val="18"/>
          <w:szCs w:val="18"/>
        </w:rPr>
        <w:t>by rules</w:t>
      </w:r>
    </w:p>
    <w:p w14:paraId="76BD12FF" w14:textId="77777777" w:rsidR="00023FD8" w:rsidRPr="00ED4AC6" w:rsidRDefault="00023FD8">
      <w:pPr>
        <w:tabs>
          <w:tab w:val="left" w:pos="7228"/>
          <w:tab w:val="left" w:pos="9011"/>
        </w:tabs>
        <w:spacing w:before="15"/>
        <w:ind w:left="1206"/>
        <w:rPr>
          <w:sz w:val="18"/>
          <w:szCs w:val="18"/>
        </w:rPr>
      </w:pPr>
      <w:r w:rsidRPr="00ED4AC6">
        <w:rPr>
          <w:b/>
          <w:color w:val="231F20"/>
          <w:sz w:val="18"/>
          <w:szCs w:val="18"/>
        </w:rPr>
        <w:t>Balance</w:t>
      </w:r>
      <w:r w:rsidRPr="00ED4AC6">
        <w:rPr>
          <w:b/>
          <w:color w:val="231F20"/>
          <w:spacing w:val="-1"/>
          <w:sz w:val="18"/>
          <w:szCs w:val="18"/>
        </w:rPr>
        <w:t xml:space="preserve"> </w:t>
      </w:r>
      <w:r w:rsidRPr="00ED4AC6">
        <w:rPr>
          <w:b/>
          <w:color w:val="231F20"/>
          <w:sz w:val="18"/>
          <w:szCs w:val="18"/>
        </w:rPr>
        <w:t>as</w:t>
      </w:r>
      <w:r w:rsidRPr="00ED4AC6">
        <w:rPr>
          <w:b/>
          <w:color w:val="231F20"/>
          <w:spacing w:val="1"/>
          <w:sz w:val="18"/>
          <w:szCs w:val="18"/>
        </w:rPr>
        <w:t xml:space="preserve"> </w:t>
      </w:r>
      <w:r w:rsidRPr="00ED4AC6">
        <w:rPr>
          <w:b/>
          <w:color w:val="231F20"/>
          <w:sz w:val="18"/>
          <w:szCs w:val="18"/>
        </w:rPr>
        <w:t>at</w:t>
      </w:r>
      <w:r w:rsidRPr="00ED4AC6">
        <w:rPr>
          <w:b/>
          <w:color w:val="231F20"/>
          <w:spacing w:val="1"/>
          <w:sz w:val="18"/>
          <w:szCs w:val="18"/>
        </w:rPr>
        <w:t xml:space="preserve"> </w:t>
      </w:r>
      <w:r w:rsidRPr="00ED4AC6">
        <w:rPr>
          <w:b/>
          <w:color w:val="231F20"/>
          <w:sz w:val="18"/>
          <w:szCs w:val="18"/>
        </w:rPr>
        <w:t>start</w:t>
      </w:r>
      <w:r w:rsidRPr="00ED4AC6">
        <w:rPr>
          <w:b/>
          <w:color w:val="231F20"/>
          <w:spacing w:val="1"/>
          <w:sz w:val="18"/>
          <w:szCs w:val="18"/>
        </w:rPr>
        <w:t xml:space="preserve"> </w:t>
      </w:r>
      <w:r w:rsidRPr="00ED4AC6">
        <w:rPr>
          <w:b/>
          <w:color w:val="231F20"/>
          <w:sz w:val="18"/>
          <w:szCs w:val="18"/>
        </w:rPr>
        <w:t>of year</w:t>
      </w:r>
      <w:r w:rsidRPr="00ED4AC6">
        <w:rPr>
          <w:b/>
          <w:color w:val="231F20"/>
          <w:sz w:val="18"/>
          <w:szCs w:val="18"/>
        </w:rPr>
        <w:tab/>
      </w:r>
      <w:r w:rsidRPr="00ED4AC6">
        <w:rPr>
          <w:color w:val="231F20"/>
          <w:sz w:val="18"/>
          <w:szCs w:val="18"/>
        </w:rPr>
        <w:t>-</w:t>
      </w:r>
      <w:r w:rsidRPr="00ED4AC6">
        <w:rPr>
          <w:color w:val="231F20"/>
          <w:sz w:val="18"/>
          <w:szCs w:val="18"/>
        </w:rPr>
        <w:tab/>
        <w:t>-</w:t>
      </w:r>
    </w:p>
    <w:p w14:paraId="4E8EBAD8" w14:textId="77777777" w:rsidR="00023FD8" w:rsidRPr="00ED4AC6" w:rsidRDefault="00023FD8">
      <w:pPr>
        <w:pStyle w:val="BodyText"/>
        <w:tabs>
          <w:tab w:val="left" w:pos="7228"/>
          <w:tab w:val="left" w:pos="9011"/>
        </w:tabs>
        <w:spacing w:before="15"/>
        <w:ind w:left="1329"/>
        <w:rPr>
          <w:sz w:val="18"/>
          <w:szCs w:val="18"/>
        </w:rPr>
      </w:pPr>
      <w:r w:rsidRPr="00ED4AC6">
        <w:rPr>
          <w:color w:val="231F20"/>
          <w:sz w:val="18"/>
          <w:szCs w:val="18"/>
        </w:rPr>
        <w:t>Transferred</w:t>
      </w:r>
      <w:r w:rsidRPr="00ED4AC6">
        <w:rPr>
          <w:color w:val="231F20"/>
          <w:spacing w:val="-1"/>
          <w:sz w:val="18"/>
          <w:szCs w:val="18"/>
        </w:rPr>
        <w:t xml:space="preserve"> </w:t>
      </w:r>
      <w:r w:rsidRPr="00ED4AC6">
        <w:rPr>
          <w:color w:val="231F20"/>
          <w:sz w:val="18"/>
          <w:szCs w:val="18"/>
        </w:rPr>
        <w:t>to reserve</w:t>
      </w:r>
      <w:r w:rsidRPr="00ED4AC6">
        <w:rPr>
          <w:color w:val="231F20"/>
          <w:sz w:val="18"/>
          <w:szCs w:val="18"/>
        </w:rPr>
        <w:tab/>
        <w:t>-</w:t>
      </w:r>
      <w:r w:rsidRPr="00ED4AC6">
        <w:rPr>
          <w:color w:val="231F20"/>
          <w:sz w:val="18"/>
          <w:szCs w:val="18"/>
        </w:rPr>
        <w:tab/>
        <w:t>-</w:t>
      </w:r>
    </w:p>
    <w:p w14:paraId="54A2D433" w14:textId="77777777" w:rsidR="00023FD8" w:rsidRPr="00ED4AC6" w:rsidRDefault="00023FD8">
      <w:pPr>
        <w:pStyle w:val="BodyText"/>
        <w:tabs>
          <w:tab w:val="left" w:pos="6302"/>
          <w:tab w:val="left" w:pos="7228"/>
          <w:tab w:val="left" w:pos="7560"/>
          <w:tab w:val="left" w:pos="8086"/>
          <w:tab w:val="left" w:pos="9011"/>
          <w:tab w:val="left" w:pos="9343"/>
        </w:tabs>
        <w:spacing w:before="15"/>
        <w:ind w:left="1329"/>
        <w:rPr>
          <w:sz w:val="18"/>
          <w:szCs w:val="18"/>
        </w:rPr>
      </w:pPr>
      <w:r w:rsidRPr="00ED4AC6">
        <w:rPr>
          <w:color w:val="231F20"/>
          <w:sz w:val="18"/>
          <w:szCs w:val="18"/>
        </w:rPr>
        <w:t>Transferred</w:t>
      </w:r>
      <w:r w:rsidRPr="00ED4AC6">
        <w:rPr>
          <w:color w:val="231F20"/>
          <w:spacing w:val="-2"/>
          <w:sz w:val="18"/>
          <w:szCs w:val="18"/>
        </w:rPr>
        <w:t xml:space="preserve"> </w:t>
      </w:r>
      <w:r w:rsidRPr="00ED4AC6">
        <w:rPr>
          <w:color w:val="231F20"/>
          <w:sz w:val="18"/>
          <w:szCs w:val="18"/>
        </w:rPr>
        <w:t>out of</w:t>
      </w:r>
      <w:r w:rsidRPr="00ED4AC6">
        <w:rPr>
          <w:color w:val="231F20"/>
          <w:spacing w:val="-2"/>
          <w:sz w:val="18"/>
          <w:szCs w:val="18"/>
        </w:rPr>
        <w:t xml:space="preserve"> </w:t>
      </w:r>
      <w:r w:rsidRPr="00ED4AC6">
        <w:rPr>
          <w:color w:val="231F20"/>
          <w:sz w:val="18"/>
          <w:szCs w:val="18"/>
        </w:rPr>
        <w:t>reserve</w:t>
      </w:r>
      <w:r w:rsidRPr="00ED4AC6">
        <w:rPr>
          <w:color w:val="231F20"/>
          <w:sz w:val="18"/>
          <w:szCs w:val="18"/>
        </w:rPr>
        <w:tab/>
      </w:r>
      <w:r w:rsidRPr="00ED4AC6">
        <w:rPr>
          <w:color w:val="231F20"/>
          <w:sz w:val="18"/>
          <w:szCs w:val="18"/>
          <w:u w:val="single" w:color="231F20"/>
        </w:rPr>
        <w:t xml:space="preserve"> </w:t>
      </w:r>
      <w:r w:rsidRPr="00ED4AC6">
        <w:rPr>
          <w:color w:val="231F20"/>
          <w:sz w:val="18"/>
          <w:szCs w:val="18"/>
          <w:u w:val="single" w:color="231F20"/>
        </w:rPr>
        <w:tab/>
        <w:t>-</w:t>
      </w:r>
      <w:r w:rsidRPr="00ED4AC6">
        <w:rPr>
          <w:color w:val="231F20"/>
          <w:sz w:val="18"/>
          <w:szCs w:val="18"/>
          <w:u w:val="single" w:color="231F20"/>
        </w:rPr>
        <w:tab/>
      </w:r>
      <w:r w:rsidRPr="00ED4AC6">
        <w:rPr>
          <w:color w:val="231F20"/>
          <w:sz w:val="18"/>
          <w:szCs w:val="18"/>
        </w:rPr>
        <w:tab/>
      </w:r>
      <w:r w:rsidRPr="00ED4AC6">
        <w:rPr>
          <w:color w:val="231F20"/>
          <w:sz w:val="18"/>
          <w:szCs w:val="18"/>
          <w:u w:val="single" w:color="231F20"/>
        </w:rPr>
        <w:t xml:space="preserve"> </w:t>
      </w:r>
      <w:r w:rsidRPr="00ED4AC6">
        <w:rPr>
          <w:color w:val="231F20"/>
          <w:sz w:val="18"/>
          <w:szCs w:val="18"/>
          <w:u w:val="single" w:color="231F20"/>
        </w:rPr>
        <w:tab/>
        <w:t>-</w:t>
      </w:r>
      <w:r w:rsidRPr="00ED4AC6">
        <w:rPr>
          <w:color w:val="231F20"/>
          <w:sz w:val="18"/>
          <w:szCs w:val="18"/>
          <w:u w:val="single" w:color="231F20"/>
        </w:rPr>
        <w:tab/>
      </w:r>
    </w:p>
    <w:p w14:paraId="05B3794E" w14:textId="77777777" w:rsidR="00023FD8" w:rsidRPr="00ED4AC6" w:rsidRDefault="00023FD8">
      <w:pPr>
        <w:pStyle w:val="Heading6"/>
        <w:tabs>
          <w:tab w:val="left" w:pos="7228"/>
          <w:tab w:val="left" w:pos="9011"/>
        </w:tabs>
        <w:spacing w:before="15"/>
        <w:rPr>
          <w:b w:val="0"/>
        </w:rPr>
      </w:pPr>
      <w:r w:rsidRPr="00ED4AC6">
        <w:rPr>
          <w:color w:val="231F20"/>
        </w:rPr>
        <w:t>Balance</w:t>
      </w:r>
      <w:r w:rsidRPr="00ED4AC6">
        <w:rPr>
          <w:color w:val="231F20"/>
          <w:spacing w:val="-1"/>
        </w:rPr>
        <w:t xml:space="preserve"> </w:t>
      </w:r>
      <w:r w:rsidRPr="00ED4AC6">
        <w:rPr>
          <w:color w:val="231F20"/>
        </w:rPr>
        <w:t>as</w:t>
      </w:r>
      <w:r w:rsidRPr="00ED4AC6">
        <w:rPr>
          <w:color w:val="231F20"/>
          <w:spacing w:val="1"/>
        </w:rPr>
        <w:t xml:space="preserve"> </w:t>
      </w:r>
      <w:r w:rsidRPr="00ED4AC6">
        <w:rPr>
          <w:color w:val="231F20"/>
        </w:rPr>
        <w:t>at</w:t>
      </w:r>
      <w:r w:rsidRPr="00ED4AC6">
        <w:rPr>
          <w:color w:val="231F20"/>
          <w:spacing w:val="1"/>
        </w:rPr>
        <w:t xml:space="preserve"> </w:t>
      </w:r>
      <w:r w:rsidRPr="00ED4AC6">
        <w:rPr>
          <w:color w:val="231F20"/>
        </w:rPr>
        <w:t>end</w:t>
      </w:r>
      <w:r w:rsidRPr="00ED4AC6">
        <w:rPr>
          <w:color w:val="231F20"/>
          <w:spacing w:val="1"/>
        </w:rPr>
        <w:t xml:space="preserve"> </w:t>
      </w:r>
      <w:r w:rsidRPr="00ED4AC6">
        <w:rPr>
          <w:color w:val="231F20"/>
        </w:rPr>
        <w:t>of year</w:t>
      </w:r>
      <w:r w:rsidRPr="00ED4AC6">
        <w:rPr>
          <w:color w:val="231F20"/>
        </w:rPr>
        <w:tab/>
      </w:r>
      <w:r w:rsidRPr="00ED4AC6">
        <w:rPr>
          <w:b w:val="0"/>
          <w:color w:val="231F20"/>
        </w:rPr>
        <w:t>-</w:t>
      </w:r>
      <w:r w:rsidRPr="00ED4AC6">
        <w:rPr>
          <w:b w:val="0"/>
          <w:color w:val="231F20"/>
        </w:rPr>
        <w:tab/>
        <w:t>-</w:t>
      </w:r>
    </w:p>
    <w:p w14:paraId="51415178" w14:textId="77777777" w:rsidR="00023FD8" w:rsidRPr="00ED4AC6" w:rsidRDefault="00EB79DE">
      <w:pPr>
        <w:tabs>
          <w:tab w:val="left" w:pos="8086"/>
        </w:tabs>
        <w:spacing w:line="31" w:lineRule="exact"/>
        <w:ind w:left="6302"/>
        <w:rPr>
          <w:sz w:val="18"/>
          <w:szCs w:val="18"/>
        </w:rPr>
      </w:pPr>
      <w:r>
        <w:rPr>
          <w:sz w:val="18"/>
          <w:szCs w:val="18"/>
        </w:rPr>
      </w:r>
      <w:r>
        <w:rPr>
          <w:sz w:val="18"/>
          <w:szCs w:val="18"/>
        </w:rPr>
        <w:pict w14:anchorId="6F6D35B4">
          <v:group id="docshapegroup32" o:spid="_x0000_s1028" style="width:62.9pt;height:1.6pt;mso-position-horizontal-relative:char;mso-position-vertical-relative:line" coordsize="1258,32">
            <v:rect id="docshape33" o:spid="_x0000_s1029" style="position:absolute;width:1258;height:32" fillcolor="#231f20" stroked="f"/>
            <w10:wrap type="none"/>
            <w10:anchorlock/>
          </v:group>
        </w:pict>
      </w:r>
      <w:r w:rsidR="00023FD8" w:rsidRPr="00ED4AC6">
        <w:rPr>
          <w:sz w:val="18"/>
          <w:szCs w:val="18"/>
        </w:rPr>
        <w:tab/>
      </w:r>
      <w:r>
        <w:rPr>
          <w:sz w:val="18"/>
          <w:szCs w:val="18"/>
        </w:rPr>
      </w:r>
      <w:r>
        <w:rPr>
          <w:sz w:val="18"/>
          <w:szCs w:val="18"/>
        </w:rPr>
        <w:pict w14:anchorId="4BB23AAB">
          <v:group id="docshapegroup34" o:spid="_x0000_s1026" style="width:62.9pt;height:1.6pt;mso-position-horizontal-relative:char;mso-position-vertical-relative:line" coordsize="1258,32">
            <v:rect id="docshape35" o:spid="_x0000_s1027" style="position:absolute;width:1258;height:32" fillcolor="#231f20" stroked="f"/>
            <w10:wrap type="none"/>
            <w10:anchorlock/>
          </v:group>
        </w:pict>
      </w:r>
    </w:p>
    <w:p w14:paraId="51DF41E8" w14:textId="77777777" w:rsidR="00023FD8" w:rsidRDefault="00023FD8">
      <w:pPr>
        <w:spacing w:line="31" w:lineRule="exact"/>
        <w:rPr>
          <w:sz w:val="3"/>
        </w:rPr>
        <w:sectPr w:rsidR="00023FD8">
          <w:headerReference w:type="default" r:id="rId37"/>
          <w:footerReference w:type="default" r:id="rId38"/>
          <w:pgSz w:w="12240" w:h="15840"/>
          <w:pgMar w:top="620" w:right="1340" w:bottom="580" w:left="1320" w:header="439" w:footer="388" w:gutter="0"/>
          <w:cols w:space="720"/>
        </w:sectPr>
      </w:pPr>
    </w:p>
    <w:p w14:paraId="2A0FC3CB" w14:textId="77777777" w:rsidR="00023FD8" w:rsidRDefault="00023FD8">
      <w:pPr>
        <w:pStyle w:val="BodyText"/>
        <w:rPr>
          <w:sz w:val="20"/>
        </w:rPr>
      </w:pPr>
    </w:p>
    <w:p w14:paraId="39D70E80" w14:textId="77777777" w:rsidR="00023FD8" w:rsidRDefault="00023FD8">
      <w:pPr>
        <w:pStyle w:val="BodyText"/>
        <w:spacing w:before="12"/>
        <w:rPr>
          <w:sz w:val="13"/>
        </w:rPr>
      </w:pPr>
    </w:p>
    <w:tbl>
      <w:tblPr>
        <w:tblW w:w="0" w:type="auto"/>
        <w:tblInd w:w="313" w:type="dxa"/>
        <w:tblLayout w:type="fixed"/>
        <w:tblCellMar>
          <w:left w:w="0" w:type="dxa"/>
          <w:right w:w="0" w:type="dxa"/>
        </w:tblCellMar>
        <w:tblLook w:val="01E0" w:firstRow="1" w:lastRow="1" w:firstColumn="1" w:lastColumn="1" w:noHBand="0" w:noVBand="0"/>
      </w:tblPr>
      <w:tblGrid>
        <w:gridCol w:w="798"/>
        <w:gridCol w:w="5198"/>
        <w:gridCol w:w="1257"/>
        <w:gridCol w:w="526"/>
        <w:gridCol w:w="1257"/>
      </w:tblGrid>
      <w:tr w:rsidR="00023FD8" w14:paraId="2BEA91E9" w14:textId="77777777">
        <w:trPr>
          <w:trHeight w:val="557"/>
        </w:trPr>
        <w:tc>
          <w:tcPr>
            <w:tcW w:w="798" w:type="dxa"/>
          </w:tcPr>
          <w:p w14:paraId="0A54107B" w14:textId="77777777" w:rsidR="00023FD8" w:rsidRDefault="00023FD8">
            <w:pPr>
              <w:pStyle w:val="TableParagraph"/>
              <w:rPr>
                <w:rFonts w:ascii="Times New Roman"/>
                <w:sz w:val="18"/>
              </w:rPr>
            </w:pPr>
          </w:p>
        </w:tc>
        <w:tc>
          <w:tcPr>
            <w:tcW w:w="5198" w:type="dxa"/>
          </w:tcPr>
          <w:p w14:paraId="5608F934" w14:textId="77777777" w:rsidR="00023FD8" w:rsidRDefault="00023FD8">
            <w:pPr>
              <w:pStyle w:val="TableParagraph"/>
              <w:spacing w:line="184" w:lineRule="exact"/>
              <w:ind w:left="2168"/>
              <w:rPr>
                <w:b/>
                <w:sz w:val="18"/>
              </w:rPr>
            </w:pPr>
            <w:r>
              <w:rPr>
                <w:b/>
                <w:color w:val="231F20"/>
                <w:sz w:val="18"/>
              </w:rPr>
              <w:t>NOTES</w:t>
            </w:r>
            <w:r>
              <w:rPr>
                <w:b/>
                <w:color w:val="231F20"/>
                <w:spacing w:val="-1"/>
                <w:sz w:val="18"/>
              </w:rPr>
              <w:t xml:space="preserve"> </w:t>
            </w:r>
            <w:r>
              <w:rPr>
                <w:b/>
                <w:color w:val="231F20"/>
                <w:sz w:val="18"/>
              </w:rPr>
              <w:t>TO THE FINANCIAL STATEMENTS</w:t>
            </w:r>
          </w:p>
          <w:p w14:paraId="314D1469" w14:textId="77777777" w:rsidR="00023FD8" w:rsidRDefault="00023FD8">
            <w:pPr>
              <w:pStyle w:val="TableParagraph"/>
              <w:spacing w:before="15"/>
              <w:ind w:left="2087" w:right="-44"/>
              <w:rPr>
                <w:b/>
                <w:sz w:val="18"/>
              </w:rPr>
            </w:pPr>
            <w:r>
              <w:rPr>
                <w:b/>
                <w:color w:val="231F20"/>
                <w:sz w:val="18"/>
              </w:rPr>
              <w:t>FOR THE YEAR ENDED</w:t>
            </w:r>
            <w:r>
              <w:rPr>
                <w:b/>
                <w:color w:val="231F20"/>
                <w:spacing w:val="-1"/>
                <w:sz w:val="18"/>
              </w:rPr>
              <w:t xml:space="preserve"> </w:t>
            </w:r>
            <w:r>
              <w:rPr>
                <w:b/>
                <w:color w:val="231F20"/>
                <w:sz w:val="18"/>
              </w:rPr>
              <w:t>31</w:t>
            </w:r>
            <w:r>
              <w:rPr>
                <w:b/>
                <w:color w:val="231F20"/>
                <w:spacing w:val="1"/>
                <w:sz w:val="18"/>
              </w:rPr>
              <w:t xml:space="preserve"> </w:t>
            </w:r>
            <w:r>
              <w:rPr>
                <w:b/>
                <w:color w:val="231F20"/>
                <w:sz w:val="18"/>
              </w:rPr>
              <w:t>DECEMBER 2020</w:t>
            </w:r>
          </w:p>
        </w:tc>
        <w:tc>
          <w:tcPr>
            <w:tcW w:w="1257" w:type="dxa"/>
          </w:tcPr>
          <w:p w14:paraId="7514D5C9" w14:textId="77777777" w:rsidR="00023FD8" w:rsidRDefault="00023FD8">
            <w:pPr>
              <w:pStyle w:val="TableParagraph"/>
              <w:rPr>
                <w:rFonts w:ascii="Times New Roman"/>
                <w:sz w:val="18"/>
              </w:rPr>
            </w:pPr>
          </w:p>
        </w:tc>
        <w:tc>
          <w:tcPr>
            <w:tcW w:w="526" w:type="dxa"/>
          </w:tcPr>
          <w:p w14:paraId="3B5A7176" w14:textId="77777777" w:rsidR="00023FD8" w:rsidRDefault="00023FD8">
            <w:pPr>
              <w:pStyle w:val="TableParagraph"/>
              <w:rPr>
                <w:rFonts w:ascii="Times New Roman"/>
                <w:sz w:val="18"/>
              </w:rPr>
            </w:pPr>
          </w:p>
        </w:tc>
        <w:tc>
          <w:tcPr>
            <w:tcW w:w="1257" w:type="dxa"/>
          </w:tcPr>
          <w:p w14:paraId="17BF9602" w14:textId="77777777" w:rsidR="00023FD8" w:rsidRDefault="00023FD8">
            <w:pPr>
              <w:pStyle w:val="TableParagraph"/>
              <w:rPr>
                <w:rFonts w:ascii="Times New Roman"/>
                <w:sz w:val="18"/>
              </w:rPr>
            </w:pPr>
          </w:p>
        </w:tc>
      </w:tr>
      <w:tr w:rsidR="00023FD8" w14:paraId="223A3BF1" w14:textId="77777777">
        <w:trPr>
          <w:trHeight w:val="823"/>
        </w:trPr>
        <w:tc>
          <w:tcPr>
            <w:tcW w:w="798" w:type="dxa"/>
          </w:tcPr>
          <w:p w14:paraId="60EC608C" w14:textId="77777777" w:rsidR="00023FD8" w:rsidRDefault="00023FD8">
            <w:pPr>
              <w:pStyle w:val="TableParagraph"/>
              <w:rPr>
                <w:sz w:val="18"/>
              </w:rPr>
            </w:pPr>
          </w:p>
          <w:p w14:paraId="6740D0F2" w14:textId="77777777" w:rsidR="00023FD8" w:rsidRDefault="00023FD8">
            <w:pPr>
              <w:pStyle w:val="TableParagraph"/>
              <w:rPr>
                <w:sz w:val="18"/>
              </w:rPr>
            </w:pPr>
          </w:p>
          <w:p w14:paraId="3C9CB7F2" w14:textId="77777777" w:rsidR="00023FD8" w:rsidRDefault="00023FD8">
            <w:pPr>
              <w:pStyle w:val="TableParagraph"/>
              <w:spacing w:before="141"/>
              <w:ind w:left="33" w:right="83"/>
              <w:jc w:val="center"/>
              <w:rPr>
                <w:b/>
                <w:sz w:val="18"/>
              </w:rPr>
            </w:pPr>
            <w:r>
              <w:rPr>
                <w:b/>
                <w:color w:val="231F20"/>
                <w:sz w:val="18"/>
              </w:rPr>
              <w:t>Note 11:</w:t>
            </w:r>
          </w:p>
        </w:tc>
        <w:tc>
          <w:tcPr>
            <w:tcW w:w="5198" w:type="dxa"/>
          </w:tcPr>
          <w:p w14:paraId="68E97F6F" w14:textId="77777777" w:rsidR="00853038" w:rsidRDefault="00853038">
            <w:pPr>
              <w:pStyle w:val="TableParagraph"/>
              <w:rPr>
                <w:sz w:val="18"/>
              </w:rPr>
            </w:pPr>
          </w:p>
          <w:p w14:paraId="1687B78B" w14:textId="77777777" w:rsidR="00023FD8" w:rsidRDefault="00023FD8">
            <w:pPr>
              <w:pStyle w:val="TableParagraph"/>
              <w:rPr>
                <w:sz w:val="18"/>
              </w:rPr>
            </w:pPr>
          </w:p>
          <w:p w14:paraId="6F9903F1" w14:textId="77777777" w:rsidR="00023FD8" w:rsidRDefault="00023FD8">
            <w:pPr>
              <w:pStyle w:val="TableParagraph"/>
              <w:spacing w:before="141"/>
              <w:ind w:left="103"/>
              <w:rPr>
                <w:b/>
                <w:sz w:val="18"/>
              </w:rPr>
            </w:pPr>
            <w:r>
              <w:rPr>
                <w:b/>
                <w:color w:val="231F20"/>
                <w:sz w:val="18"/>
              </w:rPr>
              <w:t>Cash flow</w:t>
            </w:r>
          </w:p>
        </w:tc>
        <w:tc>
          <w:tcPr>
            <w:tcW w:w="1257" w:type="dxa"/>
          </w:tcPr>
          <w:p w14:paraId="5C393A72" w14:textId="77777777" w:rsidR="00023FD8" w:rsidRDefault="00023FD8">
            <w:pPr>
              <w:pStyle w:val="TableParagraph"/>
              <w:spacing w:before="110"/>
              <w:ind w:left="91" w:right="73"/>
              <w:jc w:val="center"/>
              <w:rPr>
                <w:b/>
                <w:sz w:val="18"/>
              </w:rPr>
            </w:pPr>
            <w:r>
              <w:rPr>
                <w:b/>
                <w:color w:val="231F20"/>
                <w:sz w:val="18"/>
              </w:rPr>
              <w:t>2020</w:t>
            </w:r>
          </w:p>
          <w:p w14:paraId="1A841809" w14:textId="77777777" w:rsidR="00023FD8" w:rsidRDefault="00023FD8">
            <w:pPr>
              <w:pStyle w:val="TableParagraph"/>
              <w:spacing w:before="16"/>
              <w:ind w:left="15"/>
              <w:jc w:val="center"/>
              <w:rPr>
                <w:b/>
                <w:sz w:val="18"/>
              </w:rPr>
            </w:pPr>
            <w:r>
              <w:rPr>
                <w:b/>
                <w:color w:val="231F20"/>
                <w:sz w:val="18"/>
              </w:rPr>
              <w:t>$</w:t>
            </w:r>
          </w:p>
        </w:tc>
        <w:tc>
          <w:tcPr>
            <w:tcW w:w="526" w:type="dxa"/>
          </w:tcPr>
          <w:p w14:paraId="589AC4F8" w14:textId="77777777" w:rsidR="00023FD8" w:rsidRDefault="00023FD8">
            <w:pPr>
              <w:pStyle w:val="TableParagraph"/>
              <w:rPr>
                <w:rFonts w:ascii="Times New Roman"/>
                <w:sz w:val="18"/>
              </w:rPr>
            </w:pPr>
          </w:p>
        </w:tc>
        <w:tc>
          <w:tcPr>
            <w:tcW w:w="1257" w:type="dxa"/>
          </w:tcPr>
          <w:p w14:paraId="448344AC" w14:textId="77777777" w:rsidR="00023FD8" w:rsidRDefault="00023FD8">
            <w:pPr>
              <w:pStyle w:val="TableParagraph"/>
              <w:spacing w:before="106"/>
              <w:ind w:left="79" w:right="73"/>
              <w:jc w:val="center"/>
              <w:rPr>
                <w:b/>
                <w:sz w:val="18"/>
              </w:rPr>
            </w:pPr>
            <w:r>
              <w:rPr>
                <w:b/>
                <w:color w:val="231F20"/>
                <w:sz w:val="18"/>
              </w:rPr>
              <w:t>2019</w:t>
            </w:r>
          </w:p>
          <w:p w14:paraId="7AEE4782" w14:textId="77777777" w:rsidR="00023FD8" w:rsidRDefault="00023FD8">
            <w:pPr>
              <w:pStyle w:val="TableParagraph"/>
              <w:spacing w:before="20"/>
              <w:ind w:left="16"/>
              <w:jc w:val="center"/>
              <w:rPr>
                <w:b/>
                <w:sz w:val="18"/>
              </w:rPr>
            </w:pPr>
            <w:r>
              <w:rPr>
                <w:b/>
                <w:color w:val="231F20"/>
                <w:sz w:val="18"/>
              </w:rPr>
              <w:t>$</w:t>
            </w:r>
          </w:p>
        </w:tc>
      </w:tr>
      <w:tr w:rsidR="00023FD8" w14:paraId="67F61559" w14:textId="77777777">
        <w:trPr>
          <w:trHeight w:val="832"/>
        </w:trPr>
        <w:tc>
          <w:tcPr>
            <w:tcW w:w="798" w:type="dxa"/>
          </w:tcPr>
          <w:p w14:paraId="2F1A4DD1" w14:textId="77777777" w:rsidR="00023FD8" w:rsidRDefault="00023FD8">
            <w:pPr>
              <w:pStyle w:val="TableParagraph"/>
              <w:spacing w:line="211" w:lineRule="exact"/>
              <w:ind w:left="33" w:right="83"/>
              <w:jc w:val="center"/>
              <w:rPr>
                <w:b/>
                <w:sz w:val="18"/>
              </w:rPr>
            </w:pPr>
            <w:r>
              <w:rPr>
                <w:b/>
                <w:color w:val="231F20"/>
                <w:sz w:val="18"/>
              </w:rPr>
              <w:t>11(a)</w:t>
            </w:r>
          </w:p>
        </w:tc>
        <w:tc>
          <w:tcPr>
            <w:tcW w:w="5198" w:type="dxa"/>
          </w:tcPr>
          <w:p w14:paraId="1F28066C" w14:textId="77777777" w:rsidR="00023FD8" w:rsidRDefault="00023FD8">
            <w:pPr>
              <w:pStyle w:val="TableParagraph"/>
              <w:spacing w:line="211" w:lineRule="exact"/>
              <w:ind w:left="103"/>
              <w:rPr>
                <w:b/>
                <w:sz w:val="18"/>
              </w:rPr>
            </w:pPr>
            <w:r>
              <w:rPr>
                <w:b/>
                <w:color w:val="231F20"/>
                <w:sz w:val="18"/>
              </w:rPr>
              <w:t>Cash</w:t>
            </w:r>
            <w:r>
              <w:rPr>
                <w:b/>
                <w:color w:val="231F20"/>
                <w:spacing w:val="-1"/>
                <w:sz w:val="18"/>
              </w:rPr>
              <w:t xml:space="preserve"> </w:t>
            </w:r>
            <w:r>
              <w:rPr>
                <w:b/>
                <w:color w:val="231F20"/>
                <w:sz w:val="18"/>
              </w:rPr>
              <w:t>flow reconciliation</w:t>
            </w:r>
          </w:p>
          <w:p w14:paraId="5D8B1940" w14:textId="77777777" w:rsidR="00023FD8" w:rsidRDefault="00023FD8">
            <w:pPr>
              <w:pStyle w:val="TableParagraph"/>
              <w:spacing w:before="15" w:line="256" w:lineRule="auto"/>
              <w:ind w:left="103"/>
              <w:rPr>
                <w:b/>
                <w:sz w:val="18"/>
              </w:rPr>
            </w:pPr>
            <w:r>
              <w:rPr>
                <w:b/>
                <w:color w:val="231F20"/>
                <w:sz w:val="18"/>
              </w:rPr>
              <w:t>Reconciliation of cash and</w:t>
            </w:r>
            <w:r>
              <w:rPr>
                <w:b/>
                <w:color w:val="231F20"/>
                <w:spacing w:val="1"/>
                <w:sz w:val="18"/>
              </w:rPr>
              <w:t xml:space="preserve"> </w:t>
            </w:r>
            <w:r>
              <w:rPr>
                <w:b/>
                <w:color w:val="231F20"/>
                <w:sz w:val="18"/>
              </w:rPr>
              <w:t>cash equivalents</w:t>
            </w:r>
            <w:r>
              <w:rPr>
                <w:b/>
                <w:color w:val="231F20"/>
                <w:spacing w:val="1"/>
                <w:sz w:val="18"/>
              </w:rPr>
              <w:t xml:space="preserve"> </w:t>
            </w:r>
            <w:r>
              <w:rPr>
                <w:b/>
                <w:color w:val="231F20"/>
                <w:sz w:val="18"/>
              </w:rPr>
              <w:t>as per</w:t>
            </w:r>
            <w:r>
              <w:rPr>
                <w:b/>
                <w:color w:val="231F20"/>
                <w:spacing w:val="-1"/>
                <w:sz w:val="18"/>
              </w:rPr>
              <w:t xml:space="preserve"> </w:t>
            </w:r>
            <w:r>
              <w:rPr>
                <w:b/>
                <w:color w:val="231F20"/>
                <w:sz w:val="18"/>
              </w:rPr>
              <w:t>Balance Sheet to</w:t>
            </w:r>
            <w:r>
              <w:rPr>
                <w:b/>
                <w:color w:val="231F20"/>
                <w:spacing w:val="-38"/>
                <w:sz w:val="18"/>
              </w:rPr>
              <w:t xml:space="preserve"> </w:t>
            </w:r>
            <w:r>
              <w:rPr>
                <w:b/>
                <w:color w:val="231F20"/>
                <w:sz w:val="18"/>
              </w:rPr>
              <w:t>Cash Flow Statement:</w:t>
            </w:r>
          </w:p>
        </w:tc>
        <w:tc>
          <w:tcPr>
            <w:tcW w:w="1257" w:type="dxa"/>
          </w:tcPr>
          <w:p w14:paraId="3C54990C" w14:textId="77777777" w:rsidR="00023FD8" w:rsidRDefault="00023FD8">
            <w:pPr>
              <w:pStyle w:val="TableParagraph"/>
              <w:rPr>
                <w:rFonts w:ascii="Times New Roman"/>
                <w:sz w:val="18"/>
              </w:rPr>
            </w:pPr>
          </w:p>
        </w:tc>
        <w:tc>
          <w:tcPr>
            <w:tcW w:w="526" w:type="dxa"/>
          </w:tcPr>
          <w:p w14:paraId="14803150" w14:textId="77777777" w:rsidR="00023FD8" w:rsidRDefault="00023FD8">
            <w:pPr>
              <w:pStyle w:val="TableParagraph"/>
              <w:rPr>
                <w:rFonts w:ascii="Times New Roman"/>
                <w:sz w:val="18"/>
              </w:rPr>
            </w:pPr>
          </w:p>
        </w:tc>
        <w:tc>
          <w:tcPr>
            <w:tcW w:w="1257" w:type="dxa"/>
          </w:tcPr>
          <w:p w14:paraId="14F07646" w14:textId="77777777" w:rsidR="00023FD8" w:rsidRDefault="00023FD8">
            <w:pPr>
              <w:pStyle w:val="TableParagraph"/>
              <w:rPr>
                <w:rFonts w:ascii="Times New Roman"/>
                <w:sz w:val="18"/>
              </w:rPr>
            </w:pPr>
          </w:p>
        </w:tc>
      </w:tr>
      <w:tr w:rsidR="00023FD8" w14:paraId="0FEC0CD8" w14:textId="77777777">
        <w:trPr>
          <w:trHeight w:val="598"/>
        </w:trPr>
        <w:tc>
          <w:tcPr>
            <w:tcW w:w="798" w:type="dxa"/>
          </w:tcPr>
          <w:p w14:paraId="669DE0D4" w14:textId="77777777" w:rsidR="00023FD8" w:rsidRDefault="00023FD8">
            <w:pPr>
              <w:pStyle w:val="TableParagraph"/>
              <w:rPr>
                <w:rFonts w:ascii="Times New Roman"/>
                <w:sz w:val="18"/>
              </w:rPr>
            </w:pPr>
          </w:p>
        </w:tc>
        <w:tc>
          <w:tcPr>
            <w:tcW w:w="5198" w:type="dxa"/>
          </w:tcPr>
          <w:p w14:paraId="51C71BA0" w14:textId="77777777" w:rsidR="00023FD8" w:rsidRDefault="00023FD8">
            <w:pPr>
              <w:pStyle w:val="TableParagraph"/>
              <w:spacing w:before="119"/>
              <w:ind w:left="103"/>
              <w:rPr>
                <w:b/>
                <w:sz w:val="18"/>
              </w:rPr>
            </w:pPr>
            <w:r>
              <w:rPr>
                <w:b/>
                <w:color w:val="231F20"/>
                <w:sz w:val="18"/>
              </w:rPr>
              <w:t>Cash and</w:t>
            </w:r>
            <w:r>
              <w:rPr>
                <w:b/>
                <w:color w:val="231F20"/>
                <w:spacing w:val="1"/>
                <w:sz w:val="18"/>
              </w:rPr>
              <w:t xml:space="preserve"> </w:t>
            </w:r>
            <w:r>
              <w:rPr>
                <w:b/>
                <w:color w:val="231F20"/>
                <w:sz w:val="18"/>
              </w:rPr>
              <w:t>cash</w:t>
            </w:r>
            <w:r>
              <w:rPr>
                <w:b/>
                <w:color w:val="231F20"/>
                <w:spacing w:val="1"/>
                <w:sz w:val="18"/>
              </w:rPr>
              <w:t xml:space="preserve"> </w:t>
            </w:r>
            <w:r>
              <w:rPr>
                <w:b/>
                <w:color w:val="231F20"/>
                <w:sz w:val="18"/>
              </w:rPr>
              <w:t>equivalents as</w:t>
            </w:r>
            <w:r>
              <w:rPr>
                <w:b/>
                <w:color w:val="231F20"/>
                <w:spacing w:val="1"/>
                <w:sz w:val="18"/>
              </w:rPr>
              <w:t xml:space="preserve"> </w:t>
            </w:r>
            <w:r>
              <w:rPr>
                <w:b/>
                <w:color w:val="231F20"/>
                <w:sz w:val="18"/>
              </w:rPr>
              <w:t>per:</w:t>
            </w:r>
          </w:p>
          <w:p w14:paraId="5E7BB791" w14:textId="77777777" w:rsidR="00023FD8" w:rsidRDefault="00023FD8">
            <w:pPr>
              <w:pStyle w:val="TableParagraph"/>
              <w:spacing w:before="16"/>
              <w:ind w:left="103"/>
              <w:rPr>
                <w:sz w:val="18"/>
              </w:rPr>
            </w:pPr>
            <w:r>
              <w:rPr>
                <w:color w:val="231F20"/>
                <w:sz w:val="18"/>
              </w:rPr>
              <w:t>Cash</w:t>
            </w:r>
            <w:r>
              <w:rPr>
                <w:color w:val="231F20"/>
                <w:spacing w:val="-2"/>
                <w:sz w:val="18"/>
              </w:rPr>
              <w:t xml:space="preserve"> </w:t>
            </w:r>
            <w:r>
              <w:rPr>
                <w:color w:val="231F20"/>
                <w:sz w:val="18"/>
              </w:rPr>
              <w:t>flow</w:t>
            </w:r>
            <w:r>
              <w:rPr>
                <w:color w:val="231F20"/>
                <w:spacing w:val="-2"/>
                <w:sz w:val="18"/>
              </w:rPr>
              <w:t xml:space="preserve"> </w:t>
            </w:r>
            <w:r>
              <w:rPr>
                <w:color w:val="231F20"/>
                <w:sz w:val="18"/>
              </w:rPr>
              <w:t>statement</w:t>
            </w:r>
          </w:p>
        </w:tc>
        <w:tc>
          <w:tcPr>
            <w:tcW w:w="1257" w:type="dxa"/>
          </w:tcPr>
          <w:p w14:paraId="4B3E2BD6" w14:textId="77777777" w:rsidR="00023FD8" w:rsidRDefault="00023FD8">
            <w:pPr>
              <w:pStyle w:val="TableParagraph"/>
              <w:rPr>
                <w:sz w:val="18"/>
              </w:rPr>
            </w:pPr>
          </w:p>
          <w:p w14:paraId="2B249BBE" w14:textId="77777777" w:rsidR="00023FD8" w:rsidRDefault="00023FD8">
            <w:pPr>
              <w:pStyle w:val="TableParagraph"/>
              <w:spacing w:before="135"/>
              <w:ind w:right="87"/>
              <w:jc w:val="right"/>
              <w:rPr>
                <w:sz w:val="18"/>
              </w:rPr>
            </w:pPr>
            <w:r>
              <w:rPr>
                <w:color w:val="231F20"/>
                <w:sz w:val="18"/>
              </w:rPr>
              <w:t>924,200</w:t>
            </w:r>
          </w:p>
        </w:tc>
        <w:tc>
          <w:tcPr>
            <w:tcW w:w="526" w:type="dxa"/>
          </w:tcPr>
          <w:p w14:paraId="36778A30" w14:textId="77777777" w:rsidR="00023FD8" w:rsidRDefault="00023FD8">
            <w:pPr>
              <w:pStyle w:val="TableParagraph"/>
              <w:rPr>
                <w:rFonts w:ascii="Times New Roman"/>
                <w:sz w:val="18"/>
              </w:rPr>
            </w:pPr>
          </w:p>
        </w:tc>
        <w:tc>
          <w:tcPr>
            <w:tcW w:w="1257" w:type="dxa"/>
          </w:tcPr>
          <w:p w14:paraId="22FD15D3" w14:textId="77777777" w:rsidR="00023FD8" w:rsidRDefault="00023FD8">
            <w:pPr>
              <w:pStyle w:val="TableParagraph"/>
              <w:rPr>
                <w:sz w:val="18"/>
              </w:rPr>
            </w:pPr>
          </w:p>
          <w:p w14:paraId="623B16F1" w14:textId="77777777" w:rsidR="00023FD8" w:rsidRDefault="00023FD8">
            <w:pPr>
              <w:pStyle w:val="TableParagraph"/>
              <w:spacing w:before="135"/>
              <w:ind w:right="86"/>
              <w:jc w:val="right"/>
              <w:rPr>
                <w:sz w:val="18"/>
              </w:rPr>
            </w:pPr>
            <w:r>
              <w:rPr>
                <w:color w:val="231F20"/>
                <w:sz w:val="18"/>
              </w:rPr>
              <w:t>635,047</w:t>
            </w:r>
          </w:p>
        </w:tc>
      </w:tr>
      <w:tr w:rsidR="00023FD8" w14:paraId="20098A23" w14:textId="77777777">
        <w:trPr>
          <w:trHeight w:val="586"/>
        </w:trPr>
        <w:tc>
          <w:tcPr>
            <w:tcW w:w="798" w:type="dxa"/>
          </w:tcPr>
          <w:p w14:paraId="6DB58685" w14:textId="77777777" w:rsidR="00023FD8" w:rsidRDefault="00023FD8">
            <w:pPr>
              <w:pStyle w:val="TableParagraph"/>
              <w:rPr>
                <w:rFonts w:ascii="Times New Roman"/>
                <w:sz w:val="18"/>
              </w:rPr>
            </w:pPr>
          </w:p>
        </w:tc>
        <w:tc>
          <w:tcPr>
            <w:tcW w:w="5198" w:type="dxa"/>
          </w:tcPr>
          <w:p w14:paraId="67F6842A" w14:textId="77777777" w:rsidR="00023FD8" w:rsidRDefault="00023FD8">
            <w:pPr>
              <w:pStyle w:val="TableParagraph"/>
              <w:spacing w:line="211" w:lineRule="exact"/>
              <w:ind w:left="103"/>
              <w:rPr>
                <w:sz w:val="18"/>
              </w:rPr>
            </w:pPr>
            <w:r>
              <w:rPr>
                <w:color w:val="231F20"/>
                <w:sz w:val="18"/>
              </w:rPr>
              <w:t>Balance</w:t>
            </w:r>
            <w:r>
              <w:rPr>
                <w:color w:val="231F20"/>
                <w:spacing w:val="-2"/>
                <w:sz w:val="18"/>
              </w:rPr>
              <w:t xml:space="preserve"> </w:t>
            </w:r>
            <w:r>
              <w:rPr>
                <w:color w:val="231F20"/>
                <w:sz w:val="18"/>
              </w:rPr>
              <w:t>sheet</w:t>
            </w:r>
          </w:p>
          <w:p w14:paraId="7739362A" w14:textId="77777777" w:rsidR="00023FD8" w:rsidRDefault="00023FD8">
            <w:pPr>
              <w:pStyle w:val="TableParagraph"/>
              <w:spacing w:before="15"/>
              <w:ind w:left="103"/>
              <w:rPr>
                <w:b/>
                <w:i/>
                <w:sz w:val="18"/>
              </w:rPr>
            </w:pPr>
            <w:r>
              <w:rPr>
                <w:b/>
                <w:i/>
                <w:color w:val="231F20"/>
                <w:sz w:val="18"/>
              </w:rPr>
              <w:t>Difference</w:t>
            </w:r>
          </w:p>
        </w:tc>
        <w:tc>
          <w:tcPr>
            <w:tcW w:w="1257" w:type="dxa"/>
          </w:tcPr>
          <w:p w14:paraId="68DFF393" w14:textId="77777777" w:rsidR="00023FD8" w:rsidRDefault="00023FD8">
            <w:pPr>
              <w:pStyle w:val="TableParagraph"/>
              <w:tabs>
                <w:tab w:val="left" w:pos="567"/>
              </w:tabs>
              <w:spacing w:line="211" w:lineRule="exact"/>
              <w:ind w:left="1" w:right="-15"/>
              <w:rPr>
                <w:sz w:val="18"/>
              </w:rPr>
            </w:pPr>
            <w:r>
              <w:rPr>
                <w:color w:val="231F20"/>
                <w:sz w:val="18"/>
                <w:u w:val="single" w:color="231F20"/>
              </w:rPr>
              <w:t xml:space="preserve"> </w:t>
            </w:r>
            <w:r>
              <w:rPr>
                <w:color w:val="231F20"/>
                <w:sz w:val="18"/>
                <w:u w:val="single" w:color="231F20"/>
              </w:rPr>
              <w:tab/>
              <w:t xml:space="preserve">924,200 </w:t>
            </w:r>
            <w:r>
              <w:rPr>
                <w:color w:val="231F20"/>
                <w:spacing w:val="10"/>
                <w:sz w:val="18"/>
                <w:u w:val="single" w:color="231F20"/>
              </w:rPr>
              <w:t xml:space="preserve"> </w:t>
            </w:r>
          </w:p>
          <w:p w14:paraId="7290343A" w14:textId="77777777" w:rsidR="00023FD8" w:rsidRDefault="00023FD8">
            <w:pPr>
              <w:pStyle w:val="TableParagraph"/>
              <w:spacing w:before="15"/>
              <w:ind w:left="926"/>
              <w:rPr>
                <w:sz w:val="18"/>
              </w:rPr>
            </w:pPr>
            <w:r>
              <w:rPr>
                <w:color w:val="231F20"/>
                <w:sz w:val="18"/>
              </w:rPr>
              <w:t>-</w:t>
            </w:r>
          </w:p>
        </w:tc>
        <w:tc>
          <w:tcPr>
            <w:tcW w:w="526" w:type="dxa"/>
          </w:tcPr>
          <w:p w14:paraId="21308F81" w14:textId="77777777" w:rsidR="00023FD8" w:rsidRDefault="00023FD8">
            <w:pPr>
              <w:pStyle w:val="TableParagraph"/>
              <w:rPr>
                <w:rFonts w:ascii="Times New Roman"/>
                <w:sz w:val="18"/>
              </w:rPr>
            </w:pPr>
          </w:p>
        </w:tc>
        <w:tc>
          <w:tcPr>
            <w:tcW w:w="1257" w:type="dxa"/>
          </w:tcPr>
          <w:p w14:paraId="5EFE1A35" w14:textId="77777777" w:rsidR="00023FD8" w:rsidRDefault="00023FD8">
            <w:pPr>
              <w:pStyle w:val="TableParagraph"/>
              <w:tabs>
                <w:tab w:val="left" w:pos="568"/>
              </w:tabs>
              <w:spacing w:line="211" w:lineRule="exact"/>
              <w:ind w:left="1" w:right="-15"/>
              <w:rPr>
                <w:sz w:val="18"/>
              </w:rPr>
            </w:pPr>
            <w:r>
              <w:rPr>
                <w:color w:val="231F20"/>
                <w:sz w:val="18"/>
                <w:u w:val="single" w:color="231F20"/>
              </w:rPr>
              <w:t xml:space="preserve"> </w:t>
            </w:r>
            <w:r>
              <w:rPr>
                <w:color w:val="231F20"/>
                <w:sz w:val="18"/>
                <w:u w:val="single" w:color="231F20"/>
              </w:rPr>
              <w:tab/>
              <w:t xml:space="preserve">635,047 </w:t>
            </w:r>
            <w:r>
              <w:rPr>
                <w:color w:val="231F20"/>
                <w:spacing w:val="10"/>
                <w:sz w:val="18"/>
                <w:u w:val="single" w:color="231F20"/>
              </w:rPr>
              <w:t xml:space="preserve"> </w:t>
            </w:r>
          </w:p>
          <w:p w14:paraId="554054FE" w14:textId="77777777" w:rsidR="00023FD8" w:rsidRDefault="00023FD8">
            <w:pPr>
              <w:pStyle w:val="TableParagraph"/>
              <w:spacing w:before="15"/>
              <w:ind w:left="927"/>
              <w:rPr>
                <w:sz w:val="18"/>
              </w:rPr>
            </w:pPr>
            <w:r>
              <w:rPr>
                <w:color w:val="231F20"/>
                <w:sz w:val="18"/>
              </w:rPr>
              <w:t>-</w:t>
            </w:r>
          </w:p>
        </w:tc>
      </w:tr>
      <w:tr w:rsidR="00023FD8" w14:paraId="179812D9" w14:textId="77777777">
        <w:trPr>
          <w:trHeight w:val="469"/>
        </w:trPr>
        <w:tc>
          <w:tcPr>
            <w:tcW w:w="798" w:type="dxa"/>
          </w:tcPr>
          <w:p w14:paraId="29052FD7" w14:textId="77777777" w:rsidR="00023FD8" w:rsidRDefault="00023FD8">
            <w:pPr>
              <w:pStyle w:val="TableParagraph"/>
              <w:rPr>
                <w:rFonts w:ascii="Times New Roman"/>
                <w:sz w:val="18"/>
              </w:rPr>
            </w:pPr>
          </w:p>
        </w:tc>
        <w:tc>
          <w:tcPr>
            <w:tcW w:w="5198" w:type="dxa"/>
          </w:tcPr>
          <w:p w14:paraId="47091DC0" w14:textId="77777777" w:rsidR="00023FD8" w:rsidRDefault="00023FD8">
            <w:pPr>
              <w:pStyle w:val="TableParagraph"/>
              <w:spacing w:before="108"/>
              <w:ind w:left="103"/>
              <w:rPr>
                <w:b/>
                <w:sz w:val="18"/>
              </w:rPr>
            </w:pPr>
            <w:r>
              <w:rPr>
                <w:b/>
                <w:color w:val="231F20"/>
                <w:sz w:val="18"/>
              </w:rPr>
              <w:t>Reconciliation</w:t>
            </w:r>
            <w:r>
              <w:rPr>
                <w:b/>
                <w:color w:val="231F20"/>
                <w:spacing w:val="-1"/>
                <w:sz w:val="18"/>
              </w:rPr>
              <w:t xml:space="preserve"> </w:t>
            </w:r>
            <w:r>
              <w:rPr>
                <w:b/>
                <w:color w:val="231F20"/>
                <w:sz w:val="18"/>
              </w:rPr>
              <w:t>of</w:t>
            </w:r>
            <w:r>
              <w:rPr>
                <w:b/>
                <w:color w:val="231F20"/>
                <w:spacing w:val="-1"/>
                <w:sz w:val="18"/>
              </w:rPr>
              <w:t xml:space="preserve"> </w:t>
            </w:r>
            <w:r>
              <w:rPr>
                <w:b/>
                <w:color w:val="231F20"/>
                <w:sz w:val="18"/>
              </w:rPr>
              <w:t>surplus to net cash from</w:t>
            </w:r>
            <w:r>
              <w:rPr>
                <w:b/>
                <w:color w:val="231F20"/>
                <w:spacing w:val="-1"/>
                <w:sz w:val="18"/>
              </w:rPr>
              <w:t xml:space="preserve"> </w:t>
            </w:r>
            <w:r>
              <w:rPr>
                <w:b/>
                <w:color w:val="231F20"/>
                <w:sz w:val="18"/>
              </w:rPr>
              <w:t>operating activities:</w:t>
            </w:r>
          </w:p>
        </w:tc>
        <w:tc>
          <w:tcPr>
            <w:tcW w:w="1257" w:type="dxa"/>
          </w:tcPr>
          <w:p w14:paraId="43C73600" w14:textId="77777777" w:rsidR="00023FD8" w:rsidRDefault="00023FD8">
            <w:pPr>
              <w:pStyle w:val="TableParagraph"/>
              <w:rPr>
                <w:rFonts w:ascii="Times New Roman"/>
                <w:sz w:val="18"/>
              </w:rPr>
            </w:pPr>
          </w:p>
        </w:tc>
        <w:tc>
          <w:tcPr>
            <w:tcW w:w="526" w:type="dxa"/>
          </w:tcPr>
          <w:p w14:paraId="4C6F8361" w14:textId="77777777" w:rsidR="00023FD8" w:rsidRDefault="00023FD8">
            <w:pPr>
              <w:pStyle w:val="TableParagraph"/>
              <w:rPr>
                <w:rFonts w:ascii="Times New Roman"/>
                <w:sz w:val="18"/>
              </w:rPr>
            </w:pPr>
          </w:p>
        </w:tc>
        <w:tc>
          <w:tcPr>
            <w:tcW w:w="1257" w:type="dxa"/>
          </w:tcPr>
          <w:p w14:paraId="6D0FF0DC" w14:textId="77777777" w:rsidR="00023FD8" w:rsidRDefault="00023FD8">
            <w:pPr>
              <w:pStyle w:val="TableParagraph"/>
              <w:rPr>
                <w:rFonts w:ascii="Times New Roman"/>
                <w:sz w:val="18"/>
              </w:rPr>
            </w:pPr>
          </w:p>
        </w:tc>
      </w:tr>
      <w:tr w:rsidR="00023FD8" w14:paraId="1E90744E" w14:textId="77777777">
        <w:trPr>
          <w:trHeight w:val="469"/>
        </w:trPr>
        <w:tc>
          <w:tcPr>
            <w:tcW w:w="798" w:type="dxa"/>
          </w:tcPr>
          <w:p w14:paraId="4017CA1A" w14:textId="77777777" w:rsidR="00023FD8" w:rsidRDefault="00023FD8">
            <w:pPr>
              <w:pStyle w:val="TableParagraph"/>
              <w:rPr>
                <w:rFonts w:ascii="Times New Roman"/>
                <w:sz w:val="18"/>
              </w:rPr>
            </w:pPr>
          </w:p>
        </w:tc>
        <w:tc>
          <w:tcPr>
            <w:tcW w:w="5198" w:type="dxa"/>
          </w:tcPr>
          <w:p w14:paraId="6BB114EB" w14:textId="77777777" w:rsidR="00023FD8" w:rsidRDefault="00023FD8">
            <w:pPr>
              <w:pStyle w:val="TableParagraph"/>
              <w:spacing w:before="108"/>
              <w:ind w:left="103"/>
              <w:rPr>
                <w:b/>
                <w:sz w:val="18"/>
              </w:rPr>
            </w:pPr>
            <w:r>
              <w:rPr>
                <w:b/>
                <w:color w:val="231F20"/>
                <w:sz w:val="18"/>
              </w:rPr>
              <w:t>Surplus for the year</w:t>
            </w:r>
          </w:p>
        </w:tc>
        <w:tc>
          <w:tcPr>
            <w:tcW w:w="1257" w:type="dxa"/>
          </w:tcPr>
          <w:p w14:paraId="037C7489" w14:textId="77777777" w:rsidR="00023FD8" w:rsidRDefault="00023FD8">
            <w:pPr>
              <w:pStyle w:val="TableParagraph"/>
              <w:spacing w:before="108"/>
              <w:ind w:right="87"/>
              <w:jc w:val="right"/>
              <w:rPr>
                <w:sz w:val="18"/>
              </w:rPr>
            </w:pPr>
            <w:r>
              <w:rPr>
                <w:color w:val="231F20"/>
                <w:sz w:val="18"/>
              </w:rPr>
              <w:t>133,868</w:t>
            </w:r>
          </w:p>
        </w:tc>
        <w:tc>
          <w:tcPr>
            <w:tcW w:w="526" w:type="dxa"/>
          </w:tcPr>
          <w:p w14:paraId="588F544E" w14:textId="77777777" w:rsidR="00023FD8" w:rsidRDefault="00023FD8">
            <w:pPr>
              <w:pStyle w:val="TableParagraph"/>
              <w:rPr>
                <w:rFonts w:ascii="Times New Roman"/>
                <w:sz w:val="18"/>
              </w:rPr>
            </w:pPr>
          </w:p>
        </w:tc>
        <w:tc>
          <w:tcPr>
            <w:tcW w:w="1257" w:type="dxa"/>
          </w:tcPr>
          <w:p w14:paraId="0DA21872" w14:textId="77777777" w:rsidR="00023FD8" w:rsidRDefault="00023FD8">
            <w:pPr>
              <w:pStyle w:val="TableParagraph"/>
              <w:spacing w:before="108"/>
              <w:ind w:right="86"/>
              <w:jc w:val="right"/>
              <w:rPr>
                <w:sz w:val="18"/>
              </w:rPr>
            </w:pPr>
            <w:r>
              <w:rPr>
                <w:color w:val="231F20"/>
                <w:sz w:val="18"/>
              </w:rPr>
              <w:t>85,900</w:t>
            </w:r>
          </w:p>
        </w:tc>
      </w:tr>
      <w:tr w:rsidR="00023FD8" w14:paraId="57C27422" w14:textId="77777777">
        <w:trPr>
          <w:trHeight w:val="586"/>
        </w:trPr>
        <w:tc>
          <w:tcPr>
            <w:tcW w:w="798" w:type="dxa"/>
          </w:tcPr>
          <w:p w14:paraId="26CA923B" w14:textId="77777777" w:rsidR="00023FD8" w:rsidRDefault="00023FD8">
            <w:pPr>
              <w:pStyle w:val="TableParagraph"/>
              <w:rPr>
                <w:rFonts w:ascii="Times New Roman"/>
                <w:sz w:val="18"/>
              </w:rPr>
            </w:pPr>
          </w:p>
        </w:tc>
        <w:tc>
          <w:tcPr>
            <w:tcW w:w="5198" w:type="dxa"/>
          </w:tcPr>
          <w:p w14:paraId="44589642" w14:textId="77777777" w:rsidR="00023FD8" w:rsidRDefault="00023FD8">
            <w:pPr>
              <w:pStyle w:val="TableParagraph"/>
              <w:spacing w:before="108"/>
              <w:ind w:left="103"/>
              <w:rPr>
                <w:i/>
                <w:sz w:val="18"/>
              </w:rPr>
            </w:pPr>
            <w:r>
              <w:rPr>
                <w:i/>
                <w:color w:val="231F20"/>
                <w:sz w:val="18"/>
              </w:rPr>
              <w:t>Adjustments</w:t>
            </w:r>
            <w:r>
              <w:rPr>
                <w:i/>
                <w:color w:val="231F20"/>
                <w:spacing w:val="-4"/>
                <w:sz w:val="18"/>
              </w:rPr>
              <w:t xml:space="preserve"> </w:t>
            </w:r>
            <w:r>
              <w:rPr>
                <w:i/>
                <w:color w:val="231F20"/>
                <w:sz w:val="18"/>
              </w:rPr>
              <w:t>for</w:t>
            </w:r>
            <w:r>
              <w:rPr>
                <w:i/>
                <w:color w:val="231F20"/>
                <w:spacing w:val="-4"/>
                <w:sz w:val="18"/>
              </w:rPr>
              <w:t xml:space="preserve"> </w:t>
            </w:r>
            <w:r>
              <w:rPr>
                <w:i/>
                <w:color w:val="231F20"/>
                <w:sz w:val="18"/>
              </w:rPr>
              <w:t>non-cash</w:t>
            </w:r>
            <w:r>
              <w:rPr>
                <w:i/>
                <w:color w:val="231F20"/>
                <w:spacing w:val="-4"/>
                <w:sz w:val="18"/>
              </w:rPr>
              <w:t xml:space="preserve"> </w:t>
            </w:r>
            <w:r>
              <w:rPr>
                <w:i/>
                <w:color w:val="231F20"/>
                <w:sz w:val="18"/>
              </w:rPr>
              <w:t>items</w:t>
            </w:r>
          </w:p>
          <w:p w14:paraId="15893DFE" w14:textId="77777777" w:rsidR="00023FD8" w:rsidRDefault="00023FD8">
            <w:pPr>
              <w:pStyle w:val="TableParagraph"/>
              <w:spacing w:before="15"/>
              <w:ind w:left="103"/>
              <w:rPr>
                <w:sz w:val="18"/>
              </w:rPr>
            </w:pPr>
            <w:r>
              <w:rPr>
                <w:color w:val="231F20"/>
                <w:sz w:val="18"/>
              </w:rPr>
              <w:t>Depreciation</w:t>
            </w:r>
            <w:r>
              <w:rPr>
                <w:color w:val="231F20"/>
                <w:spacing w:val="-3"/>
                <w:sz w:val="18"/>
              </w:rPr>
              <w:t xml:space="preserve"> </w:t>
            </w:r>
            <w:r>
              <w:rPr>
                <w:color w:val="231F20"/>
                <w:sz w:val="18"/>
              </w:rPr>
              <w:t>&amp;</w:t>
            </w:r>
            <w:r>
              <w:rPr>
                <w:color w:val="231F20"/>
                <w:spacing w:val="-2"/>
                <w:sz w:val="18"/>
              </w:rPr>
              <w:t xml:space="preserve"> </w:t>
            </w:r>
            <w:r>
              <w:rPr>
                <w:color w:val="231F20"/>
                <w:sz w:val="18"/>
              </w:rPr>
              <w:t>amortisation</w:t>
            </w:r>
          </w:p>
        </w:tc>
        <w:tc>
          <w:tcPr>
            <w:tcW w:w="1257" w:type="dxa"/>
          </w:tcPr>
          <w:p w14:paraId="4D1BEED9" w14:textId="77777777" w:rsidR="00023FD8" w:rsidRDefault="00023FD8">
            <w:pPr>
              <w:pStyle w:val="TableParagraph"/>
              <w:rPr>
                <w:sz w:val="18"/>
              </w:rPr>
            </w:pPr>
          </w:p>
          <w:p w14:paraId="43A6CFCD" w14:textId="77777777" w:rsidR="00023FD8" w:rsidRDefault="00023FD8">
            <w:pPr>
              <w:pStyle w:val="TableParagraph"/>
              <w:spacing w:before="123"/>
              <w:ind w:right="88"/>
              <w:jc w:val="right"/>
              <w:rPr>
                <w:sz w:val="18"/>
              </w:rPr>
            </w:pPr>
            <w:r>
              <w:rPr>
                <w:color w:val="231F20"/>
                <w:sz w:val="18"/>
              </w:rPr>
              <w:t>61,537</w:t>
            </w:r>
          </w:p>
        </w:tc>
        <w:tc>
          <w:tcPr>
            <w:tcW w:w="526" w:type="dxa"/>
          </w:tcPr>
          <w:p w14:paraId="717EC48F" w14:textId="77777777" w:rsidR="00023FD8" w:rsidRDefault="00023FD8">
            <w:pPr>
              <w:pStyle w:val="TableParagraph"/>
              <w:rPr>
                <w:rFonts w:ascii="Times New Roman"/>
                <w:sz w:val="18"/>
              </w:rPr>
            </w:pPr>
          </w:p>
        </w:tc>
        <w:tc>
          <w:tcPr>
            <w:tcW w:w="1257" w:type="dxa"/>
          </w:tcPr>
          <w:p w14:paraId="2747A108" w14:textId="77777777" w:rsidR="00023FD8" w:rsidRDefault="00023FD8">
            <w:pPr>
              <w:pStyle w:val="TableParagraph"/>
              <w:rPr>
                <w:sz w:val="18"/>
              </w:rPr>
            </w:pPr>
          </w:p>
          <w:p w14:paraId="01F965C9" w14:textId="77777777" w:rsidR="00023FD8" w:rsidRDefault="00023FD8">
            <w:pPr>
              <w:pStyle w:val="TableParagraph"/>
              <w:spacing w:before="123"/>
              <w:ind w:right="87"/>
              <w:jc w:val="right"/>
              <w:rPr>
                <w:sz w:val="18"/>
              </w:rPr>
            </w:pPr>
            <w:r>
              <w:rPr>
                <w:color w:val="231F20"/>
                <w:sz w:val="18"/>
              </w:rPr>
              <w:t>59,322</w:t>
            </w:r>
          </w:p>
        </w:tc>
      </w:tr>
      <w:tr w:rsidR="00023FD8" w14:paraId="30E87644" w14:textId="77777777">
        <w:trPr>
          <w:trHeight w:val="234"/>
        </w:trPr>
        <w:tc>
          <w:tcPr>
            <w:tcW w:w="798" w:type="dxa"/>
          </w:tcPr>
          <w:p w14:paraId="59EE2B52" w14:textId="77777777" w:rsidR="00023FD8" w:rsidRDefault="00023FD8">
            <w:pPr>
              <w:pStyle w:val="TableParagraph"/>
              <w:rPr>
                <w:rFonts w:ascii="Times New Roman"/>
                <w:sz w:val="16"/>
              </w:rPr>
            </w:pPr>
          </w:p>
        </w:tc>
        <w:tc>
          <w:tcPr>
            <w:tcW w:w="5198" w:type="dxa"/>
          </w:tcPr>
          <w:p w14:paraId="2100DA02" w14:textId="77777777" w:rsidR="00023FD8" w:rsidRDefault="00023FD8">
            <w:pPr>
              <w:pStyle w:val="TableParagraph"/>
              <w:spacing w:line="211" w:lineRule="exact"/>
              <w:ind w:left="103"/>
              <w:rPr>
                <w:sz w:val="18"/>
              </w:rPr>
            </w:pPr>
            <w:r>
              <w:rPr>
                <w:color w:val="231F20"/>
                <w:sz w:val="18"/>
              </w:rPr>
              <w:t>Loss/(gain)</w:t>
            </w:r>
            <w:r>
              <w:rPr>
                <w:color w:val="231F20"/>
                <w:spacing w:val="-4"/>
                <w:sz w:val="18"/>
              </w:rPr>
              <w:t xml:space="preserve"> </w:t>
            </w:r>
            <w:r>
              <w:rPr>
                <w:color w:val="231F20"/>
                <w:sz w:val="18"/>
              </w:rPr>
              <w:t>on</w:t>
            </w:r>
            <w:r>
              <w:rPr>
                <w:color w:val="231F20"/>
                <w:spacing w:val="-3"/>
                <w:sz w:val="18"/>
              </w:rPr>
              <w:t xml:space="preserve"> </w:t>
            </w:r>
            <w:r>
              <w:rPr>
                <w:color w:val="231F20"/>
                <w:sz w:val="18"/>
              </w:rPr>
              <w:t>sale</w:t>
            </w:r>
            <w:r>
              <w:rPr>
                <w:color w:val="231F20"/>
                <w:spacing w:val="-2"/>
                <w:sz w:val="18"/>
              </w:rPr>
              <w:t xml:space="preserve"> </w:t>
            </w:r>
            <w:r>
              <w:rPr>
                <w:color w:val="231F20"/>
                <w:sz w:val="18"/>
              </w:rPr>
              <w:t>of</w:t>
            </w:r>
            <w:r>
              <w:rPr>
                <w:color w:val="231F20"/>
                <w:spacing w:val="-4"/>
                <w:sz w:val="18"/>
              </w:rPr>
              <w:t xml:space="preserve"> </w:t>
            </w:r>
            <w:r>
              <w:rPr>
                <w:color w:val="231F20"/>
                <w:sz w:val="18"/>
              </w:rPr>
              <w:t>investments</w:t>
            </w:r>
          </w:p>
        </w:tc>
        <w:tc>
          <w:tcPr>
            <w:tcW w:w="1257" w:type="dxa"/>
          </w:tcPr>
          <w:p w14:paraId="38B843D0" w14:textId="77777777" w:rsidR="00023FD8" w:rsidRDefault="00023FD8">
            <w:pPr>
              <w:pStyle w:val="TableParagraph"/>
              <w:spacing w:line="211" w:lineRule="exact"/>
              <w:ind w:right="89"/>
              <w:jc w:val="right"/>
              <w:rPr>
                <w:sz w:val="18"/>
              </w:rPr>
            </w:pPr>
            <w:r>
              <w:rPr>
                <w:color w:val="231F20"/>
                <w:sz w:val="18"/>
              </w:rPr>
              <w:t>37,697</w:t>
            </w:r>
          </w:p>
        </w:tc>
        <w:tc>
          <w:tcPr>
            <w:tcW w:w="526" w:type="dxa"/>
          </w:tcPr>
          <w:p w14:paraId="100E482D" w14:textId="77777777" w:rsidR="00023FD8" w:rsidRDefault="00023FD8">
            <w:pPr>
              <w:pStyle w:val="TableParagraph"/>
              <w:rPr>
                <w:rFonts w:ascii="Times New Roman"/>
                <w:sz w:val="16"/>
              </w:rPr>
            </w:pPr>
          </w:p>
        </w:tc>
        <w:tc>
          <w:tcPr>
            <w:tcW w:w="1257" w:type="dxa"/>
          </w:tcPr>
          <w:p w14:paraId="0EF39003" w14:textId="77777777" w:rsidR="00023FD8" w:rsidRDefault="00023FD8">
            <w:pPr>
              <w:pStyle w:val="TableParagraph"/>
              <w:spacing w:line="211" w:lineRule="exact"/>
              <w:ind w:right="28"/>
              <w:jc w:val="right"/>
              <w:rPr>
                <w:sz w:val="18"/>
              </w:rPr>
            </w:pPr>
            <w:r>
              <w:rPr>
                <w:color w:val="231F20"/>
                <w:sz w:val="18"/>
              </w:rPr>
              <w:t>(41,026)</w:t>
            </w:r>
          </w:p>
        </w:tc>
      </w:tr>
      <w:tr w:rsidR="00023FD8" w14:paraId="04D50B29" w14:textId="77777777">
        <w:trPr>
          <w:trHeight w:val="821"/>
        </w:trPr>
        <w:tc>
          <w:tcPr>
            <w:tcW w:w="798" w:type="dxa"/>
          </w:tcPr>
          <w:p w14:paraId="610DEADD" w14:textId="77777777" w:rsidR="00023FD8" w:rsidRDefault="00023FD8">
            <w:pPr>
              <w:pStyle w:val="TableParagraph"/>
              <w:rPr>
                <w:rFonts w:ascii="Times New Roman"/>
                <w:sz w:val="18"/>
              </w:rPr>
            </w:pPr>
          </w:p>
        </w:tc>
        <w:tc>
          <w:tcPr>
            <w:tcW w:w="5198" w:type="dxa"/>
          </w:tcPr>
          <w:p w14:paraId="6DF80A28" w14:textId="77777777" w:rsidR="00023FD8" w:rsidRDefault="00023FD8">
            <w:pPr>
              <w:pStyle w:val="TableParagraph"/>
              <w:spacing w:line="256" w:lineRule="auto"/>
              <w:ind w:left="103" w:right="2709"/>
              <w:rPr>
                <w:sz w:val="18"/>
              </w:rPr>
            </w:pPr>
            <w:r>
              <w:rPr>
                <w:color w:val="231F20"/>
                <w:sz w:val="18"/>
              </w:rPr>
              <w:t>Loss/(gain)</w:t>
            </w:r>
            <w:r>
              <w:rPr>
                <w:color w:val="231F20"/>
                <w:spacing w:val="-4"/>
                <w:sz w:val="18"/>
              </w:rPr>
              <w:t xml:space="preserve"> </w:t>
            </w:r>
            <w:r>
              <w:rPr>
                <w:color w:val="231F20"/>
                <w:sz w:val="18"/>
              </w:rPr>
              <w:t>on</w:t>
            </w:r>
            <w:r>
              <w:rPr>
                <w:color w:val="231F20"/>
                <w:spacing w:val="-4"/>
                <w:sz w:val="18"/>
              </w:rPr>
              <w:t xml:space="preserve"> </w:t>
            </w:r>
            <w:r>
              <w:rPr>
                <w:color w:val="231F20"/>
                <w:sz w:val="18"/>
              </w:rPr>
              <w:t>scrapping</w:t>
            </w:r>
            <w:r>
              <w:rPr>
                <w:color w:val="231F20"/>
                <w:spacing w:val="-3"/>
                <w:sz w:val="18"/>
              </w:rPr>
              <w:t xml:space="preserve"> </w:t>
            </w:r>
            <w:r>
              <w:rPr>
                <w:color w:val="231F20"/>
                <w:sz w:val="18"/>
              </w:rPr>
              <w:t>of</w:t>
            </w:r>
            <w:r>
              <w:rPr>
                <w:color w:val="231F20"/>
                <w:spacing w:val="-5"/>
                <w:sz w:val="18"/>
              </w:rPr>
              <w:t xml:space="preserve"> </w:t>
            </w:r>
            <w:r>
              <w:rPr>
                <w:color w:val="231F20"/>
                <w:sz w:val="18"/>
              </w:rPr>
              <w:t>asset</w:t>
            </w:r>
            <w:r>
              <w:rPr>
                <w:color w:val="231F20"/>
                <w:spacing w:val="-38"/>
                <w:sz w:val="18"/>
              </w:rPr>
              <w:t xml:space="preserve"> </w:t>
            </w:r>
            <w:r>
              <w:rPr>
                <w:color w:val="231F20"/>
                <w:sz w:val="18"/>
              </w:rPr>
              <w:t>Gain</w:t>
            </w:r>
            <w:r>
              <w:rPr>
                <w:color w:val="231F20"/>
                <w:spacing w:val="-2"/>
                <w:sz w:val="18"/>
              </w:rPr>
              <w:t xml:space="preserve"> </w:t>
            </w:r>
            <w:r>
              <w:rPr>
                <w:color w:val="231F20"/>
                <w:sz w:val="18"/>
              </w:rPr>
              <w:t>on</w:t>
            </w:r>
            <w:r>
              <w:rPr>
                <w:color w:val="231F20"/>
                <w:spacing w:val="-1"/>
                <w:sz w:val="18"/>
              </w:rPr>
              <w:t xml:space="preserve"> </w:t>
            </w:r>
            <w:r>
              <w:rPr>
                <w:color w:val="231F20"/>
                <w:sz w:val="18"/>
              </w:rPr>
              <w:t>sale of</w:t>
            </w:r>
            <w:r>
              <w:rPr>
                <w:color w:val="231F20"/>
                <w:spacing w:val="-2"/>
                <w:sz w:val="18"/>
              </w:rPr>
              <w:t xml:space="preserve"> </w:t>
            </w:r>
            <w:r>
              <w:rPr>
                <w:color w:val="231F20"/>
                <w:sz w:val="18"/>
              </w:rPr>
              <w:t>PPE</w:t>
            </w:r>
          </w:p>
          <w:p w14:paraId="5FAA939F" w14:textId="77777777" w:rsidR="00023FD8" w:rsidRDefault="00023FD8">
            <w:pPr>
              <w:pStyle w:val="TableParagraph"/>
              <w:spacing w:line="219" w:lineRule="exact"/>
              <w:ind w:left="103"/>
              <w:rPr>
                <w:sz w:val="18"/>
              </w:rPr>
            </w:pPr>
            <w:r>
              <w:rPr>
                <w:color w:val="231F20"/>
                <w:sz w:val="18"/>
              </w:rPr>
              <w:t>Unrealised</w:t>
            </w:r>
            <w:r>
              <w:rPr>
                <w:color w:val="231F20"/>
                <w:spacing w:val="-4"/>
                <w:sz w:val="18"/>
              </w:rPr>
              <w:t xml:space="preserve"> </w:t>
            </w:r>
            <w:r>
              <w:rPr>
                <w:color w:val="231F20"/>
                <w:sz w:val="18"/>
              </w:rPr>
              <w:t>(profit)/loss</w:t>
            </w:r>
            <w:r>
              <w:rPr>
                <w:color w:val="231F20"/>
                <w:spacing w:val="-4"/>
                <w:sz w:val="18"/>
              </w:rPr>
              <w:t xml:space="preserve"> </w:t>
            </w:r>
            <w:r>
              <w:rPr>
                <w:color w:val="231F20"/>
                <w:sz w:val="18"/>
              </w:rPr>
              <w:t>on</w:t>
            </w:r>
            <w:r>
              <w:rPr>
                <w:color w:val="231F20"/>
                <w:spacing w:val="-4"/>
                <w:sz w:val="18"/>
              </w:rPr>
              <w:t xml:space="preserve"> </w:t>
            </w:r>
            <w:r>
              <w:rPr>
                <w:color w:val="231F20"/>
                <w:sz w:val="18"/>
              </w:rPr>
              <w:t>financial</w:t>
            </w:r>
            <w:r>
              <w:rPr>
                <w:color w:val="231F20"/>
                <w:spacing w:val="-4"/>
                <w:sz w:val="18"/>
              </w:rPr>
              <w:t xml:space="preserve"> </w:t>
            </w:r>
            <w:r>
              <w:rPr>
                <w:color w:val="231F20"/>
                <w:sz w:val="18"/>
              </w:rPr>
              <w:t>assets</w:t>
            </w:r>
            <w:r>
              <w:rPr>
                <w:color w:val="231F20"/>
                <w:spacing w:val="-4"/>
                <w:sz w:val="18"/>
              </w:rPr>
              <w:t xml:space="preserve"> </w:t>
            </w:r>
            <w:r>
              <w:rPr>
                <w:color w:val="231F20"/>
                <w:sz w:val="18"/>
              </w:rPr>
              <w:t>held</w:t>
            </w:r>
            <w:r>
              <w:rPr>
                <w:color w:val="231F20"/>
                <w:spacing w:val="-4"/>
                <w:sz w:val="18"/>
              </w:rPr>
              <w:t xml:space="preserve"> </w:t>
            </w:r>
            <w:r>
              <w:rPr>
                <w:color w:val="231F20"/>
                <w:sz w:val="18"/>
              </w:rPr>
              <w:t>for</w:t>
            </w:r>
            <w:r>
              <w:rPr>
                <w:color w:val="231F20"/>
                <w:spacing w:val="-2"/>
                <w:sz w:val="18"/>
              </w:rPr>
              <w:t xml:space="preserve"> </w:t>
            </w:r>
            <w:r>
              <w:rPr>
                <w:color w:val="231F20"/>
                <w:sz w:val="18"/>
              </w:rPr>
              <w:t>trading</w:t>
            </w:r>
          </w:p>
        </w:tc>
        <w:tc>
          <w:tcPr>
            <w:tcW w:w="1257" w:type="dxa"/>
          </w:tcPr>
          <w:p w14:paraId="2DEE149A" w14:textId="77777777" w:rsidR="00023FD8" w:rsidRDefault="00023FD8">
            <w:pPr>
              <w:pStyle w:val="TableParagraph"/>
              <w:spacing w:line="211" w:lineRule="exact"/>
              <w:ind w:right="31"/>
              <w:jc w:val="right"/>
              <w:rPr>
                <w:sz w:val="18"/>
              </w:rPr>
            </w:pPr>
            <w:r>
              <w:rPr>
                <w:color w:val="231F20"/>
                <w:sz w:val="18"/>
              </w:rPr>
              <w:t>(40)</w:t>
            </w:r>
          </w:p>
          <w:p w14:paraId="2199299F" w14:textId="77777777" w:rsidR="00023FD8" w:rsidRDefault="00023FD8">
            <w:pPr>
              <w:pStyle w:val="TableParagraph"/>
              <w:spacing w:before="5"/>
              <w:rPr>
                <w:sz w:val="20"/>
              </w:rPr>
            </w:pPr>
          </w:p>
          <w:p w14:paraId="0BDE6BCB" w14:textId="77777777" w:rsidR="00023FD8" w:rsidRDefault="00023FD8">
            <w:pPr>
              <w:pStyle w:val="TableParagraph"/>
              <w:ind w:left="699"/>
              <w:rPr>
                <w:sz w:val="18"/>
              </w:rPr>
            </w:pPr>
            <w:r>
              <w:rPr>
                <w:color w:val="231F20"/>
                <w:sz w:val="18"/>
              </w:rPr>
              <w:t>(5,373)</w:t>
            </w:r>
          </w:p>
        </w:tc>
        <w:tc>
          <w:tcPr>
            <w:tcW w:w="526" w:type="dxa"/>
          </w:tcPr>
          <w:p w14:paraId="6ED9F29B" w14:textId="77777777" w:rsidR="00023FD8" w:rsidRDefault="00023FD8">
            <w:pPr>
              <w:pStyle w:val="TableParagraph"/>
              <w:rPr>
                <w:rFonts w:ascii="Times New Roman"/>
                <w:sz w:val="18"/>
              </w:rPr>
            </w:pPr>
          </w:p>
        </w:tc>
        <w:tc>
          <w:tcPr>
            <w:tcW w:w="1257" w:type="dxa"/>
          </w:tcPr>
          <w:p w14:paraId="3A3D166D" w14:textId="77777777" w:rsidR="00023FD8" w:rsidRDefault="00023FD8">
            <w:pPr>
              <w:pStyle w:val="TableParagraph"/>
              <w:spacing w:line="211" w:lineRule="exact"/>
              <w:ind w:left="752"/>
              <w:rPr>
                <w:sz w:val="18"/>
              </w:rPr>
            </w:pPr>
            <w:r>
              <w:rPr>
                <w:color w:val="231F20"/>
                <w:sz w:val="18"/>
              </w:rPr>
              <w:t>1,096</w:t>
            </w:r>
          </w:p>
          <w:p w14:paraId="54921FA6" w14:textId="77777777" w:rsidR="00023FD8" w:rsidRDefault="00023FD8">
            <w:pPr>
              <w:pStyle w:val="TableParagraph"/>
              <w:spacing w:before="15" w:line="256" w:lineRule="auto"/>
              <w:ind w:left="515" w:right="20" w:firstLine="412"/>
              <w:rPr>
                <w:sz w:val="18"/>
              </w:rPr>
            </w:pPr>
            <w:r>
              <w:rPr>
                <w:color w:val="231F20"/>
                <w:sz w:val="18"/>
              </w:rPr>
              <w:t>-</w:t>
            </w:r>
            <w:r>
              <w:rPr>
                <w:color w:val="231F20"/>
                <w:spacing w:val="1"/>
                <w:sz w:val="18"/>
              </w:rPr>
              <w:t xml:space="preserve"> </w:t>
            </w:r>
            <w:r>
              <w:rPr>
                <w:color w:val="231F20"/>
                <w:sz w:val="18"/>
              </w:rPr>
              <w:t>(102,076)</w:t>
            </w:r>
          </w:p>
        </w:tc>
      </w:tr>
      <w:tr w:rsidR="00023FD8" w14:paraId="2B5144A5" w14:textId="77777777">
        <w:trPr>
          <w:trHeight w:val="586"/>
        </w:trPr>
        <w:tc>
          <w:tcPr>
            <w:tcW w:w="798" w:type="dxa"/>
          </w:tcPr>
          <w:p w14:paraId="7C19CDED" w14:textId="77777777" w:rsidR="00023FD8" w:rsidRDefault="00023FD8">
            <w:pPr>
              <w:pStyle w:val="TableParagraph"/>
              <w:rPr>
                <w:rFonts w:ascii="Times New Roman"/>
                <w:sz w:val="18"/>
              </w:rPr>
            </w:pPr>
          </w:p>
        </w:tc>
        <w:tc>
          <w:tcPr>
            <w:tcW w:w="5198" w:type="dxa"/>
          </w:tcPr>
          <w:p w14:paraId="04FDF97C" w14:textId="77777777" w:rsidR="00023FD8" w:rsidRDefault="00023FD8">
            <w:pPr>
              <w:pStyle w:val="TableParagraph"/>
              <w:spacing w:before="108"/>
              <w:ind w:left="103"/>
              <w:rPr>
                <w:i/>
                <w:sz w:val="18"/>
              </w:rPr>
            </w:pPr>
            <w:r>
              <w:rPr>
                <w:i/>
                <w:color w:val="231F20"/>
                <w:sz w:val="18"/>
              </w:rPr>
              <w:t>Changes</w:t>
            </w:r>
            <w:r>
              <w:rPr>
                <w:i/>
                <w:color w:val="231F20"/>
                <w:spacing w:val="-4"/>
                <w:sz w:val="18"/>
              </w:rPr>
              <w:t xml:space="preserve"> </w:t>
            </w:r>
            <w:r>
              <w:rPr>
                <w:i/>
                <w:color w:val="231F20"/>
                <w:sz w:val="18"/>
              </w:rPr>
              <w:t>in</w:t>
            </w:r>
            <w:r>
              <w:rPr>
                <w:i/>
                <w:color w:val="231F20"/>
                <w:spacing w:val="-3"/>
                <w:sz w:val="18"/>
              </w:rPr>
              <w:t xml:space="preserve"> </w:t>
            </w:r>
            <w:r>
              <w:rPr>
                <w:i/>
                <w:color w:val="231F20"/>
                <w:sz w:val="18"/>
              </w:rPr>
              <w:t>assets</w:t>
            </w:r>
            <w:r>
              <w:rPr>
                <w:i/>
                <w:color w:val="231F20"/>
                <w:spacing w:val="-3"/>
                <w:sz w:val="18"/>
              </w:rPr>
              <w:t xml:space="preserve"> </w:t>
            </w:r>
            <w:r>
              <w:rPr>
                <w:i/>
                <w:color w:val="231F20"/>
                <w:sz w:val="18"/>
              </w:rPr>
              <w:t>and</w:t>
            </w:r>
            <w:r>
              <w:rPr>
                <w:i/>
                <w:color w:val="231F20"/>
                <w:spacing w:val="-4"/>
                <w:sz w:val="18"/>
              </w:rPr>
              <w:t xml:space="preserve"> </w:t>
            </w:r>
            <w:r>
              <w:rPr>
                <w:i/>
                <w:color w:val="231F20"/>
                <w:sz w:val="18"/>
              </w:rPr>
              <w:t>liabilities</w:t>
            </w:r>
          </w:p>
          <w:p w14:paraId="1E58AB3E" w14:textId="77777777" w:rsidR="00023FD8" w:rsidRDefault="00023FD8">
            <w:pPr>
              <w:pStyle w:val="TableParagraph"/>
              <w:spacing w:before="15"/>
              <w:ind w:left="103"/>
              <w:rPr>
                <w:sz w:val="18"/>
              </w:rPr>
            </w:pPr>
            <w:r>
              <w:rPr>
                <w:color w:val="231F20"/>
                <w:sz w:val="18"/>
              </w:rPr>
              <w:t>(Increase)/decrease</w:t>
            </w:r>
            <w:r>
              <w:rPr>
                <w:color w:val="231F20"/>
                <w:spacing w:val="-2"/>
                <w:sz w:val="18"/>
              </w:rPr>
              <w:t xml:space="preserve"> </w:t>
            </w:r>
            <w:r>
              <w:rPr>
                <w:color w:val="231F20"/>
                <w:sz w:val="18"/>
              </w:rPr>
              <w:t>in</w:t>
            </w:r>
            <w:r>
              <w:rPr>
                <w:color w:val="231F20"/>
                <w:spacing w:val="-2"/>
                <w:sz w:val="18"/>
              </w:rPr>
              <w:t xml:space="preserve"> </w:t>
            </w:r>
            <w:r>
              <w:rPr>
                <w:color w:val="231F20"/>
                <w:sz w:val="18"/>
              </w:rPr>
              <w:t>trade</w:t>
            </w:r>
            <w:r>
              <w:rPr>
                <w:color w:val="231F20"/>
                <w:spacing w:val="-2"/>
                <w:sz w:val="18"/>
              </w:rPr>
              <w:t xml:space="preserve"> </w:t>
            </w:r>
            <w:r>
              <w:rPr>
                <w:color w:val="231F20"/>
                <w:sz w:val="18"/>
              </w:rPr>
              <w:t>and</w:t>
            </w:r>
            <w:r>
              <w:rPr>
                <w:color w:val="231F20"/>
                <w:spacing w:val="-2"/>
                <w:sz w:val="18"/>
              </w:rPr>
              <w:t xml:space="preserve"> </w:t>
            </w:r>
            <w:r>
              <w:rPr>
                <w:color w:val="231F20"/>
                <w:sz w:val="18"/>
              </w:rPr>
              <w:t>other</w:t>
            </w:r>
            <w:r>
              <w:rPr>
                <w:color w:val="231F20"/>
                <w:spacing w:val="-1"/>
                <w:sz w:val="18"/>
              </w:rPr>
              <w:t xml:space="preserve"> </w:t>
            </w:r>
            <w:r>
              <w:rPr>
                <w:color w:val="231F20"/>
                <w:sz w:val="18"/>
              </w:rPr>
              <w:t>receivables</w:t>
            </w:r>
          </w:p>
        </w:tc>
        <w:tc>
          <w:tcPr>
            <w:tcW w:w="1257" w:type="dxa"/>
          </w:tcPr>
          <w:p w14:paraId="4AAE2EE8" w14:textId="77777777" w:rsidR="00023FD8" w:rsidRDefault="00023FD8">
            <w:pPr>
              <w:pStyle w:val="TableParagraph"/>
              <w:rPr>
                <w:sz w:val="18"/>
              </w:rPr>
            </w:pPr>
          </w:p>
          <w:p w14:paraId="174A5BC4" w14:textId="77777777" w:rsidR="00023FD8" w:rsidRDefault="00023FD8">
            <w:pPr>
              <w:pStyle w:val="TableParagraph"/>
              <w:spacing w:before="123"/>
              <w:ind w:right="28"/>
              <w:jc w:val="right"/>
              <w:rPr>
                <w:sz w:val="18"/>
              </w:rPr>
            </w:pPr>
            <w:r>
              <w:rPr>
                <w:color w:val="231F20"/>
                <w:sz w:val="18"/>
              </w:rPr>
              <w:t>(2,731)</w:t>
            </w:r>
          </w:p>
        </w:tc>
        <w:tc>
          <w:tcPr>
            <w:tcW w:w="526" w:type="dxa"/>
          </w:tcPr>
          <w:p w14:paraId="1AAF2DBF" w14:textId="77777777" w:rsidR="00023FD8" w:rsidRDefault="00023FD8">
            <w:pPr>
              <w:pStyle w:val="TableParagraph"/>
              <w:rPr>
                <w:rFonts w:ascii="Times New Roman"/>
                <w:sz w:val="18"/>
              </w:rPr>
            </w:pPr>
          </w:p>
        </w:tc>
        <w:tc>
          <w:tcPr>
            <w:tcW w:w="1257" w:type="dxa"/>
          </w:tcPr>
          <w:p w14:paraId="4D7AAD10" w14:textId="77777777" w:rsidR="00023FD8" w:rsidRDefault="00023FD8">
            <w:pPr>
              <w:pStyle w:val="TableParagraph"/>
              <w:rPr>
                <w:sz w:val="18"/>
              </w:rPr>
            </w:pPr>
          </w:p>
          <w:p w14:paraId="764E0CE3" w14:textId="77777777" w:rsidR="00023FD8" w:rsidRDefault="00023FD8">
            <w:pPr>
              <w:pStyle w:val="TableParagraph"/>
              <w:spacing w:before="123"/>
              <w:ind w:right="28"/>
              <w:jc w:val="right"/>
              <w:rPr>
                <w:sz w:val="18"/>
              </w:rPr>
            </w:pPr>
            <w:r>
              <w:rPr>
                <w:color w:val="231F20"/>
                <w:sz w:val="18"/>
              </w:rPr>
              <w:t>(24,993)</w:t>
            </w:r>
          </w:p>
        </w:tc>
      </w:tr>
      <w:tr w:rsidR="00023FD8" w14:paraId="7A3CF215" w14:textId="77777777">
        <w:trPr>
          <w:trHeight w:val="234"/>
        </w:trPr>
        <w:tc>
          <w:tcPr>
            <w:tcW w:w="798" w:type="dxa"/>
          </w:tcPr>
          <w:p w14:paraId="67C3423C" w14:textId="77777777" w:rsidR="00023FD8" w:rsidRDefault="00023FD8">
            <w:pPr>
              <w:pStyle w:val="TableParagraph"/>
              <w:rPr>
                <w:rFonts w:ascii="Times New Roman"/>
                <w:sz w:val="16"/>
              </w:rPr>
            </w:pPr>
          </w:p>
        </w:tc>
        <w:tc>
          <w:tcPr>
            <w:tcW w:w="5198" w:type="dxa"/>
          </w:tcPr>
          <w:p w14:paraId="48D0DEE6" w14:textId="77777777" w:rsidR="00023FD8" w:rsidRDefault="00023FD8">
            <w:pPr>
              <w:pStyle w:val="TableParagraph"/>
              <w:spacing w:line="211" w:lineRule="exact"/>
              <w:ind w:left="103"/>
              <w:rPr>
                <w:sz w:val="18"/>
              </w:rPr>
            </w:pPr>
            <w:r>
              <w:rPr>
                <w:color w:val="231F20"/>
                <w:sz w:val="18"/>
              </w:rPr>
              <w:t>(Increase)/decrease</w:t>
            </w:r>
            <w:r>
              <w:rPr>
                <w:color w:val="231F20"/>
                <w:spacing w:val="-2"/>
                <w:sz w:val="18"/>
              </w:rPr>
              <w:t xml:space="preserve"> </w:t>
            </w:r>
            <w:r>
              <w:rPr>
                <w:color w:val="231F20"/>
                <w:sz w:val="18"/>
              </w:rPr>
              <w:t>in</w:t>
            </w:r>
            <w:r>
              <w:rPr>
                <w:color w:val="231F20"/>
                <w:spacing w:val="-2"/>
                <w:sz w:val="18"/>
              </w:rPr>
              <w:t xml:space="preserve"> </w:t>
            </w:r>
            <w:r>
              <w:rPr>
                <w:color w:val="231F20"/>
                <w:sz w:val="18"/>
              </w:rPr>
              <w:t>other</w:t>
            </w:r>
            <w:r>
              <w:rPr>
                <w:color w:val="231F20"/>
                <w:spacing w:val="-1"/>
                <w:sz w:val="18"/>
              </w:rPr>
              <w:t xml:space="preserve"> </w:t>
            </w:r>
            <w:r>
              <w:rPr>
                <w:color w:val="231F20"/>
                <w:sz w:val="18"/>
              </w:rPr>
              <w:t>current</w:t>
            </w:r>
            <w:r>
              <w:rPr>
                <w:color w:val="231F20"/>
                <w:spacing w:val="-1"/>
                <w:sz w:val="18"/>
              </w:rPr>
              <w:t xml:space="preserve"> </w:t>
            </w:r>
            <w:r>
              <w:rPr>
                <w:color w:val="231F20"/>
                <w:sz w:val="18"/>
              </w:rPr>
              <w:t>assets</w:t>
            </w:r>
          </w:p>
        </w:tc>
        <w:tc>
          <w:tcPr>
            <w:tcW w:w="1257" w:type="dxa"/>
          </w:tcPr>
          <w:p w14:paraId="1003F500" w14:textId="77777777" w:rsidR="00023FD8" w:rsidRDefault="00023FD8">
            <w:pPr>
              <w:pStyle w:val="TableParagraph"/>
              <w:spacing w:line="211" w:lineRule="exact"/>
              <w:ind w:right="87"/>
              <w:jc w:val="right"/>
              <w:rPr>
                <w:sz w:val="18"/>
              </w:rPr>
            </w:pPr>
            <w:r>
              <w:rPr>
                <w:color w:val="231F20"/>
                <w:sz w:val="18"/>
              </w:rPr>
              <w:t>900</w:t>
            </w:r>
          </w:p>
        </w:tc>
        <w:tc>
          <w:tcPr>
            <w:tcW w:w="526" w:type="dxa"/>
          </w:tcPr>
          <w:p w14:paraId="02DAB381" w14:textId="77777777" w:rsidR="00023FD8" w:rsidRDefault="00023FD8">
            <w:pPr>
              <w:pStyle w:val="TableParagraph"/>
              <w:rPr>
                <w:rFonts w:ascii="Times New Roman"/>
                <w:sz w:val="16"/>
              </w:rPr>
            </w:pPr>
          </w:p>
        </w:tc>
        <w:tc>
          <w:tcPr>
            <w:tcW w:w="1257" w:type="dxa"/>
          </w:tcPr>
          <w:p w14:paraId="1B251FAD" w14:textId="77777777" w:rsidR="00023FD8" w:rsidRDefault="00023FD8">
            <w:pPr>
              <w:pStyle w:val="TableParagraph"/>
              <w:spacing w:line="211" w:lineRule="exact"/>
              <w:ind w:right="87"/>
              <w:jc w:val="right"/>
              <w:rPr>
                <w:sz w:val="18"/>
              </w:rPr>
            </w:pPr>
            <w:r>
              <w:rPr>
                <w:color w:val="231F20"/>
                <w:sz w:val="18"/>
              </w:rPr>
              <w:t>46,149</w:t>
            </w:r>
          </w:p>
        </w:tc>
      </w:tr>
      <w:tr w:rsidR="00023FD8" w14:paraId="697374CB" w14:textId="77777777">
        <w:trPr>
          <w:trHeight w:val="234"/>
        </w:trPr>
        <w:tc>
          <w:tcPr>
            <w:tcW w:w="798" w:type="dxa"/>
          </w:tcPr>
          <w:p w14:paraId="0F20165A" w14:textId="77777777" w:rsidR="00023FD8" w:rsidRDefault="00023FD8">
            <w:pPr>
              <w:pStyle w:val="TableParagraph"/>
              <w:rPr>
                <w:rFonts w:ascii="Times New Roman"/>
                <w:sz w:val="16"/>
              </w:rPr>
            </w:pPr>
          </w:p>
        </w:tc>
        <w:tc>
          <w:tcPr>
            <w:tcW w:w="5198" w:type="dxa"/>
          </w:tcPr>
          <w:p w14:paraId="5D0644F3" w14:textId="77777777" w:rsidR="00023FD8" w:rsidRDefault="00023FD8">
            <w:pPr>
              <w:pStyle w:val="TableParagraph"/>
              <w:spacing w:line="211" w:lineRule="exact"/>
              <w:ind w:left="103"/>
              <w:rPr>
                <w:sz w:val="18"/>
              </w:rPr>
            </w:pPr>
            <w:r>
              <w:rPr>
                <w:color w:val="231F20"/>
                <w:sz w:val="18"/>
              </w:rPr>
              <w:t>Increase/(decrease)</w:t>
            </w:r>
            <w:r>
              <w:rPr>
                <w:color w:val="231F20"/>
                <w:spacing w:val="-2"/>
                <w:sz w:val="18"/>
              </w:rPr>
              <w:t xml:space="preserve"> </w:t>
            </w:r>
            <w:r>
              <w:rPr>
                <w:color w:val="231F20"/>
                <w:sz w:val="18"/>
              </w:rPr>
              <w:t>in</w:t>
            </w:r>
            <w:r>
              <w:rPr>
                <w:color w:val="231F20"/>
                <w:spacing w:val="-2"/>
                <w:sz w:val="18"/>
              </w:rPr>
              <w:t xml:space="preserve"> </w:t>
            </w:r>
            <w:r>
              <w:rPr>
                <w:color w:val="231F20"/>
                <w:sz w:val="18"/>
              </w:rPr>
              <w:t>trade</w:t>
            </w:r>
            <w:r>
              <w:rPr>
                <w:color w:val="231F20"/>
                <w:spacing w:val="-1"/>
                <w:sz w:val="18"/>
              </w:rPr>
              <w:t xml:space="preserve"> </w:t>
            </w:r>
            <w:r>
              <w:rPr>
                <w:color w:val="231F20"/>
                <w:sz w:val="18"/>
              </w:rPr>
              <w:t>and</w:t>
            </w:r>
            <w:r>
              <w:rPr>
                <w:color w:val="231F20"/>
                <w:spacing w:val="-3"/>
                <w:sz w:val="18"/>
              </w:rPr>
              <w:t xml:space="preserve"> </w:t>
            </w:r>
            <w:r>
              <w:rPr>
                <w:color w:val="231F20"/>
                <w:sz w:val="18"/>
              </w:rPr>
              <w:t>other</w:t>
            </w:r>
            <w:r>
              <w:rPr>
                <w:color w:val="231F20"/>
                <w:spacing w:val="-1"/>
                <w:sz w:val="18"/>
              </w:rPr>
              <w:t xml:space="preserve"> </w:t>
            </w:r>
            <w:r>
              <w:rPr>
                <w:color w:val="231F20"/>
                <w:sz w:val="18"/>
              </w:rPr>
              <w:t>payables</w:t>
            </w:r>
          </w:p>
        </w:tc>
        <w:tc>
          <w:tcPr>
            <w:tcW w:w="1257" w:type="dxa"/>
          </w:tcPr>
          <w:p w14:paraId="548FF857" w14:textId="77777777" w:rsidR="00023FD8" w:rsidRDefault="00023FD8">
            <w:pPr>
              <w:pStyle w:val="TableParagraph"/>
              <w:spacing w:line="211" w:lineRule="exact"/>
              <w:ind w:right="87"/>
              <w:jc w:val="right"/>
              <w:rPr>
                <w:sz w:val="18"/>
              </w:rPr>
            </w:pPr>
            <w:r>
              <w:rPr>
                <w:color w:val="231F20"/>
                <w:sz w:val="18"/>
              </w:rPr>
              <w:t>206,283</w:t>
            </w:r>
          </w:p>
        </w:tc>
        <w:tc>
          <w:tcPr>
            <w:tcW w:w="526" w:type="dxa"/>
          </w:tcPr>
          <w:p w14:paraId="3237082F" w14:textId="77777777" w:rsidR="00023FD8" w:rsidRDefault="00023FD8">
            <w:pPr>
              <w:pStyle w:val="TableParagraph"/>
              <w:rPr>
                <w:rFonts w:ascii="Times New Roman"/>
                <w:sz w:val="16"/>
              </w:rPr>
            </w:pPr>
          </w:p>
        </w:tc>
        <w:tc>
          <w:tcPr>
            <w:tcW w:w="1257" w:type="dxa"/>
          </w:tcPr>
          <w:p w14:paraId="0441C01B" w14:textId="77777777" w:rsidR="00023FD8" w:rsidRDefault="00023FD8">
            <w:pPr>
              <w:pStyle w:val="TableParagraph"/>
              <w:spacing w:line="211" w:lineRule="exact"/>
              <w:ind w:right="28"/>
              <w:jc w:val="right"/>
              <w:rPr>
                <w:sz w:val="18"/>
              </w:rPr>
            </w:pPr>
            <w:r>
              <w:rPr>
                <w:color w:val="231F20"/>
                <w:sz w:val="18"/>
              </w:rPr>
              <w:t>(87,686)</w:t>
            </w:r>
          </w:p>
        </w:tc>
      </w:tr>
      <w:tr w:rsidR="00023FD8" w14:paraId="4D19B0E6" w14:textId="77777777">
        <w:trPr>
          <w:trHeight w:val="234"/>
        </w:trPr>
        <w:tc>
          <w:tcPr>
            <w:tcW w:w="798" w:type="dxa"/>
          </w:tcPr>
          <w:p w14:paraId="0D54774D" w14:textId="77777777" w:rsidR="00023FD8" w:rsidRDefault="00023FD8">
            <w:pPr>
              <w:pStyle w:val="TableParagraph"/>
              <w:rPr>
                <w:rFonts w:ascii="Times New Roman"/>
                <w:sz w:val="16"/>
              </w:rPr>
            </w:pPr>
          </w:p>
        </w:tc>
        <w:tc>
          <w:tcPr>
            <w:tcW w:w="5198" w:type="dxa"/>
          </w:tcPr>
          <w:p w14:paraId="7C71797E" w14:textId="77777777" w:rsidR="00023FD8" w:rsidRDefault="00023FD8">
            <w:pPr>
              <w:pStyle w:val="TableParagraph"/>
              <w:spacing w:line="211" w:lineRule="exact"/>
              <w:ind w:left="103"/>
              <w:rPr>
                <w:sz w:val="18"/>
              </w:rPr>
            </w:pPr>
            <w:r>
              <w:rPr>
                <w:color w:val="231F20"/>
                <w:sz w:val="18"/>
              </w:rPr>
              <w:t>GST</w:t>
            </w:r>
            <w:r>
              <w:rPr>
                <w:color w:val="231F20"/>
                <w:spacing w:val="-2"/>
                <w:sz w:val="18"/>
              </w:rPr>
              <w:t xml:space="preserve"> </w:t>
            </w:r>
            <w:r>
              <w:rPr>
                <w:color w:val="231F20"/>
                <w:sz w:val="18"/>
              </w:rPr>
              <w:t>clearing</w:t>
            </w:r>
          </w:p>
        </w:tc>
        <w:tc>
          <w:tcPr>
            <w:tcW w:w="1257" w:type="dxa"/>
          </w:tcPr>
          <w:p w14:paraId="284EE3A4" w14:textId="77777777" w:rsidR="00023FD8" w:rsidRDefault="00023FD8">
            <w:pPr>
              <w:pStyle w:val="TableParagraph"/>
              <w:spacing w:line="211" w:lineRule="exact"/>
              <w:ind w:right="273"/>
              <w:jc w:val="right"/>
              <w:rPr>
                <w:sz w:val="18"/>
              </w:rPr>
            </w:pPr>
            <w:r>
              <w:rPr>
                <w:color w:val="231F20"/>
                <w:sz w:val="18"/>
              </w:rPr>
              <w:t>-</w:t>
            </w:r>
          </w:p>
        </w:tc>
        <w:tc>
          <w:tcPr>
            <w:tcW w:w="526" w:type="dxa"/>
          </w:tcPr>
          <w:p w14:paraId="757FD0A2" w14:textId="77777777" w:rsidR="00023FD8" w:rsidRDefault="00023FD8">
            <w:pPr>
              <w:pStyle w:val="TableParagraph"/>
              <w:rPr>
                <w:rFonts w:ascii="Times New Roman"/>
                <w:sz w:val="16"/>
              </w:rPr>
            </w:pPr>
          </w:p>
        </w:tc>
        <w:tc>
          <w:tcPr>
            <w:tcW w:w="1257" w:type="dxa"/>
          </w:tcPr>
          <w:p w14:paraId="4373D0AF" w14:textId="77777777" w:rsidR="00023FD8" w:rsidRDefault="00023FD8">
            <w:pPr>
              <w:pStyle w:val="TableParagraph"/>
              <w:spacing w:line="211" w:lineRule="exact"/>
              <w:ind w:right="29"/>
              <w:jc w:val="right"/>
              <w:rPr>
                <w:sz w:val="18"/>
              </w:rPr>
            </w:pPr>
            <w:r>
              <w:rPr>
                <w:color w:val="231F20"/>
                <w:sz w:val="18"/>
              </w:rPr>
              <w:t>(4,788)</w:t>
            </w:r>
          </w:p>
        </w:tc>
      </w:tr>
      <w:tr w:rsidR="00023FD8" w14:paraId="740F8999" w14:textId="77777777">
        <w:trPr>
          <w:trHeight w:val="442"/>
        </w:trPr>
        <w:tc>
          <w:tcPr>
            <w:tcW w:w="798" w:type="dxa"/>
          </w:tcPr>
          <w:p w14:paraId="6DA453E6" w14:textId="77777777" w:rsidR="00023FD8" w:rsidRDefault="00023FD8">
            <w:pPr>
              <w:pStyle w:val="TableParagraph"/>
              <w:rPr>
                <w:rFonts w:ascii="Times New Roman"/>
                <w:sz w:val="18"/>
              </w:rPr>
            </w:pPr>
          </w:p>
        </w:tc>
        <w:tc>
          <w:tcPr>
            <w:tcW w:w="5198" w:type="dxa"/>
          </w:tcPr>
          <w:p w14:paraId="5433916B" w14:textId="77777777" w:rsidR="00023FD8" w:rsidRDefault="00023FD8">
            <w:pPr>
              <w:pStyle w:val="TableParagraph"/>
              <w:spacing w:line="211" w:lineRule="exact"/>
              <w:ind w:left="103"/>
              <w:rPr>
                <w:sz w:val="18"/>
              </w:rPr>
            </w:pPr>
            <w:r>
              <w:rPr>
                <w:color w:val="231F20"/>
                <w:sz w:val="18"/>
              </w:rPr>
              <w:t>Increase/(decrease)</w:t>
            </w:r>
            <w:r>
              <w:rPr>
                <w:color w:val="231F20"/>
                <w:spacing w:val="-3"/>
                <w:sz w:val="18"/>
              </w:rPr>
              <w:t xml:space="preserve"> </w:t>
            </w:r>
            <w:r>
              <w:rPr>
                <w:color w:val="231F20"/>
                <w:sz w:val="18"/>
              </w:rPr>
              <w:t>in</w:t>
            </w:r>
            <w:r>
              <w:rPr>
                <w:color w:val="231F20"/>
                <w:spacing w:val="-4"/>
                <w:sz w:val="18"/>
              </w:rPr>
              <w:t xml:space="preserve"> </w:t>
            </w:r>
            <w:r>
              <w:rPr>
                <w:color w:val="231F20"/>
                <w:sz w:val="18"/>
              </w:rPr>
              <w:t>provisions</w:t>
            </w:r>
          </w:p>
        </w:tc>
        <w:tc>
          <w:tcPr>
            <w:tcW w:w="1257" w:type="dxa"/>
            <w:tcBorders>
              <w:bottom w:val="single" w:sz="8" w:space="0" w:color="231F20"/>
            </w:tcBorders>
          </w:tcPr>
          <w:p w14:paraId="595EA13E" w14:textId="77777777" w:rsidR="00023FD8" w:rsidRDefault="00023FD8">
            <w:pPr>
              <w:pStyle w:val="TableParagraph"/>
              <w:spacing w:line="211" w:lineRule="exact"/>
              <w:ind w:right="29"/>
              <w:jc w:val="right"/>
              <w:rPr>
                <w:sz w:val="18"/>
              </w:rPr>
            </w:pPr>
            <w:r>
              <w:rPr>
                <w:color w:val="231F20"/>
                <w:sz w:val="18"/>
              </w:rPr>
              <w:t>(16,631)</w:t>
            </w:r>
          </w:p>
        </w:tc>
        <w:tc>
          <w:tcPr>
            <w:tcW w:w="526" w:type="dxa"/>
          </w:tcPr>
          <w:p w14:paraId="1E5CAC87" w14:textId="77777777" w:rsidR="00023FD8" w:rsidRDefault="00023FD8">
            <w:pPr>
              <w:pStyle w:val="TableParagraph"/>
              <w:rPr>
                <w:rFonts w:ascii="Times New Roman"/>
                <w:sz w:val="18"/>
              </w:rPr>
            </w:pPr>
          </w:p>
        </w:tc>
        <w:tc>
          <w:tcPr>
            <w:tcW w:w="1257" w:type="dxa"/>
            <w:tcBorders>
              <w:bottom w:val="single" w:sz="8" w:space="0" w:color="231F20"/>
            </w:tcBorders>
          </w:tcPr>
          <w:p w14:paraId="64538B30" w14:textId="77777777" w:rsidR="00023FD8" w:rsidRDefault="00023FD8">
            <w:pPr>
              <w:pStyle w:val="TableParagraph"/>
              <w:spacing w:line="211" w:lineRule="exact"/>
              <w:ind w:right="86"/>
              <w:jc w:val="right"/>
              <w:rPr>
                <w:sz w:val="18"/>
              </w:rPr>
            </w:pPr>
            <w:r>
              <w:rPr>
                <w:color w:val="231F20"/>
                <w:sz w:val="18"/>
              </w:rPr>
              <w:t>22,305</w:t>
            </w:r>
          </w:p>
        </w:tc>
      </w:tr>
      <w:tr w:rsidR="00023FD8" w14:paraId="3F7D2F07" w14:textId="77777777">
        <w:trPr>
          <w:trHeight w:val="212"/>
        </w:trPr>
        <w:tc>
          <w:tcPr>
            <w:tcW w:w="798" w:type="dxa"/>
          </w:tcPr>
          <w:p w14:paraId="131EB8A2" w14:textId="77777777" w:rsidR="00023FD8" w:rsidRDefault="00023FD8">
            <w:pPr>
              <w:pStyle w:val="TableParagraph"/>
              <w:rPr>
                <w:rFonts w:ascii="Times New Roman"/>
                <w:sz w:val="14"/>
              </w:rPr>
            </w:pPr>
          </w:p>
        </w:tc>
        <w:tc>
          <w:tcPr>
            <w:tcW w:w="5198" w:type="dxa"/>
          </w:tcPr>
          <w:p w14:paraId="1C9DD0AE" w14:textId="77777777" w:rsidR="00023FD8" w:rsidRDefault="00023FD8">
            <w:pPr>
              <w:pStyle w:val="TableParagraph"/>
              <w:spacing w:line="192" w:lineRule="exact"/>
              <w:ind w:left="103"/>
              <w:rPr>
                <w:b/>
                <w:sz w:val="18"/>
              </w:rPr>
            </w:pPr>
            <w:r>
              <w:rPr>
                <w:b/>
                <w:color w:val="231F20"/>
                <w:sz w:val="18"/>
              </w:rPr>
              <w:t>Net</w:t>
            </w:r>
            <w:r>
              <w:rPr>
                <w:b/>
                <w:color w:val="231F20"/>
                <w:spacing w:val="-1"/>
                <w:sz w:val="18"/>
              </w:rPr>
              <w:t xml:space="preserve"> </w:t>
            </w:r>
            <w:r>
              <w:rPr>
                <w:b/>
                <w:color w:val="231F20"/>
                <w:sz w:val="18"/>
              </w:rPr>
              <w:t>cash (used by)</w:t>
            </w:r>
            <w:r>
              <w:rPr>
                <w:b/>
                <w:color w:val="231F20"/>
                <w:spacing w:val="-1"/>
                <w:sz w:val="18"/>
              </w:rPr>
              <w:t xml:space="preserve"> </w:t>
            </w:r>
            <w:r>
              <w:rPr>
                <w:b/>
                <w:color w:val="231F20"/>
                <w:sz w:val="18"/>
              </w:rPr>
              <w:t>/from</w:t>
            </w:r>
            <w:r>
              <w:rPr>
                <w:b/>
                <w:color w:val="231F20"/>
                <w:spacing w:val="-1"/>
                <w:sz w:val="18"/>
              </w:rPr>
              <w:t xml:space="preserve"> </w:t>
            </w:r>
            <w:r>
              <w:rPr>
                <w:b/>
                <w:color w:val="231F20"/>
                <w:sz w:val="18"/>
              </w:rPr>
              <w:t>operating activities</w:t>
            </w:r>
          </w:p>
        </w:tc>
        <w:tc>
          <w:tcPr>
            <w:tcW w:w="1257" w:type="dxa"/>
            <w:tcBorders>
              <w:top w:val="single" w:sz="8" w:space="0" w:color="231F20"/>
              <w:bottom w:val="single" w:sz="18" w:space="0" w:color="231F20"/>
            </w:tcBorders>
          </w:tcPr>
          <w:p w14:paraId="6D5B7508" w14:textId="77777777" w:rsidR="00023FD8" w:rsidRDefault="00023FD8">
            <w:pPr>
              <w:pStyle w:val="TableParagraph"/>
              <w:spacing w:line="192" w:lineRule="exact"/>
              <w:ind w:right="87"/>
              <w:jc w:val="right"/>
              <w:rPr>
                <w:b/>
                <w:sz w:val="18"/>
              </w:rPr>
            </w:pPr>
            <w:r>
              <w:rPr>
                <w:b/>
                <w:color w:val="231F20"/>
                <w:sz w:val="18"/>
              </w:rPr>
              <w:t>415,510</w:t>
            </w:r>
          </w:p>
        </w:tc>
        <w:tc>
          <w:tcPr>
            <w:tcW w:w="526" w:type="dxa"/>
          </w:tcPr>
          <w:p w14:paraId="68A59B3B" w14:textId="77777777" w:rsidR="00023FD8" w:rsidRDefault="00023FD8">
            <w:pPr>
              <w:pStyle w:val="TableParagraph"/>
              <w:rPr>
                <w:rFonts w:ascii="Times New Roman"/>
                <w:sz w:val="14"/>
              </w:rPr>
            </w:pPr>
          </w:p>
        </w:tc>
        <w:tc>
          <w:tcPr>
            <w:tcW w:w="1257" w:type="dxa"/>
            <w:tcBorders>
              <w:top w:val="single" w:sz="8" w:space="0" w:color="231F20"/>
              <w:bottom w:val="single" w:sz="18" w:space="0" w:color="231F20"/>
            </w:tcBorders>
          </w:tcPr>
          <w:p w14:paraId="344112DB" w14:textId="77777777" w:rsidR="00023FD8" w:rsidRDefault="00023FD8">
            <w:pPr>
              <w:pStyle w:val="TableParagraph"/>
              <w:spacing w:line="192" w:lineRule="exact"/>
              <w:ind w:right="28"/>
              <w:jc w:val="right"/>
              <w:rPr>
                <w:sz w:val="18"/>
              </w:rPr>
            </w:pPr>
            <w:r>
              <w:rPr>
                <w:color w:val="231F20"/>
                <w:sz w:val="18"/>
              </w:rPr>
              <w:t>(45,797)</w:t>
            </w:r>
          </w:p>
        </w:tc>
      </w:tr>
      <w:tr w:rsidR="00023FD8" w14:paraId="54751CC2" w14:textId="77777777">
        <w:trPr>
          <w:trHeight w:val="582"/>
        </w:trPr>
        <w:tc>
          <w:tcPr>
            <w:tcW w:w="798" w:type="dxa"/>
          </w:tcPr>
          <w:p w14:paraId="408206B8" w14:textId="77777777" w:rsidR="00023FD8" w:rsidRDefault="00023FD8">
            <w:pPr>
              <w:pStyle w:val="TableParagraph"/>
              <w:spacing w:before="1"/>
              <w:rPr>
                <w:sz w:val="18"/>
              </w:rPr>
            </w:pPr>
          </w:p>
          <w:p w14:paraId="57489F41" w14:textId="77777777" w:rsidR="00023FD8" w:rsidRDefault="00023FD8">
            <w:pPr>
              <w:pStyle w:val="TableParagraph"/>
              <w:ind w:left="33" w:right="81"/>
              <w:jc w:val="center"/>
              <w:rPr>
                <w:b/>
                <w:sz w:val="18"/>
              </w:rPr>
            </w:pPr>
            <w:r>
              <w:rPr>
                <w:b/>
                <w:color w:val="231F20"/>
                <w:sz w:val="18"/>
              </w:rPr>
              <w:t>11(b)</w:t>
            </w:r>
          </w:p>
        </w:tc>
        <w:tc>
          <w:tcPr>
            <w:tcW w:w="5198" w:type="dxa"/>
          </w:tcPr>
          <w:p w14:paraId="1812555C" w14:textId="77777777" w:rsidR="00023FD8" w:rsidRDefault="00023FD8">
            <w:pPr>
              <w:pStyle w:val="TableParagraph"/>
              <w:spacing w:before="1"/>
              <w:rPr>
                <w:sz w:val="18"/>
              </w:rPr>
            </w:pPr>
          </w:p>
          <w:p w14:paraId="12616E9C" w14:textId="77777777" w:rsidR="00023FD8" w:rsidRDefault="00023FD8">
            <w:pPr>
              <w:pStyle w:val="TableParagraph"/>
              <w:ind w:left="103"/>
              <w:rPr>
                <w:b/>
                <w:sz w:val="18"/>
              </w:rPr>
            </w:pPr>
            <w:r>
              <w:rPr>
                <w:b/>
                <w:color w:val="231F20"/>
                <w:sz w:val="18"/>
              </w:rPr>
              <w:t>Cash flow information</w:t>
            </w:r>
          </w:p>
        </w:tc>
        <w:tc>
          <w:tcPr>
            <w:tcW w:w="1257" w:type="dxa"/>
            <w:tcBorders>
              <w:top w:val="single" w:sz="18" w:space="0" w:color="231F20"/>
            </w:tcBorders>
          </w:tcPr>
          <w:p w14:paraId="3EDD1563" w14:textId="77777777" w:rsidR="00023FD8" w:rsidRDefault="00023FD8">
            <w:pPr>
              <w:pStyle w:val="TableParagraph"/>
              <w:rPr>
                <w:rFonts w:ascii="Times New Roman"/>
                <w:sz w:val="18"/>
              </w:rPr>
            </w:pPr>
          </w:p>
        </w:tc>
        <w:tc>
          <w:tcPr>
            <w:tcW w:w="526" w:type="dxa"/>
          </w:tcPr>
          <w:p w14:paraId="428A5214" w14:textId="77777777" w:rsidR="00023FD8" w:rsidRDefault="00023FD8">
            <w:pPr>
              <w:pStyle w:val="TableParagraph"/>
              <w:rPr>
                <w:rFonts w:ascii="Times New Roman"/>
                <w:sz w:val="18"/>
              </w:rPr>
            </w:pPr>
          </w:p>
        </w:tc>
        <w:tc>
          <w:tcPr>
            <w:tcW w:w="1257" w:type="dxa"/>
            <w:tcBorders>
              <w:top w:val="single" w:sz="18" w:space="0" w:color="231F20"/>
            </w:tcBorders>
          </w:tcPr>
          <w:p w14:paraId="4F7B9E4F" w14:textId="77777777" w:rsidR="00023FD8" w:rsidRDefault="00023FD8">
            <w:pPr>
              <w:pStyle w:val="TableParagraph"/>
              <w:rPr>
                <w:rFonts w:ascii="Times New Roman"/>
                <w:sz w:val="18"/>
              </w:rPr>
            </w:pPr>
          </w:p>
        </w:tc>
      </w:tr>
      <w:tr w:rsidR="00023FD8" w14:paraId="22FEA88B" w14:textId="77777777">
        <w:trPr>
          <w:trHeight w:val="357"/>
        </w:trPr>
        <w:tc>
          <w:tcPr>
            <w:tcW w:w="798" w:type="dxa"/>
          </w:tcPr>
          <w:p w14:paraId="2BDD1312" w14:textId="77777777" w:rsidR="00023FD8" w:rsidRDefault="00023FD8">
            <w:pPr>
              <w:pStyle w:val="TableParagraph"/>
              <w:rPr>
                <w:rFonts w:ascii="Times New Roman"/>
                <w:sz w:val="18"/>
              </w:rPr>
            </w:pPr>
          </w:p>
        </w:tc>
        <w:tc>
          <w:tcPr>
            <w:tcW w:w="5198" w:type="dxa"/>
          </w:tcPr>
          <w:p w14:paraId="5B317626" w14:textId="77777777" w:rsidR="00023FD8" w:rsidRDefault="00023FD8">
            <w:pPr>
              <w:pStyle w:val="TableParagraph"/>
              <w:spacing w:before="108"/>
              <w:ind w:left="103"/>
              <w:rPr>
                <w:sz w:val="18"/>
              </w:rPr>
            </w:pPr>
            <w:r>
              <w:rPr>
                <w:color w:val="231F20"/>
                <w:sz w:val="18"/>
              </w:rPr>
              <w:t>Cash</w:t>
            </w:r>
            <w:r>
              <w:rPr>
                <w:color w:val="231F20"/>
                <w:spacing w:val="-4"/>
                <w:sz w:val="18"/>
              </w:rPr>
              <w:t xml:space="preserve"> </w:t>
            </w:r>
            <w:r>
              <w:rPr>
                <w:color w:val="231F20"/>
                <w:sz w:val="18"/>
              </w:rPr>
              <w:t>inflows</w:t>
            </w:r>
          </w:p>
        </w:tc>
        <w:tc>
          <w:tcPr>
            <w:tcW w:w="1257" w:type="dxa"/>
          </w:tcPr>
          <w:p w14:paraId="138E7D21" w14:textId="77777777" w:rsidR="00023FD8" w:rsidRDefault="00023FD8">
            <w:pPr>
              <w:pStyle w:val="TableParagraph"/>
              <w:rPr>
                <w:rFonts w:ascii="Times New Roman"/>
                <w:sz w:val="18"/>
              </w:rPr>
            </w:pPr>
          </w:p>
        </w:tc>
        <w:tc>
          <w:tcPr>
            <w:tcW w:w="526" w:type="dxa"/>
          </w:tcPr>
          <w:p w14:paraId="5C630EFD" w14:textId="77777777" w:rsidR="00023FD8" w:rsidRDefault="00023FD8">
            <w:pPr>
              <w:pStyle w:val="TableParagraph"/>
              <w:rPr>
                <w:rFonts w:ascii="Times New Roman"/>
                <w:sz w:val="18"/>
              </w:rPr>
            </w:pPr>
          </w:p>
        </w:tc>
        <w:tc>
          <w:tcPr>
            <w:tcW w:w="1257" w:type="dxa"/>
          </w:tcPr>
          <w:p w14:paraId="5F42DBFF" w14:textId="77777777" w:rsidR="00023FD8" w:rsidRDefault="00023FD8">
            <w:pPr>
              <w:pStyle w:val="TableParagraph"/>
              <w:rPr>
                <w:rFonts w:ascii="Times New Roman"/>
                <w:sz w:val="18"/>
              </w:rPr>
            </w:pPr>
          </w:p>
        </w:tc>
      </w:tr>
      <w:tr w:rsidR="00023FD8" w14:paraId="37748DDA" w14:textId="77777777">
        <w:trPr>
          <w:trHeight w:val="240"/>
        </w:trPr>
        <w:tc>
          <w:tcPr>
            <w:tcW w:w="798" w:type="dxa"/>
          </w:tcPr>
          <w:p w14:paraId="1E94AD59" w14:textId="77777777" w:rsidR="00023FD8" w:rsidRDefault="00023FD8">
            <w:pPr>
              <w:pStyle w:val="TableParagraph"/>
              <w:rPr>
                <w:rFonts w:ascii="Times New Roman"/>
                <w:sz w:val="16"/>
              </w:rPr>
            </w:pPr>
          </w:p>
        </w:tc>
        <w:tc>
          <w:tcPr>
            <w:tcW w:w="5198" w:type="dxa"/>
          </w:tcPr>
          <w:p w14:paraId="48CAE26F" w14:textId="77777777" w:rsidR="00023FD8" w:rsidRDefault="00023FD8">
            <w:pPr>
              <w:pStyle w:val="TableParagraph"/>
              <w:spacing w:line="217" w:lineRule="exact"/>
              <w:ind w:left="103"/>
              <w:rPr>
                <w:sz w:val="18"/>
              </w:rPr>
            </w:pPr>
            <w:r>
              <w:rPr>
                <w:color w:val="231F20"/>
                <w:sz w:val="18"/>
              </w:rPr>
              <w:t>The</w:t>
            </w:r>
            <w:r>
              <w:rPr>
                <w:color w:val="231F20"/>
                <w:spacing w:val="-3"/>
                <w:sz w:val="18"/>
              </w:rPr>
              <w:t xml:space="preserve"> </w:t>
            </w:r>
            <w:r>
              <w:rPr>
                <w:color w:val="231F20"/>
                <w:sz w:val="18"/>
              </w:rPr>
              <w:t>Association</w:t>
            </w:r>
          </w:p>
        </w:tc>
        <w:tc>
          <w:tcPr>
            <w:tcW w:w="1257" w:type="dxa"/>
          </w:tcPr>
          <w:p w14:paraId="2A5D9185" w14:textId="77777777" w:rsidR="00023FD8" w:rsidRDefault="00023FD8">
            <w:pPr>
              <w:pStyle w:val="TableParagraph"/>
              <w:tabs>
                <w:tab w:val="left" w:pos="428"/>
              </w:tabs>
              <w:spacing w:line="217" w:lineRule="exact"/>
              <w:ind w:right="-15"/>
              <w:jc w:val="right"/>
              <w:rPr>
                <w:sz w:val="18"/>
              </w:rPr>
            </w:pPr>
            <w:r>
              <w:rPr>
                <w:color w:val="231F20"/>
                <w:sz w:val="18"/>
                <w:u w:val="single" w:color="231F20"/>
              </w:rPr>
              <w:t xml:space="preserve"> </w:t>
            </w:r>
            <w:r>
              <w:rPr>
                <w:color w:val="231F20"/>
                <w:sz w:val="18"/>
                <w:u w:val="single" w:color="231F20"/>
              </w:rPr>
              <w:tab/>
              <w:t xml:space="preserve">1,595,318 </w:t>
            </w:r>
            <w:r>
              <w:rPr>
                <w:color w:val="231F20"/>
                <w:spacing w:val="10"/>
                <w:sz w:val="18"/>
                <w:u w:val="single" w:color="231F20"/>
              </w:rPr>
              <w:t xml:space="preserve"> </w:t>
            </w:r>
          </w:p>
        </w:tc>
        <w:tc>
          <w:tcPr>
            <w:tcW w:w="526" w:type="dxa"/>
          </w:tcPr>
          <w:p w14:paraId="62A462F2" w14:textId="77777777" w:rsidR="00023FD8" w:rsidRDefault="00023FD8">
            <w:pPr>
              <w:pStyle w:val="TableParagraph"/>
              <w:rPr>
                <w:rFonts w:ascii="Times New Roman"/>
                <w:sz w:val="16"/>
              </w:rPr>
            </w:pPr>
          </w:p>
        </w:tc>
        <w:tc>
          <w:tcPr>
            <w:tcW w:w="1257" w:type="dxa"/>
          </w:tcPr>
          <w:p w14:paraId="5774D0A1" w14:textId="77777777" w:rsidR="00023FD8" w:rsidRDefault="00023FD8">
            <w:pPr>
              <w:pStyle w:val="TableParagraph"/>
              <w:tabs>
                <w:tab w:val="left" w:pos="428"/>
              </w:tabs>
              <w:spacing w:line="217" w:lineRule="exact"/>
              <w:ind w:right="-15"/>
              <w:jc w:val="right"/>
              <w:rPr>
                <w:sz w:val="18"/>
              </w:rPr>
            </w:pPr>
            <w:r>
              <w:rPr>
                <w:color w:val="231F20"/>
                <w:sz w:val="18"/>
                <w:u w:val="single" w:color="231F20"/>
              </w:rPr>
              <w:t xml:space="preserve"> </w:t>
            </w:r>
            <w:r>
              <w:rPr>
                <w:color w:val="231F20"/>
                <w:sz w:val="18"/>
                <w:u w:val="single" w:color="231F20"/>
              </w:rPr>
              <w:tab/>
              <w:t xml:space="preserve">1,996,331 </w:t>
            </w:r>
            <w:r>
              <w:rPr>
                <w:color w:val="231F20"/>
                <w:spacing w:val="10"/>
                <w:sz w:val="18"/>
                <w:u w:val="single" w:color="231F20"/>
              </w:rPr>
              <w:t xml:space="preserve"> </w:t>
            </w:r>
          </w:p>
        </w:tc>
      </w:tr>
      <w:tr w:rsidR="00023FD8" w14:paraId="307E2DFF" w14:textId="77777777">
        <w:trPr>
          <w:trHeight w:val="352"/>
        </w:trPr>
        <w:tc>
          <w:tcPr>
            <w:tcW w:w="798" w:type="dxa"/>
          </w:tcPr>
          <w:p w14:paraId="0D72A41D" w14:textId="77777777" w:rsidR="00023FD8" w:rsidRDefault="00023FD8">
            <w:pPr>
              <w:pStyle w:val="TableParagraph"/>
              <w:rPr>
                <w:rFonts w:ascii="Times New Roman"/>
                <w:sz w:val="18"/>
              </w:rPr>
            </w:pPr>
          </w:p>
        </w:tc>
        <w:tc>
          <w:tcPr>
            <w:tcW w:w="5198" w:type="dxa"/>
          </w:tcPr>
          <w:p w14:paraId="020E9DB1" w14:textId="77777777" w:rsidR="00023FD8" w:rsidRDefault="00023FD8">
            <w:pPr>
              <w:pStyle w:val="TableParagraph"/>
              <w:spacing w:line="211" w:lineRule="exact"/>
              <w:ind w:left="103"/>
              <w:rPr>
                <w:b/>
                <w:sz w:val="18"/>
              </w:rPr>
            </w:pPr>
            <w:r>
              <w:rPr>
                <w:b/>
                <w:color w:val="231F20"/>
                <w:sz w:val="18"/>
              </w:rPr>
              <w:t>Total cash</w:t>
            </w:r>
            <w:r>
              <w:rPr>
                <w:b/>
                <w:color w:val="231F20"/>
                <w:spacing w:val="1"/>
                <w:sz w:val="18"/>
              </w:rPr>
              <w:t xml:space="preserve"> </w:t>
            </w:r>
            <w:r>
              <w:rPr>
                <w:b/>
                <w:color w:val="231F20"/>
                <w:sz w:val="18"/>
              </w:rPr>
              <w:t>inflows</w:t>
            </w:r>
          </w:p>
        </w:tc>
        <w:tc>
          <w:tcPr>
            <w:tcW w:w="1257" w:type="dxa"/>
          </w:tcPr>
          <w:p w14:paraId="05C448C6" w14:textId="77777777" w:rsidR="00023FD8" w:rsidRDefault="00023FD8">
            <w:pPr>
              <w:pStyle w:val="TableParagraph"/>
              <w:spacing w:line="211" w:lineRule="exact"/>
              <w:ind w:right="87"/>
              <w:jc w:val="right"/>
              <w:rPr>
                <w:sz w:val="18"/>
              </w:rPr>
            </w:pPr>
            <w:r>
              <w:rPr>
                <w:color w:val="231F20"/>
                <w:sz w:val="18"/>
              </w:rPr>
              <w:t>1,595,318</w:t>
            </w:r>
          </w:p>
        </w:tc>
        <w:tc>
          <w:tcPr>
            <w:tcW w:w="526" w:type="dxa"/>
          </w:tcPr>
          <w:p w14:paraId="5628939F" w14:textId="77777777" w:rsidR="00023FD8" w:rsidRDefault="00023FD8">
            <w:pPr>
              <w:pStyle w:val="TableParagraph"/>
              <w:rPr>
                <w:rFonts w:ascii="Times New Roman"/>
                <w:sz w:val="18"/>
              </w:rPr>
            </w:pPr>
          </w:p>
        </w:tc>
        <w:tc>
          <w:tcPr>
            <w:tcW w:w="1257" w:type="dxa"/>
          </w:tcPr>
          <w:p w14:paraId="6DB4145D" w14:textId="77777777" w:rsidR="00023FD8" w:rsidRDefault="00023FD8">
            <w:pPr>
              <w:pStyle w:val="TableParagraph"/>
              <w:spacing w:line="211" w:lineRule="exact"/>
              <w:ind w:right="86"/>
              <w:jc w:val="right"/>
              <w:rPr>
                <w:sz w:val="18"/>
              </w:rPr>
            </w:pPr>
            <w:r>
              <w:rPr>
                <w:color w:val="231F20"/>
                <w:sz w:val="18"/>
              </w:rPr>
              <w:t>1,996,331</w:t>
            </w:r>
          </w:p>
        </w:tc>
      </w:tr>
      <w:tr w:rsidR="00023FD8" w14:paraId="64A8F1DA" w14:textId="77777777">
        <w:trPr>
          <w:trHeight w:val="587"/>
        </w:trPr>
        <w:tc>
          <w:tcPr>
            <w:tcW w:w="798" w:type="dxa"/>
          </w:tcPr>
          <w:p w14:paraId="73B74D00" w14:textId="77777777" w:rsidR="00023FD8" w:rsidRDefault="00023FD8">
            <w:pPr>
              <w:pStyle w:val="TableParagraph"/>
              <w:rPr>
                <w:rFonts w:ascii="Times New Roman"/>
                <w:sz w:val="18"/>
              </w:rPr>
            </w:pPr>
          </w:p>
        </w:tc>
        <w:tc>
          <w:tcPr>
            <w:tcW w:w="5198" w:type="dxa"/>
          </w:tcPr>
          <w:p w14:paraId="5A11F022" w14:textId="77777777" w:rsidR="00023FD8" w:rsidRDefault="00023FD8">
            <w:pPr>
              <w:pStyle w:val="TableParagraph"/>
              <w:spacing w:before="98" w:line="230" w:lineRule="atLeast"/>
              <w:ind w:left="103" w:right="3944"/>
              <w:rPr>
                <w:sz w:val="18"/>
              </w:rPr>
            </w:pPr>
            <w:r>
              <w:rPr>
                <w:color w:val="231F20"/>
                <w:sz w:val="18"/>
              </w:rPr>
              <w:t>Cash outflows</w:t>
            </w:r>
            <w:r>
              <w:rPr>
                <w:color w:val="231F20"/>
                <w:spacing w:val="1"/>
                <w:sz w:val="18"/>
              </w:rPr>
              <w:t xml:space="preserve"> </w:t>
            </w:r>
            <w:r>
              <w:rPr>
                <w:color w:val="231F20"/>
                <w:spacing w:val="-1"/>
                <w:sz w:val="18"/>
              </w:rPr>
              <w:t>The</w:t>
            </w:r>
            <w:r>
              <w:rPr>
                <w:color w:val="231F20"/>
                <w:spacing w:val="-3"/>
                <w:sz w:val="18"/>
              </w:rPr>
              <w:t xml:space="preserve"> </w:t>
            </w:r>
            <w:r>
              <w:rPr>
                <w:color w:val="231F20"/>
                <w:spacing w:val="-1"/>
                <w:sz w:val="18"/>
              </w:rPr>
              <w:t>Association</w:t>
            </w:r>
          </w:p>
        </w:tc>
        <w:tc>
          <w:tcPr>
            <w:tcW w:w="1257" w:type="dxa"/>
          </w:tcPr>
          <w:p w14:paraId="7D36415B" w14:textId="77777777" w:rsidR="00023FD8" w:rsidRDefault="00023FD8">
            <w:pPr>
              <w:pStyle w:val="TableParagraph"/>
              <w:rPr>
                <w:sz w:val="18"/>
              </w:rPr>
            </w:pPr>
          </w:p>
          <w:p w14:paraId="25764DAD" w14:textId="77777777" w:rsidR="00023FD8" w:rsidRDefault="00023FD8">
            <w:pPr>
              <w:pStyle w:val="TableParagraph"/>
              <w:tabs>
                <w:tab w:val="left" w:pos="428"/>
              </w:tabs>
              <w:spacing w:before="123"/>
              <w:ind w:right="-15"/>
              <w:jc w:val="right"/>
              <w:rPr>
                <w:sz w:val="18"/>
              </w:rPr>
            </w:pPr>
            <w:r>
              <w:rPr>
                <w:color w:val="231F20"/>
                <w:sz w:val="18"/>
                <w:u w:val="single" w:color="231F20"/>
              </w:rPr>
              <w:t xml:space="preserve"> </w:t>
            </w:r>
            <w:r>
              <w:rPr>
                <w:color w:val="231F20"/>
                <w:sz w:val="18"/>
                <w:u w:val="single" w:color="231F20"/>
              </w:rPr>
              <w:tab/>
              <w:t xml:space="preserve">1,618,165 </w:t>
            </w:r>
            <w:r>
              <w:rPr>
                <w:color w:val="231F20"/>
                <w:spacing w:val="10"/>
                <w:sz w:val="18"/>
                <w:u w:val="single" w:color="231F20"/>
              </w:rPr>
              <w:t xml:space="preserve"> </w:t>
            </w:r>
          </w:p>
        </w:tc>
        <w:tc>
          <w:tcPr>
            <w:tcW w:w="526" w:type="dxa"/>
          </w:tcPr>
          <w:p w14:paraId="468EA503" w14:textId="77777777" w:rsidR="00023FD8" w:rsidRDefault="00023FD8">
            <w:pPr>
              <w:pStyle w:val="TableParagraph"/>
              <w:rPr>
                <w:rFonts w:ascii="Times New Roman"/>
                <w:sz w:val="18"/>
              </w:rPr>
            </w:pPr>
          </w:p>
        </w:tc>
        <w:tc>
          <w:tcPr>
            <w:tcW w:w="1257" w:type="dxa"/>
          </w:tcPr>
          <w:p w14:paraId="695D42A6" w14:textId="77777777" w:rsidR="00023FD8" w:rsidRDefault="00023FD8">
            <w:pPr>
              <w:pStyle w:val="TableParagraph"/>
              <w:rPr>
                <w:sz w:val="18"/>
              </w:rPr>
            </w:pPr>
          </w:p>
          <w:p w14:paraId="39D2BCFC" w14:textId="77777777" w:rsidR="00023FD8" w:rsidRDefault="00023FD8">
            <w:pPr>
              <w:pStyle w:val="TableParagraph"/>
              <w:tabs>
                <w:tab w:val="left" w:pos="428"/>
              </w:tabs>
              <w:spacing w:before="123"/>
              <w:ind w:right="-15"/>
              <w:jc w:val="right"/>
              <w:rPr>
                <w:sz w:val="18"/>
              </w:rPr>
            </w:pPr>
            <w:r>
              <w:rPr>
                <w:color w:val="231F20"/>
                <w:sz w:val="18"/>
                <w:u w:val="single" w:color="231F20"/>
              </w:rPr>
              <w:t xml:space="preserve"> </w:t>
            </w:r>
            <w:r>
              <w:rPr>
                <w:color w:val="231F20"/>
                <w:sz w:val="18"/>
                <w:u w:val="single" w:color="231F20"/>
              </w:rPr>
              <w:tab/>
              <w:t xml:space="preserve">1,859,883 </w:t>
            </w:r>
            <w:r>
              <w:rPr>
                <w:color w:val="231F20"/>
                <w:spacing w:val="10"/>
                <w:sz w:val="18"/>
                <w:u w:val="single" w:color="231F20"/>
              </w:rPr>
              <w:t xml:space="preserve"> </w:t>
            </w:r>
          </w:p>
        </w:tc>
      </w:tr>
      <w:tr w:rsidR="00023FD8" w14:paraId="368A145E" w14:textId="77777777">
        <w:trPr>
          <w:trHeight w:val="207"/>
        </w:trPr>
        <w:tc>
          <w:tcPr>
            <w:tcW w:w="798" w:type="dxa"/>
          </w:tcPr>
          <w:p w14:paraId="40531E06" w14:textId="77777777" w:rsidR="00023FD8" w:rsidRDefault="00023FD8">
            <w:pPr>
              <w:pStyle w:val="TableParagraph"/>
              <w:rPr>
                <w:rFonts w:ascii="Times New Roman"/>
                <w:sz w:val="14"/>
              </w:rPr>
            </w:pPr>
          </w:p>
        </w:tc>
        <w:tc>
          <w:tcPr>
            <w:tcW w:w="5198" w:type="dxa"/>
          </w:tcPr>
          <w:p w14:paraId="4FB3A040" w14:textId="77777777" w:rsidR="00023FD8" w:rsidRDefault="00023FD8">
            <w:pPr>
              <w:pStyle w:val="TableParagraph"/>
              <w:spacing w:line="188" w:lineRule="exact"/>
              <w:ind w:left="103"/>
              <w:rPr>
                <w:b/>
                <w:sz w:val="18"/>
              </w:rPr>
            </w:pPr>
            <w:r>
              <w:rPr>
                <w:b/>
                <w:color w:val="231F20"/>
                <w:sz w:val="18"/>
              </w:rPr>
              <w:t>Total cash</w:t>
            </w:r>
            <w:r>
              <w:rPr>
                <w:b/>
                <w:color w:val="231F20"/>
                <w:spacing w:val="1"/>
                <w:sz w:val="18"/>
              </w:rPr>
              <w:t xml:space="preserve"> </w:t>
            </w:r>
            <w:r>
              <w:rPr>
                <w:b/>
                <w:color w:val="231F20"/>
                <w:sz w:val="18"/>
              </w:rPr>
              <w:t>outflows</w:t>
            </w:r>
          </w:p>
        </w:tc>
        <w:tc>
          <w:tcPr>
            <w:tcW w:w="1257" w:type="dxa"/>
          </w:tcPr>
          <w:p w14:paraId="39178972" w14:textId="77777777" w:rsidR="00023FD8" w:rsidRDefault="00023FD8">
            <w:pPr>
              <w:pStyle w:val="TableParagraph"/>
              <w:spacing w:line="188" w:lineRule="exact"/>
              <w:ind w:right="87"/>
              <w:jc w:val="right"/>
              <w:rPr>
                <w:sz w:val="18"/>
              </w:rPr>
            </w:pPr>
            <w:r>
              <w:rPr>
                <w:color w:val="231F20"/>
                <w:sz w:val="18"/>
              </w:rPr>
              <w:t>1,618,165</w:t>
            </w:r>
          </w:p>
        </w:tc>
        <w:tc>
          <w:tcPr>
            <w:tcW w:w="526" w:type="dxa"/>
          </w:tcPr>
          <w:p w14:paraId="5700BE38" w14:textId="77777777" w:rsidR="00023FD8" w:rsidRDefault="00023FD8">
            <w:pPr>
              <w:pStyle w:val="TableParagraph"/>
              <w:rPr>
                <w:rFonts w:ascii="Times New Roman"/>
                <w:sz w:val="14"/>
              </w:rPr>
            </w:pPr>
          </w:p>
        </w:tc>
        <w:tc>
          <w:tcPr>
            <w:tcW w:w="1257" w:type="dxa"/>
          </w:tcPr>
          <w:p w14:paraId="528E4215" w14:textId="77777777" w:rsidR="00023FD8" w:rsidRDefault="00023FD8">
            <w:pPr>
              <w:pStyle w:val="TableParagraph"/>
              <w:spacing w:line="188" w:lineRule="exact"/>
              <w:ind w:right="86"/>
              <w:jc w:val="right"/>
              <w:rPr>
                <w:sz w:val="18"/>
              </w:rPr>
            </w:pPr>
            <w:r>
              <w:rPr>
                <w:color w:val="231F20"/>
                <w:sz w:val="18"/>
              </w:rPr>
              <w:t>1,859,883</w:t>
            </w:r>
          </w:p>
        </w:tc>
      </w:tr>
    </w:tbl>
    <w:p w14:paraId="6A3C33D6" w14:textId="77777777" w:rsidR="00023FD8" w:rsidRDefault="00023FD8">
      <w:pPr>
        <w:spacing w:line="188" w:lineRule="exact"/>
        <w:jc w:val="right"/>
        <w:rPr>
          <w:sz w:val="18"/>
        </w:rPr>
        <w:sectPr w:rsidR="00023FD8">
          <w:pgSz w:w="12240" w:h="15840"/>
          <w:pgMar w:top="620" w:right="1340" w:bottom="580" w:left="1320" w:header="439" w:footer="388" w:gutter="0"/>
          <w:cols w:space="720"/>
        </w:sectPr>
      </w:pPr>
    </w:p>
    <w:p w14:paraId="229D82D8" w14:textId="33FDC12A" w:rsidR="00023FD8" w:rsidRDefault="00023FD8">
      <w:pPr>
        <w:pStyle w:val="BodyText"/>
        <w:rPr>
          <w:sz w:val="20"/>
        </w:rPr>
      </w:pPr>
    </w:p>
    <w:p w14:paraId="0FB153BE" w14:textId="77777777" w:rsidR="00023FD8" w:rsidRDefault="00023FD8">
      <w:pPr>
        <w:pStyle w:val="BodyText"/>
        <w:spacing w:before="9"/>
        <w:rPr>
          <w:sz w:val="25"/>
        </w:rPr>
      </w:pPr>
    </w:p>
    <w:p w14:paraId="58BAD0CE" w14:textId="11E949A7" w:rsidR="00ED4AC6" w:rsidRDefault="00023FD8" w:rsidP="00ED4AC6">
      <w:pPr>
        <w:pStyle w:val="Heading5"/>
        <w:spacing w:line="256" w:lineRule="auto"/>
        <w:jc w:val="center"/>
        <w:rPr>
          <w:rFonts w:ascii="Calibri" w:eastAsia="Calibri" w:hAnsi="Calibri" w:cs="Calibri"/>
          <w:b/>
          <w:color w:val="231F20"/>
          <w:sz w:val="18"/>
          <w:lang w:val="en-US"/>
        </w:rPr>
      </w:pPr>
      <w:r w:rsidRPr="00ED4AC6">
        <w:rPr>
          <w:rFonts w:ascii="Calibri" w:eastAsia="Calibri" w:hAnsi="Calibri" w:cs="Calibri"/>
          <w:b/>
          <w:color w:val="231F20"/>
          <w:sz w:val="18"/>
          <w:lang w:val="en-US"/>
        </w:rPr>
        <w:t>NOTES TO THE FINANCIAL STATEMENTS</w:t>
      </w:r>
    </w:p>
    <w:p w14:paraId="20E64723" w14:textId="1BC46747" w:rsidR="00023FD8" w:rsidRPr="00ED4AC6" w:rsidRDefault="00023FD8" w:rsidP="00ED4AC6">
      <w:pPr>
        <w:pStyle w:val="Heading5"/>
        <w:spacing w:line="256" w:lineRule="auto"/>
        <w:jc w:val="center"/>
        <w:rPr>
          <w:rFonts w:ascii="Calibri" w:eastAsia="Calibri" w:hAnsi="Calibri" w:cs="Calibri"/>
          <w:b/>
          <w:color w:val="231F20"/>
          <w:sz w:val="18"/>
          <w:lang w:val="en-US"/>
        </w:rPr>
      </w:pPr>
      <w:r w:rsidRPr="00ED4AC6">
        <w:rPr>
          <w:rFonts w:ascii="Calibri" w:eastAsia="Calibri" w:hAnsi="Calibri" w:cs="Calibri"/>
          <w:b/>
          <w:color w:val="231F20"/>
          <w:sz w:val="18"/>
          <w:lang w:val="en-US"/>
        </w:rPr>
        <w:t>FOR THE YEAR ENDED 31 DECEMBER 2020</w:t>
      </w:r>
    </w:p>
    <w:p w14:paraId="3D43DC83" w14:textId="77777777" w:rsidR="00023FD8" w:rsidRPr="00ED4AC6" w:rsidRDefault="00023FD8">
      <w:pPr>
        <w:pStyle w:val="BodyText"/>
        <w:spacing w:before="7"/>
        <w:rPr>
          <w:b/>
          <w:sz w:val="18"/>
          <w:szCs w:val="18"/>
        </w:rPr>
      </w:pPr>
    </w:p>
    <w:p w14:paraId="6F6F5C69" w14:textId="77777777" w:rsidR="00023FD8" w:rsidRPr="00ED4AC6" w:rsidRDefault="00023FD8">
      <w:pPr>
        <w:pStyle w:val="Heading6"/>
        <w:tabs>
          <w:tab w:val="left" w:pos="7852"/>
        </w:tabs>
        <w:spacing w:before="69"/>
        <w:ind w:left="6075"/>
        <w:jc w:val="center"/>
      </w:pPr>
      <w:r w:rsidRPr="00ED4AC6">
        <w:rPr>
          <w:color w:val="231F20"/>
        </w:rPr>
        <w:t>2020</w:t>
      </w:r>
      <w:r w:rsidRPr="00ED4AC6">
        <w:rPr>
          <w:color w:val="231F20"/>
        </w:rPr>
        <w:tab/>
        <w:t>2019</w:t>
      </w:r>
    </w:p>
    <w:p w14:paraId="1E392BA5" w14:textId="77777777" w:rsidR="00023FD8" w:rsidRPr="00ED4AC6" w:rsidRDefault="00023FD8">
      <w:pPr>
        <w:tabs>
          <w:tab w:val="left" w:pos="7862"/>
        </w:tabs>
        <w:spacing w:before="15"/>
        <w:ind w:left="6079"/>
        <w:jc w:val="center"/>
        <w:rPr>
          <w:b/>
          <w:sz w:val="18"/>
          <w:szCs w:val="18"/>
        </w:rPr>
      </w:pPr>
      <w:r w:rsidRPr="00ED4AC6">
        <w:rPr>
          <w:b/>
          <w:color w:val="231F20"/>
          <w:sz w:val="18"/>
          <w:szCs w:val="18"/>
        </w:rPr>
        <w:t>$</w:t>
      </w:r>
      <w:r w:rsidRPr="00ED4AC6">
        <w:rPr>
          <w:b/>
          <w:color w:val="231F20"/>
          <w:sz w:val="18"/>
          <w:szCs w:val="18"/>
        </w:rPr>
        <w:tab/>
        <w:t>$</w:t>
      </w:r>
    </w:p>
    <w:p w14:paraId="124C2A64" w14:textId="77777777" w:rsidR="00023FD8" w:rsidRPr="00ED4AC6" w:rsidRDefault="00023FD8">
      <w:pPr>
        <w:pStyle w:val="BodyText"/>
        <w:spacing w:before="5"/>
        <w:rPr>
          <w:b/>
          <w:sz w:val="18"/>
          <w:szCs w:val="18"/>
        </w:rPr>
      </w:pPr>
    </w:p>
    <w:p w14:paraId="0F0302D1" w14:textId="77777777" w:rsidR="00023FD8" w:rsidRPr="00ED4AC6" w:rsidRDefault="00023FD8">
      <w:pPr>
        <w:pStyle w:val="Heading6"/>
        <w:tabs>
          <w:tab w:val="left" w:pos="1206"/>
        </w:tabs>
        <w:spacing w:before="1" w:line="256" w:lineRule="auto"/>
        <w:ind w:left="484" w:right="4859" w:hanging="129"/>
      </w:pPr>
      <w:r w:rsidRPr="00ED4AC6">
        <w:rPr>
          <w:color w:val="231F20"/>
        </w:rPr>
        <w:t>Note</w:t>
      </w:r>
      <w:r w:rsidRPr="00ED4AC6">
        <w:rPr>
          <w:color w:val="231F20"/>
          <w:spacing w:val="1"/>
        </w:rPr>
        <w:t xml:space="preserve"> </w:t>
      </w:r>
      <w:r w:rsidRPr="00ED4AC6">
        <w:rPr>
          <w:color w:val="231F20"/>
        </w:rPr>
        <w:t>12:</w:t>
      </w:r>
      <w:r w:rsidRPr="00ED4AC6">
        <w:rPr>
          <w:color w:val="231F20"/>
        </w:rPr>
        <w:tab/>
        <w:t>Contingent</w:t>
      </w:r>
      <w:r w:rsidRPr="00ED4AC6">
        <w:rPr>
          <w:color w:val="231F20"/>
          <w:spacing w:val="1"/>
        </w:rPr>
        <w:t xml:space="preserve"> </w:t>
      </w:r>
      <w:r w:rsidRPr="00ED4AC6">
        <w:rPr>
          <w:color w:val="231F20"/>
        </w:rPr>
        <w:t>liabilities,</w:t>
      </w:r>
      <w:r w:rsidRPr="00ED4AC6">
        <w:rPr>
          <w:color w:val="231F20"/>
          <w:spacing w:val="2"/>
        </w:rPr>
        <w:t xml:space="preserve"> </w:t>
      </w:r>
      <w:r w:rsidRPr="00ED4AC6">
        <w:rPr>
          <w:color w:val="231F20"/>
        </w:rPr>
        <w:t>assets</w:t>
      </w:r>
      <w:r w:rsidRPr="00ED4AC6">
        <w:rPr>
          <w:color w:val="231F20"/>
          <w:spacing w:val="1"/>
        </w:rPr>
        <w:t xml:space="preserve"> </w:t>
      </w:r>
      <w:r w:rsidRPr="00ED4AC6">
        <w:rPr>
          <w:color w:val="231F20"/>
        </w:rPr>
        <w:t>and</w:t>
      </w:r>
      <w:r w:rsidRPr="00ED4AC6">
        <w:rPr>
          <w:color w:val="231F20"/>
          <w:spacing w:val="1"/>
        </w:rPr>
        <w:t xml:space="preserve"> </w:t>
      </w:r>
      <w:r w:rsidRPr="00ED4AC6">
        <w:rPr>
          <w:color w:val="231F20"/>
        </w:rPr>
        <w:t>commitments</w:t>
      </w:r>
      <w:r w:rsidRPr="00ED4AC6">
        <w:rPr>
          <w:color w:val="231F20"/>
          <w:spacing w:val="-38"/>
        </w:rPr>
        <w:t xml:space="preserve"> </w:t>
      </w:r>
      <w:r w:rsidRPr="00ED4AC6">
        <w:rPr>
          <w:color w:val="231F20"/>
        </w:rPr>
        <w:t>12(a)</w:t>
      </w:r>
      <w:r w:rsidRPr="00ED4AC6">
        <w:rPr>
          <w:color w:val="231F20"/>
        </w:rPr>
        <w:tab/>
        <w:t>Commitments</w:t>
      </w:r>
      <w:r w:rsidRPr="00ED4AC6">
        <w:rPr>
          <w:color w:val="231F20"/>
          <w:spacing w:val="-1"/>
        </w:rPr>
        <w:t xml:space="preserve"> </w:t>
      </w:r>
      <w:r w:rsidRPr="00ED4AC6">
        <w:rPr>
          <w:color w:val="231F20"/>
        </w:rPr>
        <w:t>and contingencies</w:t>
      </w:r>
    </w:p>
    <w:p w14:paraId="018FC028" w14:textId="77777777" w:rsidR="00023FD8" w:rsidRPr="00ED4AC6" w:rsidRDefault="00023FD8">
      <w:pPr>
        <w:spacing w:line="219" w:lineRule="exact"/>
        <w:ind w:left="1206"/>
        <w:rPr>
          <w:b/>
          <w:sz w:val="18"/>
          <w:szCs w:val="18"/>
        </w:rPr>
      </w:pPr>
      <w:r w:rsidRPr="00ED4AC6">
        <w:rPr>
          <w:b/>
          <w:color w:val="231F20"/>
          <w:sz w:val="18"/>
          <w:szCs w:val="18"/>
        </w:rPr>
        <w:t>Operating</w:t>
      </w:r>
      <w:r w:rsidRPr="00ED4AC6">
        <w:rPr>
          <w:b/>
          <w:color w:val="231F20"/>
          <w:spacing w:val="-1"/>
          <w:sz w:val="18"/>
          <w:szCs w:val="18"/>
        </w:rPr>
        <w:t xml:space="preserve"> </w:t>
      </w:r>
      <w:r w:rsidRPr="00ED4AC6">
        <w:rPr>
          <w:b/>
          <w:color w:val="231F20"/>
          <w:sz w:val="18"/>
          <w:szCs w:val="18"/>
        </w:rPr>
        <w:t>lease</w:t>
      </w:r>
      <w:r w:rsidRPr="00ED4AC6">
        <w:rPr>
          <w:b/>
          <w:color w:val="231F20"/>
          <w:spacing w:val="-1"/>
          <w:sz w:val="18"/>
          <w:szCs w:val="18"/>
        </w:rPr>
        <w:t xml:space="preserve"> </w:t>
      </w:r>
      <w:r w:rsidRPr="00ED4AC6">
        <w:rPr>
          <w:b/>
          <w:color w:val="231F20"/>
          <w:sz w:val="18"/>
          <w:szCs w:val="18"/>
        </w:rPr>
        <w:t>commitments-</w:t>
      </w:r>
      <w:r w:rsidRPr="00ED4AC6">
        <w:rPr>
          <w:b/>
          <w:color w:val="231F20"/>
          <w:spacing w:val="1"/>
          <w:sz w:val="18"/>
          <w:szCs w:val="18"/>
        </w:rPr>
        <w:t xml:space="preserve"> </w:t>
      </w:r>
      <w:r w:rsidRPr="00ED4AC6">
        <w:rPr>
          <w:b/>
          <w:color w:val="231F20"/>
          <w:sz w:val="18"/>
          <w:szCs w:val="18"/>
        </w:rPr>
        <w:t>as lessee</w:t>
      </w:r>
    </w:p>
    <w:p w14:paraId="02CB62CD" w14:textId="35CF955C" w:rsidR="00023FD8" w:rsidRPr="00ED4AC6" w:rsidRDefault="00023FD8">
      <w:pPr>
        <w:pStyle w:val="BodyText"/>
        <w:spacing w:before="15" w:line="256" w:lineRule="auto"/>
        <w:ind w:left="1206" w:right="719"/>
        <w:rPr>
          <w:sz w:val="18"/>
          <w:szCs w:val="18"/>
        </w:rPr>
      </w:pPr>
      <w:r w:rsidRPr="00ED4AC6">
        <w:rPr>
          <w:color w:val="231F20"/>
          <w:sz w:val="18"/>
          <w:szCs w:val="18"/>
        </w:rPr>
        <w:t>The operating leases are for office related equipment including a photocopier, printers, phone messages</w:t>
      </w:r>
      <w:r w:rsidRPr="00ED4AC6">
        <w:rPr>
          <w:color w:val="231F20"/>
          <w:spacing w:val="-38"/>
          <w:sz w:val="18"/>
          <w:szCs w:val="18"/>
        </w:rPr>
        <w:t xml:space="preserve"> </w:t>
      </w:r>
      <w:r w:rsidRPr="00ED4AC6">
        <w:rPr>
          <w:color w:val="231F20"/>
          <w:sz w:val="18"/>
          <w:szCs w:val="18"/>
        </w:rPr>
        <w:t>service</w:t>
      </w:r>
      <w:r w:rsidRPr="00ED4AC6">
        <w:rPr>
          <w:color w:val="231F20"/>
          <w:spacing w:val="-1"/>
          <w:sz w:val="18"/>
          <w:szCs w:val="18"/>
        </w:rPr>
        <w:t xml:space="preserve"> </w:t>
      </w:r>
      <w:r w:rsidRPr="00ED4AC6">
        <w:rPr>
          <w:color w:val="231F20"/>
          <w:sz w:val="18"/>
          <w:szCs w:val="18"/>
        </w:rPr>
        <w:t>and</w:t>
      </w:r>
      <w:r w:rsidRPr="00ED4AC6">
        <w:rPr>
          <w:color w:val="231F20"/>
          <w:spacing w:val="-1"/>
          <w:sz w:val="18"/>
          <w:szCs w:val="18"/>
        </w:rPr>
        <w:t xml:space="preserve"> </w:t>
      </w:r>
      <w:r w:rsidRPr="00ED4AC6">
        <w:rPr>
          <w:color w:val="231F20"/>
          <w:sz w:val="18"/>
          <w:szCs w:val="18"/>
        </w:rPr>
        <w:t>postal</w:t>
      </w:r>
      <w:r w:rsidRPr="00ED4AC6">
        <w:rPr>
          <w:color w:val="231F20"/>
          <w:spacing w:val="-3"/>
          <w:sz w:val="18"/>
          <w:szCs w:val="18"/>
        </w:rPr>
        <w:t xml:space="preserve"> </w:t>
      </w:r>
      <w:r w:rsidRPr="00ED4AC6">
        <w:rPr>
          <w:color w:val="231F20"/>
          <w:sz w:val="18"/>
          <w:szCs w:val="18"/>
        </w:rPr>
        <w:t>franking machine with</w:t>
      </w:r>
      <w:r w:rsidRPr="00ED4AC6">
        <w:rPr>
          <w:color w:val="231F20"/>
          <w:spacing w:val="-1"/>
          <w:sz w:val="18"/>
          <w:szCs w:val="18"/>
        </w:rPr>
        <w:t xml:space="preserve"> </w:t>
      </w:r>
      <w:r w:rsidRPr="00ED4AC6">
        <w:rPr>
          <w:color w:val="231F20"/>
          <w:sz w:val="18"/>
          <w:szCs w:val="18"/>
        </w:rPr>
        <w:t>lease terms</w:t>
      </w:r>
      <w:r w:rsidRPr="00ED4AC6">
        <w:rPr>
          <w:color w:val="231F20"/>
          <w:spacing w:val="-1"/>
          <w:sz w:val="18"/>
          <w:szCs w:val="18"/>
        </w:rPr>
        <w:t xml:space="preserve"> </w:t>
      </w:r>
      <w:r w:rsidRPr="00ED4AC6">
        <w:rPr>
          <w:color w:val="231F20"/>
          <w:sz w:val="18"/>
          <w:szCs w:val="18"/>
        </w:rPr>
        <w:t>ranging</w:t>
      </w:r>
      <w:r w:rsidRPr="00ED4AC6">
        <w:rPr>
          <w:color w:val="231F20"/>
          <w:spacing w:val="-1"/>
          <w:sz w:val="18"/>
          <w:szCs w:val="18"/>
        </w:rPr>
        <w:t xml:space="preserve"> </w:t>
      </w:r>
      <w:r w:rsidRPr="00ED4AC6">
        <w:rPr>
          <w:color w:val="231F20"/>
          <w:sz w:val="18"/>
          <w:szCs w:val="18"/>
        </w:rPr>
        <w:t>from 2</w:t>
      </w:r>
      <w:r w:rsidRPr="00ED4AC6">
        <w:rPr>
          <w:color w:val="231F20"/>
          <w:spacing w:val="2"/>
          <w:sz w:val="18"/>
          <w:szCs w:val="18"/>
        </w:rPr>
        <w:t xml:space="preserve"> </w:t>
      </w:r>
      <w:r w:rsidRPr="00ED4AC6">
        <w:rPr>
          <w:color w:val="231F20"/>
          <w:sz w:val="18"/>
          <w:szCs w:val="18"/>
        </w:rPr>
        <w:t>to 5</w:t>
      </w:r>
      <w:r w:rsidRPr="00ED4AC6">
        <w:rPr>
          <w:color w:val="231F20"/>
          <w:spacing w:val="-1"/>
          <w:sz w:val="18"/>
          <w:szCs w:val="18"/>
        </w:rPr>
        <w:t xml:space="preserve"> </w:t>
      </w:r>
      <w:r w:rsidRPr="00ED4AC6">
        <w:rPr>
          <w:color w:val="231F20"/>
          <w:sz w:val="18"/>
          <w:szCs w:val="18"/>
        </w:rPr>
        <w:t>years.</w:t>
      </w:r>
    </w:p>
    <w:p w14:paraId="4F9A02A7" w14:textId="77777777" w:rsidR="00023FD8" w:rsidRPr="00ED4AC6" w:rsidRDefault="00023FD8">
      <w:pPr>
        <w:pStyle w:val="BodyText"/>
        <w:spacing w:before="11"/>
        <w:rPr>
          <w:sz w:val="18"/>
          <w:szCs w:val="18"/>
        </w:rPr>
      </w:pPr>
    </w:p>
    <w:tbl>
      <w:tblPr>
        <w:tblW w:w="0" w:type="auto"/>
        <w:tblInd w:w="313" w:type="dxa"/>
        <w:tblLayout w:type="fixed"/>
        <w:tblCellMar>
          <w:left w:w="0" w:type="dxa"/>
          <w:right w:w="0" w:type="dxa"/>
        </w:tblCellMar>
        <w:tblLook w:val="01E0" w:firstRow="1" w:lastRow="1" w:firstColumn="1" w:lastColumn="1" w:noHBand="0" w:noVBand="0"/>
      </w:tblPr>
      <w:tblGrid>
        <w:gridCol w:w="851"/>
        <w:gridCol w:w="5007"/>
        <w:gridCol w:w="1659"/>
        <w:gridCol w:w="1570"/>
      </w:tblGrid>
      <w:tr w:rsidR="00023FD8" w:rsidRPr="00ED4AC6" w14:paraId="24A73A7D" w14:textId="77777777">
        <w:trPr>
          <w:trHeight w:val="448"/>
        </w:trPr>
        <w:tc>
          <w:tcPr>
            <w:tcW w:w="5858" w:type="dxa"/>
            <w:gridSpan w:val="2"/>
          </w:tcPr>
          <w:p w14:paraId="62649E23" w14:textId="77777777" w:rsidR="00023FD8" w:rsidRPr="00ED4AC6" w:rsidRDefault="00023FD8">
            <w:pPr>
              <w:pStyle w:val="TableParagraph"/>
              <w:spacing w:line="184" w:lineRule="exact"/>
              <w:ind w:left="901"/>
              <w:rPr>
                <w:sz w:val="18"/>
                <w:szCs w:val="18"/>
              </w:rPr>
            </w:pPr>
            <w:r w:rsidRPr="00ED4AC6">
              <w:rPr>
                <w:color w:val="231F20"/>
                <w:sz w:val="18"/>
                <w:szCs w:val="18"/>
              </w:rPr>
              <w:t>Future</w:t>
            </w:r>
            <w:r w:rsidRPr="00ED4AC6">
              <w:rPr>
                <w:color w:val="231F20"/>
                <w:spacing w:val="-3"/>
                <w:sz w:val="18"/>
                <w:szCs w:val="18"/>
              </w:rPr>
              <w:t xml:space="preserve"> </w:t>
            </w:r>
            <w:r w:rsidRPr="00ED4AC6">
              <w:rPr>
                <w:color w:val="231F20"/>
                <w:sz w:val="18"/>
                <w:szCs w:val="18"/>
              </w:rPr>
              <w:t>minimum</w:t>
            </w:r>
            <w:r w:rsidRPr="00ED4AC6">
              <w:rPr>
                <w:color w:val="231F20"/>
                <w:spacing w:val="-3"/>
                <w:sz w:val="18"/>
                <w:szCs w:val="18"/>
              </w:rPr>
              <w:t xml:space="preserve"> </w:t>
            </w:r>
            <w:r w:rsidRPr="00ED4AC6">
              <w:rPr>
                <w:color w:val="231F20"/>
                <w:sz w:val="18"/>
                <w:szCs w:val="18"/>
              </w:rPr>
              <w:t>rentals</w:t>
            </w:r>
            <w:r w:rsidRPr="00ED4AC6">
              <w:rPr>
                <w:color w:val="231F20"/>
                <w:spacing w:val="-4"/>
                <w:sz w:val="18"/>
                <w:szCs w:val="18"/>
              </w:rPr>
              <w:t xml:space="preserve"> </w:t>
            </w:r>
            <w:r w:rsidRPr="00ED4AC6">
              <w:rPr>
                <w:color w:val="231F20"/>
                <w:sz w:val="18"/>
                <w:szCs w:val="18"/>
              </w:rPr>
              <w:t>payable</w:t>
            </w:r>
            <w:r w:rsidRPr="00ED4AC6">
              <w:rPr>
                <w:color w:val="231F20"/>
                <w:spacing w:val="-3"/>
                <w:sz w:val="18"/>
                <w:szCs w:val="18"/>
              </w:rPr>
              <w:t xml:space="preserve"> </w:t>
            </w:r>
            <w:r w:rsidRPr="00ED4AC6">
              <w:rPr>
                <w:color w:val="231F20"/>
                <w:sz w:val="18"/>
                <w:szCs w:val="18"/>
              </w:rPr>
              <w:t>under</w:t>
            </w:r>
            <w:r w:rsidRPr="00ED4AC6">
              <w:rPr>
                <w:color w:val="231F20"/>
                <w:spacing w:val="-3"/>
                <w:sz w:val="18"/>
                <w:szCs w:val="18"/>
              </w:rPr>
              <w:t xml:space="preserve"> </w:t>
            </w:r>
            <w:r w:rsidRPr="00ED4AC6">
              <w:rPr>
                <w:color w:val="231F20"/>
                <w:sz w:val="18"/>
                <w:szCs w:val="18"/>
              </w:rPr>
              <w:t>non-cancellable</w:t>
            </w:r>
            <w:r w:rsidRPr="00ED4AC6">
              <w:rPr>
                <w:color w:val="231F20"/>
                <w:spacing w:val="-3"/>
                <w:sz w:val="18"/>
                <w:szCs w:val="18"/>
              </w:rPr>
              <w:t xml:space="preserve"> </w:t>
            </w:r>
            <w:r w:rsidRPr="00ED4AC6">
              <w:rPr>
                <w:color w:val="231F20"/>
                <w:sz w:val="18"/>
                <w:szCs w:val="18"/>
              </w:rPr>
              <w:t>operating</w:t>
            </w:r>
          </w:p>
          <w:p w14:paraId="491391A9" w14:textId="77777777" w:rsidR="00023FD8" w:rsidRPr="00ED4AC6" w:rsidRDefault="00023FD8">
            <w:pPr>
              <w:pStyle w:val="TableParagraph"/>
              <w:spacing w:before="15"/>
              <w:ind w:left="901"/>
              <w:rPr>
                <w:sz w:val="18"/>
                <w:szCs w:val="18"/>
              </w:rPr>
            </w:pPr>
            <w:r w:rsidRPr="00ED4AC6">
              <w:rPr>
                <w:color w:val="231F20"/>
                <w:sz w:val="18"/>
                <w:szCs w:val="18"/>
              </w:rPr>
              <w:t>leases</w:t>
            </w:r>
            <w:r w:rsidRPr="00ED4AC6">
              <w:rPr>
                <w:color w:val="231F20"/>
                <w:spacing w:val="-1"/>
                <w:sz w:val="18"/>
                <w:szCs w:val="18"/>
              </w:rPr>
              <w:t xml:space="preserve"> </w:t>
            </w:r>
            <w:r w:rsidRPr="00ED4AC6">
              <w:rPr>
                <w:color w:val="231F20"/>
                <w:sz w:val="18"/>
                <w:szCs w:val="18"/>
              </w:rPr>
              <w:t>as</w:t>
            </w:r>
            <w:r w:rsidRPr="00ED4AC6">
              <w:rPr>
                <w:color w:val="231F20"/>
                <w:spacing w:val="-1"/>
                <w:sz w:val="18"/>
                <w:szCs w:val="18"/>
              </w:rPr>
              <w:t xml:space="preserve"> </w:t>
            </w:r>
            <w:r w:rsidRPr="00ED4AC6">
              <w:rPr>
                <w:color w:val="231F20"/>
                <w:sz w:val="18"/>
                <w:szCs w:val="18"/>
              </w:rPr>
              <w:t>at 31</w:t>
            </w:r>
            <w:r w:rsidRPr="00ED4AC6">
              <w:rPr>
                <w:color w:val="231F20"/>
                <w:spacing w:val="1"/>
                <w:sz w:val="18"/>
                <w:szCs w:val="18"/>
              </w:rPr>
              <w:t xml:space="preserve"> </w:t>
            </w:r>
            <w:r w:rsidRPr="00ED4AC6">
              <w:rPr>
                <w:color w:val="231F20"/>
                <w:sz w:val="18"/>
                <w:szCs w:val="18"/>
              </w:rPr>
              <w:t>December are:</w:t>
            </w:r>
          </w:p>
        </w:tc>
        <w:tc>
          <w:tcPr>
            <w:tcW w:w="3229" w:type="dxa"/>
            <w:gridSpan w:val="2"/>
          </w:tcPr>
          <w:p w14:paraId="0EC7DE48" w14:textId="77777777" w:rsidR="00023FD8" w:rsidRPr="00ED4AC6" w:rsidRDefault="00023FD8">
            <w:pPr>
              <w:pStyle w:val="TableParagraph"/>
              <w:rPr>
                <w:rFonts w:ascii="Times New Roman"/>
                <w:sz w:val="18"/>
                <w:szCs w:val="18"/>
              </w:rPr>
            </w:pPr>
          </w:p>
        </w:tc>
      </w:tr>
      <w:tr w:rsidR="00023FD8" w:rsidRPr="00ED4AC6" w14:paraId="26FF2B80" w14:textId="77777777">
        <w:trPr>
          <w:trHeight w:val="240"/>
        </w:trPr>
        <w:tc>
          <w:tcPr>
            <w:tcW w:w="5858" w:type="dxa"/>
            <w:gridSpan w:val="2"/>
          </w:tcPr>
          <w:p w14:paraId="3E7B8814" w14:textId="77777777" w:rsidR="00023FD8" w:rsidRPr="00ED4AC6" w:rsidRDefault="00023FD8">
            <w:pPr>
              <w:pStyle w:val="TableParagraph"/>
              <w:spacing w:line="217" w:lineRule="exact"/>
              <w:ind w:left="901"/>
              <w:rPr>
                <w:sz w:val="18"/>
                <w:szCs w:val="18"/>
              </w:rPr>
            </w:pPr>
            <w:r w:rsidRPr="00ED4AC6">
              <w:rPr>
                <w:color w:val="231F20"/>
                <w:sz w:val="18"/>
                <w:szCs w:val="18"/>
              </w:rPr>
              <w:t>- within</w:t>
            </w:r>
            <w:r w:rsidRPr="00ED4AC6">
              <w:rPr>
                <w:color w:val="231F20"/>
                <w:spacing w:val="-2"/>
                <w:sz w:val="18"/>
                <w:szCs w:val="18"/>
              </w:rPr>
              <w:t xml:space="preserve"> </w:t>
            </w:r>
            <w:r w:rsidRPr="00ED4AC6">
              <w:rPr>
                <w:color w:val="231F20"/>
                <w:sz w:val="18"/>
                <w:szCs w:val="18"/>
              </w:rPr>
              <w:t>one year</w:t>
            </w:r>
          </w:p>
        </w:tc>
        <w:tc>
          <w:tcPr>
            <w:tcW w:w="1659" w:type="dxa"/>
          </w:tcPr>
          <w:p w14:paraId="242049B9" w14:textId="77777777" w:rsidR="00023FD8" w:rsidRPr="00ED4AC6" w:rsidRDefault="00023FD8">
            <w:pPr>
              <w:pStyle w:val="TableParagraph"/>
              <w:spacing w:line="217" w:lineRule="exact"/>
              <w:ind w:right="351"/>
              <w:jc w:val="right"/>
              <w:rPr>
                <w:sz w:val="18"/>
                <w:szCs w:val="18"/>
              </w:rPr>
            </w:pPr>
            <w:r w:rsidRPr="00ED4AC6">
              <w:rPr>
                <w:color w:val="231F20"/>
                <w:sz w:val="18"/>
                <w:szCs w:val="18"/>
              </w:rPr>
              <w:t>26,789</w:t>
            </w:r>
          </w:p>
        </w:tc>
        <w:tc>
          <w:tcPr>
            <w:tcW w:w="1570" w:type="dxa"/>
          </w:tcPr>
          <w:p w14:paraId="05B90B9D" w14:textId="77777777" w:rsidR="00023FD8" w:rsidRPr="00ED4AC6" w:rsidRDefault="00023FD8">
            <w:pPr>
              <w:pStyle w:val="TableParagraph"/>
              <w:spacing w:line="217" w:lineRule="exact"/>
              <w:ind w:right="138"/>
              <w:jc w:val="right"/>
              <w:rPr>
                <w:sz w:val="18"/>
                <w:szCs w:val="18"/>
              </w:rPr>
            </w:pPr>
            <w:r w:rsidRPr="00ED4AC6">
              <w:rPr>
                <w:color w:val="231F20"/>
                <w:sz w:val="18"/>
                <w:szCs w:val="18"/>
              </w:rPr>
              <w:t>24,866</w:t>
            </w:r>
          </w:p>
        </w:tc>
      </w:tr>
      <w:tr w:rsidR="00023FD8" w:rsidRPr="00ED4AC6" w14:paraId="0938A5A6" w14:textId="77777777" w:rsidTr="00107F83">
        <w:trPr>
          <w:trHeight w:val="308"/>
        </w:trPr>
        <w:tc>
          <w:tcPr>
            <w:tcW w:w="5858" w:type="dxa"/>
            <w:gridSpan w:val="2"/>
          </w:tcPr>
          <w:p w14:paraId="2634A073" w14:textId="77777777" w:rsidR="00023FD8" w:rsidRPr="00ED4AC6" w:rsidRDefault="00023FD8">
            <w:pPr>
              <w:pStyle w:val="TableParagraph"/>
              <w:spacing w:line="211" w:lineRule="exact"/>
              <w:ind w:left="901"/>
              <w:rPr>
                <w:sz w:val="18"/>
                <w:szCs w:val="18"/>
              </w:rPr>
            </w:pPr>
            <w:r w:rsidRPr="00ED4AC6">
              <w:rPr>
                <w:color w:val="231F20"/>
                <w:sz w:val="18"/>
                <w:szCs w:val="18"/>
              </w:rPr>
              <w:t>- After</w:t>
            </w:r>
            <w:r w:rsidRPr="00ED4AC6">
              <w:rPr>
                <w:color w:val="231F20"/>
                <w:spacing w:val="-1"/>
                <w:sz w:val="18"/>
                <w:szCs w:val="18"/>
              </w:rPr>
              <w:t xml:space="preserve"> </w:t>
            </w:r>
            <w:r w:rsidRPr="00ED4AC6">
              <w:rPr>
                <w:color w:val="231F20"/>
                <w:sz w:val="18"/>
                <w:szCs w:val="18"/>
              </w:rPr>
              <w:t>one year</w:t>
            </w:r>
            <w:r w:rsidRPr="00ED4AC6">
              <w:rPr>
                <w:color w:val="231F20"/>
                <w:spacing w:val="-1"/>
                <w:sz w:val="18"/>
                <w:szCs w:val="18"/>
              </w:rPr>
              <w:t xml:space="preserve"> </w:t>
            </w:r>
            <w:r w:rsidRPr="00ED4AC6">
              <w:rPr>
                <w:color w:val="231F20"/>
                <w:sz w:val="18"/>
                <w:szCs w:val="18"/>
              </w:rPr>
              <w:t>but</w:t>
            </w:r>
            <w:r w:rsidRPr="00ED4AC6">
              <w:rPr>
                <w:color w:val="231F20"/>
                <w:spacing w:val="-1"/>
                <w:sz w:val="18"/>
                <w:szCs w:val="18"/>
              </w:rPr>
              <w:t xml:space="preserve"> </w:t>
            </w:r>
            <w:r w:rsidRPr="00ED4AC6">
              <w:rPr>
                <w:color w:val="231F20"/>
                <w:sz w:val="18"/>
                <w:szCs w:val="18"/>
              </w:rPr>
              <w:t>not</w:t>
            </w:r>
            <w:r w:rsidRPr="00ED4AC6">
              <w:rPr>
                <w:color w:val="231F20"/>
                <w:spacing w:val="-2"/>
                <w:sz w:val="18"/>
                <w:szCs w:val="18"/>
              </w:rPr>
              <w:t xml:space="preserve"> </w:t>
            </w:r>
            <w:r w:rsidRPr="00ED4AC6">
              <w:rPr>
                <w:color w:val="231F20"/>
                <w:sz w:val="18"/>
                <w:szCs w:val="18"/>
              </w:rPr>
              <w:t>more than</w:t>
            </w:r>
            <w:r w:rsidRPr="00ED4AC6">
              <w:rPr>
                <w:color w:val="231F20"/>
                <w:spacing w:val="-1"/>
                <w:sz w:val="18"/>
                <w:szCs w:val="18"/>
              </w:rPr>
              <w:t xml:space="preserve"> </w:t>
            </w:r>
            <w:r w:rsidRPr="00ED4AC6">
              <w:rPr>
                <w:color w:val="231F20"/>
                <w:sz w:val="18"/>
                <w:szCs w:val="18"/>
              </w:rPr>
              <w:t>five years</w:t>
            </w:r>
          </w:p>
        </w:tc>
        <w:tc>
          <w:tcPr>
            <w:tcW w:w="1659" w:type="dxa"/>
          </w:tcPr>
          <w:p w14:paraId="4BFC122D" w14:textId="77777777" w:rsidR="00023FD8" w:rsidRPr="00ED4AC6" w:rsidRDefault="00023FD8">
            <w:pPr>
              <w:pStyle w:val="TableParagraph"/>
              <w:tabs>
                <w:tab w:val="left" w:pos="659"/>
              </w:tabs>
              <w:spacing w:line="211" w:lineRule="exact"/>
              <w:ind w:right="260"/>
              <w:jc w:val="right"/>
              <w:rPr>
                <w:sz w:val="18"/>
                <w:szCs w:val="18"/>
              </w:rPr>
            </w:pPr>
            <w:r w:rsidRPr="00ED4AC6">
              <w:rPr>
                <w:color w:val="231F20"/>
                <w:sz w:val="18"/>
                <w:szCs w:val="18"/>
                <w:u w:val="single" w:color="231F20"/>
              </w:rPr>
              <w:t xml:space="preserve"> </w:t>
            </w:r>
            <w:r w:rsidRPr="00ED4AC6">
              <w:rPr>
                <w:color w:val="231F20"/>
                <w:sz w:val="18"/>
                <w:szCs w:val="18"/>
                <w:u w:val="single" w:color="231F20"/>
              </w:rPr>
              <w:tab/>
              <w:t xml:space="preserve">54,574 </w:t>
            </w:r>
            <w:r w:rsidRPr="00ED4AC6">
              <w:rPr>
                <w:color w:val="231F20"/>
                <w:spacing w:val="9"/>
                <w:sz w:val="18"/>
                <w:szCs w:val="18"/>
                <w:u w:val="single" w:color="231F20"/>
              </w:rPr>
              <w:t xml:space="preserve"> </w:t>
            </w:r>
          </w:p>
        </w:tc>
        <w:tc>
          <w:tcPr>
            <w:tcW w:w="1570" w:type="dxa"/>
          </w:tcPr>
          <w:p w14:paraId="20521D3E" w14:textId="77777777" w:rsidR="00023FD8" w:rsidRPr="00ED4AC6" w:rsidRDefault="00023FD8">
            <w:pPr>
              <w:pStyle w:val="TableParagraph"/>
              <w:tabs>
                <w:tab w:val="left" w:pos="658"/>
              </w:tabs>
              <w:spacing w:line="211" w:lineRule="exact"/>
              <w:ind w:right="46"/>
              <w:jc w:val="right"/>
              <w:rPr>
                <w:sz w:val="18"/>
                <w:szCs w:val="18"/>
              </w:rPr>
            </w:pPr>
            <w:r w:rsidRPr="00ED4AC6">
              <w:rPr>
                <w:color w:val="231F20"/>
                <w:sz w:val="18"/>
                <w:szCs w:val="18"/>
                <w:u w:val="single" w:color="231F20"/>
              </w:rPr>
              <w:t xml:space="preserve"> </w:t>
            </w:r>
            <w:r w:rsidRPr="00ED4AC6">
              <w:rPr>
                <w:color w:val="231F20"/>
                <w:sz w:val="18"/>
                <w:szCs w:val="18"/>
                <w:u w:val="single" w:color="231F20"/>
              </w:rPr>
              <w:tab/>
              <w:t xml:space="preserve">72,591 </w:t>
            </w:r>
            <w:r w:rsidRPr="00ED4AC6">
              <w:rPr>
                <w:color w:val="231F20"/>
                <w:spacing w:val="10"/>
                <w:sz w:val="18"/>
                <w:szCs w:val="18"/>
                <w:u w:val="single" w:color="231F20"/>
              </w:rPr>
              <w:t xml:space="preserve"> </w:t>
            </w:r>
          </w:p>
        </w:tc>
      </w:tr>
      <w:tr w:rsidR="00023FD8" w:rsidRPr="00ED4AC6" w14:paraId="5CC39B9E" w14:textId="77777777" w:rsidTr="00107F83">
        <w:trPr>
          <w:trHeight w:val="368"/>
        </w:trPr>
        <w:tc>
          <w:tcPr>
            <w:tcW w:w="5858" w:type="dxa"/>
            <w:gridSpan w:val="2"/>
          </w:tcPr>
          <w:p w14:paraId="5D3787C7" w14:textId="77777777" w:rsidR="00023FD8" w:rsidRPr="00ED4AC6" w:rsidRDefault="00023FD8">
            <w:pPr>
              <w:pStyle w:val="TableParagraph"/>
              <w:rPr>
                <w:rFonts w:ascii="Times New Roman"/>
                <w:sz w:val="18"/>
                <w:szCs w:val="18"/>
              </w:rPr>
            </w:pPr>
          </w:p>
        </w:tc>
        <w:tc>
          <w:tcPr>
            <w:tcW w:w="1659" w:type="dxa"/>
          </w:tcPr>
          <w:p w14:paraId="3660B928" w14:textId="11D99E11" w:rsidR="00023FD8" w:rsidRPr="00ED4AC6" w:rsidRDefault="00EB79DE">
            <w:pPr>
              <w:pStyle w:val="TableParagraph"/>
              <w:spacing w:line="211" w:lineRule="exact"/>
              <w:ind w:right="351"/>
              <w:jc w:val="right"/>
              <w:rPr>
                <w:sz w:val="18"/>
                <w:szCs w:val="18"/>
              </w:rPr>
            </w:pPr>
            <w:r>
              <w:rPr>
                <w:sz w:val="18"/>
                <w:szCs w:val="18"/>
              </w:rPr>
              <w:pict w14:anchorId="4D506C35">
                <v:rect id="docshape38" o:spid="_x0000_s1056" style="position:absolute;left:0;text-align:left;margin-left:8.1pt;margin-top:11.95pt;width:62.85pt;height:1.6pt;z-index:-251598848;mso-position-horizontal-relative:page;mso-position-vertical-relative:text" fillcolor="#231f20" stroked="f">
                  <w10:wrap anchorx="page"/>
                </v:rect>
              </w:pict>
            </w:r>
            <w:r w:rsidR="00023FD8" w:rsidRPr="00ED4AC6">
              <w:rPr>
                <w:color w:val="231F20"/>
                <w:sz w:val="18"/>
                <w:szCs w:val="18"/>
              </w:rPr>
              <w:t>81,363</w:t>
            </w:r>
          </w:p>
        </w:tc>
        <w:tc>
          <w:tcPr>
            <w:tcW w:w="1570" w:type="dxa"/>
          </w:tcPr>
          <w:p w14:paraId="37AC0188" w14:textId="44ACF640" w:rsidR="00023FD8" w:rsidRPr="00ED4AC6" w:rsidRDefault="00EB79DE">
            <w:pPr>
              <w:pStyle w:val="TableParagraph"/>
              <w:spacing w:line="211" w:lineRule="exact"/>
              <w:ind w:right="138"/>
              <w:jc w:val="right"/>
              <w:rPr>
                <w:sz w:val="18"/>
                <w:szCs w:val="18"/>
              </w:rPr>
            </w:pPr>
            <w:r>
              <w:rPr>
                <w:sz w:val="18"/>
                <w:szCs w:val="18"/>
              </w:rPr>
              <w:pict w14:anchorId="2153FACF">
                <v:rect id="docshape39" o:spid="_x0000_s1057" style="position:absolute;left:0;text-align:left;margin-left:14.3pt;margin-top:11.95pt;width:62.85pt;height:1.6pt;z-index:-251597824;mso-position-horizontal-relative:page;mso-position-vertical-relative:text" fillcolor="#231f20" stroked="f">
                  <w10:wrap anchorx="page"/>
                </v:rect>
              </w:pict>
            </w:r>
            <w:r w:rsidR="00023FD8" w:rsidRPr="00ED4AC6">
              <w:rPr>
                <w:color w:val="231F20"/>
                <w:sz w:val="18"/>
                <w:szCs w:val="18"/>
              </w:rPr>
              <w:t>97,457</w:t>
            </w:r>
          </w:p>
        </w:tc>
      </w:tr>
      <w:tr w:rsidR="00023FD8" w:rsidRPr="00ED4AC6" w14:paraId="1600DD5A" w14:textId="77777777">
        <w:trPr>
          <w:trHeight w:val="941"/>
        </w:trPr>
        <w:tc>
          <w:tcPr>
            <w:tcW w:w="851" w:type="dxa"/>
          </w:tcPr>
          <w:p w14:paraId="5735D4BD" w14:textId="77777777" w:rsidR="00023FD8" w:rsidRPr="00ED4AC6" w:rsidRDefault="00023FD8">
            <w:pPr>
              <w:pStyle w:val="TableParagraph"/>
              <w:rPr>
                <w:rFonts w:ascii="Times New Roman"/>
                <w:sz w:val="18"/>
                <w:szCs w:val="18"/>
              </w:rPr>
            </w:pPr>
          </w:p>
        </w:tc>
        <w:tc>
          <w:tcPr>
            <w:tcW w:w="6666" w:type="dxa"/>
            <w:gridSpan w:val="2"/>
          </w:tcPr>
          <w:p w14:paraId="472F366B" w14:textId="77777777" w:rsidR="00023FD8" w:rsidRPr="00ED4AC6" w:rsidRDefault="00023FD8">
            <w:pPr>
              <w:pStyle w:val="TableParagraph"/>
              <w:spacing w:before="8"/>
              <w:rPr>
                <w:sz w:val="18"/>
                <w:szCs w:val="18"/>
              </w:rPr>
            </w:pPr>
          </w:p>
          <w:p w14:paraId="794785F4" w14:textId="77777777" w:rsidR="00023FD8" w:rsidRPr="00ED4AC6" w:rsidRDefault="00023FD8">
            <w:pPr>
              <w:pStyle w:val="TableParagraph"/>
              <w:ind w:left="50"/>
              <w:rPr>
                <w:b/>
                <w:sz w:val="18"/>
                <w:szCs w:val="18"/>
              </w:rPr>
            </w:pPr>
            <w:r w:rsidRPr="00ED4AC6">
              <w:rPr>
                <w:b/>
                <w:color w:val="231F20"/>
                <w:sz w:val="18"/>
                <w:szCs w:val="18"/>
              </w:rPr>
              <w:t>Other</w:t>
            </w:r>
            <w:r w:rsidRPr="00ED4AC6">
              <w:rPr>
                <w:b/>
                <w:color w:val="231F20"/>
                <w:spacing w:val="-1"/>
                <w:sz w:val="18"/>
                <w:szCs w:val="18"/>
              </w:rPr>
              <w:t xml:space="preserve"> </w:t>
            </w:r>
            <w:r w:rsidRPr="00ED4AC6">
              <w:rPr>
                <w:b/>
                <w:color w:val="231F20"/>
                <w:sz w:val="18"/>
                <w:szCs w:val="18"/>
              </w:rPr>
              <w:t>contingent assets</w:t>
            </w:r>
            <w:r w:rsidRPr="00ED4AC6">
              <w:rPr>
                <w:b/>
                <w:color w:val="231F20"/>
                <w:spacing w:val="1"/>
                <w:sz w:val="18"/>
                <w:szCs w:val="18"/>
              </w:rPr>
              <w:t xml:space="preserve"> </w:t>
            </w:r>
            <w:r w:rsidRPr="00ED4AC6">
              <w:rPr>
                <w:b/>
                <w:color w:val="231F20"/>
                <w:sz w:val="18"/>
                <w:szCs w:val="18"/>
              </w:rPr>
              <w:t>or</w:t>
            </w:r>
            <w:r w:rsidRPr="00ED4AC6">
              <w:rPr>
                <w:b/>
                <w:color w:val="231F20"/>
                <w:spacing w:val="-2"/>
                <w:sz w:val="18"/>
                <w:szCs w:val="18"/>
              </w:rPr>
              <w:t xml:space="preserve"> </w:t>
            </w:r>
            <w:r w:rsidRPr="00ED4AC6">
              <w:rPr>
                <w:b/>
                <w:color w:val="231F20"/>
                <w:sz w:val="18"/>
                <w:szCs w:val="18"/>
              </w:rPr>
              <w:t>liabilities</w:t>
            </w:r>
          </w:p>
          <w:p w14:paraId="47EACEBC" w14:textId="77777777" w:rsidR="00023FD8" w:rsidRPr="00ED4AC6" w:rsidRDefault="00023FD8">
            <w:pPr>
              <w:pStyle w:val="TableParagraph"/>
              <w:spacing w:before="15"/>
              <w:ind w:left="50"/>
              <w:rPr>
                <w:sz w:val="18"/>
                <w:szCs w:val="18"/>
              </w:rPr>
            </w:pPr>
            <w:r w:rsidRPr="00ED4AC6">
              <w:rPr>
                <w:color w:val="231F20"/>
                <w:sz w:val="18"/>
                <w:szCs w:val="18"/>
              </w:rPr>
              <w:t>There</w:t>
            </w:r>
            <w:r w:rsidRPr="00ED4AC6">
              <w:rPr>
                <w:color w:val="231F20"/>
                <w:spacing w:val="-2"/>
                <w:sz w:val="18"/>
                <w:szCs w:val="18"/>
              </w:rPr>
              <w:t xml:space="preserve"> </w:t>
            </w:r>
            <w:r w:rsidRPr="00ED4AC6">
              <w:rPr>
                <w:color w:val="231F20"/>
                <w:sz w:val="18"/>
                <w:szCs w:val="18"/>
              </w:rPr>
              <w:t>are</w:t>
            </w:r>
            <w:r w:rsidRPr="00ED4AC6">
              <w:rPr>
                <w:color w:val="231F20"/>
                <w:spacing w:val="-2"/>
                <w:sz w:val="18"/>
                <w:szCs w:val="18"/>
              </w:rPr>
              <w:t xml:space="preserve"> </w:t>
            </w:r>
            <w:r w:rsidRPr="00ED4AC6">
              <w:rPr>
                <w:color w:val="231F20"/>
                <w:sz w:val="18"/>
                <w:szCs w:val="18"/>
              </w:rPr>
              <w:t>no</w:t>
            </w:r>
            <w:r w:rsidRPr="00ED4AC6">
              <w:rPr>
                <w:color w:val="231F20"/>
                <w:spacing w:val="-2"/>
                <w:sz w:val="18"/>
                <w:szCs w:val="18"/>
              </w:rPr>
              <w:t xml:space="preserve"> </w:t>
            </w:r>
            <w:r w:rsidRPr="00ED4AC6">
              <w:rPr>
                <w:color w:val="231F20"/>
                <w:sz w:val="18"/>
                <w:szCs w:val="18"/>
              </w:rPr>
              <w:t>contingent</w:t>
            </w:r>
            <w:r w:rsidRPr="00ED4AC6">
              <w:rPr>
                <w:color w:val="231F20"/>
                <w:spacing w:val="-3"/>
                <w:sz w:val="18"/>
                <w:szCs w:val="18"/>
              </w:rPr>
              <w:t xml:space="preserve"> </w:t>
            </w:r>
            <w:r w:rsidRPr="00ED4AC6">
              <w:rPr>
                <w:color w:val="231F20"/>
                <w:sz w:val="18"/>
                <w:szCs w:val="18"/>
              </w:rPr>
              <w:t>assets</w:t>
            </w:r>
            <w:r w:rsidRPr="00ED4AC6">
              <w:rPr>
                <w:color w:val="231F20"/>
                <w:spacing w:val="-2"/>
                <w:sz w:val="18"/>
                <w:szCs w:val="18"/>
              </w:rPr>
              <w:t xml:space="preserve"> </w:t>
            </w:r>
            <w:r w:rsidRPr="00ED4AC6">
              <w:rPr>
                <w:color w:val="231F20"/>
                <w:sz w:val="18"/>
                <w:szCs w:val="18"/>
              </w:rPr>
              <w:t>or</w:t>
            </w:r>
            <w:r w:rsidRPr="00ED4AC6">
              <w:rPr>
                <w:color w:val="231F20"/>
                <w:spacing w:val="-2"/>
                <w:sz w:val="18"/>
                <w:szCs w:val="18"/>
              </w:rPr>
              <w:t xml:space="preserve"> </w:t>
            </w:r>
            <w:r w:rsidRPr="00ED4AC6">
              <w:rPr>
                <w:color w:val="231F20"/>
                <w:sz w:val="18"/>
                <w:szCs w:val="18"/>
              </w:rPr>
              <w:t>contingent</w:t>
            </w:r>
            <w:r w:rsidRPr="00ED4AC6">
              <w:rPr>
                <w:color w:val="231F20"/>
                <w:spacing w:val="-1"/>
                <w:sz w:val="18"/>
                <w:szCs w:val="18"/>
              </w:rPr>
              <w:t xml:space="preserve"> </w:t>
            </w:r>
            <w:r w:rsidRPr="00ED4AC6">
              <w:rPr>
                <w:color w:val="231F20"/>
                <w:sz w:val="18"/>
                <w:szCs w:val="18"/>
              </w:rPr>
              <w:t>liabilities</w:t>
            </w:r>
            <w:r w:rsidRPr="00ED4AC6">
              <w:rPr>
                <w:color w:val="231F20"/>
                <w:spacing w:val="-3"/>
                <w:sz w:val="18"/>
                <w:szCs w:val="18"/>
              </w:rPr>
              <w:t xml:space="preserve"> </w:t>
            </w:r>
            <w:r w:rsidRPr="00ED4AC6">
              <w:rPr>
                <w:color w:val="231F20"/>
                <w:sz w:val="18"/>
                <w:szCs w:val="18"/>
              </w:rPr>
              <w:t>at</w:t>
            </w:r>
            <w:r w:rsidRPr="00ED4AC6">
              <w:rPr>
                <w:color w:val="231F20"/>
                <w:spacing w:val="-1"/>
                <w:sz w:val="18"/>
                <w:szCs w:val="18"/>
              </w:rPr>
              <w:t xml:space="preserve"> </w:t>
            </w:r>
            <w:r w:rsidRPr="00ED4AC6">
              <w:rPr>
                <w:color w:val="231F20"/>
                <w:sz w:val="18"/>
                <w:szCs w:val="18"/>
              </w:rPr>
              <w:t>the</w:t>
            </w:r>
            <w:r w:rsidRPr="00ED4AC6">
              <w:rPr>
                <w:color w:val="231F20"/>
                <w:spacing w:val="-2"/>
                <w:sz w:val="18"/>
                <w:szCs w:val="18"/>
              </w:rPr>
              <w:t xml:space="preserve"> </w:t>
            </w:r>
            <w:r w:rsidRPr="00ED4AC6">
              <w:rPr>
                <w:color w:val="231F20"/>
                <w:sz w:val="18"/>
                <w:szCs w:val="18"/>
              </w:rPr>
              <w:t>date</w:t>
            </w:r>
            <w:r w:rsidRPr="00ED4AC6">
              <w:rPr>
                <w:color w:val="231F20"/>
                <w:spacing w:val="-1"/>
                <w:sz w:val="18"/>
                <w:szCs w:val="18"/>
              </w:rPr>
              <w:t xml:space="preserve"> </w:t>
            </w:r>
            <w:r w:rsidRPr="00ED4AC6">
              <w:rPr>
                <w:color w:val="231F20"/>
                <w:sz w:val="18"/>
                <w:szCs w:val="18"/>
              </w:rPr>
              <w:t>of</w:t>
            </w:r>
            <w:r w:rsidRPr="00ED4AC6">
              <w:rPr>
                <w:color w:val="231F20"/>
                <w:spacing w:val="-4"/>
                <w:sz w:val="18"/>
                <w:szCs w:val="18"/>
              </w:rPr>
              <w:t xml:space="preserve"> </w:t>
            </w:r>
            <w:r w:rsidRPr="00ED4AC6">
              <w:rPr>
                <w:color w:val="231F20"/>
                <w:sz w:val="18"/>
                <w:szCs w:val="18"/>
              </w:rPr>
              <w:t>this</w:t>
            </w:r>
            <w:r w:rsidRPr="00ED4AC6">
              <w:rPr>
                <w:color w:val="231F20"/>
                <w:spacing w:val="-2"/>
                <w:sz w:val="18"/>
                <w:szCs w:val="18"/>
              </w:rPr>
              <w:t xml:space="preserve"> </w:t>
            </w:r>
            <w:r w:rsidRPr="00ED4AC6">
              <w:rPr>
                <w:color w:val="231F20"/>
                <w:sz w:val="18"/>
                <w:szCs w:val="18"/>
              </w:rPr>
              <w:t>report.</w:t>
            </w:r>
          </w:p>
        </w:tc>
        <w:tc>
          <w:tcPr>
            <w:tcW w:w="1570" w:type="dxa"/>
          </w:tcPr>
          <w:p w14:paraId="1609EE1F" w14:textId="29D0A73F" w:rsidR="00023FD8" w:rsidRPr="00ED4AC6" w:rsidRDefault="00023FD8">
            <w:pPr>
              <w:pStyle w:val="TableParagraph"/>
              <w:rPr>
                <w:rFonts w:ascii="Times New Roman"/>
                <w:sz w:val="18"/>
                <w:szCs w:val="18"/>
              </w:rPr>
            </w:pPr>
          </w:p>
        </w:tc>
      </w:tr>
      <w:tr w:rsidR="00023FD8" w:rsidRPr="00ED4AC6" w14:paraId="383E2DEA" w14:textId="77777777">
        <w:trPr>
          <w:trHeight w:val="973"/>
        </w:trPr>
        <w:tc>
          <w:tcPr>
            <w:tcW w:w="851" w:type="dxa"/>
          </w:tcPr>
          <w:p w14:paraId="3A38811D" w14:textId="77777777" w:rsidR="00023FD8" w:rsidRPr="00ED4AC6" w:rsidRDefault="00023FD8">
            <w:pPr>
              <w:pStyle w:val="TableParagraph"/>
              <w:spacing w:before="6"/>
              <w:rPr>
                <w:sz w:val="18"/>
                <w:szCs w:val="18"/>
              </w:rPr>
            </w:pPr>
          </w:p>
          <w:p w14:paraId="24BE10F3" w14:textId="77777777" w:rsidR="00023FD8" w:rsidRPr="00ED4AC6" w:rsidRDefault="00023FD8">
            <w:pPr>
              <w:pStyle w:val="TableParagraph"/>
              <w:spacing w:line="256" w:lineRule="auto"/>
              <w:ind w:left="178" w:right="140" w:hanging="129"/>
              <w:rPr>
                <w:b/>
                <w:sz w:val="18"/>
                <w:szCs w:val="18"/>
              </w:rPr>
            </w:pPr>
            <w:r w:rsidRPr="00ED4AC6">
              <w:rPr>
                <w:b/>
                <w:color w:val="231F20"/>
                <w:sz w:val="18"/>
                <w:szCs w:val="18"/>
              </w:rPr>
              <w:t>Note 13:</w:t>
            </w:r>
            <w:r w:rsidRPr="00ED4AC6">
              <w:rPr>
                <w:b/>
                <w:color w:val="231F20"/>
                <w:spacing w:val="-38"/>
                <w:sz w:val="18"/>
                <w:szCs w:val="18"/>
              </w:rPr>
              <w:t xml:space="preserve"> </w:t>
            </w:r>
            <w:r w:rsidRPr="00ED4AC6">
              <w:rPr>
                <w:b/>
                <w:color w:val="231F20"/>
                <w:sz w:val="18"/>
                <w:szCs w:val="18"/>
              </w:rPr>
              <w:t>13(a)</w:t>
            </w:r>
          </w:p>
        </w:tc>
        <w:tc>
          <w:tcPr>
            <w:tcW w:w="6666" w:type="dxa"/>
            <w:gridSpan w:val="2"/>
          </w:tcPr>
          <w:p w14:paraId="2A9D04D5" w14:textId="77777777" w:rsidR="00023FD8" w:rsidRPr="00ED4AC6" w:rsidRDefault="00023FD8">
            <w:pPr>
              <w:pStyle w:val="TableParagraph"/>
              <w:spacing w:before="6"/>
              <w:rPr>
                <w:sz w:val="18"/>
                <w:szCs w:val="18"/>
              </w:rPr>
            </w:pPr>
          </w:p>
          <w:p w14:paraId="64CF2EF3" w14:textId="77777777" w:rsidR="00023FD8" w:rsidRPr="00ED4AC6" w:rsidRDefault="00023FD8">
            <w:pPr>
              <w:pStyle w:val="TableParagraph"/>
              <w:ind w:left="50"/>
              <w:rPr>
                <w:b/>
                <w:sz w:val="18"/>
                <w:szCs w:val="18"/>
              </w:rPr>
            </w:pPr>
            <w:r w:rsidRPr="00ED4AC6">
              <w:rPr>
                <w:b/>
                <w:color w:val="231F20"/>
                <w:sz w:val="18"/>
                <w:szCs w:val="18"/>
              </w:rPr>
              <w:t>Related party disclosures</w:t>
            </w:r>
          </w:p>
          <w:p w14:paraId="7B491CBB" w14:textId="77777777" w:rsidR="00023FD8" w:rsidRPr="00ED4AC6" w:rsidRDefault="00023FD8">
            <w:pPr>
              <w:pStyle w:val="TableParagraph"/>
              <w:spacing w:before="15"/>
              <w:ind w:left="50"/>
              <w:rPr>
                <w:b/>
                <w:sz w:val="18"/>
                <w:szCs w:val="18"/>
              </w:rPr>
            </w:pPr>
            <w:r w:rsidRPr="00ED4AC6">
              <w:rPr>
                <w:b/>
                <w:color w:val="231F20"/>
                <w:sz w:val="18"/>
                <w:szCs w:val="18"/>
              </w:rPr>
              <w:t>Key</w:t>
            </w:r>
            <w:r w:rsidRPr="00ED4AC6">
              <w:rPr>
                <w:b/>
                <w:color w:val="231F20"/>
                <w:spacing w:val="-1"/>
                <w:sz w:val="18"/>
                <w:szCs w:val="18"/>
              </w:rPr>
              <w:t xml:space="preserve"> </w:t>
            </w:r>
            <w:r w:rsidRPr="00ED4AC6">
              <w:rPr>
                <w:b/>
                <w:color w:val="231F20"/>
                <w:sz w:val="18"/>
                <w:szCs w:val="18"/>
              </w:rPr>
              <w:t>Management Personnel Remuneration</w:t>
            </w:r>
            <w:r w:rsidRPr="00ED4AC6">
              <w:rPr>
                <w:b/>
                <w:color w:val="231F20"/>
                <w:spacing w:val="-1"/>
                <w:sz w:val="18"/>
                <w:szCs w:val="18"/>
              </w:rPr>
              <w:t xml:space="preserve"> </w:t>
            </w:r>
            <w:r w:rsidRPr="00ED4AC6">
              <w:rPr>
                <w:b/>
                <w:color w:val="231F20"/>
                <w:sz w:val="18"/>
                <w:szCs w:val="18"/>
              </w:rPr>
              <w:t>for</w:t>
            </w:r>
            <w:r w:rsidRPr="00ED4AC6">
              <w:rPr>
                <w:b/>
                <w:color w:val="231F20"/>
                <w:spacing w:val="-1"/>
                <w:sz w:val="18"/>
                <w:szCs w:val="18"/>
              </w:rPr>
              <w:t xml:space="preserve"> </w:t>
            </w:r>
            <w:r w:rsidRPr="00ED4AC6">
              <w:rPr>
                <w:b/>
                <w:color w:val="231F20"/>
                <w:sz w:val="18"/>
                <w:szCs w:val="18"/>
              </w:rPr>
              <w:t>the reporting</w:t>
            </w:r>
            <w:r w:rsidRPr="00ED4AC6">
              <w:rPr>
                <w:b/>
                <w:color w:val="231F20"/>
                <w:spacing w:val="-1"/>
                <w:sz w:val="18"/>
                <w:szCs w:val="18"/>
              </w:rPr>
              <w:t xml:space="preserve"> </w:t>
            </w:r>
            <w:r w:rsidRPr="00ED4AC6">
              <w:rPr>
                <w:b/>
                <w:color w:val="231F20"/>
                <w:sz w:val="18"/>
                <w:szCs w:val="18"/>
              </w:rPr>
              <w:t>period</w:t>
            </w:r>
          </w:p>
        </w:tc>
        <w:tc>
          <w:tcPr>
            <w:tcW w:w="1570" w:type="dxa"/>
          </w:tcPr>
          <w:p w14:paraId="3EE026D2" w14:textId="77777777" w:rsidR="00023FD8" w:rsidRPr="00ED4AC6" w:rsidRDefault="00023FD8">
            <w:pPr>
              <w:pStyle w:val="TableParagraph"/>
              <w:rPr>
                <w:rFonts w:ascii="Times New Roman"/>
                <w:sz w:val="18"/>
                <w:szCs w:val="18"/>
              </w:rPr>
            </w:pPr>
          </w:p>
        </w:tc>
      </w:tr>
      <w:tr w:rsidR="00023FD8" w:rsidRPr="00ED4AC6" w14:paraId="4203CFC3" w14:textId="77777777">
        <w:trPr>
          <w:trHeight w:val="738"/>
        </w:trPr>
        <w:tc>
          <w:tcPr>
            <w:tcW w:w="851" w:type="dxa"/>
          </w:tcPr>
          <w:p w14:paraId="44744BDD" w14:textId="77777777" w:rsidR="00023FD8" w:rsidRPr="00ED4AC6" w:rsidRDefault="00023FD8">
            <w:pPr>
              <w:pStyle w:val="TableParagraph"/>
              <w:rPr>
                <w:rFonts w:ascii="Times New Roman"/>
                <w:sz w:val="18"/>
                <w:szCs w:val="18"/>
              </w:rPr>
            </w:pPr>
          </w:p>
        </w:tc>
        <w:tc>
          <w:tcPr>
            <w:tcW w:w="6666" w:type="dxa"/>
            <w:gridSpan w:val="2"/>
          </w:tcPr>
          <w:p w14:paraId="3C8F3FAB" w14:textId="77777777" w:rsidR="00023FD8" w:rsidRPr="00ED4AC6" w:rsidRDefault="00023FD8">
            <w:pPr>
              <w:pStyle w:val="TableParagraph"/>
              <w:spacing w:before="3"/>
              <w:rPr>
                <w:sz w:val="18"/>
                <w:szCs w:val="18"/>
              </w:rPr>
            </w:pPr>
          </w:p>
          <w:p w14:paraId="5E8A498D" w14:textId="77777777" w:rsidR="00023FD8" w:rsidRPr="00ED4AC6" w:rsidRDefault="00023FD8">
            <w:pPr>
              <w:pStyle w:val="TableParagraph"/>
              <w:ind w:left="50"/>
              <w:rPr>
                <w:b/>
                <w:sz w:val="18"/>
                <w:szCs w:val="18"/>
              </w:rPr>
            </w:pPr>
            <w:r w:rsidRPr="00ED4AC6">
              <w:rPr>
                <w:b/>
                <w:color w:val="231F20"/>
                <w:sz w:val="18"/>
                <w:szCs w:val="18"/>
              </w:rPr>
              <w:t>Short-term</w:t>
            </w:r>
            <w:r w:rsidRPr="00ED4AC6">
              <w:rPr>
                <w:b/>
                <w:color w:val="231F20"/>
                <w:spacing w:val="-2"/>
                <w:sz w:val="18"/>
                <w:szCs w:val="18"/>
              </w:rPr>
              <w:t xml:space="preserve"> </w:t>
            </w:r>
            <w:r w:rsidRPr="00ED4AC6">
              <w:rPr>
                <w:b/>
                <w:color w:val="231F20"/>
                <w:sz w:val="18"/>
                <w:szCs w:val="18"/>
              </w:rPr>
              <w:t>employee</w:t>
            </w:r>
            <w:r w:rsidRPr="00ED4AC6">
              <w:rPr>
                <w:b/>
                <w:color w:val="231F20"/>
                <w:spacing w:val="-3"/>
                <w:sz w:val="18"/>
                <w:szCs w:val="18"/>
              </w:rPr>
              <w:t xml:space="preserve"> </w:t>
            </w:r>
            <w:r w:rsidRPr="00ED4AC6">
              <w:rPr>
                <w:b/>
                <w:color w:val="231F20"/>
                <w:sz w:val="18"/>
                <w:szCs w:val="18"/>
              </w:rPr>
              <w:t>benefits</w:t>
            </w:r>
          </w:p>
          <w:p w14:paraId="7A349C88" w14:textId="77777777" w:rsidR="00023FD8" w:rsidRPr="00ED4AC6" w:rsidRDefault="00023FD8">
            <w:pPr>
              <w:pStyle w:val="TableParagraph"/>
              <w:tabs>
                <w:tab w:val="left" w:pos="5711"/>
              </w:tabs>
              <w:spacing w:before="15"/>
              <w:ind w:left="50"/>
              <w:rPr>
                <w:sz w:val="18"/>
                <w:szCs w:val="18"/>
              </w:rPr>
            </w:pPr>
            <w:r w:rsidRPr="00ED4AC6">
              <w:rPr>
                <w:color w:val="231F20"/>
                <w:sz w:val="18"/>
                <w:szCs w:val="18"/>
              </w:rPr>
              <w:t>Salary</w:t>
            </w:r>
            <w:r w:rsidRPr="00ED4AC6">
              <w:rPr>
                <w:color w:val="231F20"/>
                <w:spacing w:val="-3"/>
                <w:sz w:val="18"/>
                <w:szCs w:val="18"/>
              </w:rPr>
              <w:t xml:space="preserve"> </w:t>
            </w:r>
            <w:r w:rsidRPr="00ED4AC6">
              <w:rPr>
                <w:color w:val="231F20"/>
                <w:sz w:val="18"/>
                <w:szCs w:val="18"/>
              </w:rPr>
              <w:t>(including</w:t>
            </w:r>
            <w:r w:rsidRPr="00ED4AC6">
              <w:rPr>
                <w:color w:val="231F20"/>
                <w:spacing w:val="-2"/>
                <w:sz w:val="18"/>
                <w:szCs w:val="18"/>
              </w:rPr>
              <w:t xml:space="preserve"> </w:t>
            </w:r>
            <w:r w:rsidRPr="00ED4AC6">
              <w:rPr>
                <w:color w:val="231F20"/>
                <w:sz w:val="18"/>
                <w:szCs w:val="18"/>
              </w:rPr>
              <w:t>annual</w:t>
            </w:r>
            <w:r w:rsidRPr="00ED4AC6">
              <w:rPr>
                <w:color w:val="231F20"/>
                <w:spacing w:val="-3"/>
                <w:sz w:val="18"/>
                <w:szCs w:val="18"/>
              </w:rPr>
              <w:t xml:space="preserve"> </w:t>
            </w:r>
            <w:r w:rsidRPr="00ED4AC6">
              <w:rPr>
                <w:color w:val="231F20"/>
                <w:sz w:val="18"/>
                <w:szCs w:val="18"/>
              </w:rPr>
              <w:t>leave</w:t>
            </w:r>
            <w:r w:rsidRPr="00ED4AC6">
              <w:rPr>
                <w:color w:val="231F20"/>
                <w:spacing w:val="-2"/>
                <w:sz w:val="18"/>
                <w:szCs w:val="18"/>
              </w:rPr>
              <w:t xml:space="preserve"> </w:t>
            </w:r>
            <w:r w:rsidRPr="00ED4AC6">
              <w:rPr>
                <w:color w:val="231F20"/>
                <w:sz w:val="18"/>
                <w:szCs w:val="18"/>
              </w:rPr>
              <w:t>taken)</w:t>
            </w:r>
            <w:r w:rsidRPr="00ED4AC6">
              <w:rPr>
                <w:color w:val="231F20"/>
                <w:sz w:val="18"/>
                <w:szCs w:val="18"/>
              </w:rPr>
              <w:tab/>
              <w:t>230,944</w:t>
            </w:r>
          </w:p>
        </w:tc>
        <w:tc>
          <w:tcPr>
            <w:tcW w:w="1570" w:type="dxa"/>
          </w:tcPr>
          <w:p w14:paraId="4F660657" w14:textId="77777777" w:rsidR="00023FD8" w:rsidRPr="00ED4AC6" w:rsidRDefault="00023FD8">
            <w:pPr>
              <w:pStyle w:val="TableParagraph"/>
              <w:rPr>
                <w:sz w:val="18"/>
                <w:szCs w:val="18"/>
              </w:rPr>
            </w:pPr>
          </w:p>
          <w:p w14:paraId="180E180A" w14:textId="77777777" w:rsidR="00023FD8" w:rsidRPr="00ED4AC6" w:rsidRDefault="00023FD8">
            <w:pPr>
              <w:pStyle w:val="TableParagraph"/>
              <w:spacing w:before="6"/>
              <w:rPr>
                <w:sz w:val="18"/>
                <w:szCs w:val="18"/>
              </w:rPr>
            </w:pPr>
          </w:p>
          <w:p w14:paraId="6FBD08B4" w14:textId="77777777" w:rsidR="00023FD8" w:rsidRPr="00ED4AC6" w:rsidRDefault="00023FD8">
            <w:pPr>
              <w:pStyle w:val="TableParagraph"/>
              <w:ind w:right="137"/>
              <w:jc w:val="right"/>
              <w:rPr>
                <w:sz w:val="18"/>
                <w:szCs w:val="18"/>
              </w:rPr>
            </w:pPr>
            <w:r w:rsidRPr="00ED4AC6">
              <w:rPr>
                <w:color w:val="231F20"/>
                <w:sz w:val="18"/>
                <w:szCs w:val="18"/>
              </w:rPr>
              <w:t>215,596</w:t>
            </w:r>
          </w:p>
        </w:tc>
      </w:tr>
      <w:tr w:rsidR="00023FD8" w:rsidRPr="00ED4AC6" w14:paraId="2E07BA2D" w14:textId="77777777">
        <w:trPr>
          <w:trHeight w:val="246"/>
        </w:trPr>
        <w:tc>
          <w:tcPr>
            <w:tcW w:w="851" w:type="dxa"/>
          </w:tcPr>
          <w:p w14:paraId="274634BF" w14:textId="77777777" w:rsidR="00023FD8" w:rsidRPr="00ED4AC6" w:rsidRDefault="00023FD8">
            <w:pPr>
              <w:pStyle w:val="TableParagraph"/>
              <w:rPr>
                <w:rFonts w:ascii="Times New Roman"/>
                <w:sz w:val="18"/>
                <w:szCs w:val="18"/>
              </w:rPr>
            </w:pPr>
          </w:p>
        </w:tc>
        <w:tc>
          <w:tcPr>
            <w:tcW w:w="6666" w:type="dxa"/>
            <w:gridSpan w:val="2"/>
          </w:tcPr>
          <w:p w14:paraId="4B62531C" w14:textId="77777777" w:rsidR="00023FD8" w:rsidRPr="00ED4AC6" w:rsidRDefault="00023FD8">
            <w:pPr>
              <w:pStyle w:val="TableParagraph"/>
              <w:tabs>
                <w:tab w:val="left" w:pos="5804"/>
              </w:tabs>
              <w:spacing w:line="211" w:lineRule="exact"/>
              <w:ind w:left="50"/>
              <w:rPr>
                <w:sz w:val="18"/>
                <w:szCs w:val="18"/>
              </w:rPr>
            </w:pPr>
            <w:r w:rsidRPr="00ED4AC6">
              <w:rPr>
                <w:color w:val="231F20"/>
                <w:sz w:val="18"/>
                <w:szCs w:val="18"/>
              </w:rPr>
              <w:t>Annual</w:t>
            </w:r>
            <w:r w:rsidRPr="00ED4AC6">
              <w:rPr>
                <w:color w:val="231F20"/>
                <w:spacing w:val="-2"/>
                <w:sz w:val="18"/>
                <w:szCs w:val="18"/>
              </w:rPr>
              <w:t xml:space="preserve"> </w:t>
            </w:r>
            <w:r w:rsidRPr="00ED4AC6">
              <w:rPr>
                <w:color w:val="231F20"/>
                <w:sz w:val="18"/>
                <w:szCs w:val="18"/>
              </w:rPr>
              <w:t>leave</w:t>
            </w:r>
            <w:r w:rsidRPr="00ED4AC6">
              <w:rPr>
                <w:color w:val="231F20"/>
                <w:spacing w:val="-1"/>
                <w:sz w:val="18"/>
                <w:szCs w:val="18"/>
              </w:rPr>
              <w:t xml:space="preserve"> </w:t>
            </w:r>
            <w:r w:rsidRPr="00ED4AC6">
              <w:rPr>
                <w:color w:val="231F20"/>
                <w:sz w:val="18"/>
                <w:szCs w:val="18"/>
              </w:rPr>
              <w:t>accrued</w:t>
            </w:r>
            <w:r w:rsidRPr="00ED4AC6">
              <w:rPr>
                <w:color w:val="231F20"/>
                <w:sz w:val="18"/>
                <w:szCs w:val="18"/>
              </w:rPr>
              <w:tab/>
              <w:t>27,164</w:t>
            </w:r>
          </w:p>
        </w:tc>
        <w:tc>
          <w:tcPr>
            <w:tcW w:w="1570" w:type="dxa"/>
          </w:tcPr>
          <w:p w14:paraId="161B3D34" w14:textId="77777777" w:rsidR="00023FD8" w:rsidRPr="00ED4AC6" w:rsidRDefault="00023FD8">
            <w:pPr>
              <w:pStyle w:val="TableParagraph"/>
              <w:spacing w:line="211" w:lineRule="exact"/>
              <w:ind w:right="137"/>
              <w:jc w:val="right"/>
              <w:rPr>
                <w:sz w:val="18"/>
                <w:szCs w:val="18"/>
              </w:rPr>
            </w:pPr>
            <w:r w:rsidRPr="00ED4AC6">
              <w:rPr>
                <w:color w:val="231F20"/>
                <w:sz w:val="18"/>
                <w:szCs w:val="18"/>
              </w:rPr>
              <w:t>30,877</w:t>
            </w:r>
          </w:p>
        </w:tc>
      </w:tr>
      <w:tr w:rsidR="00023FD8" w:rsidRPr="00ED4AC6" w14:paraId="5A039115" w14:textId="77777777">
        <w:trPr>
          <w:trHeight w:val="598"/>
        </w:trPr>
        <w:tc>
          <w:tcPr>
            <w:tcW w:w="851" w:type="dxa"/>
          </w:tcPr>
          <w:p w14:paraId="797E125B" w14:textId="77777777" w:rsidR="00023FD8" w:rsidRPr="00ED4AC6" w:rsidRDefault="00023FD8">
            <w:pPr>
              <w:pStyle w:val="TableParagraph"/>
              <w:rPr>
                <w:rFonts w:ascii="Times New Roman"/>
                <w:sz w:val="18"/>
                <w:szCs w:val="18"/>
              </w:rPr>
            </w:pPr>
          </w:p>
        </w:tc>
        <w:tc>
          <w:tcPr>
            <w:tcW w:w="6666" w:type="dxa"/>
            <w:gridSpan w:val="2"/>
          </w:tcPr>
          <w:p w14:paraId="74932E3B" w14:textId="77777777" w:rsidR="00023FD8" w:rsidRPr="00ED4AC6" w:rsidRDefault="00023FD8">
            <w:pPr>
              <w:pStyle w:val="TableParagraph"/>
              <w:tabs>
                <w:tab w:val="left" w:pos="5146"/>
                <w:tab w:val="left" w:pos="6071"/>
                <w:tab w:val="left" w:pos="6403"/>
              </w:tabs>
              <w:spacing w:before="2"/>
              <w:ind w:left="50"/>
              <w:rPr>
                <w:sz w:val="18"/>
                <w:szCs w:val="18"/>
              </w:rPr>
            </w:pPr>
            <w:r w:rsidRPr="00ED4AC6">
              <w:rPr>
                <w:color w:val="231F20"/>
                <w:sz w:val="18"/>
                <w:szCs w:val="18"/>
              </w:rPr>
              <w:t>Performance</w:t>
            </w:r>
            <w:r w:rsidRPr="00ED4AC6">
              <w:rPr>
                <w:color w:val="231F20"/>
                <w:spacing w:val="-2"/>
                <w:sz w:val="18"/>
                <w:szCs w:val="18"/>
              </w:rPr>
              <w:t xml:space="preserve"> </w:t>
            </w:r>
            <w:r w:rsidRPr="00ED4AC6">
              <w:rPr>
                <w:color w:val="231F20"/>
                <w:sz w:val="18"/>
                <w:szCs w:val="18"/>
              </w:rPr>
              <w:t>bonus</w:t>
            </w:r>
            <w:r w:rsidRPr="00ED4AC6">
              <w:rPr>
                <w:color w:val="231F20"/>
                <w:sz w:val="18"/>
                <w:szCs w:val="18"/>
              </w:rPr>
              <w:tab/>
            </w:r>
            <w:r w:rsidRPr="00ED4AC6">
              <w:rPr>
                <w:color w:val="231F20"/>
                <w:sz w:val="18"/>
                <w:szCs w:val="18"/>
                <w:u w:val="single" w:color="231F20"/>
              </w:rPr>
              <w:t xml:space="preserve"> </w:t>
            </w:r>
            <w:r w:rsidRPr="00ED4AC6">
              <w:rPr>
                <w:color w:val="231F20"/>
                <w:sz w:val="18"/>
                <w:szCs w:val="18"/>
                <w:u w:val="single" w:color="231F20"/>
              </w:rPr>
              <w:tab/>
              <w:t>-</w:t>
            </w:r>
            <w:r w:rsidRPr="00ED4AC6">
              <w:rPr>
                <w:color w:val="231F20"/>
                <w:sz w:val="18"/>
                <w:szCs w:val="18"/>
                <w:u w:val="single" w:color="231F20"/>
              </w:rPr>
              <w:tab/>
            </w:r>
          </w:p>
          <w:p w14:paraId="4D619354" w14:textId="77777777" w:rsidR="00023FD8" w:rsidRPr="00ED4AC6" w:rsidRDefault="00023FD8">
            <w:pPr>
              <w:pStyle w:val="TableParagraph"/>
              <w:tabs>
                <w:tab w:val="left" w:pos="5712"/>
              </w:tabs>
              <w:spacing w:before="15"/>
              <w:ind w:left="50"/>
              <w:rPr>
                <w:sz w:val="18"/>
                <w:szCs w:val="18"/>
              </w:rPr>
            </w:pPr>
            <w:r w:rsidRPr="00ED4AC6">
              <w:rPr>
                <w:b/>
                <w:color w:val="231F20"/>
                <w:sz w:val="18"/>
                <w:szCs w:val="18"/>
              </w:rPr>
              <w:t>Total short-term</w:t>
            </w:r>
            <w:r w:rsidRPr="00ED4AC6">
              <w:rPr>
                <w:b/>
                <w:color w:val="231F20"/>
                <w:spacing w:val="-1"/>
                <w:sz w:val="18"/>
                <w:szCs w:val="18"/>
              </w:rPr>
              <w:t xml:space="preserve"> </w:t>
            </w:r>
            <w:r w:rsidRPr="00ED4AC6">
              <w:rPr>
                <w:b/>
                <w:color w:val="231F20"/>
                <w:sz w:val="18"/>
                <w:szCs w:val="18"/>
              </w:rPr>
              <w:t>employee</w:t>
            </w:r>
            <w:r w:rsidRPr="00ED4AC6">
              <w:rPr>
                <w:b/>
                <w:color w:val="231F20"/>
                <w:spacing w:val="-2"/>
                <w:sz w:val="18"/>
                <w:szCs w:val="18"/>
              </w:rPr>
              <w:t xml:space="preserve"> </w:t>
            </w:r>
            <w:r w:rsidRPr="00ED4AC6">
              <w:rPr>
                <w:b/>
                <w:color w:val="231F20"/>
                <w:sz w:val="18"/>
                <w:szCs w:val="18"/>
              </w:rPr>
              <w:t>benefits</w:t>
            </w:r>
            <w:r w:rsidRPr="00ED4AC6">
              <w:rPr>
                <w:b/>
                <w:color w:val="231F20"/>
                <w:sz w:val="18"/>
                <w:szCs w:val="18"/>
              </w:rPr>
              <w:tab/>
            </w:r>
            <w:r w:rsidRPr="00ED4AC6">
              <w:rPr>
                <w:color w:val="231F20"/>
                <w:sz w:val="18"/>
                <w:szCs w:val="18"/>
              </w:rPr>
              <w:t>258,108</w:t>
            </w:r>
          </w:p>
        </w:tc>
        <w:tc>
          <w:tcPr>
            <w:tcW w:w="1570" w:type="dxa"/>
          </w:tcPr>
          <w:p w14:paraId="335DEE22" w14:textId="77777777" w:rsidR="00023FD8" w:rsidRPr="00ED4AC6" w:rsidRDefault="00023FD8">
            <w:pPr>
              <w:pStyle w:val="TableParagraph"/>
              <w:tabs>
                <w:tab w:val="left" w:pos="925"/>
                <w:tab w:val="left" w:pos="1257"/>
              </w:tabs>
              <w:spacing w:before="2"/>
              <w:ind w:right="46"/>
              <w:jc w:val="right"/>
              <w:rPr>
                <w:sz w:val="18"/>
                <w:szCs w:val="18"/>
              </w:rPr>
            </w:pPr>
            <w:r w:rsidRPr="00ED4AC6">
              <w:rPr>
                <w:color w:val="231F20"/>
                <w:sz w:val="18"/>
                <w:szCs w:val="18"/>
                <w:u w:val="single" w:color="231F20"/>
              </w:rPr>
              <w:t xml:space="preserve"> </w:t>
            </w:r>
            <w:r w:rsidRPr="00ED4AC6">
              <w:rPr>
                <w:color w:val="231F20"/>
                <w:sz w:val="18"/>
                <w:szCs w:val="18"/>
                <w:u w:val="single" w:color="231F20"/>
              </w:rPr>
              <w:tab/>
              <w:t>-</w:t>
            </w:r>
            <w:r w:rsidRPr="00ED4AC6">
              <w:rPr>
                <w:color w:val="231F20"/>
                <w:sz w:val="18"/>
                <w:szCs w:val="18"/>
                <w:u w:val="single" w:color="231F20"/>
              </w:rPr>
              <w:tab/>
            </w:r>
          </w:p>
          <w:p w14:paraId="3585686B" w14:textId="77777777" w:rsidR="00023FD8" w:rsidRPr="00ED4AC6" w:rsidRDefault="00023FD8">
            <w:pPr>
              <w:pStyle w:val="TableParagraph"/>
              <w:spacing w:before="15"/>
              <w:ind w:right="137"/>
              <w:jc w:val="right"/>
              <w:rPr>
                <w:sz w:val="18"/>
                <w:szCs w:val="18"/>
              </w:rPr>
            </w:pPr>
            <w:r w:rsidRPr="00ED4AC6">
              <w:rPr>
                <w:color w:val="231F20"/>
                <w:sz w:val="18"/>
                <w:szCs w:val="18"/>
              </w:rPr>
              <w:t>246,473</w:t>
            </w:r>
          </w:p>
        </w:tc>
      </w:tr>
      <w:tr w:rsidR="00023FD8" w:rsidRPr="00ED4AC6" w14:paraId="3BB7DF32" w14:textId="77777777">
        <w:trPr>
          <w:trHeight w:val="587"/>
        </w:trPr>
        <w:tc>
          <w:tcPr>
            <w:tcW w:w="851" w:type="dxa"/>
          </w:tcPr>
          <w:p w14:paraId="55E1C604" w14:textId="77777777" w:rsidR="00023FD8" w:rsidRPr="00ED4AC6" w:rsidRDefault="00023FD8">
            <w:pPr>
              <w:pStyle w:val="TableParagraph"/>
              <w:rPr>
                <w:rFonts w:ascii="Times New Roman"/>
                <w:sz w:val="18"/>
                <w:szCs w:val="18"/>
              </w:rPr>
            </w:pPr>
          </w:p>
        </w:tc>
        <w:tc>
          <w:tcPr>
            <w:tcW w:w="6666" w:type="dxa"/>
            <w:gridSpan w:val="2"/>
          </w:tcPr>
          <w:p w14:paraId="51767D2A" w14:textId="77777777" w:rsidR="00023FD8" w:rsidRPr="00ED4AC6" w:rsidRDefault="00023FD8">
            <w:pPr>
              <w:pStyle w:val="TableParagraph"/>
              <w:spacing w:before="108"/>
              <w:ind w:left="50"/>
              <w:rPr>
                <w:b/>
                <w:sz w:val="18"/>
                <w:szCs w:val="18"/>
              </w:rPr>
            </w:pPr>
            <w:r w:rsidRPr="00ED4AC6">
              <w:rPr>
                <w:b/>
                <w:color w:val="231F20"/>
                <w:sz w:val="18"/>
                <w:szCs w:val="18"/>
              </w:rPr>
              <w:t>Post-employment benefits:</w:t>
            </w:r>
          </w:p>
          <w:p w14:paraId="49AC9BCF" w14:textId="77777777" w:rsidR="00023FD8" w:rsidRPr="00ED4AC6" w:rsidRDefault="00023FD8">
            <w:pPr>
              <w:pStyle w:val="TableParagraph"/>
              <w:tabs>
                <w:tab w:val="left" w:pos="5146"/>
                <w:tab w:val="left" w:pos="5804"/>
              </w:tabs>
              <w:spacing w:before="15"/>
              <w:ind w:left="50"/>
              <w:rPr>
                <w:sz w:val="18"/>
                <w:szCs w:val="18"/>
              </w:rPr>
            </w:pPr>
            <w:r w:rsidRPr="00ED4AC6">
              <w:rPr>
                <w:color w:val="231F20"/>
                <w:sz w:val="18"/>
                <w:szCs w:val="18"/>
              </w:rPr>
              <w:t>Superannuation</w:t>
            </w:r>
            <w:r w:rsidRPr="00ED4AC6">
              <w:rPr>
                <w:color w:val="231F20"/>
                <w:sz w:val="18"/>
                <w:szCs w:val="18"/>
              </w:rPr>
              <w:tab/>
            </w:r>
            <w:r w:rsidRPr="00ED4AC6">
              <w:rPr>
                <w:color w:val="231F20"/>
                <w:sz w:val="18"/>
                <w:szCs w:val="18"/>
                <w:u w:val="single" w:color="231F20"/>
              </w:rPr>
              <w:t xml:space="preserve"> </w:t>
            </w:r>
            <w:r w:rsidRPr="00ED4AC6">
              <w:rPr>
                <w:color w:val="231F20"/>
                <w:sz w:val="18"/>
                <w:szCs w:val="18"/>
                <w:u w:val="single" w:color="231F20"/>
              </w:rPr>
              <w:tab/>
              <w:t xml:space="preserve">21,585 </w:t>
            </w:r>
            <w:r w:rsidRPr="00ED4AC6">
              <w:rPr>
                <w:color w:val="231F20"/>
                <w:spacing w:val="10"/>
                <w:sz w:val="18"/>
                <w:szCs w:val="18"/>
                <w:u w:val="single" w:color="231F20"/>
              </w:rPr>
              <w:t xml:space="preserve"> </w:t>
            </w:r>
          </w:p>
        </w:tc>
        <w:tc>
          <w:tcPr>
            <w:tcW w:w="1570" w:type="dxa"/>
          </w:tcPr>
          <w:p w14:paraId="7DE22F15" w14:textId="77777777" w:rsidR="00023FD8" w:rsidRPr="00ED4AC6" w:rsidRDefault="00023FD8">
            <w:pPr>
              <w:pStyle w:val="TableParagraph"/>
              <w:rPr>
                <w:sz w:val="18"/>
                <w:szCs w:val="18"/>
              </w:rPr>
            </w:pPr>
          </w:p>
          <w:p w14:paraId="6935457E" w14:textId="77777777" w:rsidR="00023FD8" w:rsidRPr="00ED4AC6" w:rsidRDefault="00023FD8">
            <w:pPr>
              <w:pStyle w:val="TableParagraph"/>
              <w:tabs>
                <w:tab w:val="left" w:pos="658"/>
              </w:tabs>
              <w:spacing w:before="123"/>
              <w:ind w:right="46"/>
              <w:jc w:val="right"/>
              <w:rPr>
                <w:sz w:val="18"/>
                <w:szCs w:val="18"/>
              </w:rPr>
            </w:pPr>
            <w:r w:rsidRPr="00ED4AC6">
              <w:rPr>
                <w:color w:val="231F20"/>
                <w:sz w:val="18"/>
                <w:szCs w:val="18"/>
                <w:u w:val="single" w:color="231F20"/>
              </w:rPr>
              <w:t xml:space="preserve"> </w:t>
            </w:r>
            <w:r w:rsidRPr="00ED4AC6">
              <w:rPr>
                <w:color w:val="231F20"/>
                <w:sz w:val="18"/>
                <w:szCs w:val="18"/>
                <w:u w:val="single" w:color="231F20"/>
              </w:rPr>
              <w:tab/>
              <w:t xml:space="preserve">21,863 </w:t>
            </w:r>
            <w:r w:rsidRPr="00ED4AC6">
              <w:rPr>
                <w:color w:val="231F20"/>
                <w:spacing w:val="10"/>
                <w:sz w:val="18"/>
                <w:szCs w:val="18"/>
                <w:u w:val="single" w:color="231F20"/>
              </w:rPr>
              <w:t xml:space="preserve"> </w:t>
            </w:r>
          </w:p>
        </w:tc>
      </w:tr>
      <w:tr w:rsidR="00023FD8" w:rsidRPr="00ED4AC6" w14:paraId="5AA62962" w14:textId="77777777">
        <w:trPr>
          <w:trHeight w:val="352"/>
        </w:trPr>
        <w:tc>
          <w:tcPr>
            <w:tcW w:w="851" w:type="dxa"/>
          </w:tcPr>
          <w:p w14:paraId="17FA54A3" w14:textId="77777777" w:rsidR="00023FD8" w:rsidRPr="00ED4AC6" w:rsidRDefault="00023FD8">
            <w:pPr>
              <w:pStyle w:val="TableParagraph"/>
              <w:rPr>
                <w:rFonts w:ascii="Times New Roman"/>
                <w:sz w:val="18"/>
                <w:szCs w:val="18"/>
              </w:rPr>
            </w:pPr>
          </w:p>
        </w:tc>
        <w:tc>
          <w:tcPr>
            <w:tcW w:w="6666" w:type="dxa"/>
            <w:gridSpan w:val="2"/>
          </w:tcPr>
          <w:p w14:paraId="798DB206" w14:textId="77777777" w:rsidR="00023FD8" w:rsidRPr="00ED4AC6" w:rsidRDefault="00023FD8">
            <w:pPr>
              <w:pStyle w:val="TableParagraph"/>
              <w:tabs>
                <w:tab w:val="left" w:pos="5805"/>
              </w:tabs>
              <w:spacing w:line="211" w:lineRule="exact"/>
              <w:ind w:left="50"/>
              <w:rPr>
                <w:sz w:val="18"/>
                <w:szCs w:val="18"/>
              </w:rPr>
            </w:pPr>
            <w:r w:rsidRPr="00ED4AC6">
              <w:rPr>
                <w:b/>
                <w:color w:val="231F20"/>
                <w:sz w:val="18"/>
                <w:szCs w:val="18"/>
              </w:rPr>
              <w:t>Total post-employment</w:t>
            </w:r>
            <w:r w:rsidRPr="00ED4AC6">
              <w:rPr>
                <w:b/>
                <w:color w:val="231F20"/>
                <w:spacing w:val="1"/>
                <w:sz w:val="18"/>
                <w:szCs w:val="18"/>
              </w:rPr>
              <w:t xml:space="preserve"> </w:t>
            </w:r>
            <w:r w:rsidRPr="00ED4AC6">
              <w:rPr>
                <w:b/>
                <w:color w:val="231F20"/>
                <w:sz w:val="18"/>
                <w:szCs w:val="18"/>
              </w:rPr>
              <w:t>benefits</w:t>
            </w:r>
            <w:r w:rsidRPr="00ED4AC6">
              <w:rPr>
                <w:b/>
                <w:color w:val="231F20"/>
                <w:sz w:val="18"/>
                <w:szCs w:val="18"/>
              </w:rPr>
              <w:tab/>
            </w:r>
            <w:r w:rsidRPr="00ED4AC6">
              <w:rPr>
                <w:color w:val="231F20"/>
                <w:sz w:val="18"/>
                <w:szCs w:val="18"/>
              </w:rPr>
              <w:t>21,585</w:t>
            </w:r>
          </w:p>
        </w:tc>
        <w:tc>
          <w:tcPr>
            <w:tcW w:w="1570" w:type="dxa"/>
          </w:tcPr>
          <w:p w14:paraId="4BF394F4" w14:textId="77777777" w:rsidR="00023FD8" w:rsidRPr="00ED4AC6" w:rsidRDefault="00023FD8">
            <w:pPr>
              <w:pStyle w:val="TableParagraph"/>
              <w:spacing w:line="211" w:lineRule="exact"/>
              <w:ind w:right="138"/>
              <w:jc w:val="right"/>
              <w:rPr>
                <w:sz w:val="18"/>
                <w:szCs w:val="18"/>
              </w:rPr>
            </w:pPr>
            <w:r w:rsidRPr="00ED4AC6">
              <w:rPr>
                <w:color w:val="231F20"/>
                <w:sz w:val="18"/>
                <w:szCs w:val="18"/>
              </w:rPr>
              <w:t>21,863</w:t>
            </w:r>
          </w:p>
        </w:tc>
      </w:tr>
      <w:tr w:rsidR="00023FD8" w:rsidRPr="00ED4AC6" w14:paraId="043577C2" w14:textId="77777777">
        <w:trPr>
          <w:trHeight w:val="586"/>
        </w:trPr>
        <w:tc>
          <w:tcPr>
            <w:tcW w:w="851" w:type="dxa"/>
          </w:tcPr>
          <w:p w14:paraId="338E7F27" w14:textId="77777777" w:rsidR="00023FD8" w:rsidRPr="00ED4AC6" w:rsidRDefault="00023FD8">
            <w:pPr>
              <w:pStyle w:val="TableParagraph"/>
              <w:rPr>
                <w:rFonts w:ascii="Times New Roman"/>
                <w:sz w:val="18"/>
                <w:szCs w:val="18"/>
              </w:rPr>
            </w:pPr>
          </w:p>
        </w:tc>
        <w:tc>
          <w:tcPr>
            <w:tcW w:w="6666" w:type="dxa"/>
            <w:gridSpan w:val="2"/>
          </w:tcPr>
          <w:p w14:paraId="7CB0B9E1" w14:textId="77777777" w:rsidR="00023FD8" w:rsidRPr="00ED4AC6" w:rsidRDefault="00023FD8">
            <w:pPr>
              <w:pStyle w:val="TableParagraph"/>
              <w:spacing w:before="108"/>
              <w:ind w:left="50"/>
              <w:rPr>
                <w:b/>
                <w:sz w:val="18"/>
                <w:szCs w:val="18"/>
              </w:rPr>
            </w:pPr>
            <w:r w:rsidRPr="00ED4AC6">
              <w:rPr>
                <w:b/>
                <w:color w:val="231F20"/>
                <w:sz w:val="18"/>
                <w:szCs w:val="18"/>
              </w:rPr>
              <w:t>Other</w:t>
            </w:r>
            <w:r w:rsidRPr="00ED4AC6">
              <w:rPr>
                <w:b/>
                <w:color w:val="231F20"/>
                <w:spacing w:val="-2"/>
                <w:sz w:val="18"/>
                <w:szCs w:val="18"/>
              </w:rPr>
              <w:t xml:space="preserve"> </w:t>
            </w:r>
            <w:r w:rsidRPr="00ED4AC6">
              <w:rPr>
                <w:b/>
                <w:color w:val="231F20"/>
                <w:sz w:val="18"/>
                <w:szCs w:val="18"/>
              </w:rPr>
              <w:t>long-term</w:t>
            </w:r>
            <w:r w:rsidRPr="00ED4AC6">
              <w:rPr>
                <w:b/>
                <w:color w:val="231F20"/>
                <w:spacing w:val="-1"/>
                <w:sz w:val="18"/>
                <w:szCs w:val="18"/>
              </w:rPr>
              <w:t xml:space="preserve"> </w:t>
            </w:r>
            <w:r w:rsidRPr="00ED4AC6">
              <w:rPr>
                <w:b/>
                <w:color w:val="231F20"/>
                <w:sz w:val="18"/>
                <w:szCs w:val="18"/>
              </w:rPr>
              <w:t>benefits:</w:t>
            </w:r>
          </w:p>
          <w:p w14:paraId="22D7EE37" w14:textId="77777777" w:rsidR="00023FD8" w:rsidRPr="00ED4AC6" w:rsidRDefault="00023FD8">
            <w:pPr>
              <w:pStyle w:val="TableParagraph"/>
              <w:tabs>
                <w:tab w:val="left" w:pos="5146"/>
                <w:tab w:val="left" w:pos="5804"/>
              </w:tabs>
              <w:spacing w:before="15"/>
              <w:ind w:left="50"/>
              <w:rPr>
                <w:sz w:val="18"/>
                <w:szCs w:val="18"/>
              </w:rPr>
            </w:pPr>
            <w:r w:rsidRPr="00ED4AC6">
              <w:rPr>
                <w:color w:val="231F20"/>
                <w:sz w:val="18"/>
                <w:szCs w:val="18"/>
              </w:rPr>
              <w:t>Long</w:t>
            </w:r>
            <w:r w:rsidRPr="00ED4AC6">
              <w:rPr>
                <w:color w:val="231F20"/>
                <w:spacing w:val="-2"/>
                <w:sz w:val="18"/>
                <w:szCs w:val="18"/>
              </w:rPr>
              <w:t xml:space="preserve"> </w:t>
            </w:r>
            <w:r w:rsidRPr="00ED4AC6">
              <w:rPr>
                <w:color w:val="231F20"/>
                <w:sz w:val="18"/>
                <w:szCs w:val="18"/>
              </w:rPr>
              <w:t>service</w:t>
            </w:r>
            <w:r w:rsidRPr="00ED4AC6">
              <w:rPr>
                <w:color w:val="231F20"/>
                <w:spacing w:val="-1"/>
                <w:sz w:val="18"/>
                <w:szCs w:val="18"/>
              </w:rPr>
              <w:t xml:space="preserve"> </w:t>
            </w:r>
            <w:r w:rsidRPr="00ED4AC6">
              <w:rPr>
                <w:color w:val="231F20"/>
                <w:sz w:val="18"/>
                <w:szCs w:val="18"/>
              </w:rPr>
              <w:t>leave</w:t>
            </w:r>
            <w:r w:rsidRPr="00ED4AC6">
              <w:rPr>
                <w:color w:val="231F20"/>
                <w:sz w:val="18"/>
                <w:szCs w:val="18"/>
              </w:rPr>
              <w:tab/>
            </w:r>
            <w:r w:rsidRPr="00ED4AC6">
              <w:rPr>
                <w:color w:val="231F20"/>
                <w:sz w:val="18"/>
                <w:szCs w:val="18"/>
                <w:u w:val="single" w:color="231F20"/>
              </w:rPr>
              <w:t xml:space="preserve"> </w:t>
            </w:r>
            <w:r w:rsidRPr="00ED4AC6">
              <w:rPr>
                <w:color w:val="231F20"/>
                <w:sz w:val="18"/>
                <w:szCs w:val="18"/>
                <w:u w:val="single" w:color="231F20"/>
              </w:rPr>
              <w:tab/>
              <w:t xml:space="preserve">28,171 </w:t>
            </w:r>
            <w:r w:rsidRPr="00ED4AC6">
              <w:rPr>
                <w:color w:val="231F20"/>
                <w:spacing w:val="10"/>
                <w:sz w:val="18"/>
                <w:szCs w:val="18"/>
                <w:u w:val="single" w:color="231F20"/>
              </w:rPr>
              <w:t xml:space="preserve"> </w:t>
            </w:r>
          </w:p>
        </w:tc>
        <w:tc>
          <w:tcPr>
            <w:tcW w:w="1570" w:type="dxa"/>
          </w:tcPr>
          <w:p w14:paraId="50DA8906" w14:textId="77777777" w:rsidR="00023FD8" w:rsidRPr="00ED4AC6" w:rsidRDefault="00023FD8">
            <w:pPr>
              <w:pStyle w:val="TableParagraph"/>
              <w:rPr>
                <w:sz w:val="18"/>
                <w:szCs w:val="18"/>
              </w:rPr>
            </w:pPr>
          </w:p>
          <w:p w14:paraId="6AC78B3C" w14:textId="77777777" w:rsidR="00023FD8" w:rsidRPr="00ED4AC6" w:rsidRDefault="00023FD8">
            <w:pPr>
              <w:pStyle w:val="TableParagraph"/>
              <w:tabs>
                <w:tab w:val="left" w:pos="658"/>
              </w:tabs>
              <w:spacing w:before="123"/>
              <w:ind w:right="46"/>
              <w:jc w:val="right"/>
              <w:rPr>
                <w:sz w:val="18"/>
                <w:szCs w:val="18"/>
              </w:rPr>
            </w:pPr>
            <w:r w:rsidRPr="00ED4AC6">
              <w:rPr>
                <w:color w:val="231F20"/>
                <w:sz w:val="18"/>
                <w:szCs w:val="18"/>
                <w:u w:val="single" w:color="231F20"/>
              </w:rPr>
              <w:t xml:space="preserve"> </w:t>
            </w:r>
            <w:r w:rsidRPr="00ED4AC6">
              <w:rPr>
                <w:color w:val="231F20"/>
                <w:sz w:val="18"/>
                <w:szCs w:val="18"/>
                <w:u w:val="single" w:color="231F20"/>
              </w:rPr>
              <w:tab/>
              <w:t xml:space="preserve">23,827 </w:t>
            </w:r>
            <w:r w:rsidRPr="00ED4AC6">
              <w:rPr>
                <w:color w:val="231F20"/>
                <w:spacing w:val="10"/>
                <w:sz w:val="18"/>
                <w:szCs w:val="18"/>
                <w:u w:val="single" w:color="231F20"/>
              </w:rPr>
              <w:t xml:space="preserve"> </w:t>
            </w:r>
          </w:p>
        </w:tc>
      </w:tr>
      <w:tr w:rsidR="00023FD8" w:rsidRPr="00ED4AC6" w14:paraId="689BC812" w14:textId="77777777">
        <w:trPr>
          <w:trHeight w:val="352"/>
        </w:trPr>
        <w:tc>
          <w:tcPr>
            <w:tcW w:w="851" w:type="dxa"/>
          </w:tcPr>
          <w:p w14:paraId="124003CD" w14:textId="77777777" w:rsidR="00023FD8" w:rsidRPr="00ED4AC6" w:rsidRDefault="00023FD8">
            <w:pPr>
              <w:pStyle w:val="TableParagraph"/>
              <w:rPr>
                <w:rFonts w:ascii="Times New Roman"/>
                <w:sz w:val="18"/>
                <w:szCs w:val="18"/>
              </w:rPr>
            </w:pPr>
          </w:p>
        </w:tc>
        <w:tc>
          <w:tcPr>
            <w:tcW w:w="6666" w:type="dxa"/>
            <w:gridSpan w:val="2"/>
          </w:tcPr>
          <w:p w14:paraId="3CDE9D66" w14:textId="1A8E43A9" w:rsidR="00023FD8" w:rsidRPr="00ED4AC6" w:rsidRDefault="00023FD8">
            <w:pPr>
              <w:pStyle w:val="TableParagraph"/>
              <w:tabs>
                <w:tab w:val="left" w:pos="5805"/>
              </w:tabs>
              <w:spacing w:line="211" w:lineRule="exact"/>
              <w:ind w:left="50"/>
              <w:rPr>
                <w:sz w:val="18"/>
                <w:szCs w:val="18"/>
              </w:rPr>
            </w:pPr>
            <w:r w:rsidRPr="00ED4AC6">
              <w:rPr>
                <w:b/>
                <w:color w:val="231F20"/>
                <w:sz w:val="18"/>
                <w:szCs w:val="18"/>
              </w:rPr>
              <w:t>Total other</w:t>
            </w:r>
            <w:r w:rsidRPr="00ED4AC6">
              <w:rPr>
                <w:b/>
                <w:color w:val="231F20"/>
                <w:spacing w:val="-1"/>
                <w:sz w:val="18"/>
                <w:szCs w:val="18"/>
              </w:rPr>
              <w:t xml:space="preserve"> </w:t>
            </w:r>
            <w:r w:rsidRPr="00ED4AC6">
              <w:rPr>
                <w:b/>
                <w:color w:val="231F20"/>
                <w:sz w:val="18"/>
                <w:szCs w:val="18"/>
              </w:rPr>
              <w:t>long-term</w:t>
            </w:r>
            <w:r w:rsidRPr="00ED4AC6">
              <w:rPr>
                <w:b/>
                <w:color w:val="231F20"/>
                <w:spacing w:val="-1"/>
                <w:sz w:val="18"/>
                <w:szCs w:val="18"/>
              </w:rPr>
              <w:t xml:space="preserve"> </w:t>
            </w:r>
            <w:r w:rsidRPr="00ED4AC6">
              <w:rPr>
                <w:b/>
                <w:color w:val="231F20"/>
                <w:sz w:val="18"/>
                <w:szCs w:val="18"/>
              </w:rPr>
              <w:t>benefits</w:t>
            </w:r>
            <w:r w:rsidRPr="00ED4AC6">
              <w:rPr>
                <w:b/>
                <w:color w:val="231F20"/>
                <w:sz w:val="18"/>
                <w:szCs w:val="18"/>
              </w:rPr>
              <w:tab/>
            </w:r>
            <w:r w:rsidRPr="00ED4AC6">
              <w:rPr>
                <w:color w:val="231F20"/>
                <w:sz w:val="18"/>
                <w:szCs w:val="18"/>
              </w:rPr>
              <w:t>28,171</w:t>
            </w:r>
          </w:p>
        </w:tc>
        <w:tc>
          <w:tcPr>
            <w:tcW w:w="1570" w:type="dxa"/>
          </w:tcPr>
          <w:p w14:paraId="4349284C" w14:textId="0A01C1AE" w:rsidR="00023FD8" w:rsidRPr="00ED4AC6" w:rsidRDefault="00023FD8">
            <w:pPr>
              <w:pStyle w:val="TableParagraph"/>
              <w:spacing w:line="211" w:lineRule="exact"/>
              <w:ind w:right="138"/>
              <w:jc w:val="right"/>
              <w:rPr>
                <w:sz w:val="18"/>
                <w:szCs w:val="18"/>
              </w:rPr>
            </w:pPr>
            <w:r w:rsidRPr="00ED4AC6">
              <w:rPr>
                <w:color w:val="231F20"/>
                <w:sz w:val="18"/>
                <w:szCs w:val="18"/>
              </w:rPr>
              <w:t>23,827</w:t>
            </w:r>
          </w:p>
        </w:tc>
      </w:tr>
      <w:tr w:rsidR="00023FD8" w:rsidRPr="00ED4AC6" w14:paraId="000C05E3" w14:textId="77777777">
        <w:trPr>
          <w:trHeight w:val="596"/>
        </w:trPr>
        <w:tc>
          <w:tcPr>
            <w:tcW w:w="851" w:type="dxa"/>
          </w:tcPr>
          <w:p w14:paraId="3B5739EC" w14:textId="77777777" w:rsidR="00023FD8" w:rsidRPr="00ED4AC6" w:rsidRDefault="00023FD8">
            <w:pPr>
              <w:pStyle w:val="TableParagraph"/>
              <w:rPr>
                <w:rFonts w:ascii="Times New Roman"/>
                <w:sz w:val="18"/>
                <w:szCs w:val="18"/>
              </w:rPr>
            </w:pPr>
          </w:p>
        </w:tc>
        <w:tc>
          <w:tcPr>
            <w:tcW w:w="6666" w:type="dxa"/>
            <w:gridSpan w:val="2"/>
          </w:tcPr>
          <w:p w14:paraId="1C55F558" w14:textId="77777777" w:rsidR="00023FD8" w:rsidRPr="00ED4AC6" w:rsidRDefault="00023FD8">
            <w:pPr>
              <w:pStyle w:val="TableParagraph"/>
              <w:tabs>
                <w:tab w:val="left" w:pos="5146"/>
                <w:tab w:val="left" w:pos="6071"/>
                <w:tab w:val="left" w:pos="6403"/>
              </w:tabs>
              <w:spacing w:before="108"/>
              <w:ind w:left="50"/>
              <w:rPr>
                <w:sz w:val="18"/>
                <w:szCs w:val="18"/>
              </w:rPr>
            </w:pPr>
            <w:r w:rsidRPr="00ED4AC6">
              <w:rPr>
                <w:b/>
                <w:color w:val="231F20"/>
                <w:sz w:val="18"/>
                <w:szCs w:val="18"/>
              </w:rPr>
              <w:t>Termination</w:t>
            </w:r>
            <w:r w:rsidRPr="00ED4AC6">
              <w:rPr>
                <w:b/>
                <w:color w:val="231F20"/>
                <w:spacing w:val="-1"/>
                <w:sz w:val="18"/>
                <w:szCs w:val="18"/>
              </w:rPr>
              <w:t xml:space="preserve"> </w:t>
            </w:r>
            <w:r w:rsidRPr="00ED4AC6">
              <w:rPr>
                <w:b/>
                <w:color w:val="231F20"/>
                <w:sz w:val="18"/>
                <w:szCs w:val="18"/>
              </w:rPr>
              <w:t>benefits</w:t>
            </w:r>
            <w:r w:rsidRPr="00ED4AC6">
              <w:rPr>
                <w:b/>
                <w:color w:val="231F20"/>
                <w:sz w:val="18"/>
                <w:szCs w:val="18"/>
              </w:rPr>
              <w:tab/>
            </w:r>
            <w:r w:rsidRPr="00ED4AC6">
              <w:rPr>
                <w:color w:val="231F20"/>
                <w:sz w:val="18"/>
                <w:szCs w:val="18"/>
                <w:u w:val="single" w:color="231F20"/>
              </w:rPr>
              <w:t xml:space="preserve"> </w:t>
            </w:r>
            <w:r w:rsidRPr="00ED4AC6">
              <w:rPr>
                <w:color w:val="231F20"/>
                <w:sz w:val="18"/>
                <w:szCs w:val="18"/>
                <w:u w:val="single" w:color="231F20"/>
              </w:rPr>
              <w:tab/>
              <w:t>-</w:t>
            </w:r>
            <w:r w:rsidRPr="00ED4AC6">
              <w:rPr>
                <w:color w:val="231F20"/>
                <w:sz w:val="18"/>
                <w:szCs w:val="18"/>
                <w:u w:val="single" w:color="231F20"/>
              </w:rPr>
              <w:tab/>
            </w:r>
          </w:p>
          <w:p w14:paraId="28B1E5F2" w14:textId="77777777" w:rsidR="00023FD8" w:rsidRPr="00ED4AC6" w:rsidRDefault="00023FD8">
            <w:pPr>
              <w:pStyle w:val="TableParagraph"/>
              <w:tabs>
                <w:tab w:val="left" w:pos="5712"/>
              </w:tabs>
              <w:spacing w:before="15"/>
              <w:ind w:left="50"/>
              <w:rPr>
                <w:sz w:val="18"/>
                <w:szCs w:val="18"/>
              </w:rPr>
            </w:pPr>
            <w:r w:rsidRPr="00ED4AC6">
              <w:rPr>
                <w:b/>
                <w:color w:val="231F20"/>
                <w:sz w:val="18"/>
                <w:szCs w:val="18"/>
              </w:rPr>
              <w:t>Total</w:t>
            </w:r>
            <w:r w:rsidRPr="00ED4AC6">
              <w:rPr>
                <w:b/>
                <w:color w:val="231F20"/>
                <w:sz w:val="18"/>
                <w:szCs w:val="18"/>
              </w:rPr>
              <w:tab/>
            </w:r>
            <w:r w:rsidRPr="00ED4AC6">
              <w:rPr>
                <w:color w:val="231F20"/>
                <w:sz w:val="18"/>
                <w:szCs w:val="18"/>
              </w:rPr>
              <w:t>307,864</w:t>
            </w:r>
          </w:p>
        </w:tc>
        <w:tc>
          <w:tcPr>
            <w:tcW w:w="1570" w:type="dxa"/>
          </w:tcPr>
          <w:p w14:paraId="4BCF3880" w14:textId="77777777" w:rsidR="00023FD8" w:rsidRPr="00ED4AC6" w:rsidRDefault="00023FD8">
            <w:pPr>
              <w:pStyle w:val="TableParagraph"/>
              <w:tabs>
                <w:tab w:val="left" w:pos="925"/>
                <w:tab w:val="left" w:pos="1257"/>
              </w:tabs>
              <w:spacing w:before="108"/>
              <w:ind w:right="46"/>
              <w:jc w:val="right"/>
              <w:rPr>
                <w:sz w:val="18"/>
                <w:szCs w:val="18"/>
              </w:rPr>
            </w:pPr>
            <w:r w:rsidRPr="00ED4AC6">
              <w:rPr>
                <w:color w:val="231F20"/>
                <w:sz w:val="18"/>
                <w:szCs w:val="18"/>
                <w:u w:val="single" w:color="231F20"/>
              </w:rPr>
              <w:t xml:space="preserve"> </w:t>
            </w:r>
            <w:r w:rsidRPr="00ED4AC6">
              <w:rPr>
                <w:color w:val="231F20"/>
                <w:sz w:val="18"/>
                <w:szCs w:val="18"/>
                <w:u w:val="single" w:color="231F20"/>
              </w:rPr>
              <w:tab/>
              <w:t>-</w:t>
            </w:r>
            <w:r w:rsidRPr="00ED4AC6">
              <w:rPr>
                <w:color w:val="231F20"/>
                <w:sz w:val="18"/>
                <w:szCs w:val="18"/>
                <w:u w:val="single" w:color="231F20"/>
              </w:rPr>
              <w:tab/>
            </w:r>
          </w:p>
          <w:p w14:paraId="67B75A31" w14:textId="77777777" w:rsidR="00023FD8" w:rsidRPr="00ED4AC6" w:rsidRDefault="00023FD8">
            <w:pPr>
              <w:pStyle w:val="TableParagraph"/>
              <w:spacing w:before="15"/>
              <w:ind w:right="137"/>
              <w:jc w:val="right"/>
              <w:rPr>
                <w:sz w:val="18"/>
                <w:szCs w:val="18"/>
              </w:rPr>
            </w:pPr>
            <w:r w:rsidRPr="00ED4AC6">
              <w:rPr>
                <w:color w:val="231F20"/>
                <w:sz w:val="18"/>
                <w:szCs w:val="18"/>
              </w:rPr>
              <w:t>292,163</w:t>
            </w:r>
          </w:p>
        </w:tc>
      </w:tr>
    </w:tbl>
    <w:p w14:paraId="684A8125" w14:textId="006FD7A1" w:rsidR="00023FD8" w:rsidRPr="00ED4AC6" w:rsidRDefault="00EB79DE">
      <w:pPr>
        <w:jc w:val="right"/>
        <w:rPr>
          <w:sz w:val="18"/>
          <w:szCs w:val="18"/>
        </w:rPr>
        <w:sectPr w:rsidR="00023FD8" w:rsidRPr="00ED4AC6">
          <w:pgSz w:w="12240" w:h="15840"/>
          <w:pgMar w:top="620" w:right="1340" w:bottom="580" w:left="1320" w:header="439" w:footer="388" w:gutter="0"/>
          <w:cols w:space="720"/>
        </w:sectPr>
      </w:pPr>
      <w:r>
        <w:rPr>
          <w:sz w:val="18"/>
        </w:rPr>
        <w:pict w14:anchorId="00A1769F">
          <v:rect id="docshape37" o:spid="_x0000_s1049" style="position:absolute;left:0;text-align:left;margin-left:472.55pt;margin-top:618.75pt;width:62.85pt;height:1.6pt;z-index:251708416;mso-position-horizontal-relative:page;mso-position-vertical-relative:page" fillcolor="#231f20" stroked="f">
            <w10:wrap anchorx="page" anchory="page"/>
          </v:rect>
        </w:pict>
      </w:r>
      <w:r>
        <w:rPr>
          <w:sz w:val="18"/>
        </w:rPr>
        <w:pict w14:anchorId="1190F205">
          <v:rect id="docshape36" o:spid="_x0000_s1048" style="position:absolute;left:0;text-align:left;margin-left:384.15pt;margin-top:619.5pt;width:62.85pt;height:1.6pt;z-index:251707392;mso-position-horizontal-relative:page;mso-position-vertical-relative:page" fillcolor="#231f20" stroked="f">
            <w10:wrap anchorx="page" anchory="page"/>
          </v:rect>
        </w:pict>
      </w:r>
    </w:p>
    <w:p w14:paraId="0D4964AD" w14:textId="77777777" w:rsidR="00023FD8" w:rsidRDefault="00023FD8">
      <w:pPr>
        <w:pStyle w:val="BodyText"/>
        <w:spacing w:before="6"/>
        <w:rPr>
          <w:sz w:val="26"/>
        </w:rPr>
      </w:pPr>
    </w:p>
    <w:p w14:paraId="224C8859" w14:textId="6D1772C8" w:rsidR="005F2813" w:rsidRDefault="00023FD8" w:rsidP="005F2813">
      <w:pPr>
        <w:pStyle w:val="Heading5"/>
        <w:spacing w:line="256" w:lineRule="auto"/>
        <w:jc w:val="center"/>
        <w:rPr>
          <w:rFonts w:ascii="Calibri" w:eastAsia="Calibri" w:hAnsi="Calibri" w:cs="Calibri"/>
          <w:b/>
          <w:color w:val="231F20"/>
          <w:sz w:val="18"/>
          <w:lang w:val="en-US"/>
        </w:rPr>
      </w:pPr>
      <w:r w:rsidRPr="005F2813">
        <w:rPr>
          <w:rFonts w:ascii="Calibri" w:eastAsia="Calibri" w:hAnsi="Calibri" w:cs="Calibri"/>
          <w:b/>
          <w:color w:val="231F20"/>
          <w:sz w:val="18"/>
          <w:lang w:val="en-US"/>
        </w:rPr>
        <w:t>NOTES TO THE FINANCIAL STATEMENTS</w:t>
      </w:r>
    </w:p>
    <w:p w14:paraId="53A8081B" w14:textId="5DF53058" w:rsidR="00023FD8" w:rsidRPr="005F2813" w:rsidRDefault="00023FD8" w:rsidP="005F2813">
      <w:pPr>
        <w:pStyle w:val="Heading5"/>
        <w:spacing w:line="256" w:lineRule="auto"/>
        <w:jc w:val="center"/>
        <w:rPr>
          <w:rFonts w:ascii="Calibri" w:eastAsia="Calibri" w:hAnsi="Calibri" w:cs="Calibri"/>
          <w:b/>
          <w:color w:val="231F20"/>
          <w:sz w:val="18"/>
          <w:lang w:val="en-US"/>
        </w:rPr>
      </w:pPr>
      <w:r w:rsidRPr="005F2813">
        <w:rPr>
          <w:rFonts w:ascii="Calibri" w:eastAsia="Calibri" w:hAnsi="Calibri" w:cs="Calibri"/>
          <w:b/>
          <w:color w:val="231F20"/>
          <w:sz w:val="18"/>
          <w:lang w:val="en-US"/>
        </w:rPr>
        <w:t>FOR THE YEAR ENDED 31 DECEMBER 2020</w:t>
      </w:r>
    </w:p>
    <w:p w14:paraId="704BC3AE" w14:textId="1EB49B2C" w:rsidR="00023FD8" w:rsidRDefault="00023FD8">
      <w:pPr>
        <w:pStyle w:val="BodyText"/>
        <w:spacing w:before="10"/>
        <w:rPr>
          <w:b/>
          <w:sz w:val="21"/>
        </w:rPr>
      </w:pPr>
    </w:p>
    <w:p w14:paraId="11B1A999" w14:textId="77777777" w:rsidR="00853038" w:rsidRDefault="00853038">
      <w:pPr>
        <w:pStyle w:val="BodyText"/>
        <w:spacing w:before="10"/>
        <w:rPr>
          <w:b/>
          <w:sz w:val="21"/>
        </w:rPr>
      </w:pPr>
    </w:p>
    <w:tbl>
      <w:tblPr>
        <w:tblW w:w="0" w:type="auto"/>
        <w:tblInd w:w="313" w:type="dxa"/>
        <w:tblLayout w:type="fixed"/>
        <w:tblCellMar>
          <w:left w:w="0" w:type="dxa"/>
          <w:right w:w="0" w:type="dxa"/>
        </w:tblCellMar>
        <w:tblLook w:val="01E0" w:firstRow="1" w:lastRow="1" w:firstColumn="1" w:lastColumn="1" w:noHBand="0" w:noVBand="0"/>
      </w:tblPr>
      <w:tblGrid>
        <w:gridCol w:w="798"/>
        <w:gridCol w:w="3892"/>
        <w:gridCol w:w="2827"/>
        <w:gridCol w:w="1570"/>
      </w:tblGrid>
      <w:tr w:rsidR="00023FD8" w:rsidRPr="005F2813" w14:paraId="518ECD54" w14:textId="77777777">
        <w:trPr>
          <w:trHeight w:val="212"/>
        </w:trPr>
        <w:tc>
          <w:tcPr>
            <w:tcW w:w="798" w:type="dxa"/>
          </w:tcPr>
          <w:p w14:paraId="259EDC2E" w14:textId="77777777" w:rsidR="00023FD8" w:rsidRPr="005F2813" w:rsidRDefault="00023FD8">
            <w:pPr>
              <w:pStyle w:val="TableParagraph"/>
              <w:spacing w:line="188" w:lineRule="exact"/>
              <w:ind w:left="50"/>
              <w:rPr>
                <w:b/>
                <w:sz w:val="18"/>
                <w:szCs w:val="18"/>
              </w:rPr>
            </w:pPr>
            <w:r w:rsidRPr="005F2813">
              <w:rPr>
                <w:b/>
                <w:color w:val="231F20"/>
                <w:sz w:val="18"/>
                <w:szCs w:val="18"/>
              </w:rPr>
              <w:t>Note 14:</w:t>
            </w:r>
          </w:p>
        </w:tc>
        <w:tc>
          <w:tcPr>
            <w:tcW w:w="3892" w:type="dxa"/>
          </w:tcPr>
          <w:p w14:paraId="5A718ED3" w14:textId="77777777" w:rsidR="00023FD8" w:rsidRPr="005F2813" w:rsidRDefault="00023FD8">
            <w:pPr>
              <w:pStyle w:val="TableParagraph"/>
              <w:spacing w:line="188" w:lineRule="exact"/>
              <w:ind w:left="103"/>
              <w:rPr>
                <w:b/>
                <w:sz w:val="18"/>
                <w:szCs w:val="18"/>
              </w:rPr>
            </w:pPr>
            <w:r w:rsidRPr="005F2813">
              <w:rPr>
                <w:b/>
                <w:color w:val="231F20"/>
                <w:sz w:val="18"/>
                <w:szCs w:val="18"/>
              </w:rPr>
              <w:t>Remuneration</w:t>
            </w:r>
            <w:r w:rsidRPr="005F2813">
              <w:rPr>
                <w:b/>
                <w:color w:val="231F20"/>
                <w:spacing w:val="-1"/>
                <w:sz w:val="18"/>
                <w:szCs w:val="18"/>
              </w:rPr>
              <w:t xml:space="preserve"> </w:t>
            </w:r>
            <w:r w:rsidRPr="005F2813">
              <w:rPr>
                <w:b/>
                <w:color w:val="231F20"/>
                <w:sz w:val="18"/>
                <w:szCs w:val="18"/>
              </w:rPr>
              <w:t>of</w:t>
            </w:r>
            <w:r w:rsidRPr="005F2813">
              <w:rPr>
                <w:b/>
                <w:color w:val="231F20"/>
                <w:spacing w:val="-1"/>
                <w:sz w:val="18"/>
                <w:szCs w:val="18"/>
              </w:rPr>
              <w:t xml:space="preserve"> </w:t>
            </w:r>
            <w:r w:rsidRPr="005F2813">
              <w:rPr>
                <w:b/>
                <w:color w:val="231F20"/>
                <w:sz w:val="18"/>
                <w:szCs w:val="18"/>
              </w:rPr>
              <w:t>Auditors</w:t>
            </w:r>
          </w:p>
        </w:tc>
        <w:tc>
          <w:tcPr>
            <w:tcW w:w="2827" w:type="dxa"/>
          </w:tcPr>
          <w:p w14:paraId="518124BF" w14:textId="77777777" w:rsidR="00023FD8" w:rsidRPr="005F2813" w:rsidRDefault="00023FD8">
            <w:pPr>
              <w:pStyle w:val="TableParagraph"/>
              <w:spacing w:line="188" w:lineRule="exact"/>
              <w:ind w:left="1759"/>
              <w:rPr>
                <w:b/>
                <w:sz w:val="18"/>
                <w:szCs w:val="18"/>
              </w:rPr>
            </w:pPr>
            <w:r w:rsidRPr="005F2813">
              <w:rPr>
                <w:b/>
                <w:color w:val="231F20"/>
                <w:sz w:val="18"/>
                <w:szCs w:val="18"/>
              </w:rPr>
              <w:t>2020</w:t>
            </w:r>
          </w:p>
        </w:tc>
        <w:tc>
          <w:tcPr>
            <w:tcW w:w="1570" w:type="dxa"/>
          </w:tcPr>
          <w:p w14:paraId="626B8309" w14:textId="77777777" w:rsidR="00023FD8" w:rsidRPr="005F2813" w:rsidRDefault="00023FD8">
            <w:pPr>
              <w:pStyle w:val="TableParagraph"/>
              <w:spacing w:line="184" w:lineRule="exact"/>
              <w:ind w:left="708"/>
              <w:rPr>
                <w:b/>
                <w:sz w:val="18"/>
                <w:szCs w:val="18"/>
              </w:rPr>
            </w:pPr>
            <w:r w:rsidRPr="005F2813">
              <w:rPr>
                <w:b/>
                <w:color w:val="231F20"/>
                <w:sz w:val="18"/>
                <w:szCs w:val="18"/>
              </w:rPr>
              <w:t>2019</w:t>
            </w:r>
          </w:p>
        </w:tc>
      </w:tr>
      <w:tr w:rsidR="00023FD8" w:rsidRPr="005F2813" w14:paraId="24098B5D" w14:textId="77777777">
        <w:trPr>
          <w:trHeight w:val="455"/>
        </w:trPr>
        <w:tc>
          <w:tcPr>
            <w:tcW w:w="798" w:type="dxa"/>
          </w:tcPr>
          <w:p w14:paraId="6E680048" w14:textId="77777777" w:rsidR="00023FD8" w:rsidRPr="005F2813" w:rsidRDefault="00023FD8">
            <w:pPr>
              <w:pStyle w:val="TableParagraph"/>
              <w:rPr>
                <w:rFonts w:ascii="Times New Roman"/>
                <w:sz w:val="18"/>
                <w:szCs w:val="18"/>
              </w:rPr>
            </w:pPr>
          </w:p>
        </w:tc>
        <w:tc>
          <w:tcPr>
            <w:tcW w:w="3892" w:type="dxa"/>
          </w:tcPr>
          <w:p w14:paraId="26DFB229" w14:textId="77777777" w:rsidR="00023FD8" w:rsidRPr="005F2813" w:rsidRDefault="00023FD8">
            <w:pPr>
              <w:pStyle w:val="TableParagraph"/>
              <w:spacing w:before="4"/>
              <w:rPr>
                <w:b/>
                <w:sz w:val="18"/>
                <w:szCs w:val="18"/>
              </w:rPr>
            </w:pPr>
          </w:p>
          <w:p w14:paraId="6EC286DD" w14:textId="77777777" w:rsidR="00023FD8" w:rsidRPr="005F2813" w:rsidRDefault="00023FD8">
            <w:pPr>
              <w:pStyle w:val="TableParagraph"/>
              <w:spacing w:before="1"/>
              <w:ind w:left="103"/>
              <w:rPr>
                <w:b/>
                <w:sz w:val="18"/>
                <w:szCs w:val="18"/>
              </w:rPr>
            </w:pPr>
            <w:r w:rsidRPr="005F2813">
              <w:rPr>
                <w:b/>
                <w:color w:val="231F20"/>
                <w:sz w:val="18"/>
                <w:szCs w:val="18"/>
              </w:rPr>
              <w:t>Value</w:t>
            </w:r>
            <w:r w:rsidRPr="005F2813">
              <w:rPr>
                <w:b/>
                <w:color w:val="231F20"/>
                <w:spacing w:val="-2"/>
                <w:sz w:val="18"/>
                <w:szCs w:val="18"/>
              </w:rPr>
              <w:t xml:space="preserve"> </w:t>
            </w:r>
            <w:r w:rsidRPr="005F2813">
              <w:rPr>
                <w:b/>
                <w:color w:val="231F20"/>
                <w:sz w:val="18"/>
                <w:szCs w:val="18"/>
              </w:rPr>
              <w:t>of</w:t>
            </w:r>
            <w:r w:rsidRPr="005F2813">
              <w:rPr>
                <w:b/>
                <w:color w:val="231F20"/>
                <w:spacing w:val="-2"/>
                <w:sz w:val="18"/>
                <w:szCs w:val="18"/>
              </w:rPr>
              <w:t xml:space="preserve"> </w:t>
            </w:r>
            <w:r w:rsidRPr="005F2813">
              <w:rPr>
                <w:b/>
                <w:color w:val="231F20"/>
                <w:sz w:val="18"/>
                <w:szCs w:val="18"/>
              </w:rPr>
              <w:t>the</w:t>
            </w:r>
            <w:r w:rsidRPr="005F2813">
              <w:rPr>
                <w:b/>
                <w:color w:val="231F20"/>
                <w:spacing w:val="-1"/>
                <w:sz w:val="18"/>
                <w:szCs w:val="18"/>
              </w:rPr>
              <w:t xml:space="preserve"> </w:t>
            </w:r>
            <w:r w:rsidRPr="005F2813">
              <w:rPr>
                <w:b/>
                <w:color w:val="231F20"/>
                <w:sz w:val="18"/>
                <w:szCs w:val="18"/>
              </w:rPr>
              <w:t>services</w:t>
            </w:r>
            <w:r w:rsidRPr="005F2813">
              <w:rPr>
                <w:b/>
                <w:color w:val="231F20"/>
                <w:spacing w:val="-1"/>
                <w:sz w:val="18"/>
                <w:szCs w:val="18"/>
              </w:rPr>
              <w:t xml:space="preserve"> </w:t>
            </w:r>
            <w:r w:rsidRPr="005F2813">
              <w:rPr>
                <w:b/>
                <w:color w:val="231F20"/>
                <w:sz w:val="18"/>
                <w:szCs w:val="18"/>
              </w:rPr>
              <w:t>provided</w:t>
            </w:r>
          </w:p>
        </w:tc>
        <w:tc>
          <w:tcPr>
            <w:tcW w:w="2827" w:type="dxa"/>
          </w:tcPr>
          <w:p w14:paraId="37BCC06D" w14:textId="77777777" w:rsidR="00023FD8" w:rsidRPr="005F2813" w:rsidRDefault="00023FD8">
            <w:pPr>
              <w:pStyle w:val="TableParagraph"/>
              <w:spacing w:line="211" w:lineRule="exact"/>
              <w:ind w:right="837"/>
              <w:jc w:val="right"/>
              <w:rPr>
                <w:b/>
                <w:sz w:val="18"/>
                <w:szCs w:val="18"/>
              </w:rPr>
            </w:pPr>
            <w:r w:rsidRPr="005F2813">
              <w:rPr>
                <w:b/>
                <w:color w:val="231F20"/>
                <w:sz w:val="18"/>
                <w:szCs w:val="18"/>
              </w:rPr>
              <w:t>$</w:t>
            </w:r>
          </w:p>
        </w:tc>
        <w:tc>
          <w:tcPr>
            <w:tcW w:w="1570" w:type="dxa"/>
          </w:tcPr>
          <w:p w14:paraId="5F2EDE0D" w14:textId="77777777" w:rsidR="00023FD8" w:rsidRPr="005F2813" w:rsidRDefault="00023FD8">
            <w:pPr>
              <w:pStyle w:val="TableParagraph"/>
              <w:spacing w:line="211" w:lineRule="exact"/>
              <w:ind w:left="227"/>
              <w:jc w:val="center"/>
              <w:rPr>
                <w:b/>
                <w:sz w:val="18"/>
                <w:szCs w:val="18"/>
              </w:rPr>
            </w:pPr>
            <w:r w:rsidRPr="005F2813">
              <w:rPr>
                <w:b/>
                <w:color w:val="231F20"/>
                <w:sz w:val="18"/>
                <w:szCs w:val="18"/>
              </w:rPr>
              <w:t>$</w:t>
            </w:r>
          </w:p>
        </w:tc>
      </w:tr>
      <w:tr w:rsidR="00023FD8" w:rsidRPr="005F2813" w14:paraId="34582639" w14:textId="77777777">
        <w:trPr>
          <w:trHeight w:val="234"/>
        </w:trPr>
        <w:tc>
          <w:tcPr>
            <w:tcW w:w="798" w:type="dxa"/>
          </w:tcPr>
          <w:p w14:paraId="1D34452E" w14:textId="77777777" w:rsidR="00023FD8" w:rsidRPr="005F2813" w:rsidRDefault="00023FD8">
            <w:pPr>
              <w:pStyle w:val="TableParagraph"/>
              <w:rPr>
                <w:rFonts w:ascii="Times New Roman"/>
                <w:sz w:val="18"/>
                <w:szCs w:val="18"/>
              </w:rPr>
            </w:pPr>
          </w:p>
        </w:tc>
        <w:tc>
          <w:tcPr>
            <w:tcW w:w="3892" w:type="dxa"/>
          </w:tcPr>
          <w:p w14:paraId="794EB9BE" w14:textId="77777777" w:rsidR="00023FD8" w:rsidRPr="005F2813" w:rsidRDefault="00023FD8">
            <w:pPr>
              <w:pStyle w:val="TableParagraph"/>
              <w:spacing w:line="211" w:lineRule="exact"/>
              <w:ind w:left="103"/>
              <w:rPr>
                <w:sz w:val="18"/>
                <w:szCs w:val="18"/>
              </w:rPr>
            </w:pPr>
            <w:r w:rsidRPr="005F2813">
              <w:rPr>
                <w:color w:val="231F20"/>
                <w:sz w:val="18"/>
                <w:szCs w:val="18"/>
              </w:rPr>
              <w:t>Financial</w:t>
            </w:r>
            <w:r w:rsidRPr="005F2813">
              <w:rPr>
                <w:color w:val="231F20"/>
                <w:spacing w:val="-4"/>
                <w:sz w:val="18"/>
                <w:szCs w:val="18"/>
              </w:rPr>
              <w:t xml:space="preserve"> </w:t>
            </w:r>
            <w:r w:rsidRPr="005F2813">
              <w:rPr>
                <w:color w:val="231F20"/>
                <w:sz w:val="18"/>
                <w:szCs w:val="18"/>
              </w:rPr>
              <w:t>statement</w:t>
            </w:r>
            <w:r w:rsidRPr="005F2813">
              <w:rPr>
                <w:color w:val="231F20"/>
                <w:spacing w:val="-3"/>
                <w:sz w:val="18"/>
                <w:szCs w:val="18"/>
              </w:rPr>
              <w:t xml:space="preserve"> </w:t>
            </w:r>
            <w:r w:rsidRPr="005F2813">
              <w:rPr>
                <w:color w:val="231F20"/>
                <w:sz w:val="18"/>
                <w:szCs w:val="18"/>
              </w:rPr>
              <w:t>audit</w:t>
            </w:r>
            <w:r w:rsidRPr="005F2813">
              <w:rPr>
                <w:color w:val="231F20"/>
                <w:spacing w:val="-2"/>
                <w:sz w:val="18"/>
                <w:szCs w:val="18"/>
              </w:rPr>
              <w:t xml:space="preserve"> </w:t>
            </w:r>
            <w:r w:rsidRPr="005F2813">
              <w:rPr>
                <w:color w:val="231F20"/>
                <w:sz w:val="18"/>
                <w:szCs w:val="18"/>
              </w:rPr>
              <w:t>services</w:t>
            </w:r>
          </w:p>
        </w:tc>
        <w:tc>
          <w:tcPr>
            <w:tcW w:w="2827" w:type="dxa"/>
          </w:tcPr>
          <w:p w14:paraId="5C38AB87" w14:textId="77777777" w:rsidR="00023FD8" w:rsidRPr="005F2813" w:rsidRDefault="00023FD8">
            <w:pPr>
              <w:pStyle w:val="TableParagraph"/>
              <w:spacing w:line="211" w:lineRule="exact"/>
              <w:ind w:right="352"/>
              <w:jc w:val="right"/>
              <w:rPr>
                <w:sz w:val="18"/>
                <w:szCs w:val="18"/>
              </w:rPr>
            </w:pPr>
            <w:r w:rsidRPr="005F2813">
              <w:rPr>
                <w:color w:val="231F20"/>
                <w:sz w:val="18"/>
                <w:szCs w:val="18"/>
              </w:rPr>
              <w:t>13,005</w:t>
            </w:r>
          </w:p>
        </w:tc>
        <w:tc>
          <w:tcPr>
            <w:tcW w:w="1570" w:type="dxa"/>
          </w:tcPr>
          <w:p w14:paraId="05193D7A" w14:textId="77777777" w:rsidR="00023FD8" w:rsidRPr="005F2813" w:rsidRDefault="00023FD8">
            <w:pPr>
              <w:pStyle w:val="TableParagraph"/>
              <w:spacing w:line="211" w:lineRule="exact"/>
              <w:ind w:right="138"/>
              <w:jc w:val="right"/>
              <w:rPr>
                <w:sz w:val="18"/>
                <w:szCs w:val="18"/>
              </w:rPr>
            </w:pPr>
            <w:r w:rsidRPr="005F2813">
              <w:rPr>
                <w:color w:val="231F20"/>
                <w:sz w:val="18"/>
                <w:szCs w:val="18"/>
              </w:rPr>
              <w:t>12,750</w:t>
            </w:r>
          </w:p>
        </w:tc>
      </w:tr>
      <w:tr w:rsidR="00023FD8" w:rsidRPr="005F2813" w14:paraId="3C3ACD16" w14:textId="77777777">
        <w:trPr>
          <w:trHeight w:val="234"/>
        </w:trPr>
        <w:tc>
          <w:tcPr>
            <w:tcW w:w="798" w:type="dxa"/>
          </w:tcPr>
          <w:p w14:paraId="34BF1553" w14:textId="77777777" w:rsidR="00023FD8" w:rsidRPr="005F2813" w:rsidRDefault="00023FD8">
            <w:pPr>
              <w:pStyle w:val="TableParagraph"/>
              <w:rPr>
                <w:rFonts w:ascii="Times New Roman"/>
                <w:sz w:val="18"/>
                <w:szCs w:val="18"/>
              </w:rPr>
            </w:pPr>
          </w:p>
        </w:tc>
        <w:tc>
          <w:tcPr>
            <w:tcW w:w="3892" w:type="dxa"/>
          </w:tcPr>
          <w:p w14:paraId="21A1E8F8" w14:textId="77777777" w:rsidR="00023FD8" w:rsidRPr="005F2813" w:rsidRDefault="00023FD8">
            <w:pPr>
              <w:pStyle w:val="TableParagraph"/>
              <w:spacing w:line="211" w:lineRule="exact"/>
              <w:ind w:left="103"/>
              <w:rPr>
                <w:sz w:val="18"/>
                <w:szCs w:val="18"/>
              </w:rPr>
            </w:pPr>
            <w:r w:rsidRPr="005F2813">
              <w:rPr>
                <w:color w:val="231F20"/>
                <w:sz w:val="18"/>
                <w:szCs w:val="18"/>
              </w:rPr>
              <w:t>Other</w:t>
            </w:r>
            <w:r w:rsidRPr="005F2813">
              <w:rPr>
                <w:color w:val="231F20"/>
                <w:spacing w:val="-1"/>
                <w:sz w:val="18"/>
                <w:szCs w:val="18"/>
              </w:rPr>
              <w:t xml:space="preserve"> </w:t>
            </w:r>
            <w:r w:rsidRPr="005F2813">
              <w:rPr>
                <w:color w:val="231F20"/>
                <w:sz w:val="18"/>
                <w:szCs w:val="18"/>
              </w:rPr>
              <w:t>services</w:t>
            </w:r>
          </w:p>
        </w:tc>
        <w:tc>
          <w:tcPr>
            <w:tcW w:w="2827" w:type="dxa"/>
          </w:tcPr>
          <w:p w14:paraId="5B734770" w14:textId="77777777" w:rsidR="00023FD8" w:rsidRPr="005F2813" w:rsidRDefault="00023FD8">
            <w:pPr>
              <w:pStyle w:val="TableParagraph"/>
              <w:tabs>
                <w:tab w:val="left" w:pos="889"/>
              </w:tabs>
              <w:spacing w:line="211" w:lineRule="exact"/>
              <w:ind w:right="260"/>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900 </w:t>
            </w:r>
            <w:r w:rsidRPr="005F2813">
              <w:rPr>
                <w:color w:val="231F20"/>
                <w:spacing w:val="9"/>
                <w:sz w:val="18"/>
                <w:szCs w:val="18"/>
                <w:u w:val="single" w:color="231F20"/>
              </w:rPr>
              <w:t xml:space="preserve"> </w:t>
            </w:r>
          </w:p>
        </w:tc>
        <w:tc>
          <w:tcPr>
            <w:tcW w:w="1570" w:type="dxa"/>
          </w:tcPr>
          <w:p w14:paraId="70886941" w14:textId="77777777" w:rsidR="00023FD8" w:rsidRPr="005F2813" w:rsidRDefault="00023FD8">
            <w:pPr>
              <w:pStyle w:val="TableParagraph"/>
              <w:tabs>
                <w:tab w:val="left" w:pos="888"/>
              </w:tabs>
              <w:spacing w:line="211" w:lineRule="exact"/>
              <w:ind w:right="46"/>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900 </w:t>
            </w:r>
            <w:r w:rsidRPr="005F2813">
              <w:rPr>
                <w:color w:val="231F20"/>
                <w:spacing w:val="10"/>
                <w:sz w:val="18"/>
                <w:szCs w:val="18"/>
                <w:u w:val="single" w:color="231F20"/>
              </w:rPr>
              <w:t xml:space="preserve"> </w:t>
            </w:r>
          </w:p>
        </w:tc>
      </w:tr>
      <w:tr w:rsidR="00023FD8" w:rsidRPr="005F2813" w14:paraId="1C4B58F1" w14:textId="77777777">
        <w:trPr>
          <w:trHeight w:val="243"/>
        </w:trPr>
        <w:tc>
          <w:tcPr>
            <w:tcW w:w="798" w:type="dxa"/>
          </w:tcPr>
          <w:p w14:paraId="36DAA32E" w14:textId="77777777" w:rsidR="00023FD8" w:rsidRPr="005F2813" w:rsidRDefault="00023FD8">
            <w:pPr>
              <w:pStyle w:val="TableParagraph"/>
              <w:rPr>
                <w:rFonts w:ascii="Times New Roman"/>
                <w:sz w:val="18"/>
                <w:szCs w:val="18"/>
              </w:rPr>
            </w:pPr>
          </w:p>
        </w:tc>
        <w:tc>
          <w:tcPr>
            <w:tcW w:w="3892" w:type="dxa"/>
          </w:tcPr>
          <w:p w14:paraId="7CB2DB8C" w14:textId="77777777" w:rsidR="00023FD8" w:rsidRPr="005F2813" w:rsidRDefault="00023FD8">
            <w:pPr>
              <w:pStyle w:val="TableParagraph"/>
              <w:spacing w:line="211" w:lineRule="exact"/>
              <w:ind w:left="103"/>
              <w:rPr>
                <w:b/>
                <w:sz w:val="18"/>
                <w:szCs w:val="18"/>
              </w:rPr>
            </w:pPr>
            <w:r w:rsidRPr="005F2813">
              <w:rPr>
                <w:b/>
                <w:color w:val="231F20"/>
                <w:sz w:val="18"/>
                <w:szCs w:val="18"/>
              </w:rPr>
              <w:t>Total remuneration of</w:t>
            </w:r>
            <w:r w:rsidRPr="005F2813">
              <w:rPr>
                <w:b/>
                <w:color w:val="231F20"/>
                <w:spacing w:val="-1"/>
                <w:sz w:val="18"/>
                <w:szCs w:val="18"/>
              </w:rPr>
              <w:t xml:space="preserve"> </w:t>
            </w:r>
            <w:r w:rsidRPr="005F2813">
              <w:rPr>
                <w:b/>
                <w:color w:val="231F20"/>
                <w:sz w:val="18"/>
                <w:szCs w:val="18"/>
              </w:rPr>
              <w:t>auditors</w:t>
            </w:r>
          </w:p>
        </w:tc>
        <w:tc>
          <w:tcPr>
            <w:tcW w:w="2827" w:type="dxa"/>
          </w:tcPr>
          <w:p w14:paraId="749D80C5" w14:textId="77777777" w:rsidR="00023FD8" w:rsidRPr="005F2813" w:rsidRDefault="00023FD8">
            <w:pPr>
              <w:pStyle w:val="TableParagraph"/>
              <w:spacing w:line="211" w:lineRule="exact"/>
              <w:ind w:right="351"/>
              <w:jc w:val="right"/>
              <w:rPr>
                <w:sz w:val="18"/>
                <w:szCs w:val="18"/>
              </w:rPr>
            </w:pPr>
            <w:r w:rsidRPr="005F2813">
              <w:rPr>
                <w:color w:val="231F20"/>
                <w:sz w:val="18"/>
                <w:szCs w:val="18"/>
              </w:rPr>
              <w:t>13,905</w:t>
            </w:r>
          </w:p>
        </w:tc>
        <w:tc>
          <w:tcPr>
            <w:tcW w:w="1570" w:type="dxa"/>
          </w:tcPr>
          <w:p w14:paraId="5961E998" w14:textId="77777777" w:rsidR="00023FD8" w:rsidRPr="005F2813" w:rsidRDefault="00023FD8">
            <w:pPr>
              <w:pStyle w:val="TableParagraph"/>
              <w:spacing w:line="211" w:lineRule="exact"/>
              <w:ind w:right="138"/>
              <w:jc w:val="right"/>
              <w:rPr>
                <w:sz w:val="18"/>
                <w:szCs w:val="18"/>
              </w:rPr>
            </w:pPr>
            <w:r w:rsidRPr="005F2813">
              <w:rPr>
                <w:color w:val="231F20"/>
                <w:sz w:val="18"/>
                <w:szCs w:val="18"/>
              </w:rPr>
              <w:t>13,650</w:t>
            </w:r>
          </w:p>
        </w:tc>
      </w:tr>
    </w:tbl>
    <w:p w14:paraId="119FDE89" w14:textId="77777777" w:rsidR="00023FD8" w:rsidRPr="005F2813" w:rsidRDefault="00023FD8">
      <w:pPr>
        <w:pStyle w:val="BodyText"/>
        <w:spacing w:before="11"/>
        <w:rPr>
          <w:b/>
          <w:sz w:val="18"/>
          <w:szCs w:val="18"/>
        </w:rPr>
      </w:pPr>
    </w:p>
    <w:p w14:paraId="3D28DE19" w14:textId="77777777" w:rsidR="00023FD8" w:rsidRPr="005F2813" w:rsidRDefault="00EB79DE">
      <w:pPr>
        <w:pStyle w:val="BodyText"/>
        <w:spacing w:before="1" w:line="256" w:lineRule="auto"/>
        <w:ind w:left="1206" w:right="373"/>
        <w:rPr>
          <w:sz w:val="18"/>
          <w:szCs w:val="18"/>
        </w:rPr>
      </w:pPr>
      <w:r>
        <w:rPr>
          <w:sz w:val="18"/>
          <w:szCs w:val="18"/>
        </w:rPr>
        <w:pict w14:anchorId="2DC99611">
          <v:rect id="docshape40" o:spid="_x0000_s1050" style="position:absolute;left:0;text-align:left;margin-left:381.15pt;margin-top:-12.95pt;width:62.85pt;height:1.6pt;z-index:251709440;mso-position-horizontal-relative:page" fillcolor="#231f20" stroked="f">
            <w10:wrap anchorx="page"/>
          </v:rect>
        </w:pict>
      </w:r>
      <w:r>
        <w:rPr>
          <w:sz w:val="18"/>
          <w:szCs w:val="18"/>
        </w:rPr>
        <w:pict w14:anchorId="298ECCDD">
          <v:rect id="docshape41" o:spid="_x0000_s1051" style="position:absolute;left:0;text-align:left;margin-left:470.3pt;margin-top:-12.95pt;width:62.85pt;height:1.6pt;z-index:251710464;mso-position-horizontal-relative:page" fillcolor="#231f20" stroked="f">
            <w10:wrap anchorx="page"/>
          </v:rect>
        </w:pict>
      </w:r>
      <w:r w:rsidR="00023FD8" w:rsidRPr="005F2813">
        <w:rPr>
          <w:color w:val="231F20"/>
          <w:sz w:val="18"/>
          <w:szCs w:val="18"/>
        </w:rPr>
        <w:t>Other services performed by the auditors is the preparation and lodgement of the Annual Fringe Benefits Tax</w:t>
      </w:r>
      <w:r w:rsidR="00023FD8" w:rsidRPr="005F2813">
        <w:rPr>
          <w:color w:val="231F20"/>
          <w:spacing w:val="-38"/>
          <w:sz w:val="18"/>
          <w:szCs w:val="18"/>
        </w:rPr>
        <w:t xml:space="preserve"> </w:t>
      </w:r>
      <w:r w:rsidR="00023FD8" w:rsidRPr="005F2813">
        <w:rPr>
          <w:color w:val="231F20"/>
          <w:sz w:val="18"/>
          <w:szCs w:val="18"/>
        </w:rPr>
        <w:t>return.</w:t>
      </w:r>
    </w:p>
    <w:p w14:paraId="63DD44FD" w14:textId="77777777" w:rsidR="00023FD8" w:rsidRPr="005F2813" w:rsidRDefault="00023FD8">
      <w:pPr>
        <w:pStyle w:val="BodyText"/>
        <w:spacing w:before="9"/>
        <w:rPr>
          <w:sz w:val="18"/>
          <w:szCs w:val="18"/>
        </w:rPr>
      </w:pPr>
    </w:p>
    <w:p w14:paraId="085AB151" w14:textId="5A471C0E" w:rsidR="00023FD8" w:rsidRDefault="00023FD8" w:rsidP="005F2813">
      <w:pPr>
        <w:pStyle w:val="Heading6"/>
        <w:tabs>
          <w:tab w:val="left" w:pos="1206"/>
        </w:tabs>
        <w:spacing w:before="65"/>
        <w:ind w:left="355"/>
        <w:rPr>
          <w:color w:val="231F20"/>
        </w:rPr>
      </w:pPr>
      <w:r w:rsidRPr="005F2813">
        <w:rPr>
          <w:color w:val="231F20"/>
        </w:rPr>
        <w:t>Note</w:t>
      </w:r>
      <w:r w:rsidRPr="005F2813">
        <w:rPr>
          <w:color w:val="231F20"/>
          <w:spacing w:val="-1"/>
        </w:rPr>
        <w:t xml:space="preserve"> </w:t>
      </w:r>
      <w:r w:rsidRPr="005F2813">
        <w:rPr>
          <w:color w:val="231F20"/>
        </w:rPr>
        <w:t>15:</w:t>
      </w:r>
      <w:r w:rsidRPr="005F2813">
        <w:rPr>
          <w:color w:val="231F20"/>
        </w:rPr>
        <w:tab/>
        <w:t>Financial instruments</w:t>
      </w:r>
    </w:p>
    <w:p w14:paraId="750C1F26" w14:textId="77777777" w:rsidR="005F2813" w:rsidRPr="005F2813" w:rsidRDefault="005F2813" w:rsidP="005F2813">
      <w:pPr>
        <w:pStyle w:val="Heading6"/>
        <w:tabs>
          <w:tab w:val="left" w:pos="1206"/>
        </w:tabs>
        <w:spacing w:before="65"/>
        <w:ind w:left="0"/>
      </w:pPr>
    </w:p>
    <w:p w14:paraId="1A5136A3" w14:textId="77777777" w:rsidR="00023FD8" w:rsidRPr="005F2813" w:rsidRDefault="00023FD8">
      <w:pPr>
        <w:spacing w:before="1"/>
        <w:ind w:left="1206"/>
        <w:rPr>
          <w:b/>
          <w:sz w:val="18"/>
          <w:szCs w:val="18"/>
        </w:rPr>
      </w:pPr>
      <w:r w:rsidRPr="005F2813">
        <w:rPr>
          <w:b/>
          <w:color w:val="231F20"/>
          <w:sz w:val="18"/>
          <w:szCs w:val="18"/>
        </w:rPr>
        <w:t>Financial risk</w:t>
      </w:r>
      <w:r w:rsidRPr="005F2813">
        <w:rPr>
          <w:b/>
          <w:color w:val="231F20"/>
          <w:spacing w:val="-1"/>
          <w:sz w:val="18"/>
          <w:szCs w:val="18"/>
        </w:rPr>
        <w:t xml:space="preserve"> </w:t>
      </w:r>
      <w:r w:rsidRPr="005F2813">
        <w:rPr>
          <w:b/>
          <w:color w:val="231F20"/>
          <w:sz w:val="18"/>
          <w:szCs w:val="18"/>
        </w:rPr>
        <w:t>management</w:t>
      </w:r>
    </w:p>
    <w:p w14:paraId="38A9C642" w14:textId="77777777" w:rsidR="00023FD8" w:rsidRPr="005F2813" w:rsidRDefault="00023FD8">
      <w:pPr>
        <w:pStyle w:val="BodyText"/>
        <w:spacing w:before="15" w:line="256" w:lineRule="auto"/>
        <w:ind w:left="1206" w:right="338"/>
        <w:rPr>
          <w:sz w:val="18"/>
          <w:szCs w:val="18"/>
        </w:rPr>
      </w:pPr>
      <w:r w:rsidRPr="005F2813">
        <w:rPr>
          <w:color w:val="231F20"/>
          <w:sz w:val="18"/>
          <w:szCs w:val="18"/>
        </w:rPr>
        <w:t>The</w:t>
      </w:r>
      <w:r w:rsidRPr="005F2813">
        <w:rPr>
          <w:color w:val="231F20"/>
          <w:spacing w:val="-4"/>
          <w:sz w:val="18"/>
          <w:szCs w:val="18"/>
        </w:rPr>
        <w:t xml:space="preserve"> </w:t>
      </w:r>
      <w:r w:rsidRPr="005F2813">
        <w:rPr>
          <w:color w:val="231F20"/>
          <w:sz w:val="18"/>
          <w:szCs w:val="18"/>
        </w:rPr>
        <w:t>Association’s</w:t>
      </w:r>
      <w:r w:rsidRPr="005F2813">
        <w:rPr>
          <w:color w:val="231F20"/>
          <w:spacing w:val="-4"/>
          <w:sz w:val="18"/>
          <w:szCs w:val="18"/>
        </w:rPr>
        <w:t xml:space="preserve"> </w:t>
      </w:r>
      <w:r w:rsidRPr="005F2813">
        <w:rPr>
          <w:color w:val="231F20"/>
          <w:sz w:val="18"/>
          <w:szCs w:val="18"/>
        </w:rPr>
        <w:t>financial</w:t>
      </w:r>
      <w:r w:rsidRPr="005F2813">
        <w:rPr>
          <w:color w:val="231F20"/>
          <w:spacing w:val="-4"/>
          <w:sz w:val="18"/>
          <w:szCs w:val="18"/>
        </w:rPr>
        <w:t xml:space="preserve"> </w:t>
      </w:r>
      <w:r w:rsidRPr="005F2813">
        <w:rPr>
          <w:color w:val="231F20"/>
          <w:sz w:val="18"/>
          <w:szCs w:val="18"/>
        </w:rPr>
        <w:t>instruments</w:t>
      </w:r>
      <w:r w:rsidRPr="005F2813">
        <w:rPr>
          <w:color w:val="231F20"/>
          <w:spacing w:val="-4"/>
          <w:sz w:val="18"/>
          <w:szCs w:val="18"/>
        </w:rPr>
        <w:t xml:space="preserve"> </w:t>
      </w:r>
      <w:r w:rsidRPr="005F2813">
        <w:rPr>
          <w:color w:val="231F20"/>
          <w:sz w:val="18"/>
          <w:szCs w:val="18"/>
        </w:rPr>
        <w:t>consist</w:t>
      </w:r>
      <w:r w:rsidRPr="005F2813">
        <w:rPr>
          <w:color w:val="231F20"/>
          <w:spacing w:val="-4"/>
          <w:sz w:val="18"/>
          <w:szCs w:val="18"/>
        </w:rPr>
        <w:t xml:space="preserve"> </w:t>
      </w:r>
      <w:r w:rsidRPr="005F2813">
        <w:rPr>
          <w:color w:val="231F20"/>
          <w:sz w:val="18"/>
          <w:szCs w:val="18"/>
        </w:rPr>
        <w:t>of</w:t>
      </w:r>
      <w:r w:rsidRPr="005F2813">
        <w:rPr>
          <w:color w:val="231F20"/>
          <w:spacing w:val="-5"/>
          <w:sz w:val="18"/>
          <w:szCs w:val="18"/>
        </w:rPr>
        <w:t xml:space="preserve"> </w:t>
      </w:r>
      <w:r w:rsidRPr="005F2813">
        <w:rPr>
          <w:color w:val="231F20"/>
          <w:sz w:val="18"/>
          <w:szCs w:val="18"/>
        </w:rPr>
        <w:t>deposits</w:t>
      </w:r>
      <w:r w:rsidRPr="005F2813">
        <w:rPr>
          <w:color w:val="231F20"/>
          <w:spacing w:val="-3"/>
          <w:sz w:val="18"/>
          <w:szCs w:val="18"/>
        </w:rPr>
        <w:t xml:space="preserve"> </w:t>
      </w:r>
      <w:r w:rsidRPr="005F2813">
        <w:rPr>
          <w:color w:val="231F20"/>
          <w:sz w:val="18"/>
          <w:szCs w:val="18"/>
        </w:rPr>
        <w:t>with</w:t>
      </w:r>
      <w:r w:rsidRPr="005F2813">
        <w:rPr>
          <w:color w:val="231F20"/>
          <w:spacing w:val="-3"/>
          <w:sz w:val="18"/>
          <w:szCs w:val="18"/>
        </w:rPr>
        <w:t xml:space="preserve"> </w:t>
      </w:r>
      <w:r w:rsidRPr="005F2813">
        <w:rPr>
          <w:color w:val="231F20"/>
          <w:sz w:val="18"/>
          <w:szCs w:val="18"/>
        </w:rPr>
        <w:t>banks,</w:t>
      </w:r>
      <w:r w:rsidRPr="005F2813">
        <w:rPr>
          <w:color w:val="231F20"/>
          <w:spacing w:val="-4"/>
          <w:sz w:val="18"/>
          <w:szCs w:val="18"/>
        </w:rPr>
        <w:t xml:space="preserve"> </w:t>
      </w:r>
      <w:r w:rsidRPr="005F2813">
        <w:rPr>
          <w:color w:val="231F20"/>
          <w:sz w:val="18"/>
          <w:szCs w:val="18"/>
        </w:rPr>
        <w:t>accounts</w:t>
      </w:r>
      <w:r w:rsidRPr="005F2813">
        <w:rPr>
          <w:color w:val="231F20"/>
          <w:spacing w:val="-4"/>
          <w:sz w:val="18"/>
          <w:szCs w:val="18"/>
        </w:rPr>
        <w:t xml:space="preserve"> </w:t>
      </w:r>
      <w:r w:rsidRPr="005F2813">
        <w:rPr>
          <w:color w:val="231F20"/>
          <w:sz w:val="18"/>
          <w:szCs w:val="18"/>
        </w:rPr>
        <w:t>receivables</w:t>
      </w:r>
      <w:r w:rsidRPr="005F2813">
        <w:rPr>
          <w:color w:val="231F20"/>
          <w:spacing w:val="-3"/>
          <w:sz w:val="18"/>
          <w:szCs w:val="18"/>
        </w:rPr>
        <w:t xml:space="preserve"> </w:t>
      </w:r>
      <w:r w:rsidRPr="005F2813">
        <w:rPr>
          <w:color w:val="231F20"/>
          <w:sz w:val="18"/>
          <w:szCs w:val="18"/>
        </w:rPr>
        <w:t>and</w:t>
      </w:r>
      <w:r w:rsidRPr="005F2813">
        <w:rPr>
          <w:color w:val="231F20"/>
          <w:spacing w:val="-4"/>
          <w:sz w:val="18"/>
          <w:szCs w:val="18"/>
        </w:rPr>
        <w:t xml:space="preserve"> </w:t>
      </w:r>
      <w:r w:rsidRPr="005F2813">
        <w:rPr>
          <w:color w:val="231F20"/>
          <w:sz w:val="18"/>
          <w:szCs w:val="18"/>
        </w:rPr>
        <w:t>payable,</w:t>
      </w:r>
      <w:r w:rsidRPr="005F2813">
        <w:rPr>
          <w:color w:val="231F20"/>
          <w:spacing w:val="1"/>
          <w:sz w:val="18"/>
          <w:szCs w:val="18"/>
        </w:rPr>
        <w:t xml:space="preserve"> </w:t>
      </w:r>
      <w:r w:rsidRPr="005F2813">
        <w:rPr>
          <w:color w:val="231F20"/>
          <w:sz w:val="18"/>
          <w:szCs w:val="18"/>
        </w:rPr>
        <w:t>external</w:t>
      </w:r>
      <w:r w:rsidRPr="005F2813">
        <w:rPr>
          <w:color w:val="231F20"/>
          <w:spacing w:val="-4"/>
          <w:sz w:val="18"/>
          <w:szCs w:val="18"/>
        </w:rPr>
        <w:t xml:space="preserve"> </w:t>
      </w:r>
      <w:r w:rsidRPr="005F2813">
        <w:rPr>
          <w:color w:val="231F20"/>
          <w:sz w:val="18"/>
          <w:szCs w:val="18"/>
        </w:rPr>
        <w:t>borrowings</w:t>
      </w:r>
      <w:r w:rsidRPr="005F2813">
        <w:rPr>
          <w:color w:val="231F20"/>
          <w:spacing w:val="-2"/>
          <w:sz w:val="18"/>
          <w:szCs w:val="18"/>
        </w:rPr>
        <w:t xml:space="preserve"> </w:t>
      </w:r>
      <w:r w:rsidRPr="005F2813">
        <w:rPr>
          <w:color w:val="231F20"/>
          <w:sz w:val="18"/>
          <w:szCs w:val="18"/>
        </w:rPr>
        <w:t>and</w:t>
      </w:r>
      <w:r w:rsidRPr="005F2813">
        <w:rPr>
          <w:color w:val="231F20"/>
          <w:spacing w:val="-2"/>
          <w:sz w:val="18"/>
          <w:szCs w:val="18"/>
        </w:rPr>
        <w:t xml:space="preserve"> </w:t>
      </w:r>
      <w:r w:rsidRPr="005F2813">
        <w:rPr>
          <w:color w:val="231F20"/>
          <w:sz w:val="18"/>
          <w:szCs w:val="18"/>
        </w:rPr>
        <w:t>investments</w:t>
      </w:r>
      <w:r w:rsidRPr="005F2813">
        <w:rPr>
          <w:color w:val="231F20"/>
          <w:spacing w:val="-2"/>
          <w:sz w:val="18"/>
          <w:szCs w:val="18"/>
        </w:rPr>
        <w:t xml:space="preserve"> </w:t>
      </w:r>
      <w:r w:rsidRPr="005F2813">
        <w:rPr>
          <w:color w:val="231F20"/>
          <w:sz w:val="18"/>
          <w:szCs w:val="18"/>
        </w:rPr>
        <w:t>in</w:t>
      </w:r>
      <w:r w:rsidRPr="005F2813">
        <w:rPr>
          <w:color w:val="231F20"/>
          <w:spacing w:val="-2"/>
          <w:sz w:val="18"/>
          <w:szCs w:val="18"/>
        </w:rPr>
        <w:t xml:space="preserve"> </w:t>
      </w:r>
      <w:r w:rsidRPr="005F2813">
        <w:rPr>
          <w:color w:val="231F20"/>
          <w:sz w:val="18"/>
          <w:szCs w:val="18"/>
        </w:rPr>
        <w:t>shares</w:t>
      </w:r>
      <w:r w:rsidRPr="005F2813">
        <w:rPr>
          <w:color w:val="231F20"/>
          <w:spacing w:val="-2"/>
          <w:sz w:val="18"/>
          <w:szCs w:val="18"/>
        </w:rPr>
        <w:t xml:space="preserve"> </w:t>
      </w:r>
      <w:r w:rsidRPr="005F2813">
        <w:rPr>
          <w:color w:val="231F20"/>
          <w:sz w:val="18"/>
          <w:szCs w:val="18"/>
        </w:rPr>
        <w:t>in</w:t>
      </w:r>
      <w:r w:rsidRPr="005F2813">
        <w:rPr>
          <w:color w:val="231F20"/>
          <w:spacing w:val="-1"/>
          <w:sz w:val="18"/>
          <w:szCs w:val="18"/>
        </w:rPr>
        <w:t xml:space="preserve"> </w:t>
      </w:r>
      <w:r w:rsidRPr="005F2813">
        <w:rPr>
          <w:color w:val="231F20"/>
          <w:sz w:val="18"/>
          <w:szCs w:val="18"/>
        </w:rPr>
        <w:t>companies</w:t>
      </w:r>
      <w:r w:rsidRPr="005F2813">
        <w:rPr>
          <w:color w:val="231F20"/>
          <w:spacing w:val="-1"/>
          <w:sz w:val="18"/>
          <w:szCs w:val="18"/>
        </w:rPr>
        <w:t xml:space="preserve"> </w:t>
      </w:r>
      <w:r w:rsidRPr="005F2813">
        <w:rPr>
          <w:color w:val="231F20"/>
          <w:sz w:val="18"/>
          <w:szCs w:val="18"/>
        </w:rPr>
        <w:t>listed</w:t>
      </w:r>
      <w:r w:rsidRPr="005F2813">
        <w:rPr>
          <w:color w:val="231F20"/>
          <w:spacing w:val="-1"/>
          <w:sz w:val="18"/>
          <w:szCs w:val="18"/>
        </w:rPr>
        <w:t xml:space="preserve"> </w:t>
      </w:r>
      <w:r w:rsidRPr="005F2813">
        <w:rPr>
          <w:color w:val="231F20"/>
          <w:sz w:val="18"/>
          <w:szCs w:val="18"/>
        </w:rPr>
        <w:t>on</w:t>
      </w:r>
      <w:r w:rsidRPr="005F2813">
        <w:rPr>
          <w:color w:val="231F20"/>
          <w:spacing w:val="-2"/>
          <w:sz w:val="18"/>
          <w:szCs w:val="18"/>
        </w:rPr>
        <w:t xml:space="preserve"> </w:t>
      </w:r>
      <w:r w:rsidRPr="005F2813">
        <w:rPr>
          <w:color w:val="231F20"/>
          <w:sz w:val="18"/>
          <w:szCs w:val="18"/>
        </w:rPr>
        <w:t>the Australian</w:t>
      </w:r>
      <w:r w:rsidRPr="005F2813">
        <w:rPr>
          <w:color w:val="231F20"/>
          <w:spacing w:val="-2"/>
          <w:sz w:val="18"/>
          <w:szCs w:val="18"/>
        </w:rPr>
        <w:t xml:space="preserve"> </w:t>
      </w:r>
      <w:r w:rsidRPr="005F2813">
        <w:rPr>
          <w:color w:val="231F20"/>
          <w:sz w:val="18"/>
          <w:szCs w:val="18"/>
        </w:rPr>
        <w:t>Stock</w:t>
      </w:r>
      <w:r w:rsidRPr="005F2813">
        <w:rPr>
          <w:color w:val="231F20"/>
          <w:spacing w:val="-2"/>
          <w:sz w:val="18"/>
          <w:szCs w:val="18"/>
        </w:rPr>
        <w:t xml:space="preserve"> </w:t>
      </w:r>
      <w:r w:rsidRPr="005F2813">
        <w:rPr>
          <w:color w:val="231F20"/>
          <w:sz w:val="18"/>
          <w:szCs w:val="18"/>
        </w:rPr>
        <w:t>Exchange.</w:t>
      </w:r>
    </w:p>
    <w:p w14:paraId="6427B0E9" w14:textId="77777777" w:rsidR="00023FD8" w:rsidRPr="005F2813" w:rsidRDefault="00023FD8">
      <w:pPr>
        <w:pStyle w:val="BodyText"/>
        <w:spacing w:before="58"/>
        <w:ind w:left="1206"/>
        <w:rPr>
          <w:sz w:val="18"/>
          <w:szCs w:val="18"/>
        </w:rPr>
      </w:pPr>
      <w:r w:rsidRPr="005F2813">
        <w:rPr>
          <w:color w:val="231F20"/>
          <w:sz w:val="18"/>
          <w:szCs w:val="18"/>
        </w:rPr>
        <w:t>The</w:t>
      </w:r>
      <w:r w:rsidRPr="005F2813">
        <w:rPr>
          <w:color w:val="231F20"/>
          <w:spacing w:val="-1"/>
          <w:sz w:val="18"/>
          <w:szCs w:val="18"/>
        </w:rPr>
        <w:t xml:space="preserve"> </w:t>
      </w:r>
      <w:r w:rsidRPr="005F2813">
        <w:rPr>
          <w:color w:val="231F20"/>
          <w:sz w:val="18"/>
          <w:szCs w:val="18"/>
        </w:rPr>
        <w:t>Association</w:t>
      </w:r>
      <w:r w:rsidRPr="005F2813">
        <w:rPr>
          <w:color w:val="231F20"/>
          <w:spacing w:val="-2"/>
          <w:sz w:val="18"/>
          <w:szCs w:val="18"/>
        </w:rPr>
        <w:t xml:space="preserve"> </w:t>
      </w:r>
      <w:r w:rsidRPr="005F2813">
        <w:rPr>
          <w:color w:val="231F20"/>
          <w:sz w:val="18"/>
          <w:szCs w:val="18"/>
        </w:rPr>
        <w:t>does</w:t>
      </w:r>
      <w:r w:rsidRPr="005F2813">
        <w:rPr>
          <w:color w:val="231F20"/>
          <w:spacing w:val="-2"/>
          <w:sz w:val="18"/>
          <w:szCs w:val="18"/>
        </w:rPr>
        <w:t xml:space="preserve"> </w:t>
      </w:r>
      <w:r w:rsidRPr="005F2813">
        <w:rPr>
          <w:color w:val="231F20"/>
          <w:sz w:val="18"/>
          <w:szCs w:val="18"/>
        </w:rPr>
        <w:t>not</w:t>
      </w:r>
      <w:r w:rsidRPr="005F2813">
        <w:rPr>
          <w:color w:val="231F20"/>
          <w:spacing w:val="-1"/>
          <w:sz w:val="18"/>
          <w:szCs w:val="18"/>
        </w:rPr>
        <w:t xml:space="preserve"> </w:t>
      </w:r>
      <w:r w:rsidRPr="005F2813">
        <w:rPr>
          <w:color w:val="231F20"/>
          <w:sz w:val="18"/>
          <w:szCs w:val="18"/>
        </w:rPr>
        <w:t>have</w:t>
      </w:r>
      <w:r w:rsidRPr="005F2813">
        <w:rPr>
          <w:color w:val="231F20"/>
          <w:spacing w:val="-1"/>
          <w:sz w:val="18"/>
          <w:szCs w:val="18"/>
        </w:rPr>
        <w:t xml:space="preserve"> </w:t>
      </w:r>
      <w:r w:rsidRPr="005F2813">
        <w:rPr>
          <w:color w:val="231F20"/>
          <w:sz w:val="18"/>
          <w:szCs w:val="18"/>
        </w:rPr>
        <w:t>any</w:t>
      </w:r>
      <w:r w:rsidRPr="005F2813">
        <w:rPr>
          <w:color w:val="231F20"/>
          <w:spacing w:val="-2"/>
          <w:sz w:val="18"/>
          <w:szCs w:val="18"/>
        </w:rPr>
        <w:t xml:space="preserve"> </w:t>
      </w:r>
      <w:r w:rsidRPr="005F2813">
        <w:rPr>
          <w:color w:val="231F20"/>
          <w:sz w:val="18"/>
          <w:szCs w:val="18"/>
        </w:rPr>
        <w:t>derivative</w:t>
      </w:r>
      <w:r w:rsidRPr="005F2813">
        <w:rPr>
          <w:color w:val="231F20"/>
          <w:spacing w:val="-1"/>
          <w:sz w:val="18"/>
          <w:szCs w:val="18"/>
        </w:rPr>
        <w:t xml:space="preserve"> </w:t>
      </w:r>
      <w:r w:rsidRPr="005F2813">
        <w:rPr>
          <w:color w:val="231F20"/>
          <w:sz w:val="18"/>
          <w:szCs w:val="18"/>
        </w:rPr>
        <w:t>instruments</w:t>
      </w:r>
      <w:r w:rsidRPr="005F2813">
        <w:rPr>
          <w:color w:val="231F20"/>
          <w:spacing w:val="-1"/>
          <w:sz w:val="18"/>
          <w:szCs w:val="18"/>
        </w:rPr>
        <w:t xml:space="preserve"> </w:t>
      </w:r>
      <w:r w:rsidRPr="005F2813">
        <w:rPr>
          <w:color w:val="231F20"/>
          <w:sz w:val="18"/>
          <w:szCs w:val="18"/>
        </w:rPr>
        <w:t>at</w:t>
      </w:r>
      <w:r w:rsidRPr="005F2813">
        <w:rPr>
          <w:color w:val="231F20"/>
          <w:spacing w:val="-1"/>
          <w:sz w:val="18"/>
          <w:szCs w:val="18"/>
        </w:rPr>
        <w:t xml:space="preserve"> </w:t>
      </w:r>
      <w:r w:rsidRPr="005F2813">
        <w:rPr>
          <w:color w:val="231F20"/>
          <w:sz w:val="18"/>
          <w:szCs w:val="18"/>
        </w:rPr>
        <w:t>31 December</w:t>
      </w:r>
      <w:r w:rsidRPr="005F2813">
        <w:rPr>
          <w:color w:val="231F20"/>
          <w:spacing w:val="-1"/>
          <w:sz w:val="18"/>
          <w:szCs w:val="18"/>
        </w:rPr>
        <w:t xml:space="preserve"> </w:t>
      </w:r>
      <w:r w:rsidRPr="005F2813">
        <w:rPr>
          <w:color w:val="231F20"/>
          <w:sz w:val="18"/>
          <w:szCs w:val="18"/>
        </w:rPr>
        <w:t>2020.</w:t>
      </w:r>
    </w:p>
    <w:p w14:paraId="61BAB9CD" w14:textId="77777777" w:rsidR="00023FD8" w:rsidRPr="005F2813" w:rsidRDefault="00023FD8">
      <w:pPr>
        <w:pStyle w:val="BodyText"/>
        <w:rPr>
          <w:sz w:val="18"/>
          <w:szCs w:val="18"/>
        </w:rPr>
      </w:pPr>
    </w:p>
    <w:p w14:paraId="5376E189" w14:textId="77777777" w:rsidR="00023FD8" w:rsidRPr="005F2813" w:rsidRDefault="00023FD8">
      <w:pPr>
        <w:pStyle w:val="Heading6"/>
      </w:pPr>
      <w:r w:rsidRPr="005F2813">
        <w:rPr>
          <w:color w:val="231F20"/>
        </w:rPr>
        <w:t>Significant</w:t>
      </w:r>
      <w:r w:rsidRPr="005F2813">
        <w:rPr>
          <w:color w:val="231F20"/>
          <w:spacing w:val="-1"/>
        </w:rPr>
        <w:t xml:space="preserve"> </w:t>
      </w:r>
      <w:r w:rsidRPr="005F2813">
        <w:rPr>
          <w:color w:val="231F20"/>
        </w:rPr>
        <w:t>accounting policies</w:t>
      </w:r>
    </w:p>
    <w:p w14:paraId="12B72C79" w14:textId="77777777" w:rsidR="00023FD8" w:rsidRPr="005F2813" w:rsidRDefault="00023FD8">
      <w:pPr>
        <w:pStyle w:val="BodyText"/>
        <w:spacing w:before="16" w:line="256" w:lineRule="auto"/>
        <w:ind w:left="1206" w:right="325"/>
        <w:rPr>
          <w:sz w:val="18"/>
          <w:szCs w:val="18"/>
        </w:rPr>
      </w:pPr>
      <w:r w:rsidRPr="005F2813">
        <w:rPr>
          <w:color w:val="231F20"/>
          <w:sz w:val="18"/>
          <w:szCs w:val="18"/>
        </w:rPr>
        <w:t>Details of significant accounting policies and methods adopted, including the criteria for recognition, the basis</w:t>
      </w:r>
      <w:r w:rsidRPr="005F2813">
        <w:rPr>
          <w:color w:val="231F20"/>
          <w:spacing w:val="-38"/>
          <w:sz w:val="18"/>
          <w:szCs w:val="18"/>
        </w:rPr>
        <w:t xml:space="preserve"> </w:t>
      </w:r>
      <w:r w:rsidRPr="005F2813">
        <w:rPr>
          <w:color w:val="231F20"/>
          <w:sz w:val="18"/>
          <w:szCs w:val="18"/>
        </w:rPr>
        <w:t>for measurement and the basis on which income and expenses are recognised, in respect of each class of</w:t>
      </w:r>
      <w:r w:rsidRPr="005F2813">
        <w:rPr>
          <w:color w:val="231F20"/>
          <w:spacing w:val="1"/>
          <w:sz w:val="18"/>
          <w:szCs w:val="18"/>
        </w:rPr>
        <w:t xml:space="preserve"> </w:t>
      </w:r>
      <w:r w:rsidRPr="005F2813">
        <w:rPr>
          <w:color w:val="231F20"/>
          <w:sz w:val="18"/>
          <w:szCs w:val="18"/>
        </w:rPr>
        <w:t>financial</w:t>
      </w:r>
      <w:r w:rsidRPr="005F2813">
        <w:rPr>
          <w:color w:val="231F20"/>
          <w:spacing w:val="-3"/>
          <w:sz w:val="18"/>
          <w:szCs w:val="18"/>
        </w:rPr>
        <w:t xml:space="preserve"> </w:t>
      </w:r>
      <w:r w:rsidRPr="005F2813">
        <w:rPr>
          <w:color w:val="231F20"/>
          <w:sz w:val="18"/>
          <w:szCs w:val="18"/>
        </w:rPr>
        <w:t>asset,</w:t>
      </w:r>
      <w:r w:rsidRPr="005F2813">
        <w:rPr>
          <w:color w:val="231F20"/>
          <w:spacing w:val="-2"/>
          <w:sz w:val="18"/>
          <w:szCs w:val="18"/>
        </w:rPr>
        <w:t xml:space="preserve"> </w:t>
      </w:r>
      <w:r w:rsidRPr="005F2813">
        <w:rPr>
          <w:color w:val="231F20"/>
          <w:sz w:val="18"/>
          <w:szCs w:val="18"/>
        </w:rPr>
        <w:t>financial</w:t>
      </w:r>
      <w:r w:rsidRPr="005F2813">
        <w:rPr>
          <w:color w:val="231F20"/>
          <w:spacing w:val="-2"/>
          <w:sz w:val="18"/>
          <w:szCs w:val="18"/>
        </w:rPr>
        <w:t xml:space="preserve"> </w:t>
      </w:r>
      <w:r w:rsidRPr="005F2813">
        <w:rPr>
          <w:color w:val="231F20"/>
          <w:sz w:val="18"/>
          <w:szCs w:val="18"/>
        </w:rPr>
        <w:t>liability</w:t>
      </w:r>
      <w:r w:rsidRPr="005F2813">
        <w:rPr>
          <w:color w:val="231F20"/>
          <w:spacing w:val="-2"/>
          <w:sz w:val="18"/>
          <w:szCs w:val="18"/>
        </w:rPr>
        <w:t xml:space="preserve"> </w:t>
      </w:r>
      <w:r w:rsidRPr="005F2813">
        <w:rPr>
          <w:color w:val="231F20"/>
          <w:sz w:val="18"/>
          <w:szCs w:val="18"/>
        </w:rPr>
        <w:t>and</w:t>
      </w:r>
      <w:r w:rsidRPr="005F2813">
        <w:rPr>
          <w:color w:val="231F20"/>
          <w:spacing w:val="-2"/>
          <w:sz w:val="18"/>
          <w:szCs w:val="18"/>
        </w:rPr>
        <w:t xml:space="preserve"> </w:t>
      </w:r>
      <w:r w:rsidRPr="005F2813">
        <w:rPr>
          <w:color w:val="231F20"/>
          <w:sz w:val="18"/>
          <w:szCs w:val="18"/>
        </w:rPr>
        <w:t>equity</w:t>
      </w:r>
      <w:r w:rsidRPr="005F2813">
        <w:rPr>
          <w:color w:val="231F20"/>
          <w:spacing w:val="-2"/>
          <w:sz w:val="18"/>
          <w:szCs w:val="18"/>
        </w:rPr>
        <w:t xml:space="preserve"> </w:t>
      </w:r>
      <w:r w:rsidRPr="005F2813">
        <w:rPr>
          <w:color w:val="231F20"/>
          <w:sz w:val="18"/>
          <w:szCs w:val="18"/>
        </w:rPr>
        <w:t>instrument</w:t>
      </w:r>
      <w:r w:rsidRPr="005F2813">
        <w:rPr>
          <w:color w:val="231F20"/>
          <w:spacing w:val="-1"/>
          <w:sz w:val="18"/>
          <w:szCs w:val="18"/>
        </w:rPr>
        <w:t xml:space="preserve"> </w:t>
      </w:r>
      <w:r w:rsidRPr="005F2813">
        <w:rPr>
          <w:color w:val="231F20"/>
          <w:sz w:val="18"/>
          <w:szCs w:val="18"/>
        </w:rPr>
        <w:t>are</w:t>
      </w:r>
      <w:r w:rsidRPr="005F2813">
        <w:rPr>
          <w:color w:val="231F20"/>
          <w:spacing w:val="-2"/>
          <w:sz w:val="18"/>
          <w:szCs w:val="18"/>
        </w:rPr>
        <w:t xml:space="preserve"> </w:t>
      </w:r>
      <w:r w:rsidRPr="005F2813">
        <w:rPr>
          <w:color w:val="231F20"/>
          <w:sz w:val="18"/>
          <w:szCs w:val="18"/>
        </w:rPr>
        <w:t>disclosed</w:t>
      </w:r>
      <w:r w:rsidRPr="005F2813">
        <w:rPr>
          <w:color w:val="231F20"/>
          <w:spacing w:val="-3"/>
          <w:sz w:val="18"/>
          <w:szCs w:val="18"/>
        </w:rPr>
        <w:t xml:space="preserve"> </w:t>
      </w:r>
      <w:r w:rsidRPr="005F2813">
        <w:rPr>
          <w:color w:val="231F20"/>
          <w:sz w:val="18"/>
          <w:szCs w:val="18"/>
        </w:rPr>
        <w:t>in</w:t>
      </w:r>
      <w:r w:rsidRPr="005F2813">
        <w:rPr>
          <w:color w:val="231F20"/>
          <w:spacing w:val="-2"/>
          <w:sz w:val="18"/>
          <w:szCs w:val="18"/>
        </w:rPr>
        <w:t xml:space="preserve"> </w:t>
      </w:r>
      <w:r w:rsidRPr="005F2813">
        <w:rPr>
          <w:color w:val="231F20"/>
          <w:sz w:val="18"/>
          <w:szCs w:val="18"/>
        </w:rPr>
        <w:t>Note</w:t>
      </w:r>
      <w:r w:rsidRPr="005F2813">
        <w:rPr>
          <w:color w:val="231F20"/>
          <w:spacing w:val="-2"/>
          <w:sz w:val="18"/>
          <w:szCs w:val="18"/>
        </w:rPr>
        <w:t xml:space="preserve"> </w:t>
      </w:r>
      <w:r w:rsidRPr="005F2813">
        <w:rPr>
          <w:color w:val="231F20"/>
          <w:sz w:val="18"/>
          <w:szCs w:val="18"/>
        </w:rPr>
        <w:t>1 to</w:t>
      </w:r>
      <w:r w:rsidRPr="005F2813">
        <w:rPr>
          <w:color w:val="231F20"/>
          <w:spacing w:val="-3"/>
          <w:sz w:val="18"/>
          <w:szCs w:val="18"/>
        </w:rPr>
        <w:t xml:space="preserve"> </w:t>
      </w:r>
      <w:r w:rsidRPr="005F2813">
        <w:rPr>
          <w:color w:val="231F20"/>
          <w:sz w:val="18"/>
          <w:szCs w:val="18"/>
        </w:rPr>
        <w:t>the</w:t>
      </w:r>
      <w:r w:rsidRPr="005F2813">
        <w:rPr>
          <w:color w:val="231F20"/>
          <w:spacing w:val="-1"/>
          <w:sz w:val="18"/>
          <w:szCs w:val="18"/>
        </w:rPr>
        <w:t xml:space="preserve"> </w:t>
      </w:r>
      <w:r w:rsidRPr="005F2813">
        <w:rPr>
          <w:color w:val="231F20"/>
          <w:sz w:val="18"/>
          <w:szCs w:val="18"/>
        </w:rPr>
        <w:t>financial</w:t>
      </w:r>
      <w:r w:rsidRPr="005F2813">
        <w:rPr>
          <w:color w:val="231F20"/>
          <w:spacing w:val="-3"/>
          <w:sz w:val="18"/>
          <w:szCs w:val="18"/>
        </w:rPr>
        <w:t xml:space="preserve"> </w:t>
      </w:r>
      <w:r w:rsidRPr="005F2813">
        <w:rPr>
          <w:color w:val="231F20"/>
          <w:sz w:val="18"/>
          <w:szCs w:val="18"/>
        </w:rPr>
        <w:t>statements.</w:t>
      </w:r>
    </w:p>
    <w:p w14:paraId="1831E06C" w14:textId="77777777" w:rsidR="00023FD8" w:rsidRPr="005F2813" w:rsidRDefault="00023FD8">
      <w:pPr>
        <w:pStyle w:val="BodyText"/>
        <w:spacing w:before="3"/>
        <w:rPr>
          <w:sz w:val="18"/>
          <w:szCs w:val="18"/>
        </w:rPr>
      </w:pPr>
    </w:p>
    <w:p w14:paraId="4C7B4721" w14:textId="77777777" w:rsidR="00023FD8" w:rsidRPr="005F2813" w:rsidRDefault="00023FD8">
      <w:pPr>
        <w:pStyle w:val="Heading6"/>
        <w:spacing w:before="65"/>
      </w:pPr>
      <w:r w:rsidRPr="005F2813">
        <w:rPr>
          <w:color w:val="231F20"/>
        </w:rPr>
        <w:t>Financial risk exposures and</w:t>
      </w:r>
      <w:r w:rsidRPr="005F2813">
        <w:rPr>
          <w:color w:val="231F20"/>
          <w:spacing w:val="1"/>
        </w:rPr>
        <w:t xml:space="preserve"> </w:t>
      </w:r>
      <w:r w:rsidRPr="005F2813">
        <w:rPr>
          <w:color w:val="231F20"/>
        </w:rPr>
        <w:t>management</w:t>
      </w:r>
    </w:p>
    <w:p w14:paraId="3064AA29" w14:textId="77777777" w:rsidR="00023FD8" w:rsidRPr="005F2813" w:rsidRDefault="00023FD8">
      <w:pPr>
        <w:pStyle w:val="BodyText"/>
        <w:spacing w:before="15" w:line="256" w:lineRule="auto"/>
        <w:ind w:left="1206" w:right="416"/>
        <w:rPr>
          <w:sz w:val="18"/>
          <w:szCs w:val="18"/>
        </w:rPr>
      </w:pPr>
      <w:r w:rsidRPr="005F2813">
        <w:rPr>
          <w:color w:val="231F20"/>
          <w:sz w:val="18"/>
          <w:szCs w:val="18"/>
        </w:rPr>
        <w:t>The main risks the Association is exposed to through its financial assets and liabilities are interest rate risk,</w:t>
      </w:r>
      <w:r w:rsidRPr="005F2813">
        <w:rPr>
          <w:color w:val="231F20"/>
          <w:spacing w:val="1"/>
          <w:sz w:val="18"/>
          <w:szCs w:val="18"/>
        </w:rPr>
        <w:t xml:space="preserve"> </w:t>
      </w:r>
      <w:r w:rsidRPr="005F2813">
        <w:rPr>
          <w:color w:val="231F20"/>
          <w:sz w:val="18"/>
          <w:szCs w:val="18"/>
        </w:rPr>
        <w:t>liquidity risk and credit risk.</w:t>
      </w:r>
      <w:r w:rsidRPr="005F2813">
        <w:rPr>
          <w:color w:val="231F20"/>
          <w:spacing w:val="1"/>
          <w:sz w:val="18"/>
          <w:szCs w:val="18"/>
        </w:rPr>
        <w:t xml:space="preserve"> </w:t>
      </w:r>
      <w:r w:rsidRPr="005F2813">
        <w:rPr>
          <w:color w:val="231F20"/>
          <w:sz w:val="18"/>
          <w:szCs w:val="18"/>
        </w:rPr>
        <w:t>The Association’s risk management program focuses on the unpredictability of</w:t>
      </w:r>
      <w:r w:rsidRPr="005F2813">
        <w:rPr>
          <w:color w:val="231F20"/>
          <w:spacing w:val="1"/>
          <w:sz w:val="18"/>
          <w:szCs w:val="18"/>
        </w:rPr>
        <w:t xml:space="preserve"> </w:t>
      </w:r>
      <w:r w:rsidRPr="005F2813">
        <w:rPr>
          <w:color w:val="231F20"/>
          <w:sz w:val="18"/>
          <w:szCs w:val="18"/>
        </w:rPr>
        <w:t>the financial markets and seeks to minimise the potential adverse effects of the financial performance of the</w:t>
      </w:r>
      <w:r w:rsidRPr="005F2813">
        <w:rPr>
          <w:color w:val="231F20"/>
          <w:spacing w:val="-38"/>
          <w:sz w:val="18"/>
          <w:szCs w:val="18"/>
        </w:rPr>
        <w:t xml:space="preserve"> </w:t>
      </w:r>
      <w:r w:rsidRPr="005F2813">
        <w:rPr>
          <w:color w:val="231F20"/>
          <w:sz w:val="18"/>
          <w:szCs w:val="18"/>
        </w:rPr>
        <w:t>Association, by way of various measures detailed below.</w:t>
      </w:r>
      <w:r w:rsidRPr="005F2813">
        <w:rPr>
          <w:color w:val="231F20"/>
          <w:spacing w:val="1"/>
          <w:sz w:val="18"/>
          <w:szCs w:val="18"/>
        </w:rPr>
        <w:t xml:space="preserve"> </w:t>
      </w:r>
      <w:r w:rsidRPr="005F2813">
        <w:rPr>
          <w:color w:val="231F20"/>
          <w:sz w:val="18"/>
          <w:szCs w:val="18"/>
        </w:rPr>
        <w:t>There have been no changes in the Financial Risk</w:t>
      </w:r>
      <w:r w:rsidRPr="005F2813">
        <w:rPr>
          <w:color w:val="231F20"/>
          <w:spacing w:val="1"/>
          <w:sz w:val="18"/>
          <w:szCs w:val="18"/>
        </w:rPr>
        <w:t xml:space="preserve"> </w:t>
      </w:r>
      <w:r w:rsidRPr="005F2813">
        <w:rPr>
          <w:color w:val="231F20"/>
          <w:sz w:val="18"/>
          <w:szCs w:val="18"/>
        </w:rPr>
        <w:t>Management Strategies</w:t>
      </w:r>
      <w:r w:rsidRPr="005F2813">
        <w:rPr>
          <w:color w:val="231F20"/>
          <w:spacing w:val="-1"/>
          <w:sz w:val="18"/>
          <w:szCs w:val="18"/>
        </w:rPr>
        <w:t xml:space="preserve"> </w:t>
      </w:r>
      <w:r w:rsidRPr="005F2813">
        <w:rPr>
          <w:color w:val="231F20"/>
          <w:sz w:val="18"/>
          <w:szCs w:val="18"/>
        </w:rPr>
        <w:t>from 2019.</w:t>
      </w:r>
    </w:p>
    <w:p w14:paraId="20E0B353" w14:textId="77777777" w:rsidR="00023FD8" w:rsidRPr="005F2813" w:rsidRDefault="00023FD8">
      <w:pPr>
        <w:pStyle w:val="BodyText"/>
        <w:spacing w:before="43" w:line="256" w:lineRule="auto"/>
        <w:ind w:left="1206" w:right="277"/>
        <w:rPr>
          <w:sz w:val="18"/>
          <w:szCs w:val="18"/>
        </w:rPr>
      </w:pPr>
      <w:r w:rsidRPr="005F2813">
        <w:rPr>
          <w:color w:val="231F20"/>
          <w:sz w:val="18"/>
          <w:szCs w:val="18"/>
        </w:rPr>
        <w:t>The Board of the Association analyses interest rate exposure and evaluates treasury management strategies in</w:t>
      </w:r>
      <w:r w:rsidRPr="005F2813">
        <w:rPr>
          <w:color w:val="231F20"/>
          <w:spacing w:val="-38"/>
          <w:sz w:val="18"/>
          <w:szCs w:val="18"/>
        </w:rPr>
        <w:t xml:space="preserve"> </w:t>
      </w:r>
      <w:r w:rsidRPr="005F2813">
        <w:rPr>
          <w:color w:val="231F20"/>
          <w:sz w:val="18"/>
          <w:szCs w:val="18"/>
        </w:rPr>
        <w:t>the</w:t>
      </w:r>
      <w:r w:rsidRPr="005F2813">
        <w:rPr>
          <w:color w:val="231F20"/>
          <w:spacing w:val="-1"/>
          <w:sz w:val="18"/>
          <w:szCs w:val="18"/>
        </w:rPr>
        <w:t xml:space="preserve"> </w:t>
      </w:r>
      <w:r w:rsidRPr="005F2813">
        <w:rPr>
          <w:color w:val="231F20"/>
          <w:sz w:val="18"/>
          <w:szCs w:val="18"/>
        </w:rPr>
        <w:t>context of</w:t>
      </w:r>
      <w:r w:rsidRPr="005F2813">
        <w:rPr>
          <w:color w:val="231F20"/>
          <w:spacing w:val="-2"/>
          <w:sz w:val="18"/>
          <w:szCs w:val="18"/>
        </w:rPr>
        <w:t xml:space="preserve"> </w:t>
      </w:r>
      <w:r w:rsidRPr="005F2813">
        <w:rPr>
          <w:color w:val="231F20"/>
          <w:sz w:val="18"/>
          <w:szCs w:val="18"/>
        </w:rPr>
        <w:t>the most recent economic</w:t>
      </w:r>
      <w:r w:rsidRPr="005F2813">
        <w:rPr>
          <w:color w:val="231F20"/>
          <w:spacing w:val="-1"/>
          <w:sz w:val="18"/>
          <w:szCs w:val="18"/>
        </w:rPr>
        <w:t xml:space="preserve"> </w:t>
      </w:r>
      <w:r w:rsidRPr="005F2813">
        <w:rPr>
          <w:color w:val="231F20"/>
          <w:sz w:val="18"/>
          <w:szCs w:val="18"/>
        </w:rPr>
        <w:t>conditions</w:t>
      </w:r>
      <w:r w:rsidRPr="005F2813">
        <w:rPr>
          <w:color w:val="231F20"/>
          <w:spacing w:val="-1"/>
          <w:sz w:val="18"/>
          <w:szCs w:val="18"/>
        </w:rPr>
        <w:t xml:space="preserve"> </w:t>
      </w:r>
      <w:r w:rsidRPr="005F2813">
        <w:rPr>
          <w:color w:val="231F20"/>
          <w:sz w:val="18"/>
          <w:szCs w:val="18"/>
        </w:rPr>
        <w:t>and</w:t>
      </w:r>
      <w:r w:rsidRPr="005F2813">
        <w:rPr>
          <w:color w:val="231F20"/>
          <w:spacing w:val="-1"/>
          <w:sz w:val="18"/>
          <w:szCs w:val="18"/>
        </w:rPr>
        <w:t xml:space="preserve"> </w:t>
      </w:r>
      <w:r w:rsidRPr="005F2813">
        <w:rPr>
          <w:color w:val="231F20"/>
          <w:sz w:val="18"/>
          <w:szCs w:val="18"/>
        </w:rPr>
        <w:t>forecasts.</w:t>
      </w:r>
    </w:p>
    <w:p w14:paraId="674C351E" w14:textId="77777777" w:rsidR="00023FD8" w:rsidRPr="005F2813" w:rsidRDefault="00023FD8">
      <w:pPr>
        <w:pStyle w:val="BodyText"/>
        <w:spacing w:before="58"/>
        <w:ind w:left="1206"/>
        <w:rPr>
          <w:sz w:val="18"/>
          <w:szCs w:val="18"/>
        </w:rPr>
      </w:pPr>
      <w:r w:rsidRPr="005F2813">
        <w:rPr>
          <w:color w:val="231F20"/>
          <w:sz w:val="18"/>
          <w:szCs w:val="18"/>
        </w:rPr>
        <w:t>Risk</w:t>
      </w:r>
      <w:r w:rsidRPr="005F2813">
        <w:rPr>
          <w:color w:val="231F20"/>
          <w:spacing w:val="-3"/>
          <w:sz w:val="18"/>
          <w:szCs w:val="18"/>
        </w:rPr>
        <w:t xml:space="preserve"> </w:t>
      </w:r>
      <w:r w:rsidRPr="005F2813">
        <w:rPr>
          <w:color w:val="231F20"/>
          <w:sz w:val="18"/>
          <w:szCs w:val="18"/>
        </w:rPr>
        <w:t>management</w:t>
      </w:r>
      <w:r w:rsidRPr="005F2813">
        <w:rPr>
          <w:color w:val="231F20"/>
          <w:spacing w:val="-1"/>
          <w:sz w:val="18"/>
          <w:szCs w:val="18"/>
        </w:rPr>
        <w:t xml:space="preserve"> </w:t>
      </w:r>
      <w:r w:rsidRPr="005F2813">
        <w:rPr>
          <w:color w:val="231F20"/>
          <w:sz w:val="18"/>
          <w:szCs w:val="18"/>
        </w:rPr>
        <w:t>is</w:t>
      </w:r>
      <w:r w:rsidRPr="005F2813">
        <w:rPr>
          <w:color w:val="231F20"/>
          <w:spacing w:val="-2"/>
          <w:sz w:val="18"/>
          <w:szCs w:val="18"/>
        </w:rPr>
        <w:t xml:space="preserve"> </w:t>
      </w:r>
      <w:r w:rsidRPr="005F2813">
        <w:rPr>
          <w:color w:val="231F20"/>
          <w:sz w:val="18"/>
          <w:szCs w:val="18"/>
        </w:rPr>
        <w:t>carried</w:t>
      </w:r>
      <w:r w:rsidRPr="005F2813">
        <w:rPr>
          <w:color w:val="231F20"/>
          <w:spacing w:val="-2"/>
          <w:sz w:val="18"/>
          <w:szCs w:val="18"/>
        </w:rPr>
        <w:t xml:space="preserve"> </w:t>
      </w:r>
      <w:r w:rsidRPr="005F2813">
        <w:rPr>
          <w:color w:val="231F20"/>
          <w:sz w:val="18"/>
          <w:szCs w:val="18"/>
        </w:rPr>
        <w:t>out</w:t>
      </w:r>
      <w:r w:rsidRPr="005F2813">
        <w:rPr>
          <w:color w:val="231F20"/>
          <w:spacing w:val="-1"/>
          <w:sz w:val="18"/>
          <w:szCs w:val="18"/>
        </w:rPr>
        <w:t xml:space="preserve"> </w:t>
      </w:r>
      <w:r w:rsidRPr="005F2813">
        <w:rPr>
          <w:color w:val="231F20"/>
          <w:sz w:val="18"/>
          <w:szCs w:val="18"/>
        </w:rPr>
        <w:t>by</w:t>
      </w:r>
      <w:r w:rsidRPr="005F2813">
        <w:rPr>
          <w:color w:val="231F20"/>
          <w:spacing w:val="-1"/>
          <w:sz w:val="18"/>
          <w:szCs w:val="18"/>
        </w:rPr>
        <w:t xml:space="preserve"> </w:t>
      </w:r>
      <w:r w:rsidRPr="005F2813">
        <w:rPr>
          <w:color w:val="231F20"/>
          <w:sz w:val="18"/>
          <w:szCs w:val="18"/>
        </w:rPr>
        <w:t>the</w:t>
      </w:r>
      <w:r w:rsidRPr="005F2813">
        <w:rPr>
          <w:color w:val="231F20"/>
          <w:spacing w:val="-1"/>
          <w:sz w:val="18"/>
          <w:szCs w:val="18"/>
        </w:rPr>
        <w:t xml:space="preserve"> </w:t>
      </w:r>
      <w:r w:rsidRPr="005F2813">
        <w:rPr>
          <w:color w:val="231F20"/>
          <w:sz w:val="18"/>
          <w:szCs w:val="18"/>
        </w:rPr>
        <w:t>board</w:t>
      </w:r>
      <w:r w:rsidRPr="005F2813">
        <w:rPr>
          <w:color w:val="231F20"/>
          <w:spacing w:val="-2"/>
          <w:sz w:val="18"/>
          <w:szCs w:val="18"/>
        </w:rPr>
        <w:t xml:space="preserve"> </w:t>
      </w:r>
      <w:r w:rsidRPr="005F2813">
        <w:rPr>
          <w:color w:val="231F20"/>
          <w:sz w:val="18"/>
          <w:szCs w:val="18"/>
        </w:rPr>
        <w:t>and</w:t>
      </w:r>
      <w:r w:rsidRPr="005F2813">
        <w:rPr>
          <w:color w:val="231F20"/>
          <w:spacing w:val="-2"/>
          <w:sz w:val="18"/>
          <w:szCs w:val="18"/>
        </w:rPr>
        <w:t xml:space="preserve"> </w:t>
      </w:r>
      <w:r w:rsidRPr="005F2813">
        <w:rPr>
          <w:color w:val="231F20"/>
          <w:sz w:val="18"/>
          <w:szCs w:val="18"/>
        </w:rPr>
        <w:t>key</w:t>
      </w:r>
      <w:r w:rsidRPr="005F2813">
        <w:rPr>
          <w:color w:val="231F20"/>
          <w:spacing w:val="-1"/>
          <w:sz w:val="18"/>
          <w:szCs w:val="18"/>
        </w:rPr>
        <w:t xml:space="preserve"> </w:t>
      </w:r>
      <w:r w:rsidRPr="005F2813">
        <w:rPr>
          <w:color w:val="231F20"/>
          <w:sz w:val="18"/>
          <w:szCs w:val="18"/>
        </w:rPr>
        <w:t>management</w:t>
      </w:r>
      <w:r w:rsidRPr="005F2813">
        <w:rPr>
          <w:color w:val="231F20"/>
          <w:spacing w:val="-1"/>
          <w:sz w:val="18"/>
          <w:szCs w:val="18"/>
        </w:rPr>
        <w:t xml:space="preserve"> </w:t>
      </w:r>
      <w:r w:rsidRPr="005F2813">
        <w:rPr>
          <w:color w:val="231F20"/>
          <w:sz w:val="18"/>
          <w:szCs w:val="18"/>
        </w:rPr>
        <w:t>personnel.</w:t>
      </w:r>
    </w:p>
    <w:p w14:paraId="719EA20D" w14:textId="77777777" w:rsidR="00023FD8" w:rsidRDefault="00023FD8">
      <w:pPr>
        <w:sectPr w:rsidR="00023FD8">
          <w:pgSz w:w="12240" w:h="15840"/>
          <w:pgMar w:top="620" w:right="1340" w:bottom="580" w:left="1320" w:header="439" w:footer="388" w:gutter="0"/>
          <w:cols w:space="720"/>
        </w:sectPr>
      </w:pPr>
    </w:p>
    <w:p w14:paraId="6DBBCAF9" w14:textId="77777777" w:rsidR="00023FD8" w:rsidRDefault="00023FD8">
      <w:pPr>
        <w:pStyle w:val="BodyText"/>
        <w:rPr>
          <w:sz w:val="20"/>
        </w:rPr>
      </w:pPr>
    </w:p>
    <w:p w14:paraId="5866B535" w14:textId="77777777" w:rsidR="00023FD8" w:rsidRDefault="00023FD8">
      <w:pPr>
        <w:pStyle w:val="BodyText"/>
        <w:spacing w:before="9"/>
        <w:rPr>
          <w:sz w:val="25"/>
        </w:rPr>
      </w:pPr>
    </w:p>
    <w:p w14:paraId="6EEB0286" w14:textId="77777777" w:rsidR="005F2813" w:rsidRDefault="00023FD8" w:rsidP="005F2813">
      <w:pPr>
        <w:pStyle w:val="Heading5"/>
        <w:spacing w:line="256" w:lineRule="auto"/>
        <w:jc w:val="center"/>
        <w:rPr>
          <w:rFonts w:ascii="Calibri" w:eastAsia="Calibri" w:hAnsi="Calibri" w:cs="Calibri"/>
          <w:b/>
          <w:color w:val="231F20"/>
          <w:sz w:val="18"/>
          <w:lang w:val="en-US"/>
        </w:rPr>
      </w:pPr>
      <w:r w:rsidRPr="005F2813">
        <w:rPr>
          <w:rFonts w:ascii="Calibri" w:eastAsia="Calibri" w:hAnsi="Calibri" w:cs="Calibri"/>
          <w:b/>
          <w:color w:val="231F20"/>
          <w:sz w:val="18"/>
          <w:lang w:val="en-US"/>
        </w:rPr>
        <w:t xml:space="preserve">NOTES TO THE FINANCIAL STATEMENTS </w:t>
      </w:r>
    </w:p>
    <w:p w14:paraId="77428ABE" w14:textId="098C8585" w:rsidR="00023FD8" w:rsidRPr="005F2813" w:rsidRDefault="00023FD8" w:rsidP="005F2813">
      <w:pPr>
        <w:pStyle w:val="Heading5"/>
        <w:spacing w:line="256" w:lineRule="auto"/>
        <w:jc w:val="center"/>
        <w:rPr>
          <w:rFonts w:ascii="Calibri" w:eastAsia="Calibri" w:hAnsi="Calibri" w:cs="Calibri"/>
          <w:b/>
          <w:color w:val="231F20"/>
          <w:sz w:val="18"/>
          <w:lang w:val="en-US"/>
        </w:rPr>
      </w:pPr>
      <w:r w:rsidRPr="005F2813">
        <w:rPr>
          <w:rFonts w:ascii="Calibri" w:eastAsia="Calibri" w:hAnsi="Calibri" w:cs="Calibri"/>
          <w:b/>
          <w:color w:val="231F20"/>
          <w:sz w:val="18"/>
          <w:lang w:val="en-US"/>
        </w:rPr>
        <w:t>FOR THE YEAR ENDED 31 DECEMBER 2020</w:t>
      </w:r>
    </w:p>
    <w:p w14:paraId="4ED188B8" w14:textId="77777777" w:rsidR="00023FD8" w:rsidRDefault="00023FD8">
      <w:pPr>
        <w:pStyle w:val="BodyText"/>
        <w:spacing w:before="12"/>
        <w:rPr>
          <w:b/>
          <w:sz w:val="13"/>
        </w:rPr>
      </w:pPr>
    </w:p>
    <w:p w14:paraId="5776D1AF" w14:textId="77777777" w:rsidR="00023FD8" w:rsidRDefault="00023FD8">
      <w:pPr>
        <w:rPr>
          <w:sz w:val="13"/>
        </w:rPr>
        <w:sectPr w:rsidR="00023FD8">
          <w:pgSz w:w="12240" w:h="15840"/>
          <w:pgMar w:top="620" w:right="1340" w:bottom="580" w:left="1320" w:header="439" w:footer="388" w:gutter="0"/>
          <w:cols w:space="720"/>
        </w:sectPr>
      </w:pPr>
    </w:p>
    <w:p w14:paraId="0457146C" w14:textId="77777777" w:rsidR="00023FD8" w:rsidRPr="005F2813" w:rsidRDefault="00023FD8">
      <w:pPr>
        <w:pStyle w:val="BodyText"/>
        <w:rPr>
          <w:b/>
          <w:sz w:val="18"/>
          <w:szCs w:val="18"/>
        </w:rPr>
      </w:pPr>
    </w:p>
    <w:p w14:paraId="1BB731A7" w14:textId="77777777" w:rsidR="00023FD8" w:rsidRPr="005F2813" w:rsidRDefault="00023FD8">
      <w:pPr>
        <w:pStyle w:val="BodyText"/>
        <w:spacing w:before="8"/>
        <w:rPr>
          <w:b/>
          <w:sz w:val="18"/>
          <w:szCs w:val="18"/>
        </w:rPr>
      </w:pPr>
    </w:p>
    <w:p w14:paraId="5DF892E8" w14:textId="77777777" w:rsidR="00023FD8" w:rsidRPr="005F2813" w:rsidRDefault="00023FD8">
      <w:pPr>
        <w:pStyle w:val="Heading6"/>
        <w:tabs>
          <w:tab w:val="left" w:pos="1206"/>
        </w:tabs>
        <w:spacing w:before="0" w:line="256" w:lineRule="auto"/>
        <w:ind w:left="484" w:right="38" w:hanging="129"/>
      </w:pPr>
      <w:r w:rsidRPr="005F2813">
        <w:rPr>
          <w:color w:val="231F20"/>
        </w:rPr>
        <w:t>Note</w:t>
      </w:r>
      <w:r w:rsidRPr="005F2813">
        <w:rPr>
          <w:color w:val="231F20"/>
          <w:spacing w:val="1"/>
        </w:rPr>
        <w:t xml:space="preserve"> </w:t>
      </w:r>
      <w:r w:rsidRPr="005F2813">
        <w:rPr>
          <w:color w:val="231F20"/>
        </w:rPr>
        <w:t>15:</w:t>
      </w:r>
      <w:r w:rsidRPr="005F2813">
        <w:rPr>
          <w:color w:val="231F20"/>
        </w:rPr>
        <w:tab/>
        <w:t>Financial</w:t>
      </w:r>
      <w:r w:rsidRPr="005F2813">
        <w:rPr>
          <w:color w:val="231F20"/>
          <w:spacing w:val="1"/>
        </w:rPr>
        <w:t xml:space="preserve"> </w:t>
      </w:r>
      <w:r w:rsidRPr="005F2813">
        <w:rPr>
          <w:color w:val="231F20"/>
        </w:rPr>
        <w:t>instruments (Continued)</w:t>
      </w:r>
      <w:r w:rsidRPr="005F2813">
        <w:rPr>
          <w:color w:val="231F20"/>
          <w:spacing w:val="1"/>
        </w:rPr>
        <w:t xml:space="preserve"> </w:t>
      </w:r>
      <w:r w:rsidRPr="005F2813">
        <w:rPr>
          <w:color w:val="231F20"/>
        </w:rPr>
        <w:t>15(a)</w:t>
      </w:r>
      <w:r w:rsidRPr="005F2813">
        <w:rPr>
          <w:color w:val="231F20"/>
        </w:rPr>
        <w:tab/>
        <w:t>Categories of Financial Instruments</w:t>
      </w:r>
    </w:p>
    <w:p w14:paraId="2428B3D0" w14:textId="77777777" w:rsidR="00023FD8" w:rsidRPr="005F2813" w:rsidRDefault="00023FD8">
      <w:pPr>
        <w:pStyle w:val="Heading7"/>
        <w:spacing w:before="0" w:line="219" w:lineRule="exact"/>
      </w:pPr>
      <w:r w:rsidRPr="005F2813">
        <w:rPr>
          <w:color w:val="231F20"/>
        </w:rPr>
        <w:t>Financial</w:t>
      </w:r>
      <w:r w:rsidRPr="005F2813">
        <w:rPr>
          <w:color w:val="231F20"/>
          <w:spacing w:val="-1"/>
        </w:rPr>
        <w:t xml:space="preserve"> </w:t>
      </w:r>
      <w:r w:rsidRPr="005F2813">
        <w:rPr>
          <w:color w:val="231F20"/>
        </w:rPr>
        <w:t>assets</w:t>
      </w:r>
    </w:p>
    <w:p w14:paraId="4886EAC2" w14:textId="77777777" w:rsidR="00023FD8" w:rsidRPr="005F2813" w:rsidRDefault="00023FD8">
      <w:pPr>
        <w:pStyle w:val="BodyText"/>
        <w:spacing w:before="16"/>
        <w:ind w:left="1206"/>
        <w:rPr>
          <w:sz w:val="18"/>
          <w:szCs w:val="18"/>
        </w:rPr>
      </w:pPr>
      <w:r w:rsidRPr="005F2813">
        <w:rPr>
          <w:color w:val="231F20"/>
          <w:sz w:val="18"/>
          <w:szCs w:val="18"/>
        </w:rPr>
        <w:t>Fair</w:t>
      </w:r>
      <w:r w:rsidRPr="005F2813">
        <w:rPr>
          <w:color w:val="231F20"/>
          <w:spacing w:val="-2"/>
          <w:sz w:val="18"/>
          <w:szCs w:val="18"/>
        </w:rPr>
        <w:t xml:space="preserve"> </w:t>
      </w:r>
      <w:r w:rsidRPr="005F2813">
        <w:rPr>
          <w:color w:val="231F20"/>
          <w:sz w:val="18"/>
          <w:szCs w:val="18"/>
        </w:rPr>
        <w:t>value</w:t>
      </w:r>
      <w:r w:rsidRPr="005F2813">
        <w:rPr>
          <w:color w:val="231F20"/>
          <w:spacing w:val="-2"/>
          <w:sz w:val="18"/>
          <w:szCs w:val="18"/>
        </w:rPr>
        <w:t xml:space="preserve"> </w:t>
      </w:r>
      <w:r w:rsidRPr="005F2813">
        <w:rPr>
          <w:color w:val="231F20"/>
          <w:sz w:val="18"/>
          <w:szCs w:val="18"/>
        </w:rPr>
        <w:t>through</w:t>
      </w:r>
      <w:r w:rsidRPr="005F2813">
        <w:rPr>
          <w:color w:val="231F20"/>
          <w:spacing w:val="-3"/>
          <w:sz w:val="18"/>
          <w:szCs w:val="18"/>
        </w:rPr>
        <w:t xml:space="preserve"> </w:t>
      </w:r>
      <w:r w:rsidRPr="005F2813">
        <w:rPr>
          <w:color w:val="231F20"/>
          <w:sz w:val="18"/>
          <w:szCs w:val="18"/>
        </w:rPr>
        <w:t>profit</w:t>
      </w:r>
      <w:r w:rsidRPr="005F2813">
        <w:rPr>
          <w:color w:val="231F20"/>
          <w:spacing w:val="-2"/>
          <w:sz w:val="18"/>
          <w:szCs w:val="18"/>
        </w:rPr>
        <w:t xml:space="preserve"> </w:t>
      </w:r>
      <w:r w:rsidRPr="005F2813">
        <w:rPr>
          <w:color w:val="231F20"/>
          <w:sz w:val="18"/>
          <w:szCs w:val="18"/>
        </w:rPr>
        <w:t>or</w:t>
      </w:r>
      <w:r w:rsidRPr="005F2813">
        <w:rPr>
          <w:color w:val="231F20"/>
          <w:spacing w:val="-2"/>
          <w:sz w:val="18"/>
          <w:szCs w:val="18"/>
        </w:rPr>
        <w:t xml:space="preserve"> </w:t>
      </w:r>
      <w:r w:rsidRPr="005F2813">
        <w:rPr>
          <w:color w:val="231F20"/>
          <w:sz w:val="18"/>
          <w:szCs w:val="18"/>
        </w:rPr>
        <w:t>loss:</w:t>
      </w:r>
    </w:p>
    <w:p w14:paraId="7AE8F727" w14:textId="77777777" w:rsidR="00023FD8" w:rsidRPr="005F2813" w:rsidRDefault="00023FD8">
      <w:pPr>
        <w:pStyle w:val="Heading6"/>
        <w:tabs>
          <w:tab w:val="left" w:pos="1783"/>
        </w:tabs>
        <w:ind w:left="0" w:right="314"/>
        <w:jc w:val="center"/>
      </w:pPr>
      <w:r w:rsidRPr="005F2813">
        <w:rPr>
          <w:b w:val="0"/>
        </w:rPr>
        <w:br w:type="column"/>
      </w:r>
      <w:r w:rsidRPr="005F2813">
        <w:rPr>
          <w:color w:val="231F20"/>
        </w:rPr>
        <w:t>2020</w:t>
      </w:r>
      <w:r w:rsidRPr="005F2813">
        <w:rPr>
          <w:color w:val="231F20"/>
        </w:rPr>
        <w:tab/>
        <w:t>2019</w:t>
      </w:r>
    </w:p>
    <w:p w14:paraId="565E9BD6" w14:textId="77777777" w:rsidR="00023FD8" w:rsidRPr="005F2813" w:rsidRDefault="00023FD8">
      <w:pPr>
        <w:tabs>
          <w:tab w:val="left" w:pos="1783"/>
        </w:tabs>
        <w:spacing w:before="15"/>
        <w:ind w:right="317"/>
        <w:jc w:val="center"/>
        <w:rPr>
          <w:b/>
          <w:sz w:val="18"/>
          <w:szCs w:val="18"/>
        </w:rPr>
      </w:pPr>
      <w:r w:rsidRPr="005F2813">
        <w:rPr>
          <w:b/>
          <w:color w:val="231F20"/>
          <w:sz w:val="18"/>
          <w:szCs w:val="18"/>
        </w:rPr>
        <w:t>$</w:t>
      </w:r>
      <w:r w:rsidRPr="005F2813">
        <w:rPr>
          <w:b/>
          <w:color w:val="231F20"/>
          <w:sz w:val="18"/>
          <w:szCs w:val="18"/>
        </w:rPr>
        <w:tab/>
        <w:t>$</w:t>
      </w:r>
    </w:p>
    <w:p w14:paraId="068D4693" w14:textId="77777777" w:rsidR="00023FD8" w:rsidRPr="005F2813" w:rsidRDefault="00023FD8">
      <w:pPr>
        <w:jc w:val="center"/>
        <w:rPr>
          <w:sz w:val="18"/>
          <w:szCs w:val="18"/>
        </w:rPr>
        <w:sectPr w:rsidR="00023FD8" w:rsidRPr="005F2813">
          <w:type w:val="continuous"/>
          <w:pgSz w:w="12240" w:h="15840"/>
          <w:pgMar w:top="1500" w:right="1340" w:bottom="280" w:left="1320" w:header="439" w:footer="388" w:gutter="0"/>
          <w:cols w:num="2" w:space="720" w:equalWidth="0">
            <w:col w:w="3892" w:space="2506"/>
            <w:col w:w="3182"/>
          </w:cols>
        </w:sectPr>
      </w:pPr>
    </w:p>
    <w:p w14:paraId="74D9231B" w14:textId="77777777" w:rsidR="00023FD8" w:rsidRPr="005F2813" w:rsidRDefault="00023FD8">
      <w:pPr>
        <w:pStyle w:val="BodyText"/>
        <w:tabs>
          <w:tab w:val="left" w:pos="6302"/>
          <w:tab w:val="left" w:pos="6868"/>
          <w:tab w:val="left" w:pos="8086"/>
          <w:tab w:val="left" w:pos="8652"/>
        </w:tabs>
        <w:spacing w:before="14"/>
        <w:ind w:left="1288"/>
        <w:rPr>
          <w:sz w:val="18"/>
          <w:szCs w:val="18"/>
        </w:rPr>
      </w:pPr>
      <w:r w:rsidRPr="005F2813">
        <w:rPr>
          <w:color w:val="231F20"/>
          <w:sz w:val="18"/>
          <w:szCs w:val="18"/>
        </w:rPr>
        <w:t>-</w:t>
      </w:r>
      <w:r w:rsidRPr="005F2813">
        <w:rPr>
          <w:color w:val="231F20"/>
          <w:spacing w:val="-1"/>
          <w:sz w:val="18"/>
          <w:szCs w:val="18"/>
        </w:rPr>
        <w:t xml:space="preserve"> </w:t>
      </w:r>
      <w:r w:rsidRPr="005F2813">
        <w:rPr>
          <w:color w:val="231F20"/>
          <w:sz w:val="18"/>
          <w:szCs w:val="18"/>
        </w:rPr>
        <w:t>Shares</w:t>
      </w:r>
      <w:r w:rsidRPr="005F2813">
        <w:rPr>
          <w:color w:val="231F20"/>
          <w:spacing w:val="-2"/>
          <w:sz w:val="18"/>
          <w:szCs w:val="18"/>
        </w:rPr>
        <w:t xml:space="preserve"> </w:t>
      </w:r>
      <w:r w:rsidRPr="005F2813">
        <w:rPr>
          <w:color w:val="231F20"/>
          <w:sz w:val="18"/>
          <w:szCs w:val="18"/>
        </w:rPr>
        <w:t>in</w:t>
      </w:r>
      <w:r w:rsidRPr="005F2813">
        <w:rPr>
          <w:color w:val="231F20"/>
          <w:spacing w:val="-2"/>
          <w:sz w:val="18"/>
          <w:szCs w:val="18"/>
        </w:rPr>
        <w:t xml:space="preserve"> </w:t>
      </w:r>
      <w:r w:rsidRPr="005F2813">
        <w:rPr>
          <w:color w:val="231F20"/>
          <w:sz w:val="18"/>
          <w:szCs w:val="18"/>
        </w:rPr>
        <w:t>listed</w:t>
      </w:r>
      <w:r w:rsidRPr="005F2813">
        <w:rPr>
          <w:color w:val="231F20"/>
          <w:spacing w:val="-2"/>
          <w:sz w:val="18"/>
          <w:szCs w:val="18"/>
        </w:rPr>
        <w:t xml:space="preserve"> </w:t>
      </w:r>
      <w:r w:rsidRPr="005F2813">
        <w:rPr>
          <w:color w:val="231F20"/>
          <w:sz w:val="18"/>
          <w:szCs w:val="18"/>
        </w:rPr>
        <w:t>corporations</w:t>
      </w:r>
      <w:r w:rsidRPr="005F2813">
        <w:rPr>
          <w:color w:val="231F20"/>
          <w:sz w:val="18"/>
          <w:szCs w:val="18"/>
        </w:rPr>
        <w:tab/>
      </w:r>
      <w:r w:rsidRPr="005F2813">
        <w:rPr>
          <w:color w:val="231F20"/>
          <w:sz w:val="18"/>
          <w:szCs w:val="18"/>
          <w:u w:val="single" w:color="231F20"/>
        </w:rPr>
        <w:t xml:space="preserve"> </w:t>
      </w:r>
      <w:r w:rsidRPr="005F2813">
        <w:rPr>
          <w:color w:val="231F20"/>
          <w:sz w:val="18"/>
          <w:szCs w:val="18"/>
          <w:u w:val="single" w:color="231F20"/>
        </w:rPr>
        <w:tab/>
        <w:t xml:space="preserve">755,646 </w:t>
      </w:r>
      <w:r w:rsidRPr="005F2813">
        <w:rPr>
          <w:color w:val="231F20"/>
          <w:spacing w:val="11"/>
          <w:sz w:val="18"/>
          <w:szCs w:val="18"/>
          <w:u w:val="single" w:color="231F20"/>
        </w:rPr>
        <w:t xml:space="preserve"> </w:t>
      </w:r>
      <w:r w:rsidRPr="005F2813">
        <w:rPr>
          <w:color w:val="231F20"/>
          <w:sz w:val="18"/>
          <w:szCs w:val="18"/>
        </w:rPr>
        <w:tab/>
      </w:r>
      <w:r w:rsidRPr="005F2813">
        <w:rPr>
          <w:color w:val="231F20"/>
          <w:sz w:val="18"/>
          <w:szCs w:val="18"/>
          <w:u w:val="single" w:color="231F20"/>
        </w:rPr>
        <w:t xml:space="preserve"> </w:t>
      </w:r>
      <w:r w:rsidRPr="005F2813">
        <w:rPr>
          <w:color w:val="231F20"/>
          <w:sz w:val="18"/>
          <w:szCs w:val="18"/>
          <w:u w:val="single" w:color="231F20"/>
        </w:rPr>
        <w:tab/>
        <w:t xml:space="preserve">721,540 </w:t>
      </w:r>
      <w:r w:rsidRPr="005F2813">
        <w:rPr>
          <w:color w:val="231F20"/>
          <w:spacing w:val="10"/>
          <w:sz w:val="18"/>
          <w:szCs w:val="18"/>
          <w:u w:val="single" w:color="231F20"/>
        </w:rPr>
        <w:t xml:space="preserve"> </w:t>
      </w:r>
    </w:p>
    <w:p w14:paraId="4924BB5E" w14:textId="77777777" w:rsidR="00023FD8" w:rsidRPr="005F2813" w:rsidRDefault="00023FD8">
      <w:pPr>
        <w:pStyle w:val="BodyText"/>
        <w:spacing w:before="6"/>
        <w:rPr>
          <w:sz w:val="18"/>
          <w:szCs w:val="18"/>
        </w:rPr>
      </w:pPr>
    </w:p>
    <w:p w14:paraId="2134E908" w14:textId="77777777" w:rsidR="00023FD8" w:rsidRPr="005F2813" w:rsidRDefault="00023FD8">
      <w:pPr>
        <w:spacing w:after="52"/>
        <w:ind w:left="1206"/>
        <w:rPr>
          <w:i/>
          <w:sz w:val="18"/>
          <w:szCs w:val="18"/>
        </w:rPr>
      </w:pPr>
      <w:r w:rsidRPr="005F2813">
        <w:rPr>
          <w:i/>
          <w:color w:val="231F20"/>
          <w:sz w:val="18"/>
          <w:szCs w:val="18"/>
        </w:rPr>
        <w:t>Loans</w:t>
      </w:r>
      <w:r w:rsidRPr="005F2813">
        <w:rPr>
          <w:i/>
          <w:color w:val="231F20"/>
          <w:spacing w:val="-3"/>
          <w:sz w:val="18"/>
          <w:szCs w:val="18"/>
        </w:rPr>
        <w:t xml:space="preserve"> </w:t>
      </w:r>
      <w:r w:rsidRPr="005F2813">
        <w:rPr>
          <w:i/>
          <w:color w:val="231F20"/>
          <w:sz w:val="18"/>
          <w:szCs w:val="18"/>
        </w:rPr>
        <w:t>and</w:t>
      </w:r>
      <w:r w:rsidRPr="005F2813">
        <w:rPr>
          <w:i/>
          <w:color w:val="231F20"/>
          <w:spacing w:val="-4"/>
          <w:sz w:val="18"/>
          <w:szCs w:val="18"/>
        </w:rPr>
        <w:t xml:space="preserve"> </w:t>
      </w:r>
      <w:r w:rsidRPr="005F2813">
        <w:rPr>
          <w:i/>
          <w:color w:val="231F20"/>
          <w:sz w:val="18"/>
          <w:szCs w:val="18"/>
        </w:rPr>
        <w:t>receivables:</w:t>
      </w:r>
    </w:p>
    <w:tbl>
      <w:tblPr>
        <w:tblW w:w="0" w:type="auto"/>
        <w:tblInd w:w="439" w:type="dxa"/>
        <w:tblLayout w:type="fixed"/>
        <w:tblCellMar>
          <w:left w:w="0" w:type="dxa"/>
          <w:right w:w="0" w:type="dxa"/>
        </w:tblCellMar>
        <w:tblLook w:val="01E0" w:firstRow="1" w:lastRow="1" w:firstColumn="1" w:lastColumn="1" w:noHBand="0" w:noVBand="0"/>
      </w:tblPr>
      <w:tblGrid>
        <w:gridCol w:w="610"/>
        <w:gridCol w:w="5261"/>
        <w:gridCol w:w="1257"/>
        <w:gridCol w:w="526"/>
        <w:gridCol w:w="1257"/>
      </w:tblGrid>
      <w:tr w:rsidR="00023FD8" w:rsidRPr="005F2813" w14:paraId="1E04C76F" w14:textId="77777777">
        <w:trPr>
          <w:trHeight w:val="207"/>
        </w:trPr>
        <w:tc>
          <w:tcPr>
            <w:tcW w:w="610" w:type="dxa"/>
            <w:vMerge w:val="restart"/>
          </w:tcPr>
          <w:p w14:paraId="05DC9042" w14:textId="77777777" w:rsidR="00023FD8" w:rsidRPr="005F2813" w:rsidRDefault="00023FD8">
            <w:pPr>
              <w:pStyle w:val="TableParagraph"/>
              <w:rPr>
                <w:rFonts w:ascii="Times New Roman"/>
                <w:sz w:val="18"/>
                <w:szCs w:val="18"/>
              </w:rPr>
            </w:pPr>
          </w:p>
        </w:tc>
        <w:tc>
          <w:tcPr>
            <w:tcW w:w="5261" w:type="dxa"/>
          </w:tcPr>
          <w:p w14:paraId="7996D7DD" w14:textId="77777777" w:rsidR="00023FD8" w:rsidRPr="005F2813" w:rsidRDefault="00023FD8">
            <w:pPr>
              <w:pStyle w:val="TableParagraph"/>
              <w:spacing w:line="184" w:lineRule="exact"/>
              <w:ind w:left="246"/>
              <w:rPr>
                <w:sz w:val="18"/>
                <w:szCs w:val="18"/>
              </w:rPr>
            </w:pPr>
            <w:r w:rsidRPr="005F2813">
              <w:rPr>
                <w:color w:val="231F20"/>
                <w:sz w:val="18"/>
                <w:szCs w:val="18"/>
              </w:rPr>
              <w:t>-</w:t>
            </w:r>
            <w:r w:rsidRPr="005F2813">
              <w:rPr>
                <w:color w:val="231F20"/>
                <w:spacing w:val="-2"/>
                <w:sz w:val="18"/>
                <w:szCs w:val="18"/>
              </w:rPr>
              <w:t xml:space="preserve"> </w:t>
            </w:r>
            <w:r w:rsidRPr="005F2813">
              <w:rPr>
                <w:color w:val="231F20"/>
                <w:sz w:val="18"/>
                <w:szCs w:val="18"/>
              </w:rPr>
              <w:t>Trade</w:t>
            </w:r>
            <w:r w:rsidRPr="005F2813">
              <w:rPr>
                <w:color w:val="231F20"/>
                <w:spacing w:val="-1"/>
                <w:sz w:val="18"/>
                <w:szCs w:val="18"/>
              </w:rPr>
              <w:t xml:space="preserve"> </w:t>
            </w:r>
            <w:r w:rsidRPr="005F2813">
              <w:rPr>
                <w:color w:val="231F20"/>
                <w:sz w:val="18"/>
                <w:szCs w:val="18"/>
              </w:rPr>
              <w:t>and</w:t>
            </w:r>
            <w:r w:rsidRPr="005F2813">
              <w:rPr>
                <w:color w:val="231F20"/>
                <w:spacing w:val="-2"/>
                <w:sz w:val="18"/>
                <w:szCs w:val="18"/>
              </w:rPr>
              <w:t xml:space="preserve"> </w:t>
            </w:r>
            <w:r w:rsidRPr="005F2813">
              <w:rPr>
                <w:color w:val="231F20"/>
                <w:sz w:val="18"/>
                <w:szCs w:val="18"/>
              </w:rPr>
              <w:t>other</w:t>
            </w:r>
            <w:r w:rsidRPr="005F2813">
              <w:rPr>
                <w:color w:val="231F20"/>
                <w:spacing w:val="-1"/>
                <w:sz w:val="18"/>
                <w:szCs w:val="18"/>
              </w:rPr>
              <w:t xml:space="preserve"> </w:t>
            </w:r>
            <w:r w:rsidRPr="005F2813">
              <w:rPr>
                <w:color w:val="231F20"/>
                <w:sz w:val="18"/>
                <w:szCs w:val="18"/>
              </w:rPr>
              <w:t>receivables</w:t>
            </w:r>
          </w:p>
        </w:tc>
        <w:tc>
          <w:tcPr>
            <w:tcW w:w="1257" w:type="dxa"/>
          </w:tcPr>
          <w:p w14:paraId="2AE439B7" w14:textId="77777777" w:rsidR="00023FD8" w:rsidRPr="005F2813" w:rsidRDefault="00023FD8">
            <w:pPr>
              <w:pStyle w:val="TableParagraph"/>
              <w:spacing w:line="184" w:lineRule="exact"/>
              <w:ind w:right="89"/>
              <w:jc w:val="right"/>
              <w:rPr>
                <w:sz w:val="18"/>
                <w:szCs w:val="18"/>
              </w:rPr>
            </w:pPr>
            <w:r w:rsidRPr="005F2813">
              <w:rPr>
                <w:color w:val="231F20"/>
                <w:sz w:val="18"/>
                <w:szCs w:val="18"/>
              </w:rPr>
              <w:t>88,810</w:t>
            </w:r>
          </w:p>
        </w:tc>
        <w:tc>
          <w:tcPr>
            <w:tcW w:w="526" w:type="dxa"/>
          </w:tcPr>
          <w:p w14:paraId="1086E1D9" w14:textId="77777777" w:rsidR="00023FD8" w:rsidRPr="005F2813" w:rsidRDefault="00023FD8">
            <w:pPr>
              <w:pStyle w:val="TableParagraph"/>
              <w:rPr>
                <w:rFonts w:ascii="Times New Roman"/>
                <w:sz w:val="18"/>
                <w:szCs w:val="18"/>
              </w:rPr>
            </w:pPr>
          </w:p>
        </w:tc>
        <w:tc>
          <w:tcPr>
            <w:tcW w:w="1257" w:type="dxa"/>
          </w:tcPr>
          <w:p w14:paraId="2192F66F" w14:textId="77777777" w:rsidR="00023FD8" w:rsidRPr="005F2813" w:rsidRDefault="00023FD8">
            <w:pPr>
              <w:pStyle w:val="TableParagraph"/>
              <w:spacing w:line="184" w:lineRule="exact"/>
              <w:ind w:right="89"/>
              <w:jc w:val="right"/>
              <w:rPr>
                <w:sz w:val="18"/>
                <w:szCs w:val="18"/>
              </w:rPr>
            </w:pPr>
            <w:r w:rsidRPr="005F2813">
              <w:rPr>
                <w:color w:val="231F20"/>
                <w:sz w:val="18"/>
                <w:szCs w:val="18"/>
              </w:rPr>
              <w:t>83,759</w:t>
            </w:r>
          </w:p>
        </w:tc>
      </w:tr>
      <w:tr w:rsidR="00023FD8" w:rsidRPr="005F2813" w14:paraId="291CCFBC" w14:textId="77777777">
        <w:trPr>
          <w:trHeight w:val="234"/>
        </w:trPr>
        <w:tc>
          <w:tcPr>
            <w:tcW w:w="610" w:type="dxa"/>
            <w:vMerge/>
            <w:tcBorders>
              <w:top w:val="nil"/>
            </w:tcBorders>
          </w:tcPr>
          <w:p w14:paraId="3863AF43" w14:textId="77777777" w:rsidR="00023FD8" w:rsidRPr="005F2813" w:rsidRDefault="00023FD8">
            <w:pPr>
              <w:rPr>
                <w:sz w:val="18"/>
                <w:szCs w:val="18"/>
              </w:rPr>
            </w:pPr>
          </w:p>
        </w:tc>
        <w:tc>
          <w:tcPr>
            <w:tcW w:w="5261" w:type="dxa"/>
          </w:tcPr>
          <w:p w14:paraId="6347712F" w14:textId="77777777" w:rsidR="00023FD8" w:rsidRPr="005F2813" w:rsidRDefault="00023FD8">
            <w:pPr>
              <w:pStyle w:val="TableParagraph"/>
              <w:spacing w:line="211" w:lineRule="exact"/>
              <w:ind w:left="246"/>
              <w:rPr>
                <w:sz w:val="18"/>
                <w:szCs w:val="18"/>
              </w:rPr>
            </w:pPr>
            <w:r w:rsidRPr="005F2813">
              <w:rPr>
                <w:color w:val="231F20"/>
                <w:sz w:val="18"/>
                <w:szCs w:val="18"/>
              </w:rPr>
              <w:t>-</w:t>
            </w:r>
            <w:r w:rsidRPr="005F2813">
              <w:rPr>
                <w:color w:val="231F20"/>
                <w:spacing w:val="-2"/>
                <w:sz w:val="18"/>
                <w:szCs w:val="18"/>
              </w:rPr>
              <w:t xml:space="preserve"> </w:t>
            </w:r>
            <w:r w:rsidRPr="005F2813">
              <w:rPr>
                <w:color w:val="231F20"/>
                <w:sz w:val="18"/>
                <w:szCs w:val="18"/>
              </w:rPr>
              <w:t>Cash</w:t>
            </w:r>
            <w:r w:rsidRPr="005F2813">
              <w:rPr>
                <w:color w:val="231F20"/>
                <w:spacing w:val="-2"/>
                <w:sz w:val="18"/>
                <w:szCs w:val="18"/>
              </w:rPr>
              <w:t xml:space="preserve"> </w:t>
            </w:r>
            <w:r w:rsidRPr="005F2813">
              <w:rPr>
                <w:color w:val="231F20"/>
                <w:sz w:val="18"/>
                <w:szCs w:val="18"/>
              </w:rPr>
              <w:t>and</w:t>
            </w:r>
            <w:r w:rsidRPr="005F2813">
              <w:rPr>
                <w:color w:val="231F20"/>
                <w:spacing w:val="-2"/>
                <w:sz w:val="18"/>
                <w:szCs w:val="18"/>
              </w:rPr>
              <w:t xml:space="preserve"> </w:t>
            </w:r>
            <w:r w:rsidRPr="005F2813">
              <w:rPr>
                <w:color w:val="231F20"/>
                <w:sz w:val="18"/>
                <w:szCs w:val="18"/>
              </w:rPr>
              <w:t>cash</w:t>
            </w:r>
            <w:r w:rsidRPr="005F2813">
              <w:rPr>
                <w:color w:val="231F20"/>
                <w:spacing w:val="-3"/>
                <w:sz w:val="18"/>
                <w:szCs w:val="18"/>
              </w:rPr>
              <w:t xml:space="preserve"> </w:t>
            </w:r>
            <w:r w:rsidRPr="005F2813">
              <w:rPr>
                <w:color w:val="231F20"/>
                <w:sz w:val="18"/>
                <w:szCs w:val="18"/>
              </w:rPr>
              <w:t>equivalents</w:t>
            </w:r>
          </w:p>
        </w:tc>
        <w:tc>
          <w:tcPr>
            <w:tcW w:w="1257" w:type="dxa"/>
          </w:tcPr>
          <w:p w14:paraId="46CDFBBB" w14:textId="77777777" w:rsidR="00023FD8" w:rsidRPr="005F2813" w:rsidRDefault="00023FD8">
            <w:pPr>
              <w:pStyle w:val="TableParagraph"/>
              <w:tabs>
                <w:tab w:val="left" w:pos="565"/>
              </w:tabs>
              <w:spacing w:line="211" w:lineRule="exact"/>
              <w:ind w:left="-1" w:right="-15"/>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924,200 </w:t>
            </w:r>
            <w:r w:rsidRPr="005F2813">
              <w:rPr>
                <w:color w:val="231F20"/>
                <w:spacing w:val="10"/>
                <w:sz w:val="18"/>
                <w:szCs w:val="18"/>
                <w:u w:val="single" w:color="231F20"/>
              </w:rPr>
              <w:t xml:space="preserve"> </w:t>
            </w:r>
          </w:p>
        </w:tc>
        <w:tc>
          <w:tcPr>
            <w:tcW w:w="526" w:type="dxa"/>
          </w:tcPr>
          <w:p w14:paraId="673EFEBC" w14:textId="77777777" w:rsidR="00023FD8" w:rsidRPr="005F2813" w:rsidRDefault="00023FD8">
            <w:pPr>
              <w:pStyle w:val="TableParagraph"/>
              <w:rPr>
                <w:rFonts w:ascii="Times New Roman"/>
                <w:sz w:val="18"/>
                <w:szCs w:val="18"/>
              </w:rPr>
            </w:pPr>
          </w:p>
        </w:tc>
        <w:tc>
          <w:tcPr>
            <w:tcW w:w="1257" w:type="dxa"/>
          </w:tcPr>
          <w:p w14:paraId="76BF6F46" w14:textId="77777777" w:rsidR="00023FD8" w:rsidRPr="005F2813" w:rsidRDefault="00023FD8">
            <w:pPr>
              <w:pStyle w:val="TableParagraph"/>
              <w:tabs>
                <w:tab w:val="left" w:pos="566"/>
              </w:tabs>
              <w:spacing w:line="211" w:lineRule="exact"/>
              <w:ind w:right="-15"/>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635,047 </w:t>
            </w:r>
            <w:r w:rsidRPr="005F2813">
              <w:rPr>
                <w:color w:val="231F20"/>
                <w:spacing w:val="10"/>
                <w:sz w:val="18"/>
                <w:szCs w:val="18"/>
                <w:u w:val="single" w:color="231F20"/>
              </w:rPr>
              <w:t xml:space="preserve"> </w:t>
            </w:r>
          </w:p>
        </w:tc>
      </w:tr>
      <w:tr w:rsidR="00023FD8" w:rsidRPr="005F2813" w14:paraId="18BE491F" w14:textId="77777777">
        <w:trPr>
          <w:trHeight w:val="442"/>
        </w:trPr>
        <w:tc>
          <w:tcPr>
            <w:tcW w:w="610" w:type="dxa"/>
            <w:vMerge/>
            <w:tcBorders>
              <w:top w:val="nil"/>
            </w:tcBorders>
          </w:tcPr>
          <w:p w14:paraId="515A2A26" w14:textId="77777777" w:rsidR="00023FD8" w:rsidRPr="005F2813" w:rsidRDefault="00023FD8">
            <w:pPr>
              <w:rPr>
                <w:sz w:val="18"/>
                <w:szCs w:val="18"/>
              </w:rPr>
            </w:pPr>
          </w:p>
        </w:tc>
        <w:tc>
          <w:tcPr>
            <w:tcW w:w="5261" w:type="dxa"/>
          </w:tcPr>
          <w:p w14:paraId="0B0FDF41" w14:textId="77777777" w:rsidR="00023FD8" w:rsidRPr="005F2813" w:rsidRDefault="00023FD8">
            <w:pPr>
              <w:pStyle w:val="TableParagraph"/>
              <w:spacing w:line="211" w:lineRule="exact"/>
              <w:ind w:left="164"/>
              <w:rPr>
                <w:b/>
                <w:sz w:val="18"/>
                <w:szCs w:val="18"/>
              </w:rPr>
            </w:pPr>
            <w:r w:rsidRPr="005F2813">
              <w:rPr>
                <w:b/>
                <w:color w:val="231F20"/>
                <w:sz w:val="18"/>
                <w:szCs w:val="18"/>
              </w:rPr>
              <w:t>Total</w:t>
            </w:r>
          </w:p>
        </w:tc>
        <w:tc>
          <w:tcPr>
            <w:tcW w:w="1257" w:type="dxa"/>
            <w:tcBorders>
              <w:bottom w:val="single" w:sz="8" w:space="0" w:color="231F20"/>
            </w:tcBorders>
          </w:tcPr>
          <w:p w14:paraId="7AF48638" w14:textId="77777777" w:rsidR="00023FD8" w:rsidRPr="005F2813" w:rsidRDefault="00023FD8">
            <w:pPr>
              <w:pStyle w:val="TableParagraph"/>
              <w:spacing w:line="211" w:lineRule="exact"/>
              <w:ind w:right="88"/>
              <w:jc w:val="right"/>
              <w:rPr>
                <w:sz w:val="18"/>
                <w:szCs w:val="18"/>
              </w:rPr>
            </w:pPr>
            <w:r w:rsidRPr="005F2813">
              <w:rPr>
                <w:color w:val="231F20"/>
                <w:sz w:val="18"/>
                <w:szCs w:val="18"/>
              </w:rPr>
              <w:t>1,013,010</w:t>
            </w:r>
          </w:p>
        </w:tc>
        <w:tc>
          <w:tcPr>
            <w:tcW w:w="526" w:type="dxa"/>
          </w:tcPr>
          <w:p w14:paraId="11CE08BC" w14:textId="77777777" w:rsidR="00023FD8" w:rsidRPr="005F2813" w:rsidRDefault="00023FD8">
            <w:pPr>
              <w:pStyle w:val="TableParagraph"/>
              <w:rPr>
                <w:rFonts w:ascii="Times New Roman"/>
                <w:sz w:val="18"/>
                <w:szCs w:val="18"/>
              </w:rPr>
            </w:pPr>
          </w:p>
        </w:tc>
        <w:tc>
          <w:tcPr>
            <w:tcW w:w="1257" w:type="dxa"/>
            <w:tcBorders>
              <w:bottom w:val="single" w:sz="8" w:space="0" w:color="231F20"/>
            </w:tcBorders>
          </w:tcPr>
          <w:p w14:paraId="2831C77A" w14:textId="77777777" w:rsidR="00023FD8" w:rsidRPr="005F2813" w:rsidRDefault="00023FD8">
            <w:pPr>
              <w:pStyle w:val="TableParagraph"/>
              <w:spacing w:line="211" w:lineRule="exact"/>
              <w:ind w:right="88"/>
              <w:jc w:val="right"/>
              <w:rPr>
                <w:sz w:val="18"/>
                <w:szCs w:val="18"/>
              </w:rPr>
            </w:pPr>
            <w:r w:rsidRPr="005F2813">
              <w:rPr>
                <w:color w:val="231F20"/>
                <w:sz w:val="18"/>
                <w:szCs w:val="18"/>
              </w:rPr>
              <w:t>718,806</w:t>
            </w:r>
          </w:p>
        </w:tc>
      </w:tr>
      <w:tr w:rsidR="00023FD8" w:rsidRPr="005F2813" w14:paraId="6F6CF6F4" w14:textId="77777777">
        <w:trPr>
          <w:trHeight w:val="359"/>
        </w:trPr>
        <w:tc>
          <w:tcPr>
            <w:tcW w:w="610" w:type="dxa"/>
            <w:vMerge/>
            <w:tcBorders>
              <w:top w:val="nil"/>
            </w:tcBorders>
          </w:tcPr>
          <w:p w14:paraId="5707EDC5" w14:textId="77777777" w:rsidR="00023FD8" w:rsidRPr="005F2813" w:rsidRDefault="00023FD8">
            <w:pPr>
              <w:rPr>
                <w:sz w:val="18"/>
                <w:szCs w:val="18"/>
              </w:rPr>
            </w:pPr>
          </w:p>
        </w:tc>
        <w:tc>
          <w:tcPr>
            <w:tcW w:w="5261" w:type="dxa"/>
          </w:tcPr>
          <w:p w14:paraId="663991A7" w14:textId="77777777" w:rsidR="00023FD8" w:rsidRPr="005F2813" w:rsidRDefault="00023FD8">
            <w:pPr>
              <w:pStyle w:val="TableParagraph"/>
              <w:spacing w:line="218" w:lineRule="exact"/>
              <w:ind w:left="164"/>
              <w:rPr>
                <w:b/>
                <w:i/>
                <w:sz w:val="18"/>
                <w:szCs w:val="18"/>
              </w:rPr>
            </w:pPr>
            <w:r w:rsidRPr="005F2813">
              <w:rPr>
                <w:b/>
                <w:i/>
                <w:color w:val="231F20"/>
                <w:sz w:val="18"/>
                <w:szCs w:val="18"/>
              </w:rPr>
              <w:t>Carrying</w:t>
            </w:r>
            <w:r w:rsidRPr="005F2813">
              <w:rPr>
                <w:b/>
                <w:i/>
                <w:color w:val="231F20"/>
                <w:spacing w:val="-3"/>
                <w:sz w:val="18"/>
                <w:szCs w:val="18"/>
              </w:rPr>
              <w:t xml:space="preserve"> </w:t>
            </w:r>
            <w:r w:rsidRPr="005F2813">
              <w:rPr>
                <w:b/>
                <w:i/>
                <w:color w:val="231F20"/>
                <w:sz w:val="18"/>
                <w:szCs w:val="18"/>
              </w:rPr>
              <w:t>amount</w:t>
            </w:r>
            <w:r w:rsidRPr="005F2813">
              <w:rPr>
                <w:b/>
                <w:i/>
                <w:color w:val="231F20"/>
                <w:spacing w:val="-1"/>
                <w:sz w:val="18"/>
                <w:szCs w:val="18"/>
              </w:rPr>
              <w:t xml:space="preserve"> </w:t>
            </w:r>
            <w:r w:rsidRPr="005F2813">
              <w:rPr>
                <w:b/>
                <w:i/>
                <w:color w:val="231F20"/>
                <w:sz w:val="18"/>
                <w:szCs w:val="18"/>
              </w:rPr>
              <w:t>of</w:t>
            </w:r>
            <w:r w:rsidRPr="005F2813">
              <w:rPr>
                <w:b/>
                <w:i/>
                <w:color w:val="231F20"/>
                <w:spacing w:val="-2"/>
                <w:sz w:val="18"/>
                <w:szCs w:val="18"/>
              </w:rPr>
              <w:t xml:space="preserve"> </w:t>
            </w:r>
            <w:r w:rsidRPr="005F2813">
              <w:rPr>
                <w:b/>
                <w:i/>
                <w:color w:val="231F20"/>
                <w:sz w:val="18"/>
                <w:szCs w:val="18"/>
              </w:rPr>
              <w:t>financial</w:t>
            </w:r>
            <w:r w:rsidRPr="005F2813">
              <w:rPr>
                <w:b/>
                <w:i/>
                <w:color w:val="231F20"/>
                <w:spacing w:val="-2"/>
                <w:sz w:val="18"/>
                <w:szCs w:val="18"/>
              </w:rPr>
              <w:t xml:space="preserve"> </w:t>
            </w:r>
            <w:r w:rsidRPr="005F2813">
              <w:rPr>
                <w:b/>
                <w:i/>
                <w:color w:val="231F20"/>
                <w:sz w:val="18"/>
                <w:szCs w:val="18"/>
              </w:rPr>
              <w:t>assets</w:t>
            </w:r>
          </w:p>
        </w:tc>
        <w:tc>
          <w:tcPr>
            <w:tcW w:w="1257" w:type="dxa"/>
            <w:tcBorders>
              <w:top w:val="single" w:sz="8" w:space="0" w:color="231F20"/>
            </w:tcBorders>
          </w:tcPr>
          <w:p w14:paraId="4995B3DF" w14:textId="77777777" w:rsidR="00023FD8" w:rsidRPr="005F2813" w:rsidRDefault="00023FD8">
            <w:pPr>
              <w:pStyle w:val="TableParagraph"/>
              <w:tabs>
                <w:tab w:val="left" w:pos="428"/>
              </w:tabs>
              <w:spacing w:line="218" w:lineRule="exact"/>
              <w:ind w:left="-1" w:right="-15"/>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1,768,656 </w:t>
            </w:r>
            <w:r w:rsidRPr="005F2813">
              <w:rPr>
                <w:color w:val="231F20"/>
                <w:spacing w:val="10"/>
                <w:sz w:val="18"/>
                <w:szCs w:val="18"/>
                <w:u w:val="single" w:color="231F20"/>
              </w:rPr>
              <w:t xml:space="preserve"> </w:t>
            </w:r>
          </w:p>
        </w:tc>
        <w:tc>
          <w:tcPr>
            <w:tcW w:w="526" w:type="dxa"/>
          </w:tcPr>
          <w:p w14:paraId="0F2243B0" w14:textId="77777777" w:rsidR="00023FD8" w:rsidRPr="005F2813" w:rsidRDefault="00023FD8">
            <w:pPr>
              <w:pStyle w:val="TableParagraph"/>
              <w:rPr>
                <w:rFonts w:ascii="Times New Roman"/>
                <w:sz w:val="18"/>
                <w:szCs w:val="18"/>
              </w:rPr>
            </w:pPr>
          </w:p>
        </w:tc>
        <w:tc>
          <w:tcPr>
            <w:tcW w:w="1257" w:type="dxa"/>
            <w:tcBorders>
              <w:top w:val="single" w:sz="8" w:space="0" w:color="231F20"/>
            </w:tcBorders>
          </w:tcPr>
          <w:p w14:paraId="308B69F7" w14:textId="77777777" w:rsidR="00023FD8" w:rsidRPr="005F2813" w:rsidRDefault="00023FD8">
            <w:pPr>
              <w:pStyle w:val="TableParagraph"/>
              <w:tabs>
                <w:tab w:val="left" w:pos="428"/>
              </w:tabs>
              <w:spacing w:line="218" w:lineRule="exact"/>
              <w:ind w:right="-15"/>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1,440,346 </w:t>
            </w:r>
            <w:r w:rsidRPr="005F2813">
              <w:rPr>
                <w:color w:val="231F20"/>
                <w:spacing w:val="10"/>
                <w:sz w:val="18"/>
                <w:szCs w:val="18"/>
                <w:u w:val="single" w:color="231F20"/>
              </w:rPr>
              <w:t xml:space="preserve"> </w:t>
            </w:r>
          </w:p>
        </w:tc>
      </w:tr>
      <w:tr w:rsidR="00023FD8" w:rsidRPr="005F2813" w14:paraId="0BCB61CE" w14:textId="77777777">
        <w:trPr>
          <w:trHeight w:val="821"/>
        </w:trPr>
        <w:tc>
          <w:tcPr>
            <w:tcW w:w="610" w:type="dxa"/>
            <w:vMerge/>
            <w:tcBorders>
              <w:top w:val="nil"/>
            </w:tcBorders>
          </w:tcPr>
          <w:p w14:paraId="424AE0C2" w14:textId="77777777" w:rsidR="00023FD8" w:rsidRPr="005F2813" w:rsidRDefault="00023FD8">
            <w:pPr>
              <w:rPr>
                <w:sz w:val="18"/>
                <w:szCs w:val="18"/>
              </w:rPr>
            </w:pPr>
          </w:p>
        </w:tc>
        <w:tc>
          <w:tcPr>
            <w:tcW w:w="5261" w:type="dxa"/>
          </w:tcPr>
          <w:p w14:paraId="4D9D3E87" w14:textId="77777777" w:rsidR="00023FD8" w:rsidRPr="005F2813" w:rsidRDefault="00023FD8">
            <w:pPr>
              <w:pStyle w:val="TableParagraph"/>
              <w:spacing w:before="108"/>
              <w:ind w:left="164"/>
              <w:rPr>
                <w:b/>
                <w:i/>
                <w:sz w:val="18"/>
                <w:szCs w:val="18"/>
              </w:rPr>
            </w:pPr>
            <w:r w:rsidRPr="005F2813">
              <w:rPr>
                <w:b/>
                <w:i/>
                <w:color w:val="231F20"/>
                <w:sz w:val="18"/>
                <w:szCs w:val="18"/>
              </w:rPr>
              <w:t>Financial</w:t>
            </w:r>
            <w:r w:rsidRPr="005F2813">
              <w:rPr>
                <w:b/>
                <w:i/>
                <w:color w:val="231F20"/>
                <w:spacing w:val="-1"/>
                <w:sz w:val="18"/>
                <w:szCs w:val="18"/>
              </w:rPr>
              <w:t xml:space="preserve"> </w:t>
            </w:r>
            <w:r w:rsidRPr="005F2813">
              <w:rPr>
                <w:b/>
                <w:i/>
                <w:color w:val="231F20"/>
                <w:sz w:val="18"/>
                <w:szCs w:val="18"/>
              </w:rPr>
              <w:t>liabilities</w:t>
            </w:r>
          </w:p>
          <w:p w14:paraId="2474A8E5" w14:textId="77777777" w:rsidR="00023FD8" w:rsidRPr="005F2813" w:rsidRDefault="00023FD8">
            <w:pPr>
              <w:pStyle w:val="TableParagraph"/>
              <w:spacing w:before="15"/>
              <w:ind w:left="164"/>
              <w:rPr>
                <w:i/>
                <w:sz w:val="18"/>
                <w:szCs w:val="18"/>
              </w:rPr>
            </w:pPr>
            <w:r w:rsidRPr="005F2813">
              <w:rPr>
                <w:i/>
                <w:color w:val="231F20"/>
                <w:sz w:val="18"/>
                <w:szCs w:val="18"/>
              </w:rPr>
              <w:t>Other</w:t>
            </w:r>
            <w:r w:rsidRPr="005F2813">
              <w:rPr>
                <w:i/>
                <w:color w:val="231F20"/>
                <w:spacing w:val="-7"/>
                <w:sz w:val="18"/>
                <w:szCs w:val="18"/>
              </w:rPr>
              <w:t xml:space="preserve"> </w:t>
            </w:r>
            <w:r w:rsidRPr="005F2813">
              <w:rPr>
                <w:i/>
                <w:color w:val="231F20"/>
                <w:sz w:val="18"/>
                <w:szCs w:val="18"/>
              </w:rPr>
              <w:t>Financial</w:t>
            </w:r>
            <w:r w:rsidRPr="005F2813">
              <w:rPr>
                <w:i/>
                <w:color w:val="231F20"/>
                <w:spacing w:val="-6"/>
                <w:sz w:val="18"/>
                <w:szCs w:val="18"/>
              </w:rPr>
              <w:t xml:space="preserve"> </w:t>
            </w:r>
            <w:r w:rsidRPr="005F2813">
              <w:rPr>
                <w:i/>
                <w:color w:val="231F20"/>
                <w:sz w:val="18"/>
                <w:szCs w:val="18"/>
              </w:rPr>
              <w:t>liabilities:</w:t>
            </w:r>
          </w:p>
          <w:p w14:paraId="2A802997" w14:textId="77777777" w:rsidR="00023FD8" w:rsidRPr="005F2813" w:rsidRDefault="00023FD8">
            <w:pPr>
              <w:pStyle w:val="TableParagraph"/>
              <w:spacing w:before="15"/>
              <w:ind w:left="246"/>
              <w:rPr>
                <w:sz w:val="18"/>
                <w:szCs w:val="18"/>
              </w:rPr>
            </w:pPr>
            <w:r w:rsidRPr="005F2813">
              <w:rPr>
                <w:color w:val="231F20"/>
                <w:sz w:val="18"/>
                <w:szCs w:val="18"/>
              </w:rPr>
              <w:t>-</w:t>
            </w:r>
            <w:r w:rsidRPr="005F2813">
              <w:rPr>
                <w:color w:val="231F20"/>
                <w:spacing w:val="-2"/>
                <w:sz w:val="18"/>
                <w:szCs w:val="18"/>
              </w:rPr>
              <w:t xml:space="preserve"> </w:t>
            </w:r>
            <w:r w:rsidRPr="005F2813">
              <w:rPr>
                <w:color w:val="231F20"/>
                <w:sz w:val="18"/>
                <w:szCs w:val="18"/>
              </w:rPr>
              <w:t>Trade</w:t>
            </w:r>
            <w:r w:rsidRPr="005F2813">
              <w:rPr>
                <w:color w:val="231F20"/>
                <w:spacing w:val="-1"/>
                <w:sz w:val="18"/>
                <w:szCs w:val="18"/>
              </w:rPr>
              <w:t xml:space="preserve"> </w:t>
            </w:r>
            <w:r w:rsidRPr="005F2813">
              <w:rPr>
                <w:color w:val="231F20"/>
                <w:sz w:val="18"/>
                <w:szCs w:val="18"/>
              </w:rPr>
              <w:t>and</w:t>
            </w:r>
            <w:r w:rsidRPr="005F2813">
              <w:rPr>
                <w:color w:val="231F20"/>
                <w:spacing w:val="-2"/>
                <w:sz w:val="18"/>
                <w:szCs w:val="18"/>
              </w:rPr>
              <w:t xml:space="preserve"> </w:t>
            </w:r>
            <w:r w:rsidRPr="005F2813">
              <w:rPr>
                <w:color w:val="231F20"/>
                <w:sz w:val="18"/>
                <w:szCs w:val="18"/>
              </w:rPr>
              <w:t>other</w:t>
            </w:r>
            <w:r w:rsidRPr="005F2813">
              <w:rPr>
                <w:color w:val="231F20"/>
                <w:spacing w:val="-1"/>
                <w:sz w:val="18"/>
                <w:szCs w:val="18"/>
              </w:rPr>
              <w:t xml:space="preserve"> </w:t>
            </w:r>
            <w:r w:rsidRPr="005F2813">
              <w:rPr>
                <w:color w:val="231F20"/>
                <w:sz w:val="18"/>
                <w:szCs w:val="18"/>
              </w:rPr>
              <w:t>payables</w:t>
            </w:r>
          </w:p>
        </w:tc>
        <w:tc>
          <w:tcPr>
            <w:tcW w:w="1257" w:type="dxa"/>
          </w:tcPr>
          <w:p w14:paraId="11C85BE0" w14:textId="77777777" w:rsidR="00023FD8" w:rsidRPr="005F2813" w:rsidRDefault="00023FD8">
            <w:pPr>
              <w:pStyle w:val="TableParagraph"/>
              <w:rPr>
                <w:i/>
                <w:sz w:val="18"/>
                <w:szCs w:val="18"/>
              </w:rPr>
            </w:pPr>
          </w:p>
          <w:p w14:paraId="4E7967EE" w14:textId="77777777" w:rsidR="00023FD8" w:rsidRPr="005F2813" w:rsidRDefault="00023FD8">
            <w:pPr>
              <w:pStyle w:val="TableParagraph"/>
              <w:rPr>
                <w:i/>
                <w:sz w:val="18"/>
                <w:szCs w:val="18"/>
              </w:rPr>
            </w:pPr>
          </w:p>
          <w:p w14:paraId="22950136" w14:textId="77777777" w:rsidR="00023FD8" w:rsidRPr="005F2813" w:rsidRDefault="00023FD8">
            <w:pPr>
              <w:pStyle w:val="TableParagraph"/>
              <w:spacing w:before="138"/>
              <w:ind w:right="88"/>
              <w:jc w:val="right"/>
              <w:rPr>
                <w:sz w:val="18"/>
                <w:szCs w:val="18"/>
              </w:rPr>
            </w:pPr>
            <w:r w:rsidRPr="005F2813">
              <w:rPr>
                <w:color w:val="231F20"/>
                <w:sz w:val="18"/>
                <w:szCs w:val="18"/>
              </w:rPr>
              <w:t>607,812</w:t>
            </w:r>
          </w:p>
        </w:tc>
        <w:tc>
          <w:tcPr>
            <w:tcW w:w="526" w:type="dxa"/>
          </w:tcPr>
          <w:p w14:paraId="495C2FBC" w14:textId="77777777" w:rsidR="00023FD8" w:rsidRPr="005F2813" w:rsidRDefault="00023FD8">
            <w:pPr>
              <w:pStyle w:val="TableParagraph"/>
              <w:rPr>
                <w:rFonts w:ascii="Times New Roman"/>
                <w:sz w:val="18"/>
                <w:szCs w:val="18"/>
              </w:rPr>
            </w:pPr>
          </w:p>
        </w:tc>
        <w:tc>
          <w:tcPr>
            <w:tcW w:w="1257" w:type="dxa"/>
          </w:tcPr>
          <w:p w14:paraId="70A02532" w14:textId="77777777" w:rsidR="00023FD8" w:rsidRPr="005F2813" w:rsidRDefault="00023FD8">
            <w:pPr>
              <w:pStyle w:val="TableParagraph"/>
              <w:rPr>
                <w:i/>
                <w:sz w:val="18"/>
                <w:szCs w:val="18"/>
              </w:rPr>
            </w:pPr>
          </w:p>
          <w:p w14:paraId="4ABFF091" w14:textId="77777777" w:rsidR="00023FD8" w:rsidRPr="005F2813" w:rsidRDefault="00023FD8">
            <w:pPr>
              <w:pStyle w:val="TableParagraph"/>
              <w:rPr>
                <w:i/>
                <w:sz w:val="18"/>
                <w:szCs w:val="18"/>
              </w:rPr>
            </w:pPr>
          </w:p>
          <w:p w14:paraId="407CB8D4" w14:textId="77777777" w:rsidR="00023FD8" w:rsidRPr="005F2813" w:rsidRDefault="00023FD8">
            <w:pPr>
              <w:pStyle w:val="TableParagraph"/>
              <w:spacing w:before="138"/>
              <w:ind w:right="88"/>
              <w:jc w:val="right"/>
              <w:rPr>
                <w:sz w:val="18"/>
                <w:szCs w:val="18"/>
              </w:rPr>
            </w:pPr>
            <w:r w:rsidRPr="005F2813">
              <w:rPr>
                <w:color w:val="231F20"/>
                <w:sz w:val="18"/>
                <w:szCs w:val="18"/>
              </w:rPr>
              <w:t>463,248</w:t>
            </w:r>
          </w:p>
        </w:tc>
      </w:tr>
      <w:tr w:rsidR="00023FD8" w:rsidRPr="005F2813" w14:paraId="4D43A83B" w14:textId="77777777">
        <w:trPr>
          <w:trHeight w:val="234"/>
        </w:trPr>
        <w:tc>
          <w:tcPr>
            <w:tcW w:w="610" w:type="dxa"/>
            <w:vMerge/>
            <w:tcBorders>
              <w:top w:val="nil"/>
            </w:tcBorders>
          </w:tcPr>
          <w:p w14:paraId="1473C593" w14:textId="77777777" w:rsidR="00023FD8" w:rsidRPr="005F2813" w:rsidRDefault="00023FD8">
            <w:pPr>
              <w:rPr>
                <w:sz w:val="18"/>
                <w:szCs w:val="18"/>
              </w:rPr>
            </w:pPr>
          </w:p>
        </w:tc>
        <w:tc>
          <w:tcPr>
            <w:tcW w:w="5261" w:type="dxa"/>
          </w:tcPr>
          <w:p w14:paraId="386F528C" w14:textId="77777777" w:rsidR="00023FD8" w:rsidRPr="005F2813" w:rsidRDefault="00023FD8">
            <w:pPr>
              <w:pStyle w:val="TableParagraph"/>
              <w:spacing w:line="211" w:lineRule="exact"/>
              <w:ind w:left="246"/>
              <w:rPr>
                <w:sz w:val="18"/>
                <w:szCs w:val="18"/>
              </w:rPr>
            </w:pPr>
            <w:r w:rsidRPr="005F2813">
              <w:rPr>
                <w:color w:val="231F20"/>
                <w:sz w:val="18"/>
                <w:szCs w:val="18"/>
              </w:rPr>
              <w:t>-</w:t>
            </w:r>
            <w:r w:rsidRPr="005F2813">
              <w:rPr>
                <w:color w:val="231F20"/>
                <w:spacing w:val="-2"/>
                <w:sz w:val="18"/>
                <w:szCs w:val="18"/>
              </w:rPr>
              <w:t xml:space="preserve"> </w:t>
            </w:r>
            <w:r w:rsidRPr="005F2813">
              <w:rPr>
                <w:color w:val="231F20"/>
                <w:sz w:val="18"/>
                <w:szCs w:val="18"/>
              </w:rPr>
              <w:t>Lease</w:t>
            </w:r>
            <w:r w:rsidRPr="005F2813">
              <w:rPr>
                <w:color w:val="231F20"/>
                <w:spacing w:val="-2"/>
                <w:sz w:val="18"/>
                <w:szCs w:val="18"/>
              </w:rPr>
              <w:t xml:space="preserve"> </w:t>
            </w:r>
            <w:r w:rsidRPr="005F2813">
              <w:rPr>
                <w:color w:val="231F20"/>
                <w:sz w:val="18"/>
                <w:szCs w:val="18"/>
              </w:rPr>
              <w:t>liability</w:t>
            </w:r>
          </w:p>
        </w:tc>
        <w:tc>
          <w:tcPr>
            <w:tcW w:w="1257" w:type="dxa"/>
          </w:tcPr>
          <w:p w14:paraId="21BE9CE7" w14:textId="77777777" w:rsidR="00023FD8" w:rsidRPr="005F2813" w:rsidRDefault="00023FD8">
            <w:pPr>
              <w:pStyle w:val="TableParagraph"/>
              <w:spacing w:line="211" w:lineRule="exact"/>
              <w:ind w:right="91"/>
              <w:jc w:val="right"/>
              <w:rPr>
                <w:sz w:val="18"/>
                <w:szCs w:val="18"/>
              </w:rPr>
            </w:pPr>
            <w:r w:rsidRPr="005F2813">
              <w:rPr>
                <w:color w:val="231F20"/>
                <w:sz w:val="18"/>
                <w:szCs w:val="18"/>
              </w:rPr>
              <w:t>55,721</w:t>
            </w:r>
          </w:p>
        </w:tc>
        <w:tc>
          <w:tcPr>
            <w:tcW w:w="526" w:type="dxa"/>
          </w:tcPr>
          <w:p w14:paraId="28960DCE" w14:textId="77777777" w:rsidR="00023FD8" w:rsidRPr="005F2813" w:rsidRDefault="00023FD8">
            <w:pPr>
              <w:pStyle w:val="TableParagraph"/>
              <w:rPr>
                <w:rFonts w:ascii="Times New Roman"/>
                <w:sz w:val="18"/>
                <w:szCs w:val="18"/>
              </w:rPr>
            </w:pPr>
          </w:p>
        </w:tc>
        <w:tc>
          <w:tcPr>
            <w:tcW w:w="1257" w:type="dxa"/>
          </w:tcPr>
          <w:p w14:paraId="1F9C610B" w14:textId="77777777" w:rsidR="00023FD8" w:rsidRPr="005F2813" w:rsidRDefault="00023FD8">
            <w:pPr>
              <w:pStyle w:val="TableParagraph"/>
              <w:spacing w:line="211" w:lineRule="exact"/>
              <w:ind w:right="89"/>
              <w:jc w:val="right"/>
              <w:rPr>
                <w:sz w:val="18"/>
                <w:szCs w:val="18"/>
              </w:rPr>
            </w:pPr>
            <w:r w:rsidRPr="005F2813">
              <w:rPr>
                <w:color w:val="231F20"/>
                <w:sz w:val="18"/>
                <w:szCs w:val="18"/>
              </w:rPr>
              <w:t>70,429</w:t>
            </w:r>
          </w:p>
        </w:tc>
      </w:tr>
      <w:tr w:rsidR="00023FD8" w:rsidRPr="005F2813" w14:paraId="2CC1EEBF" w14:textId="77777777">
        <w:trPr>
          <w:trHeight w:val="442"/>
        </w:trPr>
        <w:tc>
          <w:tcPr>
            <w:tcW w:w="610" w:type="dxa"/>
            <w:vMerge/>
            <w:tcBorders>
              <w:top w:val="nil"/>
            </w:tcBorders>
          </w:tcPr>
          <w:p w14:paraId="3799B2FB" w14:textId="77777777" w:rsidR="00023FD8" w:rsidRPr="005F2813" w:rsidRDefault="00023FD8">
            <w:pPr>
              <w:rPr>
                <w:sz w:val="18"/>
                <w:szCs w:val="18"/>
              </w:rPr>
            </w:pPr>
          </w:p>
        </w:tc>
        <w:tc>
          <w:tcPr>
            <w:tcW w:w="5261" w:type="dxa"/>
          </w:tcPr>
          <w:p w14:paraId="1E740EF8" w14:textId="77777777" w:rsidR="00023FD8" w:rsidRPr="005F2813" w:rsidRDefault="00023FD8">
            <w:pPr>
              <w:pStyle w:val="TableParagraph"/>
              <w:spacing w:line="211" w:lineRule="exact"/>
              <w:ind w:left="246"/>
              <w:rPr>
                <w:sz w:val="18"/>
                <w:szCs w:val="18"/>
              </w:rPr>
            </w:pPr>
            <w:r w:rsidRPr="005F2813">
              <w:rPr>
                <w:color w:val="231F20"/>
                <w:sz w:val="18"/>
                <w:szCs w:val="18"/>
              </w:rPr>
              <w:t>-</w:t>
            </w:r>
            <w:r w:rsidRPr="005F2813">
              <w:rPr>
                <w:color w:val="231F20"/>
                <w:spacing w:val="-1"/>
                <w:sz w:val="18"/>
                <w:szCs w:val="18"/>
              </w:rPr>
              <w:t xml:space="preserve"> </w:t>
            </w:r>
            <w:r w:rsidRPr="005F2813">
              <w:rPr>
                <w:color w:val="231F20"/>
                <w:sz w:val="18"/>
                <w:szCs w:val="18"/>
              </w:rPr>
              <w:t>Loan</w:t>
            </w:r>
          </w:p>
        </w:tc>
        <w:tc>
          <w:tcPr>
            <w:tcW w:w="1257" w:type="dxa"/>
            <w:tcBorders>
              <w:bottom w:val="single" w:sz="8" w:space="0" w:color="231F20"/>
            </w:tcBorders>
          </w:tcPr>
          <w:p w14:paraId="656EF404" w14:textId="77777777" w:rsidR="00023FD8" w:rsidRPr="005F2813" w:rsidRDefault="00023FD8">
            <w:pPr>
              <w:pStyle w:val="TableParagraph"/>
              <w:spacing w:line="211" w:lineRule="exact"/>
              <w:ind w:right="88"/>
              <w:jc w:val="right"/>
              <w:rPr>
                <w:sz w:val="18"/>
                <w:szCs w:val="18"/>
              </w:rPr>
            </w:pPr>
            <w:r w:rsidRPr="005F2813">
              <w:rPr>
                <w:color w:val="231F20"/>
                <w:sz w:val="18"/>
                <w:szCs w:val="18"/>
              </w:rPr>
              <w:t>156,447</w:t>
            </w:r>
          </w:p>
        </w:tc>
        <w:tc>
          <w:tcPr>
            <w:tcW w:w="526" w:type="dxa"/>
          </w:tcPr>
          <w:p w14:paraId="6C9438EF" w14:textId="77777777" w:rsidR="00023FD8" w:rsidRPr="005F2813" w:rsidRDefault="00023FD8">
            <w:pPr>
              <w:pStyle w:val="TableParagraph"/>
              <w:rPr>
                <w:rFonts w:ascii="Times New Roman"/>
                <w:sz w:val="18"/>
                <w:szCs w:val="18"/>
              </w:rPr>
            </w:pPr>
          </w:p>
        </w:tc>
        <w:tc>
          <w:tcPr>
            <w:tcW w:w="1257" w:type="dxa"/>
            <w:tcBorders>
              <w:bottom w:val="single" w:sz="8" w:space="0" w:color="231F20"/>
            </w:tcBorders>
          </w:tcPr>
          <w:p w14:paraId="0D590FDB" w14:textId="77777777" w:rsidR="00023FD8" w:rsidRPr="005F2813" w:rsidRDefault="00023FD8">
            <w:pPr>
              <w:pStyle w:val="TableParagraph"/>
              <w:spacing w:line="211" w:lineRule="exact"/>
              <w:ind w:right="88"/>
              <w:jc w:val="right"/>
              <w:rPr>
                <w:sz w:val="18"/>
                <w:szCs w:val="18"/>
              </w:rPr>
            </w:pPr>
            <w:r w:rsidRPr="005F2813">
              <w:rPr>
                <w:color w:val="231F20"/>
                <w:sz w:val="18"/>
                <w:szCs w:val="18"/>
              </w:rPr>
              <w:t>193,697</w:t>
            </w:r>
          </w:p>
        </w:tc>
      </w:tr>
      <w:tr w:rsidR="00023FD8" w:rsidRPr="005F2813" w14:paraId="0EEB94FA" w14:textId="77777777">
        <w:trPr>
          <w:trHeight w:val="476"/>
        </w:trPr>
        <w:tc>
          <w:tcPr>
            <w:tcW w:w="610" w:type="dxa"/>
            <w:vMerge/>
            <w:tcBorders>
              <w:top w:val="nil"/>
            </w:tcBorders>
          </w:tcPr>
          <w:p w14:paraId="26F0D2FB" w14:textId="77777777" w:rsidR="00023FD8" w:rsidRPr="005F2813" w:rsidRDefault="00023FD8">
            <w:pPr>
              <w:rPr>
                <w:sz w:val="18"/>
                <w:szCs w:val="18"/>
              </w:rPr>
            </w:pPr>
          </w:p>
        </w:tc>
        <w:tc>
          <w:tcPr>
            <w:tcW w:w="5261" w:type="dxa"/>
          </w:tcPr>
          <w:p w14:paraId="7FDAA67F" w14:textId="77777777" w:rsidR="00023FD8" w:rsidRPr="005F2813" w:rsidRDefault="00023FD8">
            <w:pPr>
              <w:pStyle w:val="TableParagraph"/>
              <w:spacing w:line="218" w:lineRule="exact"/>
              <w:ind w:left="164"/>
              <w:rPr>
                <w:b/>
                <w:i/>
                <w:sz w:val="18"/>
                <w:szCs w:val="18"/>
              </w:rPr>
            </w:pPr>
            <w:r w:rsidRPr="005F2813">
              <w:rPr>
                <w:b/>
                <w:i/>
                <w:color w:val="231F20"/>
                <w:sz w:val="18"/>
                <w:szCs w:val="18"/>
              </w:rPr>
              <w:t>Carrying</w:t>
            </w:r>
            <w:r w:rsidRPr="005F2813">
              <w:rPr>
                <w:b/>
                <w:i/>
                <w:color w:val="231F20"/>
                <w:spacing w:val="-3"/>
                <w:sz w:val="18"/>
                <w:szCs w:val="18"/>
              </w:rPr>
              <w:t xml:space="preserve"> </w:t>
            </w:r>
            <w:r w:rsidRPr="005F2813">
              <w:rPr>
                <w:b/>
                <w:i/>
                <w:color w:val="231F20"/>
                <w:sz w:val="18"/>
                <w:szCs w:val="18"/>
              </w:rPr>
              <w:t>amount</w:t>
            </w:r>
            <w:r w:rsidRPr="005F2813">
              <w:rPr>
                <w:b/>
                <w:i/>
                <w:color w:val="231F20"/>
                <w:spacing w:val="-1"/>
                <w:sz w:val="18"/>
                <w:szCs w:val="18"/>
              </w:rPr>
              <w:t xml:space="preserve"> </w:t>
            </w:r>
            <w:r w:rsidRPr="005F2813">
              <w:rPr>
                <w:b/>
                <w:i/>
                <w:color w:val="231F20"/>
                <w:sz w:val="18"/>
                <w:szCs w:val="18"/>
              </w:rPr>
              <w:t>of</w:t>
            </w:r>
            <w:r w:rsidRPr="005F2813">
              <w:rPr>
                <w:b/>
                <w:i/>
                <w:color w:val="231F20"/>
                <w:spacing w:val="-2"/>
                <w:sz w:val="18"/>
                <w:szCs w:val="18"/>
              </w:rPr>
              <w:t xml:space="preserve"> </w:t>
            </w:r>
            <w:r w:rsidRPr="005F2813">
              <w:rPr>
                <w:b/>
                <w:i/>
                <w:color w:val="231F20"/>
                <w:sz w:val="18"/>
                <w:szCs w:val="18"/>
              </w:rPr>
              <w:t>financial</w:t>
            </w:r>
            <w:r w:rsidRPr="005F2813">
              <w:rPr>
                <w:b/>
                <w:i/>
                <w:color w:val="231F20"/>
                <w:spacing w:val="-2"/>
                <w:sz w:val="18"/>
                <w:szCs w:val="18"/>
              </w:rPr>
              <w:t xml:space="preserve"> </w:t>
            </w:r>
            <w:r w:rsidRPr="005F2813">
              <w:rPr>
                <w:b/>
                <w:i/>
                <w:color w:val="231F20"/>
                <w:sz w:val="18"/>
                <w:szCs w:val="18"/>
              </w:rPr>
              <w:t>liabilities</w:t>
            </w:r>
          </w:p>
        </w:tc>
        <w:tc>
          <w:tcPr>
            <w:tcW w:w="1257" w:type="dxa"/>
            <w:tcBorders>
              <w:top w:val="single" w:sz="8" w:space="0" w:color="231F20"/>
            </w:tcBorders>
          </w:tcPr>
          <w:p w14:paraId="023242A3" w14:textId="77777777" w:rsidR="00023FD8" w:rsidRPr="005F2813" w:rsidRDefault="00023FD8">
            <w:pPr>
              <w:pStyle w:val="TableParagraph"/>
              <w:tabs>
                <w:tab w:val="left" w:pos="566"/>
              </w:tabs>
              <w:spacing w:line="218" w:lineRule="exact"/>
              <w:ind w:left="-1" w:right="-15"/>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819,980 </w:t>
            </w:r>
            <w:r w:rsidRPr="005F2813">
              <w:rPr>
                <w:color w:val="231F20"/>
                <w:spacing w:val="10"/>
                <w:sz w:val="18"/>
                <w:szCs w:val="18"/>
                <w:u w:val="single" w:color="231F20"/>
              </w:rPr>
              <w:t xml:space="preserve"> </w:t>
            </w:r>
          </w:p>
        </w:tc>
        <w:tc>
          <w:tcPr>
            <w:tcW w:w="526" w:type="dxa"/>
          </w:tcPr>
          <w:p w14:paraId="5D331B4A" w14:textId="77777777" w:rsidR="00023FD8" w:rsidRPr="005F2813" w:rsidRDefault="00023FD8">
            <w:pPr>
              <w:pStyle w:val="TableParagraph"/>
              <w:rPr>
                <w:rFonts w:ascii="Times New Roman"/>
                <w:sz w:val="18"/>
                <w:szCs w:val="18"/>
              </w:rPr>
            </w:pPr>
          </w:p>
        </w:tc>
        <w:tc>
          <w:tcPr>
            <w:tcW w:w="1257" w:type="dxa"/>
            <w:tcBorders>
              <w:top w:val="single" w:sz="8" w:space="0" w:color="231F20"/>
            </w:tcBorders>
          </w:tcPr>
          <w:p w14:paraId="0CAAC8F2" w14:textId="77777777" w:rsidR="00023FD8" w:rsidRPr="005F2813" w:rsidRDefault="00023FD8">
            <w:pPr>
              <w:pStyle w:val="TableParagraph"/>
              <w:tabs>
                <w:tab w:val="left" w:pos="566"/>
              </w:tabs>
              <w:spacing w:line="218" w:lineRule="exact"/>
              <w:ind w:right="-15"/>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727,374 </w:t>
            </w:r>
            <w:r w:rsidRPr="005F2813">
              <w:rPr>
                <w:color w:val="231F20"/>
                <w:spacing w:val="10"/>
                <w:sz w:val="18"/>
                <w:szCs w:val="18"/>
                <w:u w:val="single" w:color="231F20"/>
              </w:rPr>
              <w:t xml:space="preserve"> </w:t>
            </w:r>
          </w:p>
        </w:tc>
      </w:tr>
      <w:tr w:rsidR="00023FD8" w:rsidRPr="005F2813" w14:paraId="447447D6" w14:textId="77777777">
        <w:trPr>
          <w:trHeight w:val="1173"/>
        </w:trPr>
        <w:tc>
          <w:tcPr>
            <w:tcW w:w="610" w:type="dxa"/>
          </w:tcPr>
          <w:p w14:paraId="7EBF02F9" w14:textId="77777777" w:rsidR="00023FD8" w:rsidRPr="005F2813" w:rsidRDefault="00023FD8">
            <w:pPr>
              <w:pStyle w:val="TableParagraph"/>
              <w:spacing w:before="6"/>
              <w:rPr>
                <w:i/>
                <w:sz w:val="18"/>
                <w:szCs w:val="18"/>
              </w:rPr>
            </w:pPr>
          </w:p>
          <w:p w14:paraId="00E20797" w14:textId="77777777" w:rsidR="00023FD8" w:rsidRPr="005F2813" w:rsidRDefault="00023FD8">
            <w:pPr>
              <w:pStyle w:val="TableParagraph"/>
              <w:ind w:left="50"/>
              <w:rPr>
                <w:b/>
                <w:sz w:val="18"/>
                <w:szCs w:val="18"/>
              </w:rPr>
            </w:pPr>
            <w:r w:rsidRPr="005F2813">
              <w:rPr>
                <w:b/>
                <w:color w:val="231F20"/>
                <w:sz w:val="18"/>
                <w:szCs w:val="18"/>
              </w:rPr>
              <w:t>15(b)</w:t>
            </w:r>
          </w:p>
        </w:tc>
        <w:tc>
          <w:tcPr>
            <w:tcW w:w="5261" w:type="dxa"/>
          </w:tcPr>
          <w:p w14:paraId="7A49EC84" w14:textId="77777777" w:rsidR="00023FD8" w:rsidRPr="005F2813" w:rsidRDefault="00023FD8">
            <w:pPr>
              <w:pStyle w:val="TableParagraph"/>
              <w:spacing w:before="6"/>
              <w:rPr>
                <w:i/>
                <w:sz w:val="18"/>
                <w:szCs w:val="18"/>
              </w:rPr>
            </w:pPr>
          </w:p>
          <w:p w14:paraId="01037ACB" w14:textId="77777777" w:rsidR="00023FD8" w:rsidRPr="005F2813" w:rsidRDefault="00023FD8">
            <w:pPr>
              <w:pStyle w:val="TableParagraph"/>
              <w:spacing w:line="256" w:lineRule="auto"/>
              <w:ind w:left="164" w:right="1031"/>
              <w:rPr>
                <w:sz w:val="18"/>
                <w:szCs w:val="18"/>
              </w:rPr>
            </w:pPr>
            <w:r w:rsidRPr="005F2813">
              <w:rPr>
                <w:b/>
                <w:color w:val="231F20"/>
                <w:sz w:val="18"/>
                <w:szCs w:val="18"/>
              </w:rPr>
              <w:t>Net income and expense from financial assets</w:t>
            </w:r>
            <w:r w:rsidRPr="005F2813">
              <w:rPr>
                <w:b/>
                <w:color w:val="231F20"/>
                <w:spacing w:val="1"/>
                <w:sz w:val="18"/>
                <w:szCs w:val="18"/>
              </w:rPr>
              <w:t xml:space="preserve"> </w:t>
            </w:r>
            <w:r w:rsidRPr="005F2813">
              <w:rPr>
                <w:b/>
                <w:color w:val="231F20"/>
                <w:sz w:val="18"/>
                <w:szCs w:val="18"/>
              </w:rPr>
              <w:t>Financial assets</w:t>
            </w:r>
            <w:r w:rsidRPr="005F2813">
              <w:rPr>
                <w:b/>
                <w:color w:val="231F20"/>
                <w:spacing w:val="1"/>
                <w:sz w:val="18"/>
                <w:szCs w:val="18"/>
              </w:rPr>
              <w:t xml:space="preserve"> </w:t>
            </w:r>
            <w:r w:rsidRPr="005F2813">
              <w:rPr>
                <w:b/>
                <w:color w:val="231F20"/>
                <w:sz w:val="18"/>
                <w:szCs w:val="18"/>
              </w:rPr>
              <w:t>at</w:t>
            </w:r>
            <w:r w:rsidRPr="005F2813">
              <w:rPr>
                <w:b/>
                <w:color w:val="231F20"/>
                <w:spacing w:val="1"/>
                <w:sz w:val="18"/>
                <w:szCs w:val="18"/>
              </w:rPr>
              <w:t xml:space="preserve"> </w:t>
            </w:r>
            <w:r w:rsidRPr="005F2813">
              <w:rPr>
                <w:b/>
                <w:color w:val="231F20"/>
                <w:sz w:val="18"/>
                <w:szCs w:val="18"/>
              </w:rPr>
              <w:t>fair</w:t>
            </w:r>
            <w:r w:rsidRPr="005F2813">
              <w:rPr>
                <w:b/>
                <w:color w:val="231F20"/>
                <w:spacing w:val="-1"/>
                <w:sz w:val="18"/>
                <w:szCs w:val="18"/>
              </w:rPr>
              <w:t xml:space="preserve"> </w:t>
            </w:r>
            <w:r w:rsidRPr="005F2813">
              <w:rPr>
                <w:b/>
                <w:color w:val="231F20"/>
                <w:sz w:val="18"/>
                <w:szCs w:val="18"/>
              </w:rPr>
              <w:t>value through</w:t>
            </w:r>
            <w:r w:rsidRPr="005F2813">
              <w:rPr>
                <w:b/>
                <w:color w:val="231F20"/>
                <w:spacing w:val="1"/>
                <w:sz w:val="18"/>
                <w:szCs w:val="18"/>
              </w:rPr>
              <w:t xml:space="preserve"> </w:t>
            </w:r>
            <w:r w:rsidRPr="005F2813">
              <w:rPr>
                <w:b/>
                <w:color w:val="231F20"/>
                <w:sz w:val="18"/>
                <w:szCs w:val="18"/>
              </w:rPr>
              <w:t>profit</w:t>
            </w:r>
            <w:r w:rsidRPr="005F2813">
              <w:rPr>
                <w:b/>
                <w:color w:val="231F20"/>
                <w:spacing w:val="1"/>
                <w:sz w:val="18"/>
                <w:szCs w:val="18"/>
              </w:rPr>
              <w:t xml:space="preserve"> </w:t>
            </w:r>
            <w:r w:rsidRPr="005F2813">
              <w:rPr>
                <w:b/>
                <w:color w:val="231F20"/>
                <w:sz w:val="18"/>
                <w:szCs w:val="18"/>
              </w:rPr>
              <w:t>and loss</w:t>
            </w:r>
            <w:r w:rsidRPr="005F2813">
              <w:rPr>
                <w:b/>
                <w:color w:val="231F20"/>
                <w:spacing w:val="-37"/>
                <w:sz w:val="18"/>
                <w:szCs w:val="18"/>
              </w:rPr>
              <w:t xml:space="preserve"> </w:t>
            </w:r>
            <w:r w:rsidRPr="005F2813">
              <w:rPr>
                <w:color w:val="231F20"/>
                <w:sz w:val="18"/>
                <w:szCs w:val="18"/>
              </w:rPr>
              <w:t>Held</w:t>
            </w:r>
            <w:r w:rsidRPr="005F2813">
              <w:rPr>
                <w:color w:val="231F20"/>
                <w:spacing w:val="-2"/>
                <w:sz w:val="18"/>
                <w:szCs w:val="18"/>
              </w:rPr>
              <w:t xml:space="preserve"> </w:t>
            </w:r>
            <w:r w:rsidRPr="005F2813">
              <w:rPr>
                <w:color w:val="231F20"/>
                <w:sz w:val="18"/>
                <w:szCs w:val="18"/>
              </w:rPr>
              <w:t>for trading:</w:t>
            </w:r>
          </w:p>
          <w:p w14:paraId="7D8A7FE8" w14:textId="77777777" w:rsidR="00023FD8" w:rsidRPr="005F2813" w:rsidRDefault="00023FD8">
            <w:pPr>
              <w:pStyle w:val="TableParagraph"/>
              <w:spacing w:line="219" w:lineRule="exact"/>
              <w:ind w:left="246"/>
              <w:rPr>
                <w:sz w:val="18"/>
                <w:szCs w:val="18"/>
              </w:rPr>
            </w:pPr>
            <w:r w:rsidRPr="005F2813">
              <w:rPr>
                <w:color w:val="231F20"/>
                <w:sz w:val="18"/>
                <w:szCs w:val="18"/>
              </w:rPr>
              <w:t>Change</w:t>
            </w:r>
            <w:r w:rsidRPr="005F2813">
              <w:rPr>
                <w:color w:val="231F20"/>
                <w:spacing w:val="-3"/>
                <w:sz w:val="18"/>
                <w:szCs w:val="18"/>
              </w:rPr>
              <w:t xml:space="preserve"> </w:t>
            </w:r>
            <w:r w:rsidRPr="005F2813">
              <w:rPr>
                <w:color w:val="231F20"/>
                <w:sz w:val="18"/>
                <w:szCs w:val="18"/>
              </w:rPr>
              <w:t>in</w:t>
            </w:r>
            <w:r w:rsidRPr="005F2813">
              <w:rPr>
                <w:color w:val="231F20"/>
                <w:spacing w:val="-3"/>
                <w:sz w:val="18"/>
                <w:szCs w:val="18"/>
              </w:rPr>
              <w:t xml:space="preserve"> </w:t>
            </w:r>
            <w:r w:rsidRPr="005F2813">
              <w:rPr>
                <w:color w:val="231F20"/>
                <w:sz w:val="18"/>
                <w:szCs w:val="18"/>
              </w:rPr>
              <w:t>fair</w:t>
            </w:r>
            <w:r w:rsidRPr="005F2813">
              <w:rPr>
                <w:color w:val="231F20"/>
                <w:spacing w:val="-3"/>
                <w:sz w:val="18"/>
                <w:szCs w:val="18"/>
              </w:rPr>
              <w:t xml:space="preserve"> </w:t>
            </w:r>
            <w:r w:rsidRPr="005F2813">
              <w:rPr>
                <w:color w:val="231F20"/>
                <w:sz w:val="18"/>
                <w:szCs w:val="18"/>
              </w:rPr>
              <w:t>value</w:t>
            </w:r>
          </w:p>
        </w:tc>
        <w:tc>
          <w:tcPr>
            <w:tcW w:w="1257" w:type="dxa"/>
          </w:tcPr>
          <w:p w14:paraId="4559D008" w14:textId="77777777" w:rsidR="00023FD8" w:rsidRPr="005F2813" w:rsidRDefault="00023FD8">
            <w:pPr>
              <w:pStyle w:val="TableParagraph"/>
              <w:rPr>
                <w:i/>
                <w:sz w:val="18"/>
                <w:szCs w:val="18"/>
              </w:rPr>
            </w:pPr>
          </w:p>
          <w:p w14:paraId="218EA5BD" w14:textId="77777777" w:rsidR="00023FD8" w:rsidRPr="005F2813" w:rsidRDefault="00023FD8">
            <w:pPr>
              <w:pStyle w:val="TableParagraph"/>
              <w:rPr>
                <w:i/>
                <w:sz w:val="18"/>
                <w:szCs w:val="18"/>
              </w:rPr>
            </w:pPr>
          </w:p>
          <w:p w14:paraId="78790D89" w14:textId="77777777" w:rsidR="00023FD8" w:rsidRPr="005F2813" w:rsidRDefault="00023FD8">
            <w:pPr>
              <w:pStyle w:val="TableParagraph"/>
              <w:rPr>
                <w:i/>
                <w:sz w:val="18"/>
                <w:szCs w:val="18"/>
              </w:rPr>
            </w:pPr>
          </w:p>
          <w:p w14:paraId="570944B8" w14:textId="77777777" w:rsidR="00023FD8" w:rsidRPr="005F2813" w:rsidRDefault="00023FD8">
            <w:pPr>
              <w:pStyle w:val="TableParagraph"/>
              <w:spacing w:before="2"/>
              <w:rPr>
                <w:i/>
                <w:sz w:val="18"/>
                <w:szCs w:val="18"/>
              </w:rPr>
            </w:pPr>
          </w:p>
          <w:p w14:paraId="199E1BBD" w14:textId="77777777" w:rsidR="00023FD8" w:rsidRPr="005F2813" w:rsidRDefault="00023FD8">
            <w:pPr>
              <w:pStyle w:val="TableParagraph"/>
              <w:ind w:right="89"/>
              <w:jc w:val="right"/>
              <w:rPr>
                <w:sz w:val="18"/>
                <w:szCs w:val="18"/>
              </w:rPr>
            </w:pPr>
            <w:r w:rsidRPr="005F2813">
              <w:rPr>
                <w:color w:val="231F20"/>
                <w:sz w:val="18"/>
                <w:szCs w:val="18"/>
              </w:rPr>
              <w:t>5,373</w:t>
            </w:r>
          </w:p>
        </w:tc>
        <w:tc>
          <w:tcPr>
            <w:tcW w:w="526" w:type="dxa"/>
          </w:tcPr>
          <w:p w14:paraId="619AF3C8" w14:textId="77777777" w:rsidR="00023FD8" w:rsidRPr="005F2813" w:rsidRDefault="00023FD8">
            <w:pPr>
              <w:pStyle w:val="TableParagraph"/>
              <w:rPr>
                <w:rFonts w:ascii="Times New Roman"/>
                <w:sz w:val="18"/>
                <w:szCs w:val="18"/>
              </w:rPr>
            </w:pPr>
          </w:p>
        </w:tc>
        <w:tc>
          <w:tcPr>
            <w:tcW w:w="1257" w:type="dxa"/>
          </w:tcPr>
          <w:p w14:paraId="10871C7F" w14:textId="77777777" w:rsidR="00023FD8" w:rsidRPr="005F2813" w:rsidRDefault="00023FD8">
            <w:pPr>
              <w:pStyle w:val="TableParagraph"/>
              <w:rPr>
                <w:i/>
                <w:sz w:val="18"/>
                <w:szCs w:val="18"/>
              </w:rPr>
            </w:pPr>
          </w:p>
          <w:p w14:paraId="2A5CE9A3" w14:textId="77777777" w:rsidR="00023FD8" w:rsidRPr="005F2813" w:rsidRDefault="00023FD8">
            <w:pPr>
              <w:pStyle w:val="TableParagraph"/>
              <w:rPr>
                <w:i/>
                <w:sz w:val="18"/>
                <w:szCs w:val="18"/>
              </w:rPr>
            </w:pPr>
          </w:p>
          <w:p w14:paraId="497BE037" w14:textId="77777777" w:rsidR="00023FD8" w:rsidRPr="005F2813" w:rsidRDefault="00023FD8">
            <w:pPr>
              <w:pStyle w:val="TableParagraph"/>
              <w:rPr>
                <w:i/>
                <w:sz w:val="18"/>
                <w:szCs w:val="18"/>
              </w:rPr>
            </w:pPr>
          </w:p>
          <w:p w14:paraId="30557B31" w14:textId="77777777" w:rsidR="00023FD8" w:rsidRPr="005F2813" w:rsidRDefault="00023FD8">
            <w:pPr>
              <w:pStyle w:val="TableParagraph"/>
              <w:spacing w:before="2"/>
              <w:rPr>
                <w:i/>
                <w:sz w:val="18"/>
                <w:szCs w:val="18"/>
              </w:rPr>
            </w:pPr>
          </w:p>
          <w:p w14:paraId="5A63DF24" w14:textId="77777777" w:rsidR="00023FD8" w:rsidRPr="005F2813" w:rsidRDefault="00023FD8">
            <w:pPr>
              <w:pStyle w:val="TableParagraph"/>
              <w:ind w:right="88"/>
              <w:jc w:val="right"/>
              <w:rPr>
                <w:sz w:val="18"/>
                <w:szCs w:val="18"/>
              </w:rPr>
            </w:pPr>
            <w:r w:rsidRPr="005F2813">
              <w:rPr>
                <w:color w:val="231F20"/>
                <w:sz w:val="18"/>
                <w:szCs w:val="18"/>
              </w:rPr>
              <w:t>102,076</w:t>
            </w:r>
          </w:p>
        </w:tc>
      </w:tr>
      <w:tr w:rsidR="00023FD8" w:rsidRPr="005F2813" w14:paraId="4F3AB465" w14:textId="77777777">
        <w:trPr>
          <w:trHeight w:val="234"/>
        </w:trPr>
        <w:tc>
          <w:tcPr>
            <w:tcW w:w="610" w:type="dxa"/>
          </w:tcPr>
          <w:p w14:paraId="3BF4BBD4" w14:textId="77777777" w:rsidR="00023FD8" w:rsidRPr="005F2813" w:rsidRDefault="00023FD8">
            <w:pPr>
              <w:pStyle w:val="TableParagraph"/>
              <w:rPr>
                <w:rFonts w:ascii="Times New Roman"/>
                <w:sz w:val="18"/>
                <w:szCs w:val="18"/>
              </w:rPr>
            </w:pPr>
          </w:p>
        </w:tc>
        <w:tc>
          <w:tcPr>
            <w:tcW w:w="5261" w:type="dxa"/>
          </w:tcPr>
          <w:p w14:paraId="36D67AC0" w14:textId="77777777" w:rsidR="00023FD8" w:rsidRPr="005F2813" w:rsidRDefault="00023FD8">
            <w:pPr>
              <w:pStyle w:val="TableParagraph"/>
              <w:spacing w:line="211" w:lineRule="exact"/>
              <w:ind w:left="246"/>
              <w:rPr>
                <w:sz w:val="18"/>
                <w:szCs w:val="18"/>
              </w:rPr>
            </w:pPr>
            <w:r w:rsidRPr="005F2813">
              <w:rPr>
                <w:color w:val="231F20"/>
                <w:sz w:val="18"/>
                <w:szCs w:val="18"/>
              </w:rPr>
              <w:t>Dividend</w:t>
            </w:r>
            <w:r w:rsidRPr="005F2813">
              <w:rPr>
                <w:color w:val="231F20"/>
                <w:spacing w:val="-3"/>
                <w:sz w:val="18"/>
                <w:szCs w:val="18"/>
              </w:rPr>
              <w:t xml:space="preserve"> </w:t>
            </w:r>
            <w:r w:rsidRPr="005F2813">
              <w:rPr>
                <w:color w:val="231F20"/>
                <w:sz w:val="18"/>
                <w:szCs w:val="18"/>
              </w:rPr>
              <w:t>revenue</w:t>
            </w:r>
          </w:p>
        </w:tc>
        <w:tc>
          <w:tcPr>
            <w:tcW w:w="1257" w:type="dxa"/>
          </w:tcPr>
          <w:p w14:paraId="5D2FDD35" w14:textId="77777777" w:rsidR="00023FD8" w:rsidRPr="005F2813" w:rsidRDefault="00023FD8">
            <w:pPr>
              <w:pStyle w:val="TableParagraph"/>
              <w:tabs>
                <w:tab w:val="left" w:pos="658"/>
              </w:tabs>
              <w:spacing w:line="211" w:lineRule="exact"/>
              <w:ind w:left="-1" w:right="-15"/>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17,370 </w:t>
            </w:r>
            <w:r w:rsidRPr="005F2813">
              <w:rPr>
                <w:color w:val="231F20"/>
                <w:spacing w:val="10"/>
                <w:sz w:val="18"/>
                <w:szCs w:val="18"/>
                <w:u w:val="single" w:color="231F20"/>
              </w:rPr>
              <w:t xml:space="preserve"> </w:t>
            </w:r>
          </w:p>
        </w:tc>
        <w:tc>
          <w:tcPr>
            <w:tcW w:w="526" w:type="dxa"/>
          </w:tcPr>
          <w:p w14:paraId="104622B5" w14:textId="77777777" w:rsidR="00023FD8" w:rsidRPr="005F2813" w:rsidRDefault="00023FD8">
            <w:pPr>
              <w:pStyle w:val="TableParagraph"/>
              <w:rPr>
                <w:rFonts w:ascii="Times New Roman"/>
                <w:sz w:val="18"/>
                <w:szCs w:val="18"/>
              </w:rPr>
            </w:pPr>
          </w:p>
        </w:tc>
        <w:tc>
          <w:tcPr>
            <w:tcW w:w="1257" w:type="dxa"/>
          </w:tcPr>
          <w:p w14:paraId="6DAE352B" w14:textId="77777777" w:rsidR="00023FD8" w:rsidRPr="005F2813" w:rsidRDefault="00023FD8">
            <w:pPr>
              <w:pStyle w:val="TableParagraph"/>
              <w:tabs>
                <w:tab w:val="left" w:pos="658"/>
              </w:tabs>
              <w:spacing w:line="211" w:lineRule="exact"/>
              <w:ind w:right="-15"/>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33,292 </w:t>
            </w:r>
            <w:r w:rsidRPr="005F2813">
              <w:rPr>
                <w:color w:val="231F20"/>
                <w:spacing w:val="10"/>
                <w:sz w:val="18"/>
                <w:szCs w:val="18"/>
                <w:u w:val="single" w:color="231F20"/>
              </w:rPr>
              <w:t xml:space="preserve"> </w:t>
            </w:r>
          </w:p>
        </w:tc>
      </w:tr>
      <w:tr w:rsidR="00023FD8" w:rsidRPr="005F2813" w14:paraId="2C731BFD" w14:textId="77777777">
        <w:trPr>
          <w:trHeight w:val="352"/>
        </w:trPr>
        <w:tc>
          <w:tcPr>
            <w:tcW w:w="610" w:type="dxa"/>
          </w:tcPr>
          <w:p w14:paraId="1A27779C" w14:textId="77777777" w:rsidR="00023FD8" w:rsidRPr="005F2813" w:rsidRDefault="00023FD8">
            <w:pPr>
              <w:pStyle w:val="TableParagraph"/>
              <w:rPr>
                <w:rFonts w:ascii="Times New Roman"/>
                <w:sz w:val="18"/>
                <w:szCs w:val="18"/>
              </w:rPr>
            </w:pPr>
          </w:p>
        </w:tc>
        <w:tc>
          <w:tcPr>
            <w:tcW w:w="5261" w:type="dxa"/>
          </w:tcPr>
          <w:p w14:paraId="77246B3E" w14:textId="77777777" w:rsidR="00023FD8" w:rsidRPr="005F2813" w:rsidRDefault="00023FD8">
            <w:pPr>
              <w:pStyle w:val="TableParagraph"/>
              <w:spacing w:line="211" w:lineRule="exact"/>
              <w:ind w:left="164"/>
              <w:rPr>
                <w:b/>
                <w:sz w:val="18"/>
                <w:szCs w:val="18"/>
              </w:rPr>
            </w:pPr>
            <w:r w:rsidRPr="005F2813">
              <w:rPr>
                <w:b/>
                <w:color w:val="231F20"/>
                <w:sz w:val="18"/>
                <w:szCs w:val="18"/>
              </w:rPr>
              <w:t>Net gain/(loss)</w:t>
            </w:r>
            <w:r w:rsidRPr="005F2813">
              <w:rPr>
                <w:b/>
                <w:color w:val="231F20"/>
                <w:spacing w:val="1"/>
                <w:sz w:val="18"/>
                <w:szCs w:val="18"/>
              </w:rPr>
              <w:t xml:space="preserve"> </w:t>
            </w:r>
            <w:r w:rsidRPr="005F2813">
              <w:rPr>
                <w:b/>
                <w:color w:val="231F20"/>
                <w:sz w:val="18"/>
                <w:szCs w:val="18"/>
              </w:rPr>
              <w:t>at fair value through profit</w:t>
            </w:r>
            <w:r w:rsidRPr="005F2813">
              <w:rPr>
                <w:b/>
                <w:color w:val="231F20"/>
                <w:spacing w:val="1"/>
                <w:sz w:val="18"/>
                <w:szCs w:val="18"/>
              </w:rPr>
              <w:t xml:space="preserve"> </w:t>
            </w:r>
            <w:r w:rsidRPr="005F2813">
              <w:rPr>
                <w:b/>
                <w:color w:val="231F20"/>
                <w:sz w:val="18"/>
                <w:szCs w:val="18"/>
              </w:rPr>
              <w:t>and</w:t>
            </w:r>
            <w:r w:rsidRPr="005F2813">
              <w:rPr>
                <w:b/>
                <w:color w:val="231F20"/>
                <w:spacing w:val="1"/>
                <w:sz w:val="18"/>
                <w:szCs w:val="18"/>
              </w:rPr>
              <w:t xml:space="preserve"> </w:t>
            </w:r>
            <w:r w:rsidRPr="005F2813">
              <w:rPr>
                <w:b/>
                <w:color w:val="231F20"/>
                <w:sz w:val="18"/>
                <w:szCs w:val="18"/>
              </w:rPr>
              <w:t>loss</w:t>
            </w:r>
          </w:p>
        </w:tc>
        <w:tc>
          <w:tcPr>
            <w:tcW w:w="1257" w:type="dxa"/>
          </w:tcPr>
          <w:p w14:paraId="4B3325FB" w14:textId="77777777" w:rsidR="00023FD8" w:rsidRPr="005F2813" w:rsidRDefault="00023FD8">
            <w:pPr>
              <w:pStyle w:val="TableParagraph"/>
              <w:spacing w:line="211" w:lineRule="exact"/>
              <w:ind w:right="88"/>
              <w:jc w:val="right"/>
              <w:rPr>
                <w:sz w:val="18"/>
                <w:szCs w:val="18"/>
              </w:rPr>
            </w:pPr>
            <w:r w:rsidRPr="005F2813">
              <w:rPr>
                <w:color w:val="231F20"/>
                <w:sz w:val="18"/>
                <w:szCs w:val="18"/>
              </w:rPr>
              <w:t>22,743</w:t>
            </w:r>
          </w:p>
        </w:tc>
        <w:tc>
          <w:tcPr>
            <w:tcW w:w="526" w:type="dxa"/>
          </w:tcPr>
          <w:p w14:paraId="0444DCCA" w14:textId="77777777" w:rsidR="00023FD8" w:rsidRPr="005F2813" w:rsidRDefault="00023FD8">
            <w:pPr>
              <w:pStyle w:val="TableParagraph"/>
              <w:rPr>
                <w:rFonts w:ascii="Times New Roman"/>
                <w:sz w:val="18"/>
                <w:szCs w:val="18"/>
              </w:rPr>
            </w:pPr>
          </w:p>
        </w:tc>
        <w:tc>
          <w:tcPr>
            <w:tcW w:w="1257" w:type="dxa"/>
          </w:tcPr>
          <w:p w14:paraId="60D6D340" w14:textId="77777777" w:rsidR="00023FD8" w:rsidRPr="005F2813" w:rsidRDefault="00023FD8">
            <w:pPr>
              <w:pStyle w:val="TableParagraph"/>
              <w:spacing w:line="211" w:lineRule="exact"/>
              <w:ind w:right="88"/>
              <w:jc w:val="right"/>
              <w:rPr>
                <w:sz w:val="18"/>
                <w:szCs w:val="18"/>
              </w:rPr>
            </w:pPr>
            <w:r w:rsidRPr="005F2813">
              <w:rPr>
                <w:color w:val="231F20"/>
                <w:sz w:val="18"/>
                <w:szCs w:val="18"/>
              </w:rPr>
              <w:t>135,368</w:t>
            </w:r>
          </w:p>
        </w:tc>
      </w:tr>
      <w:tr w:rsidR="00023FD8" w:rsidRPr="005F2813" w14:paraId="28C7B285" w14:textId="77777777">
        <w:trPr>
          <w:trHeight w:val="587"/>
        </w:trPr>
        <w:tc>
          <w:tcPr>
            <w:tcW w:w="610" w:type="dxa"/>
          </w:tcPr>
          <w:p w14:paraId="5705754D" w14:textId="77777777" w:rsidR="00023FD8" w:rsidRPr="005F2813" w:rsidRDefault="00023FD8">
            <w:pPr>
              <w:pStyle w:val="TableParagraph"/>
              <w:rPr>
                <w:rFonts w:ascii="Times New Roman"/>
                <w:sz w:val="18"/>
                <w:szCs w:val="18"/>
              </w:rPr>
            </w:pPr>
          </w:p>
        </w:tc>
        <w:tc>
          <w:tcPr>
            <w:tcW w:w="5261" w:type="dxa"/>
          </w:tcPr>
          <w:p w14:paraId="0771F440" w14:textId="77777777" w:rsidR="00023FD8" w:rsidRPr="005F2813" w:rsidRDefault="00023FD8">
            <w:pPr>
              <w:pStyle w:val="TableParagraph"/>
              <w:spacing w:before="108"/>
              <w:ind w:left="164"/>
              <w:rPr>
                <w:b/>
                <w:sz w:val="18"/>
                <w:szCs w:val="18"/>
              </w:rPr>
            </w:pPr>
            <w:r w:rsidRPr="005F2813">
              <w:rPr>
                <w:b/>
                <w:color w:val="231F20"/>
                <w:sz w:val="18"/>
                <w:szCs w:val="18"/>
              </w:rPr>
              <w:t>Loans and receivables</w:t>
            </w:r>
          </w:p>
          <w:p w14:paraId="39B3F698" w14:textId="77777777" w:rsidR="00023FD8" w:rsidRPr="005F2813" w:rsidRDefault="00023FD8">
            <w:pPr>
              <w:pStyle w:val="TableParagraph"/>
              <w:spacing w:before="16"/>
              <w:ind w:left="164"/>
              <w:rPr>
                <w:sz w:val="18"/>
                <w:szCs w:val="18"/>
              </w:rPr>
            </w:pPr>
            <w:r w:rsidRPr="005F2813">
              <w:rPr>
                <w:color w:val="231F20"/>
                <w:sz w:val="18"/>
                <w:szCs w:val="18"/>
              </w:rPr>
              <w:t>Interest</w:t>
            </w:r>
            <w:r w:rsidRPr="005F2813">
              <w:rPr>
                <w:color w:val="231F20"/>
                <w:spacing w:val="1"/>
                <w:sz w:val="18"/>
                <w:szCs w:val="18"/>
              </w:rPr>
              <w:t xml:space="preserve"> </w:t>
            </w:r>
            <w:r w:rsidRPr="005F2813">
              <w:rPr>
                <w:color w:val="231F20"/>
                <w:sz w:val="18"/>
                <w:szCs w:val="18"/>
              </w:rPr>
              <w:t>revenue</w:t>
            </w:r>
          </w:p>
        </w:tc>
        <w:tc>
          <w:tcPr>
            <w:tcW w:w="1257" w:type="dxa"/>
          </w:tcPr>
          <w:p w14:paraId="4807F9AA" w14:textId="77777777" w:rsidR="00023FD8" w:rsidRPr="005F2813" w:rsidRDefault="00023FD8">
            <w:pPr>
              <w:pStyle w:val="TableParagraph"/>
              <w:rPr>
                <w:i/>
                <w:sz w:val="18"/>
                <w:szCs w:val="18"/>
              </w:rPr>
            </w:pPr>
          </w:p>
          <w:p w14:paraId="7501BD6E" w14:textId="77777777" w:rsidR="00023FD8" w:rsidRPr="005F2813" w:rsidRDefault="00023FD8">
            <w:pPr>
              <w:pStyle w:val="TableParagraph"/>
              <w:tabs>
                <w:tab w:val="left" w:pos="889"/>
              </w:tabs>
              <w:spacing w:before="124"/>
              <w:ind w:left="-1" w:right="-15"/>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815 </w:t>
            </w:r>
            <w:r w:rsidRPr="005F2813">
              <w:rPr>
                <w:color w:val="231F20"/>
                <w:spacing w:val="9"/>
                <w:sz w:val="18"/>
                <w:szCs w:val="18"/>
                <w:u w:val="single" w:color="231F20"/>
              </w:rPr>
              <w:t xml:space="preserve"> </w:t>
            </w:r>
          </w:p>
        </w:tc>
        <w:tc>
          <w:tcPr>
            <w:tcW w:w="526" w:type="dxa"/>
          </w:tcPr>
          <w:p w14:paraId="5ECD1A86" w14:textId="77777777" w:rsidR="00023FD8" w:rsidRPr="005F2813" w:rsidRDefault="00023FD8">
            <w:pPr>
              <w:pStyle w:val="TableParagraph"/>
              <w:rPr>
                <w:rFonts w:ascii="Times New Roman"/>
                <w:sz w:val="18"/>
                <w:szCs w:val="18"/>
              </w:rPr>
            </w:pPr>
          </w:p>
        </w:tc>
        <w:tc>
          <w:tcPr>
            <w:tcW w:w="1257" w:type="dxa"/>
          </w:tcPr>
          <w:p w14:paraId="7D7F605E" w14:textId="77777777" w:rsidR="00023FD8" w:rsidRPr="005F2813" w:rsidRDefault="00023FD8">
            <w:pPr>
              <w:pStyle w:val="TableParagraph"/>
              <w:rPr>
                <w:i/>
                <w:sz w:val="18"/>
                <w:szCs w:val="18"/>
              </w:rPr>
            </w:pPr>
          </w:p>
          <w:p w14:paraId="1AA0E040" w14:textId="77777777" w:rsidR="00023FD8" w:rsidRPr="005F2813" w:rsidRDefault="00023FD8">
            <w:pPr>
              <w:pStyle w:val="TableParagraph"/>
              <w:tabs>
                <w:tab w:val="left" w:pos="751"/>
              </w:tabs>
              <w:spacing w:before="124"/>
              <w:ind w:right="-15"/>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2,326 </w:t>
            </w:r>
            <w:r w:rsidRPr="005F2813">
              <w:rPr>
                <w:color w:val="231F20"/>
                <w:spacing w:val="10"/>
                <w:sz w:val="18"/>
                <w:szCs w:val="18"/>
                <w:u w:val="single" w:color="231F20"/>
              </w:rPr>
              <w:t xml:space="preserve"> </w:t>
            </w:r>
          </w:p>
        </w:tc>
      </w:tr>
      <w:tr w:rsidR="00023FD8" w:rsidRPr="005F2813" w14:paraId="4D19E479" w14:textId="77777777">
        <w:trPr>
          <w:trHeight w:val="442"/>
        </w:trPr>
        <w:tc>
          <w:tcPr>
            <w:tcW w:w="610" w:type="dxa"/>
          </w:tcPr>
          <w:p w14:paraId="101865CC" w14:textId="77777777" w:rsidR="00023FD8" w:rsidRPr="005F2813" w:rsidRDefault="00023FD8">
            <w:pPr>
              <w:pStyle w:val="TableParagraph"/>
              <w:rPr>
                <w:rFonts w:ascii="Times New Roman"/>
                <w:sz w:val="18"/>
                <w:szCs w:val="18"/>
              </w:rPr>
            </w:pPr>
          </w:p>
        </w:tc>
        <w:tc>
          <w:tcPr>
            <w:tcW w:w="5261" w:type="dxa"/>
          </w:tcPr>
          <w:p w14:paraId="1305EF8C" w14:textId="77777777" w:rsidR="00023FD8" w:rsidRPr="005F2813" w:rsidRDefault="00023FD8">
            <w:pPr>
              <w:pStyle w:val="TableParagraph"/>
              <w:spacing w:line="211" w:lineRule="exact"/>
              <w:ind w:left="164"/>
              <w:rPr>
                <w:b/>
                <w:sz w:val="18"/>
                <w:szCs w:val="18"/>
              </w:rPr>
            </w:pPr>
            <w:r w:rsidRPr="005F2813">
              <w:rPr>
                <w:b/>
                <w:color w:val="231F20"/>
                <w:sz w:val="18"/>
                <w:szCs w:val="18"/>
              </w:rPr>
              <w:t>Net</w:t>
            </w:r>
            <w:r w:rsidRPr="005F2813">
              <w:rPr>
                <w:b/>
                <w:color w:val="231F20"/>
                <w:spacing w:val="-1"/>
                <w:sz w:val="18"/>
                <w:szCs w:val="18"/>
              </w:rPr>
              <w:t xml:space="preserve"> </w:t>
            </w:r>
            <w:r w:rsidRPr="005F2813">
              <w:rPr>
                <w:b/>
                <w:color w:val="231F20"/>
                <w:sz w:val="18"/>
                <w:szCs w:val="18"/>
              </w:rPr>
              <w:t>gain from loans and receivable</w:t>
            </w:r>
          </w:p>
        </w:tc>
        <w:tc>
          <w:tcPr>
            <w:tcW w:w="1257" w:type="dxa"/>
            <w:tcBorders>
              <w:bottom w:val="single" w:sz="8" w:space="0" w:color="231F20"/>
            </w:tcBorders>
          </w:tcPr>
          <w:p w14:paraId="65C37652" w14:textId="77777777" w:rsidR="00023FD8" w:rsidRPr="005F2813" w:rsidRDefault="00023FD8">
            <w:pPr>
              <w:pStyle w:val="TableParagraph"/>
              <w:spacing w:line="211" w:lineRule="exact"/>
              <w:ind w:right="88"/>
              <w:jc w:val="right"/>
              <w:rPr>
                <w:sz w:val="18"/>
                <w:szCs w:val="18"/>
              </w:rPr>
            </w:pPr>
            <w:r w:rsidRPr="005F2813">
              <w:rPr>
                <w:color w:val="231F20"/>
                <w:sz w:val="18"/>
                <w:szCs w:val="18"/>
              </w:rPr>
              <w:t>815</w:t>
            </w:r>
          </w:p>
        </w:tc>
        <w:tc>
          <w:tcPr>
            <w:tcW w:w="526" w:type="dxa"/>
          </w:tcPr>
          <w:p w14:paraId="169F04EE" w14:textId="77777777" w:rsidR="00023FD8" w:rsidRPr="005F2813" w:rsidRDefault="00023FD8">
            <w:pPr>
              <w:pStyle w:val="TableParagraph"/>
              <w:rPr>
                <w:rFonts w:ascii="Times New Roman"/>
                <w:sz w:val="18"/>
                <w:szCs w:val="18"/>
              </w:rPr>
            </w:pPr>
          </w:p>
        </w:tc>
        <w:tc>
          <w:tcPr>
            <w:tcW w:w="1257" w:type="dxa"/>
            <w:tcBorders>
              <w:bottom w:val="single" w:sz="8" w:space="0" w:color="231F20"/>
            </w:tcBorders>
          </w:tcPr>
          <w:p w14:paraId="6D8CC978" w14:textId="77777777" w:rsidR="00023FD8" w:rsidRPr="005F2813" w:rsidRDefault="00023FD8">
            <w:pPr>
              <w:pStyle w:val="TableParagraph"/>
              <w:spacing w:line="211" w:lineRule="exact"/>
              <w:ind w:right="88"/>
              <w:jc w:val="right"/>
              <w:rPr>
                <w:sz w:val="18"/>
                <w:szCs w:val="18"/>
              </w:rPr>
            </w:pPr>
            <w:r w:rsidRPr="005F2813">
              <w:rPr>
                <w:color w:val="231F20"/>
                <w:sz w:val="18"/>
                <w:szCs w:val="18"/>
              </w:rPr>
              <w:t>2,326</w:t>
            </w:r>
          </w:p>
        </w:tc>
      </w:tr>
      <w:tr w:rsidR="00023FD8" w:rsidRPr="005F2813" w14:paraId="59C7246E" w14:textId="77777777">
        <w:trPr>
          <w:trHeight w:val="212"/>
        </w:trPr>
        <w:tc>
          <w:tcPr>
            <w:tcW w:w="610" w:type="dxa"/>
          </w:tcPr>
          <w:p w14:paraId="755ED4BD" w14:textId="77777777" w:rsidR="00023FD8" w:rsidRPr="005F2813" w:rsidRDefault="00023FD8">
            <w:pPr>
              <w:pStyle w:val="TableParagraph"/>
              <w:rPr>
                <w:rFonts w:ascii="Times New Roman"/>
                <w:sz w:val="18"/>
                <w:szCs w:val="18"/>
              </w:rPr>
            </w:pPr>
          </w:p>
        </w:tc>
        <w:tc>
          <w:tcPr>
            <w:tcW w:w="5261" w:type="dxa"/>
          </w:tcPr>
          <w:p w14:paraId="52144E3F" w14:textId="77777777" w:rsidR="00023FD8" w:rsidRPr="005F2813" w:rsidRDefault="00023FD8">
            <w:pPr>
              <w:pStyle w:val="TableParagraph"/>
              <w:spacing w:line="192" w:lineRule="exact"/>
              <w:ind w:left="164"/>
              <w:rPr>
                <w:b/>
                <w:sz w:val="18"/>
                <w:szCs w:val="18"/>
              </w:rPr>
            </w:pPr>
            <w:r w:rsidRPr="005F2813">
              <w:rPr>
                <w:b/>
                <w:color w:val="231F20"/>
                <w:sz w:val="18"/>
                <w:szCs w:val="18"/>
              </w:rPr>
              <w:t>Net gain/(loss) from</w:t>
            </w:r>
            <w:r w:rsidRPr="005F2813">
              <w:rPr>
                <w:b/>
                <w:color w:val="231F20"/>
                <w:spacing w:val="-1"/>
                <w:sz w:val="18"/>
                <w:szCs w:val="18"/>
              </w:rPr>
              <w:t xml:space="preserve"> </w:t>
            </w:r>
            <w:r w:rsidRPr="005F2813">
              <w:rPr>
                <w:b/>
                <w:color w:val="231F20"/>
                <w:sz w:val="18"/>
                <w:szCs w:val="18"/>
              </w:rPr>
              <w:t>financial assets</w:t>
            </w:r>
          </w:p>
        </w:tc>
        <w:tc>
          <w:tcPr>
            <w:tcW w:w="1257" w:type="dxa"/>
            <w:tcBorders>
              <w:top w:val="single" w:sz="8" w:space="0" w:color="231F20"/>
              <w:bottom w:val="single" w:sz="18" w:space="0" w:color="231F20"/>
            </w:tcBorders>
          </w:tcPr>
          <w:p w14:paraId="700A9CD4" w14:textId="77777777" w:rsidR="00023FD8" w:rsidRPr="005F2813" w:rsidRDefault="00023FD8">
            <w:pPr>
              <w:pStyle w:val="TableParagraph"/>
              <w:spacing w:line="192" w:lineRule="exact"/>
              <w:ind w:right="88"/>
              <w:jc w:val="right"/>
              <w:rPr>
                <w:sz w:val="18"/>
                <w:szCs w:val="18"/>
              </w:rPr>
            </w:pPr>
            <w:r w:rsidRPr="005F2813">
              <w:rPr>
                <w:color w:val="231F20"/>
                <w:sz w:val="18"/>
                <w:szCs w:val="18"/>
              </w:rPr>
              <w:t>23,558</w:t>
            </w:r>
          </w:p>
        </w:tc>
        <w:tc>
          <w:tcPr>
            <w:tcW w:w="526" w:type="dxa"/>
          </w:tcPr>
          <w:p w14:paraId="622F57F7" w14:textId="77777777" w:rsidR="00023FD8" w:rsidRPr="005F2813" w:rsidRDefault="00023FD8">
            <w:pPr>
              <w:pStyle w:val="TableParagraph"/>
              <w:rPr>
                <w:rFonts w:ascii="Times New Roman"/>
                <w:sz w:val="18"/>
                <w:szCs w:val="18"/>
              </w:rPr>
            </w:pPr>
          </w:p>
        </w:tc>
        <w:tc>
          <w:tcPr>
            <w:tcW w:w="1257" w:type="dxa"/>
            <w:tcBorders>
              <w:top w:val="single" w:sz="8" w:space="0" w:color="231F20"/>
              <w:bottom w:val="single" w:sz="18" w:space="0" w:color="231F20"/>
            </w:tcBorders>
          </w:tcPr>
          <w:p w14:paraId="4D4E8EBF" w14:textId="77777777" w:rsidR="00023FD8" w:rsidRPr="005F2813" w:rsidRDefault="00023FD8">
            <w:pPr>
              <w:pStyle w:val="TableParagraph"/>
              <w:spacing w:line="192" w:lineRule="exact"/>
              <w:ind w:right="88"/>
              <w:jc w:val="right"/>
              <w:rPr>
                <w:sz w:val="18"/>
                <w:szCs w:val="18"/>
              </w:rPr>
            </w:pPr>
            <w:r w:rsidRPr="005F2813">
              <w:rPr>
                <w:color w:val="231F20"/>
                <w:sz w:val="18"/>
                <w:szCs w:val="18"/>
              </w:rPr>
              <w:t>137,694</w:t>
            </w:r>
          </w:p>
        </w:tc>
      </w:tr>
      <w:tr w:rsidR="00023FD8" w:rsidRPr="005F2813" w14:paraId="6386A5B6" w14:textId="77777777">
        <w:trPr>
          <w:trHeight w:val="934"/>
        </w:trPr>
        <w:tc>
          <w:tcPr>
            <w:tcW w:w="610" w:type="dxa"/>
          </w:tcPr>
          <w:p w14:paraId="47CD7125" w14:textId="77777777" w:rsidR="00023FD8" w:rsidRPr="005F2813" w:rsidRDefault="00023FD8">
            <w:pPr>
              <w:pStyle w:val="TableParagraph"/>
              <w:spacing w:before="1"/>
              <w:rPr>
                <w:i/>
                <w:sz w:val="18"/>
                <w:szCs w:val="18"/>
              </w:rPr>
            </w:pPr>
          </w:p>
          <w:p w14:paraId="2F7A6279" w14:textId="77777777" w:rsidR="00023FD8" w:rsidRPr="005F2813" w:rsidRDefault="00023FD8">
            <w:pPr>
              <w:pStyle w:val="TableParagraph"/>
              <w:ind w:left="61"/>
              <w:rPr>
                <w:b/>
                <w:sz w:val="18"/>
                <w:szCs w:val="18"/>
              </w:rPr>
            </w:pPr>
            <w:r w:rsidRPr="005F2813">
              <w:rPr>
                <w:b/>
                <w:color w:val="231F20"/>
                <w:sz w:val="18"/>
                <w:szCs w:val="18"/>
              </w:rPr>
              <w:t>15(c)</w:t>
            </w:r>
          </w:p>
        </w:tc>
        <w:tc>
          <w:tcPr>
            <w:tcW w:w="5261" w:type="dxa"/>
          </w:tcPr>
          <w:p w14:paraId="0520811F" w14:textId="77777777" w:rsidR="00023FD8" w:rsidRPr="005F2813" w:rsidRDefault="00023FD8">
            <w:pPr>
              <w:pStyle w:val="TableParagraph"/>
              <w:spacing w:before="1"/>
              <w:rPr>
                <w:i/>
                <w:sz w:val="18"/>
                <w:szCs w:val="18"/>
              </w:rPr>
            </w:pPr>
          </w:p>
          <w:p w14:paraId="4B06287A" w14:textId="77777777" w:rsidR="00023FD8" w:rsidRPr="005F2813" w:rsidRDefault="00023FD8">
            <w:pPr>
              <w:pStyle w:val="TableParagraph"/>
              <w:spacing w:line="256" w:lineRule="auto"/>
              <w:ind w:left="164" w:right="1302"/>
              <w:rPr>
                <w:b/>
                <w:sz w:val="18"/>
                <w:szCs w:val="18"/>
              </w:rPr>
            </w:pPr>
            <w:r w:rsidRPr="005F2813">
              <w:rPr>
                <w:b/>
                <w:color w:val="231F20"/>
                <w:sz w:val="18"/>
                <w:szCs w:val="18"/>
              </w:rPr>
              <w:t>Net income and expense from financial liabilities</w:t>
            </w:r>
            <w:r w:rsidRPr="005F2813">
              <w:rPr>
                <w:b/>
                <w:color w:val="231F20"/>
                <w:spacing w:val="-38"/>
                <w:sz w:val="18"/>
                <w:szCs w:val="18"/>
              </w:rPr>
              <w:t xml:space="preserve"> </w:t>
            </w:r>
            <w:r w:rsidRPr="005F2813">
              <w:rPr>
                <w:b/>
                <w:color w:val="231F20"/>
                <w:sz w:val="18"/>
                <w:szCs w:val="18"/>
              </w:rPr>
              <w:t>At</w:t>
            </w:r>
            <w:r w:rsidRPr="005F2813">
              <w:rPr>
                <w:b/>
                <w:color w:val="231F20"/>
                <w:spacing w:val="-1"/>
                <w:sz w:val="18"/>
                <w:szCs w:val="18"/>
              </w:rPr>
              <w:t xml:space="preserve"> </w:t>
            </w:r>
            <w:r w:rsidRPr="005F2813">
              <w:rPr>
                <w:b/>
                <w:color w:val="231F20"/>
                <w:sz w:val="18"/>
                <w:szCs w:val="18"/>
              </w:rPr>
              <w:t>amortised cost</w:t>
            </w:r>
          </w:p>
          <w:p w14:paraId="464B9C39" w14:textId="77777777" w:rsidR="00023FD8" w:rsidRPr="005F2813" w:rsidRDefault="00023FD8">
            <w:pPr>
              <w:pStyle w:val="TableParagraph"/>
              <w:spacing w:line="219" w:lineRule="exact"/>
              <w:ind w:left="164"/>
              <w:rPr>
                <w:sz w:val="18"/>
                <w:szCs w:val="18"/>
              </w:rPr>
            </w:pPr>
            <w:r w:rsidRPr="005F2813">
              <w:rPr>
                <w:color w:val="231F20"/>
                <w:sz w:val="18"/>
                <w:szCs w:val="18"/>
              </w:rPr>
              <w:t>Interest</w:t>
            </w:r>
            <w:r w:rsidRPr="005F2813">
              <w:rPr>
                <w:color w:val="231F20"/>
                <w:spacing w:val="-1"/>
                <w:sz w:val="18"/>
                <w:szCs w:val="18"/>
              </w:rPr>
              <w:t xml:space="preserve"> </w:t>
            </w:r>
            <w:r w:rsidRPr="005F2813">
              <w:rPr>
                <w:color w:val="231F20"/>
                <w:sz w:val="18"/>
                <w:szCs w:val="18"/>
              </w:rPr>
              <w:t>expense</w:t>
            </w:r>
          </w:p>
        </w:tc>
        <w:tc>
          <w:tcPr>
            <w:tcW w:w="1257" w:type="dxa"/>
            <w:tcBorders>
              <w:top w:val="single" w:sz="18" w:space="0" w:color="231F20"/>
            </w:tcBorders>
          </w:tcPr>
          <w:p w14:paraId="5DB5109F" w14:textId="77777777" w:rsidR="00023FD8" w:rsidRPr="005F2813" w:rsidRDefault="00023FD8">
            <w:pPr>
              <w:pStyle w:val="TableParagraph"/>
              <w:rPr>
                <w:i/>
                <w:sz w:val="18"/>
                <w:szCs w:val="18"/>
              </w:rPr>
            </w:pPr>
          </w:p>
          <w:p w14:paraId="064B7C68" w14:textId="77777777" w:rsidR="00023FD8" w:rsidRPr="005F2813" w:rsidRDefault="00023FD8">
            <w:pPr>
              <w:pStyle w:val="TableParagraph"/>
              <w:rPr>
                <w:i/>
                <w:sz w:val="18"/>
                <w:szCs w:val="18"/>
              </w:rPr>
            </w:pPr>
          </w:p>
          <w:p w14:paraId="18F050B0" w14:textId="77777777" w:rsidR="00023FD8" w:rsidRPr="005F2813" w:rsidRDefault="00023FD8">
            <w:pPr>
              <w:pStyle w:val="TableParagraph"/>
              <w:spacing w:before="7"/>
              <w:rPr>
                <w:i/>
                <w:sz w:val="18"/>
                <w:szCs w:val="18"/>
              </w:rPr>
            </w:pPr>
          </w:p>
          <w:p w14:paraId="56543E89" w14:textId="77777777" w:rsidR="00023FD8" w:rsidRPr="005F2813" w:rsidRDefault="00023FD8">
            <w:pPr>
              <w:pStyle w:val="TableParagraph"/>
              <w:tabs>
                <w:tab w:val="left" w:pos="751"/>
              </w:tabs>
              <w:ind w:left="-1" w:right="-15"/>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9,997 </w:t>
            </w:r>
            <w:r w:rsidRPr="005F2813">
              <w:rPr>
                <w:color w:val="231F20"/>
                <w:spacing w:val="10"/>
                <w:sz w:val="18"/>
                <w:szCs w:val="18"/>
                <w:u w:val="single" w:color="231F20"/>
              </w:rPr>
              <w:t xml:space="preserve"> </w:t>
            </w:r>
          </w:p>
        </w:tc>
        <w:tc>
          <w:tcPr>
            <w:tcW w:w="526" w:type="dxa"/>
          </w:tcPr>
          <w:p w14:paraId="78EFFC5C" w14:textId="77777777" w:rsidR="00023FD8" w:rsidRPr="005F2813" w:rsidRDefault="00023FD8">
            <w:pPr>
              <w:pStyle w:val="TableParagraph"/>
              <w:rPr>
                <w:rFonts w:ascii="Times New Roman"/>
                <w:sz w:val="18"/>
                <w:szCs w:val="18"/>
              </w:rPr>
            </w:pPr>
          </w:p>
        </w:tc>
        <w:tc>
          <w:tcPr>
            <w:tcW w:w="1257" w:type="dxa"/>
            <w:tcBorders>
              <w:top w:val="single" w:sz="18" w:space="0" w:color="231F20"/>
            </w:tcBorders>
          </w:tcPr>
          <w:p w14:paraId="29B15986" w14:textId="77777777" w:rsidR="00023FD8" w:rsidRPr="005F2813" w:rsidRDefault="00023FD8">
            <w:pPr>
              <w:pStyle w:val="TableParagraph"/>
              <w:rPr>
                <w:i/>
                <w:sz w:val="18"/>
                <w:szCs w:val="18"/>
              </w:rPr>
            </w:pPr>
          </w:p>
          <w:p w14:paraId="13C42626" w14:textId="77777777" w:rsidR="00023FD8" w:rsidRPr="005F2813" w:rsidRDefault="00023FD8">
            <w:pPr>
              <w:pStyle w:val="TableParagraph"/>
              <w:rPr>
                <w:i/>
                <w:sz w:val="18"/>
                <w:szCs w:val="18"/>
              </w:rPr>
            </w:pPr>
          </w:p>
          <w:p w14:paraId="66F849AF" w14:textId="77777777" w:rsidR="00023FD8" w:rsidRPr="005F2813" w:rsidRDefault="00023FD8">
            <w:pPr>
              <w:pStyle w:val="TableParagraph"/>
              <w:spacing w:before="7"/>
              <w:rPr>
                <w:i/>
                <w:sz w:val="18"/>
                <w:szCs w:val="18"/>
              </w:rPr>
            </w:pPr>
          </w:p>
          <w:p w14:paraId="5E2F9C28" w14:textId="77777777" w:rsidR="00023FD8" w:rsidRPr="005F2813" w:rsidRDefault="00023FD8">
            <w:pPr>
              <w:pStyle w:val="TableParagraph"/>
              <w:tabs>
                <w:tab w:val="left" w:pos="658"/>
              </w:tabs>
              <w:ind w:right="-15"/>
              <w:jc w:val="right"/>
              <w:rPr>
                <w:sz w:val="18"/>
                <w:szCs w:val="18"/>
              </w:rPr>
            </w:pPr>
            <w:r w:rsidRPr="005F2813">
              <w:rPr>
                <w:color w:val="231F20"/>
                <w:sz w:val="18"/>
                <w:szCs w:val="18"/>
                <w:u w:val="single" w:color="231F20"/>
              </w:rPr>
              <w:t xml:space="preserve"> </w:t>
            </w:r>
            <w:r w:rsidRPr="005F2813">
              <w:rPr>
                <w:color w:val="231F20"/>
                <w:sz w:val="18"/>
                <w:szCs w:val="18"/>
                <w:u w:val="single" w:color="231F20"/>
              </w:rPr>
              <w:tab/>
              <w:t xml:space="preserve">12,795 </w:t>
            </w:r>
            <w:r w:rsidRPr="005F2813">
              <w:rPr>
                <w:color w:val="231F20"/>
                <w:spacing w:val="10"/>
                <w:sz w:val="18"/>
                <w:szCs w:val="18"/>
                <w:u w:val="single" w:color="231F20"/>
              </w:rPr>
              <w:t xml:space="preserve"> </w:t>
            </w:r>
          </w:p>
        </w:tc>
      </w:tr>
      <w:tr w:rsidR="00023FD8" w:rsidRPr="005F2813" w14:paraId="1BF02A42" w14:textId="77777777">
        <w:trPr>
          <w:trHeight w:val="205"/>
        </w:trPr>
        <w:tc>
          <w:tcPr>
            <w:tcW w:w="610" w:type="dxa"/>
          </w:tcPr>
          <w:p w14:paraId="3F9028A2" w14:textId="77777777" w:rsidR="00023FD8" w:rsidRPr="005F2813" w:rsidRDefault="00023FD8">
            <w:pPr>
              <w:pStyle w:val="TableParagraph"/>
              <w:rPr>
                <w:rFonts w:ascii="Times New Roman"/>
                <w:sz w:val="18"/>
                <w:szCs w:val="18"/>
              </w:rPr>
            </w:pPr>
          </w:p>
        </w:tc>
        <w:tc>
          <w:tcPr>
            <w:tcW w:w="5261" w:type="dxa"/>
          </w:tcPr>
          <w:p w14:paraId="1873AFD0" w14:textId="77777777" w:rsidR="00023FD8" w:rsidRPr="005F2813" w:rsidRDefault="00023FD8">
            <w:pPr>
              <w:pStyle w:val="TableParagraph"/>
              <w:spacing w:line="186" w:lineRule="exact"/>
              <w:ind w:left="164"/>
              <w:rPr>
                <w:b/>
                <w:sz w:val="18"/>
                <w:szCs w:val="18"/>
              </w:rPr>
            </w:pPr>
            <w:r w:rsidRPr="005F2813">
              <w:rPr>
                <w:b/>
                <w:color w:val="231F20"/>
                <w:sz w:val="18"/>
                <w:szCs w:val="18"/>
              </w:rPr>
              <w:t>Net gain/(loss) from financial liabilities</w:t>
            </w:r>
          </w:p>
        </w:tc>
        <w:tc>
          <w:tcPr>
            <w:tcW w:w="1257" w:type="dxa"/>
            <w:tcBorders>
              <w:bottom w:val="single" w:sz="18" w:space="0" w:color="231F20"/>
            </w:tcBorders>
          </w:tcPr>
          <w:p w14:paraId="292C73B0" w14:textId="77777777" w:rsidR="00023FD8" w:rsidRPr="005F2813" w:rsidRDefault="00023FD8">
            <w:pPr>
              <w:pStyle w:val="TableParagraph"/>
              <w:spacing w:line="186" w:lineRule="exact"/>
              <w:ind w:right="88"/>
              <w:jc w:val="right"/>
              <w:rPr>
                <w:sz w:val="18"/>
                <w:szCs w:val="18"/>
              </w:rPr>
            </w:pPr>
            <w:r w:rsidRPr="005F2813">
              <w:rPr>
                <w:color w:val="231F20"/>
                <w:sz w:val="18"/>
                <w:szCs w:val="18"/>
              </w:rPr>
              <w:t>9,997</w:t>
            </w:r>
          </w:p>
        </w:tc>
        <w:tc>
          <w:tcPr>
            <w:tcW w:w="526" w:type="dxa"/>
          </w:tcPr>
          <w:p w14:paraId="295EF876" w14:textId="77777777" w:rsidR="00023FD8" w:rsidRPr="005F2813" w:rsidRDefault="00023FD8">
            <w:pPr>
              <w:pStyle w:val="TableParagraph"/>
              <w:rPr>
                <w:rFonts w:ascii="Times New Roman"/>
                <w:sz w:val="18"/>
                <w:szCs w:val="18"/>
              </w:rPr>
            </w:pPr>
          </w:p>
        </w:tc>
        <w:tc>
          <w:tcPr>
            <w:tcW w:w="1257" w:type="dxa"/>
            <w:tcBorders>
              <w:bottom w:val="single" w:sz="18" w:space="0" w:color="231F20"/>
            </w:tcBorders>
          </w:tcPr>
          <w:p w14:paraId="3B6E9252" w14:textId="77777777" w:rsidR="00023FD8" w:rsidRPr="005F2813" w:rsidRDefault="00023FD8">
            <w:pPr>
              <w:pStyle w:val="TableParagraph"/>
              <w:spacing w:line="186" w:lineRule="exact"/>
              <w:ind w:right="89"/>
              <w:jc w:val="right"/>
              <w:rPr>
                <w:sz w:val="18"/>
                <w:szCs w:val="18"/>
              </w:rPr>
            </w:pPr>
            <w:r w:rsidRPr="005F2813">
              <w:rPr>
                <w:color w:val="231F20"/>
                <w:sz w:val="18"/>
                <w:szCs w:val="18"/>
              </w:rPr>
              <w:t>12,795</w:t>
            </w:r>
          </w:p>
        </w:tc>
      </w:tr>
    </w:tbl>
    <w:p w14:paraId="6791F0FA" w14:textId="77777777" w:rsidR="00023FD8" w:rsidRPr="005F2813" w:rsidRDefault="00023FD8">
      <w:pPr>
        <w:spacing w:line="186" w:lineRule="exact"/>
        <w:jc w:val="right"/>
        <w:rPr>
          <w:sz w:val="18"/>
          <w:szCs w:val="18"/>
        </w:rPr>
        <w:sectPr w:rsidR="00023FD8" w:rsidRPr="005F2813">
          <w:type w:val="continuous"/>
          <w:pgSz w:w="12240" w:h="15840"/>
          <w:pgMar w:top="1500" w:right="1340" w:bottom="280" w:left="1320" w:header="439" w:footer="388" w:gutter="0"/>
          <w:cols w:space="720"/>
        </w:sectPr>
      </w:pPr>
    </w:p>
    <w:p w14:paraId="64D6A034" w14:textId="77777777" w:rsidR="00023FD8" w:rsidRDefault="00023FD8">
      <w:pPr>
        <w:pStyle w:val="BodyText"/>
        <w:rPr>
          <w:i/>
          <w:sz w:val="20"/>
        </w:rPr>
      </w:pPr>
    </w:p>
    <w:p w14:paraId="18CCCE9F" w14:textId="77777777" w:rsidR="00023FD8" w:rsidRDefault="00023FD8">
      <w:pPr>
        <w:pStyle w:val="BodyText"/>
        <w:spacing w:before="6"/>
        <w:rPr>
          <w:i/>
          <w:sz w:val="29"/>
        </w:rPr>
      </w:pPr>
    </w:p>
    <w:p w14:paraId="6D8023D2" w14:textId="77777777" w:rsidR="00AD3FAC" w:rsidRDefault="00023FD8" w:rsidP="00AD3FAC">
      <w:pPr>
        <w:pStyle w:val="Heading5"/>
        <w:spacing w:line="256" w:lineRule="auto"/>
        <w:jc w:val="center"/>
        <w:rPr>
          <w:rFonts w:ascii="Calibri" w:eastAsia="Calibri" w:hAnsi="Calibri" w:cs="Calibri"/>
          <w:b/>
          <w:color w:val="231F20"/>
          <w:sz w:val="18"/>
          <w:lang w:val="en-US"/>
        </w:rPr>
      </w:pPr>
      <w:r w:rsidRPr="00AD3FAC">
        <w:rPr>
          <w:rFonts w:ascii="Calibri" w:eastAsia="Calibri" w:hAnsi="Calibri" w:cs="Calibri"/>
          <w:b/>
          <w:color w:val="231F20"/>
          <w:sz w:val="18"/>
          <w:lang w:val="en-US"/>
        </w:rPr>
        <w:t xml:space="preserve">NOTES TO THE FINANCIAL STATEMENTS </w:t>
      </w:r>
    </w:p>
    <w:p w14:paraId="041F7A8A" w14:textId="2729110F" w:rsidR="00023FD8" w:rsidRPr="00AD3FAC" w:rsidRDefault="00023FD8" w:rsidP="00AD3FAC">
      <w:pPr>
        <w:pStyle w:val="Heading5"/>
        <w:spacing w:line="256" w:lineRule="auto"/>
        <w:jc w:val="center"/>
        <w:rPr>
          <w:rFonts w:ascii="Calibri" w:eastAsia="Calibri" w:hAnsi="Calibri" w:cs="Calibri"/>
          <w:b/>
          <w:color w:val="231F20"/>
          <w:sz w:val="18"/>
          <w:lang w:val="en-US"/>
        </w:rPr>
      </w:pPr>
      <w:r w:rsidRPr="00AD3FAC">
        <w:rPr>
          <w:rFonts w:ascii="Calibri" w:eastAsia="Calibri" w:hAnsi="Calibri" w:cs="Calibri"/>
          <w:b/>
          <w:color w:val="231F20"/>
          <w:sz w:val="18"/>
          <w:lang w:val="en-US"/>
        </w:rPr>
        <w:t>FOR THE YEAR ENDED 31 DECEMBER 2020</w:t>
      </w:r>
    </w:p>
    <w:p w14:paraId="46ACAC44" w14:textId="77777777" w:rsidR="00023FD8" w:rsidRDefault="00023FD8">
      <w:pPr>
        <w:pStyle w:val="BodyText"/>
        <w:rPr>
          <w:b/>
          <w:sz w:val="20"/>
        </w:rPr>
      </w:pPr>
    </w:p>
    <w:p w14:paraId="69598604" w14:textId="77777777" w:rsidR="00023FD8" w:rsidRPr="00AD3FAC" w:rsidRDefault="00023FD8">
      <w:pPr>
        <w:pStyle w:val="BodyText"/>
        <w:spacing w:before="5"/>
        <w:rPr>
          <w:b/>
          <w:sz w:val="18"/>
          <w:szCs w:val="18"/>
        </w:rPr>
      </w:pPr>
    </w:p>
    <w:p w14:paraId="2A773513" w14:textId="77777777" w:rsidR="00023FD8" w:rsidRPr="00AD3FAC" w:rsidRDefault="00023FD8">
      <w:pPr>
        <w:pStyle w:val="Heading6"/>
        <w:tabs>
          <w:tab w:val="left" w:pos="1206"/>
        </w:tabs>
        <w:spacing w:before="0" w:line="256" w:lineRule="auto"/>
        <w:ind w:left="482" w:right="5822" w:hanging="127"/>
      </w:pPr>
      <w:r w:rsidRPr="00AD3FAC">
        <w:rPr>
          <w:color w:val="231F20"/>
        </w:rPr>
        <w:t>Note</w:t>
      </w:r>
      <w:r w:rsidRPr="00AD3FAC">
        <w:rPr>
          <w:color w:val="231F20"/>
          <w:spacing w:val="1"/>
        </w:rPr>
        <w:t xml:space="preserve"> </w:t>
      </w:r>
      <w:r w:rsidRPr="00AD3FAC">
        <w:rPr>
          <w:color w:val="231F20"/>
        </w:rPr>
        <w:t>15:</w:t>
      </w:r>
      <w:r w:rsidRPr="00AD3FAC">
        <w:rPr>
          <w:color w:val="231F20"/>
        </w:rPr>
        <w:tab/>
        <w:t>Financial</w:t>
      </w:r>
      <w:r w:rsidRPr="00AD3FAC">
        <w:rPr>
          <w:color w:val="231F20"/>
          <w:spacing w:val="1"/>
        </w:rPr>
        <w:t xml:space="preserve"> </w:t>
      </w:r>
      <w:r w:rsidRPr="00AD3FAC">
        <w:rPr>
          <w:color w:val="231F20"/>
        </w:rPr>
        <w:t>instruments</w:t>
      </w:r>
      <w:r w:rsidRPr="00AD3FAC">
        <w:rPr>
          <w:color w:val="231F20"/>
          <w:spacing w:val="1"/>
        </w:rPr>
        <w:t xml:space="preserve"> </w:t>
      </w:r>
      <w:r w:rsidRPr="00AD3FAC">
        <w:rPr>
          <w:color w:val="231F20"/>
        </w:rPr>
        <w:t>(Continued)</w:t>
      </w:r>
      <w:r w:rsidRPr="00AD3FAC">
        <w:rPr>
          <w:color w:val="231F20"/>
          <w:spacing w:val="-38"/>
        </w:rPr>
        <w:t xml:space="preserve"> </w:t>
      </w:r>
      <w:r w:rsidRPr="00AD3FAC">
        <w:rPr>
          <w:color w:val="231F20"/>
        </w:rPr>
        <w:t>15(d)</w:t>
      </w:r>
      <w:r w:rsidRPr="00AD3FAC">
        <w:rPr>
          <w:color w:val="231F20"/>
        </w:rPr>
        <w:tab/>
        <w:t>Credit</w:t>
      </w:r>
      <w:r w:rsidRPr="00AD3FAC">
        <w:rPr>
          <w:color w:val="231F20"/>
          <w:spacing w:val="-1"/>
        </w:rPr>
        <w:t xml:space="preserve"> </w:t>
      </w:r>
      <w:r w:rsidRPr="00AD3FAC">
        <w:rPr>
          <w:color w:val="231F20"/>
        </w:rPr>
        <w:t>risk</w:t>
      </w:r>
    </w:p>
    <w:p w14:paraId="3A3BE9C7" w14:textId="77777777" w:rsidR="00023FD8" w:rsidRPr="00AD3FAC" w:rsidRDefault="00023FD8">
      <w:pPr>
        <w:pStyle w:val="BodyText"/>
        <w:spacing w:line="256" w:lineRule="auto"/>
        <w:ind w:left="1206" w:right="491"/>
        <w:rPr>
          <w:sz w:val="18"/>
          <w:szCs w:val="18"/>
        </w:rPr>
      </w:pPr>
      <w:r w:rsidRPr="00AD3FAC">
        <w:rPr>
          <w:color w:val="231F20"/>
          <w:sz w:val="18"/>
          <w:szCs w:val="18"/>
        </w:rPr>
        <w:t>Credit risk refers to the risk that counterparty will default on its contractual obligations resulting in financial</w:t>
      </w:r>
      <w:r w:rsidRPr="00AD3FAC">
        <w:rPr>
          <w:color w:val="231F20"/>
          <w:spacing w:val="-38"/>
          <w:sz w:val="18"/>
          <w:szCs w:val="18"/>
        </w:rPr>
        <w:t xml:space="preserve"> </w:t>
      </w:r>
      <w:r w:rsidRPr="00AD3FAC">
        <w:rPr>
          <w:color w:val="231F20"/>
          <w:sz w:val="18"/>
          <w:szCs w:val="18"/>
        </w:rPr>
        <w:t>loss to the Association.</w:t>
      </w:r>
      <w:r w:rsidRPr="00AD3FAC">
        <w:rPr>
          <w:color w:val="231F20"/>
          <w:spacing w:val="1"/>
          <w:sz w:val="18"/>
          <w:szCs w:val="18"/>
        </w:rPr>
        <w:t xml:space="preserve"> </w:t>
      </w:r>
      <w:r w:rsidRPr="00AD3FAC">
        <w:rPr>
          <w:color w:val="231F20"/>
          <w:sz w:val="18"/>
          <w:szCs w:val="18"/>
        </w:rPr>
        <w:t>The Association does not have any significant credit risk exposure to any single</w:t>
      </w:r>
      <w:r w:rsidRPr="00AD3FAC">
        <w:rPr>
          <w:color w:val="231F20"/>
          <w:spacing w:val="1"/>
          <w:sz w:val="18"/>
          <w:szCs w:val="18"/>
        </w:rPr>
        <w:t xml:space="preserve"> </w:t>
      </w:r>
      <w:r w:rsidRPr="00AD3FAC">
        <w:rPr>
          <w:color w:val="231F20"/>
          <w:sz w:val="18"/>
          <w:szCs w:val="18"/>
        </w:rPr>
        <w:t>counterparty</w:t>
      </w:r>
      <w:r w:rsidRPr="00AD3FAC">
        <w:rPr>
          <w:color w:val="231F20"/>
          <w:spacing w:val="-2"/>
          <w:sz w:val="18"/>
          <w:szCs w:val="18"/>
        </w:rPr>
        <w:t xml:space="preserve"> </w:t>
      </w:r>
      <w:r w:rsidRPr="00AD3FAC">
        <w:rPr>
          <w:color w:val="231F20"/>
          <w:sz w:val="18"/>
          <w:szCs w:val="18"/>
        </w:rPr>
        <w:t>or any</w:t>
      </w:r>
      <w:r w:rsidRPr="00AD3FAC">
        <w:rPr>
          <w:color w:val="231F20"/>
          <w:spacing w:val="-1"/>
          <w:sz w:val="18"/>
          <w:szCs w:val="18"/>
        </w:rPr>
        <w:t xml:space="preserve"> </w:t>
      </w:r>
      <w:r w:rsidRPr="00AD3FAC">
        <w:rPr>
          <w:color w:val="231F20"/>
          <w:sz w:val="18"/>
          <w:szCs w:val="18"/>
        </w:rPr>
        <w:t>group</w:t>
      </w:r>
      <w:r w:rsidRPr="00AD3FAC">
        <w:rPr>
          <w:color w:val="231F20"/>
          <w:spacing w:val="-2"/>
          <w:sz w:val="18"/>
          <w:szCs w:val="18"/>
        </w:rPr>
        <w:t xml:space="preserve"> </w:t>
      </w:r>
      <w:r w:rsidRPr="00AD3FAC">
        <w:rPr>
          <w:color w:val="231F20"/>
          <w:sz w:val="18"/>
          <w:szCs w:val="18"/>
        </w:rPr>
        <w:t>of</w:t>
      </w:r>
      <w:r w:rsidRPr="00AD3FAC">
        <w:rPr>
          <w:color w:val="231F20"/>
          <w:spacing w:val="-1"/>
          <w:sz w:val="18"/>
          <w:szCs w:val="18"/>
        </w:rPr>
        <w:t xml:space="preserve"> </w:t>
      </w:r>
      <w:r w:rsidRPr="00AD3FAC">
        <w:rPr>
          <w:color w:val="231F20"/>
          <w:sz w:val="18"/>
          <w:szCs w:val="18"/>
        </w:rPr>
        <w:t>counterparties having</w:t>
      </w:r>
      <w:r w:rsidRPr="00AD3FAC">
        <w:rPr>
          <w:color w:val="231F20"/>
          <w:spacing w:val="-1"/>
          <w:sz w:val="18"/>
          <w:szCs w:val="18"/>
        </w:rPr>
        <w:t xml:space="preserve"> </w:t>
      </w:r>
      <w:r w:rsidRPr="00AD3FAC">
        <w:rPr>
          <w:color w:val="231F20"/>
          <w:sz w:val="18"/>
          <w:szCs w:val="18"/>
        </w:rPr>
        <w:t>similar characteristics.</w:t>
      </w:r>
    </w:p>
    <w:p w14:paraId="278442E6" w14:textId="77777777" w:rsidR="00023FD8" w:rsidRPr="00AD3FAC" w:rsidRDefault="00023FD8">
      <w:pPr>
        <w:pStyle w:val="BodyText"/>
        <w:spacing w:before="79" w:line="256" w:lineRule="auto"/>
        <w:ind w:left="1206" w:right="263"/>
        <w:rPr>
          <w:sz w:val="18"/>
          <w:szCs w:val="18"/>
        </w:rPr>
      </w:pPr>
      <w:r w:rsidRPr="00AD3FAC">
        <w:rPr>
          <w:color w:val="231F20"/>
          <w:sz w:val="18"/>
          <w:szCs w:val="18"/>
        </w:rPr>
        <w:t>The</w:t>
      </w:r>
      <w:r w:rsidRPr="00AD3FAC">
        <w:rPr>
          <w:color w:val="231F20"/>
          <w:spacing w:val="-3"/>
          <w:sz w:val="18"/>
          <w:szCs w:val="18"/>
        </w:rPr>
        <w:t xml:space="preserve"> </w:t>
      </w:r>
      <w:r w:rsidRPr="00AD3FAC">
        <w:rPr>
          <w:color w:val="231F20"/>
          <w:sz w:val="18"/>
          <w:szCs w:val="18"/>
        </w:rPr>
        <w:t>carrying</w:t>
      </w:r>
      <w:r w:rsidRPr="00AD3FAC">
        <w:rPr>
          <w:color w:val="231F20"/>
          <w:spacing w:val="-2"/>
          <w:sz w:val="18"/>
          <w:szCs w:val="18"/>
        </w:rPr>
        <w:t xml:space="preserve"> </w:t>
      </w:r>
      <w:r w:rsidRPr="00AD3FAC">
        <w:rPr>
          <w:color w:val="231F20"/>
          <w:sz w:val="18"/>
          <w:szCs w:val="18"/>
        </w:rPr>
        <w:t>amount</w:t>
      </w:r>
      <w:r w:rsidRPr="00AD3FAC">
        <w:rPr>
          <w:color w:val="231F20"/>
          <w:spacing w:val="-4"/>
          <w:sz w:val="18"/>
          <w:szCs w:val="18"/>
        </w:rPr>
        <w:t xml:space="preserve"> </w:t>
      </w:r>
      <w:r w:rsidRPr="00AD3FAC">
        <w:rPr>
          <w:color w:val="231F20"/>
          <w:sz w:val="18"/>
          <w:szCs w:val="18"/>
        </w:rPr>
        <w:t>of</w:t>
      </w:r>
      <w:r w:rsidRPr="00AD3FAC">
        <w:rPr>
          <w:color w:val="231F20"/>
          <w:spacing w:val="-4"/>
          <w:sz w:val="18"/>
          <w:szCs w:val="18"/>
        </w:rPr>
        <w:t xml:space="preserve"> </w:t>
      </w:r>
      <w:r w:rsidRPr="00AD3FAC">
        <w:rPr>
          <w:color w:val="231F20"/>
          <w:sz w:val="18"/>
          <w:szCs w:val="18"/>
        </w:rPr>
        <w:t>financial</w:t>
      </w:r>
      <w:r w:rsidRPr="00AD3FAC">
        <w:rPr>
          <w:color w:val="231F20"/>
          <w:spacing w:val="-3"/>
          <w:sz w:val="18"/>
          <w:szCs w:val="18"/>
        </w:rPr>
        <w:t xml:space="preserve"> </w:t>
      </w:r>
      <w:r w:rsidRPr="00AD3FAC">
        <w:rPr>
          <w:color w:val="231F20"/>
          <w:sz w:val="18"/>
          <w:szCs w:val="18"/>
        </w:rPr>
        <w:t>assets</w:t>
      </w:r>
      <w:r w:rsidRPr="00AD3FAC">
        <w:rPr>
          <w:color w:val="231F20"/>
          <w:spacing w:val="-3"/>
          <w:sz w:val="18"/>
          <w:szCs w:val="18"/>
        </w:rPr>
        <w:t xml:space="preserve"> </w:t>
      </w:r>
      <w:r w:rsidRPr="00AD3FAC">
        <w:rPr>
          <w:color w:val="231F20"/>
          <w:sz w:val="18"/>
          <w:szCs w:val="18"/>
        </w:rPr>
        <w:t>recorded</w:t>
      </w:r>
      <w:r w:rsidRPr="00AD3FAC">
        <w:rPr>
          <w:color w:val="231F20"/>
          <w:spacing w:val="-4"/>
          <w:sz w:val="18"/>
          <w:szCs w:val="18"/>
        </w:rPr>
        <w:t xml:space="preserve"> </w:t>
      </w:r>
      <w:r w:rsidRPr="00AD3FAC">
        <w:rPr>
          <w:color w:val="231F20"/>
          <w:sz w:val="18"/>
          <w:szCs w:val="18"/>
        </w:rPr>
        <w:t>in</w:t>
      </w:r>
      <w:r w:rsidRPr="00AD3FAC">
        <w:rPr>
          <w:color w:val="231F20"/>
          <w:spacing w:val="-3"/>
          <w:sz w:val="18"/>
          <w:szCs w:val="18"/>
        </w:rPr>
        <w:t xml:space="preserve"> </w:t>
      </w:r>
      <w:r w:rsidRPr="00AD3FAC">
        <w:rPr>
          <w:color w:val="231F20"/>
          <w:sz w:val="18"/>
          <w:szCs w:val="18"/>
        </w:rPr>
        <w:t>the</w:t>
      </w:r>
      <w:r w:rsidRPr="00AD3FAC">
        <w:rPr>
          <w:color w:val="231F20"/>
          <w:spacing w:val="-2"/>
          <w:sz w:val="18"/>
          <w:szCs w:val="18"/>
        </w:rPr>
        <w:t xml:space="preserve"> </w:t>
      </w:r>
      <w:r w:rsidRPr="00AD3FAC">
        <w:rPr>
          <w:color w:val="231F20"/>
          <w:sz w:val="18"/>
          <w:szCs w:val="18"/>
        </w:rPr>
        <w:t>financial</w:t>
      </w:r>
      <w:r w:rsidRPr="00AD3FAC">
        <w:rPr>
          <w:color w:val="231F20"/>
          <w:spacing w:val="-4"/>
          <w:sz w:val="18"/>
          <w:szCs w:val="18"/>
        </w:rPr>
        <w:t xml:space="preserve"> </w:t>
      </w:r>
      <w:r w:rsidRPr="00AD3FAC">
        <w:rPr>
          <w:color w:val="231F20"/>
          <w:sz w:val="18"/>
          <w:szCs w:val="18"/>
        </w:rPr>
        <w:t>statements,</w:t>
      </w:r>
      <w:r w:rsidRPr="00AD3FAC">
        <w:rPr>
          <w:color w:val="231F20"/>
          <w:spacing w:val="-2"/>
          <w:sz w:val="18"/>
          <w:szCs w:val="18"/>
        </w:rPr>
        <w:t xml:space="preserve"> </w:t>
      </w:r>
      <w:r w:rsidRPr="00AD3FAC">
        <w:rPr>
          <w:color w:val="231F20"/>
          <w:sz w:val="18"/>
          <w:szCs w:val="18"/>
        </w:rPr>
        <w:t>net</w:t>
      </w:r>
      <w:r w:rsidRPr="00AD3FAC">
        <w:rPr>
          <w:color w:val="231F20"/>
          <w:spacing w:val="-2"/>
          <w:sz w:val="18"/>
          <w:szCs w:val="18"/>
        </w:rPr>
        <w:t xml:space="preserve"> </w:t>
      </w:r>
      <w:r w:rsidRPr="00AD3FAC">
        <w:rPr>
          <w:color w:val="231F20"/>
          <w:sz w:val="18"/>
          <w:szCs w:val="18"/>
        </w:rPr>
        <w:t>of</w:t>
      </w:r>
      <w:r w:rsidRPr="00AD3FAC">
        <w:rPr>
          <w:color w:val="231F20"/>
          <w:spacing w:val="-4"/>
          <w:sz w:val="18"/>
          <w:szCs w:val="18"/>
        </w:rPr>
        <w:t xml:space="preserve"> </w:t>
      </w:r>
      <w:r w:rsidRPr="00AD3FAC">
        <w:rPr>
          <w:color w:val="231F20"/>
          <w:sz w:val="18"/>
          <w:szCs w:val="18"/>
        </w:rPr>
        <w:t>any</w:t>
      </w:r>
      <w:r w:rsidRPr="00AD3FAC">
        <w:rPr>
          <w:color w:val="231F20"/>
          <w:spacing w:val="-3"/>
          <w:sz w:val="18"/>
          <w:szCs w:val="18"/>
        </w:rPr>
        <w:t xml:space="preserve"> </w:t>
      </w:r>
      <w:r w:rsidRPr="00AD3FAC">
        <w:rPr>
          <w:color w:val="231F20"/>
          <w:sz w:val="18"/>
          <w:szCs w:val="18"/>
        </w:rPr>
        <w:t>allowances</w:t>
      </w:r>
      <w:r w:rsidRPr="00AD3FAC">
        <w:rPr>
          <w:color w:val="231F20"/>
          <w:spacing w:val="-3"/>
          <w:sz w:val="18"/>
          <w:szCs w:val="18"/>
        </w:rPr>
        <w:t xml:space="preserve"> </w:t>
      </w:r>
      <w:r w:rsidRPr="00AD3FAC">
        <w:rPr>
          <w:color w:val="231F20"/>
          <w:sz w:val="18"/>
          <w:szCs w:val="18"/>
        </w:rPr>
        <w:t>for</w:t>
      </w:r>
      <w:r w:rsidRPr="00AD3FAC">
        <w:rPr>
          <w:color w:val="231F20"/>
          <w:spacing w:val="-3"/>
          <w:sz w:val="18"/>
          <w:szCs w:val="18"/>
        </w:rPr>
        <w:t xml:space="preserve"> </w:t>
      </w:r>
      <w:r w:rsidRPr="00AD3FAC">
        <w:rPr>
          <w:color w:val="231F20"/>
          <w:sz w:val="18"/>
          <w:szCs w:val="18"/>
        </w:rPr>
        <w:t>losses,</w:t>
      </w:r>
      <w:r w:rsidRPr="00AD3FAC">
        <w:rPr>
          <w:color w:val="231F20"/>
          <w:spacing w:val="1"/>
          <w:sz w:val="18"/>
          <w:szCs w:val="18"/>
        </w:rPr>
        <w:t xml:space="preserve"> </w:t>
      </w:r>
      <w:r w:rsidRPr="00AD3FAC">
        <w:rPr>
          <w:color w:val="231F20"/>
          <w:sz w:val="18"/>
          <w:szCs w:val="18"/>
        </w:rPr>
        <w:t>represents the Association’s maximum exposure to credit risk without taking account of the value of any</w:t>
      </w:r>
      <w:r w:rsidRPr="00AD3FAC">
        <w:rPr>
          <w:color w:val="231F20"/>
          <w:spacing w:val="1"/>
          <w:sz w:val="18"/>
          <w:szCs w:val="18"/>
        </w:rPr>
        <w:t xml:space="preserve"> </w:t>
      </w:r>
      <w:r w:rsidRPr="00AD3FAC">
        <w:rPr>
          <w:color w:val="231F20"/>
          <w:sz w:val="18"/>
          <w:szCs w:val="18"/>
        </w:rPr>
        <w:t>collateral</w:t>
      </w:r>
      <w:r w:rsidRPr="00AD3FAC">
        <w:rPr>
          <w:color w:val="231F20"/>
          <w:spacing w:val="-3"/>
          <w:sz w:val="18"/>
          <w:szCs w:val="18"/>
        </w:rPr>
        <w:t xml:space="preserve"> </w:t>
      </w:r>
      <w:r w:rsidRPr="00AD3FAC">
        <w:rPr>
          <w:color w:val="231F20"/>
          <w:sz w:val="18"/>
          <w:szCs w:val="18"/>
        </w:rPr>
        <w:t>obtained.</w:t>
      </w:r>
    </w:p>
    <w:p w14:paraId="18072F99" w14:textId="77777777" w:rsidR="00023FD8" w:rsidRPr="00AD3FAC" w:rsidRDefault="00023FD8">
      <w:pPr>
        <w:pStyle w:val="BodyText"/>
        <w:rPr>
          <w:sz w:val="18"/>
          <w:szCs w:val="18"/>
        </w:rPr>
      </w:pPr>
    </w:p>
    <w:p w14:paraId="66B9C357" w14:textId="77777777" w:rsidR="00023FD8" w:rsidRPr="00AD3FAC" w:rsidRDefault="00023FD8">
      <w:pPr>
        <w:pStyle w:val="Heading6"/>
        <w:spacing w:before="0" w:line="256" w:lineRule="auto"/>
      </w:pPr>
      <w:r w:rsidRPr="00AD3FAC">
        <w:rPr>
          <w:color w:val="231F20"/>
        </w:rPr>
        <w:t>The following table illustrates the entity's gross exposure to credit risk, excluding any collateral or credit</w:t>
      </w:r>
      <w:r w:rsidRPr="00AD3FAC">
        <w:rPr>
          <w:color w:val="231F20"/>
          <w:spacing w:val="-38"/>
        </w:rPr>
        <w:t xml:space="preserve"> </w:t>
      </w:r>
      <w:r w:rsidRPr="00AD3FAC">
        <w:rPr>
          <w:color w:val="231F20"/>
        </w:rPr>
        <w:t>enhancements.</w:t>
      </w:r>
    </w:p>
    <w:p w14:paraId="7F87DABC" w14:textId="77777777" w:rsidR="00023FD8" w:rsidRPr="00AD3FAC" w:rsidRDefault="00023FD8">
      <w:pPr>
        <w:pStyle w:val="BodyText"/>
        <w:spacing w:before="7"/>
        <w:rPr>
          <w:b/>
          <w:sz w:val="18"/>
          <w:szCs w:val="18"/>
        </w:rPr>
      </w:pPr>
    </w:p>
    <w:tbl>
      <w:tblPr>
        <w:tblW w:w="0" w:type="auto"/>
        <w:tblInd w:w="1164" w:type="dxa"/>
        <w:tblLayout w:type="fixed"/>
        <w:tblCellMar>
          <w:left w:w="0" w:type="dxa"/>
          <w:right w:w="0" w:type="dxa"/>
        </w:tblCellMar>
        <w:tblLook w:val="01E0" w:firstRow="1" w:lastRow="1" w:firstColumn="1" w:lastColumn="1" w:noHBand="0" w:noVBand="0"/>
      </w:tblPr>
      <w:tblGrid>
        <w:gridCol w:w="5146"/>
        <w:gridCol w:w="1257"/>
        <w:gridCol w:w="526"/>
        <w:gridCol w:w="1257"/>
      </w:tblGrid>
      <w:tr w:rsidR="00023FD8" w:rsidRPr="00AD3FAC" w14:paraId="753BD388" w14:textId="77777777">
        <w:trPr>
          <w:trHeight w:val="677"/>
        </w:trPr>
        <w:tc>
          <w:tcPr>
            <w:tcW w:w="5146" w:type="dxa"/>
          </w:tcPr>
          <w:p w14:paraId="19DF6159" w14:textId="77777777" w:rsidR="00023FD8" w:rsidRPr="00AD3FAC" w:rsidRDefault="00023FD8">
            <w:pPr>
              <w:pStyle w:val="TableParagraph"/>
              <w:rPr>
                <w:b/>
                <w:sz w:val="18"/>
                <w:szCs w:val="18"/>
              </w:rPr>
            </w:pPr>
          </w:p>
          <w:p w14:paraId="29A66156" w14:textId="77777777" w:rsidR="00023FD8" w:rsidRPr="00AD3FAC" w:rsidRDefault="00023FD8">
            <w:pPr>
              <w:pStyle w:val="TableParagraph"/>
              <w:spacing w:before="6"/>
              <w:rPr>
                <w:b/>
                <w:sz w:val="18"/>
                <w:szCs w:val="18"/>
              </w:rPr>
            </w:pPr>
          </w:p>
          <w:p w14:paraId="6EF0D716" w14:textId="77777777" w:rsidR="00023FD8" w:rsidRPr="00AD3FAC" w:rsidRDefault="00023FD8">
            <w:pPr>
              <w:pStyle w:val="TableParagraph"/>
              <w:ind w:left="50"/>
              <w:rPr>
                <w:b/>
                <w:sz w:val="18"/>
                <w:szCs w:val="18"/>
              </w:rPr>
            </w:pPr>
            <w:r w:rsidRPr="00AD3FAC">
              <w:rPr>
                <w:b/>
                <w:color w:val="231F20"/>
                <w:sz w:val="18"/>
                <w:szCs w:val="18"/>
              </w:rPr>
              <w:t>Financial</w:t>
            </w:r>
            <w:r w:rsidRPr="00AD3FAC">
              <w:rPr>
                <w:b/>
                <w:color w:val="231F20"/>
                <w:spacing w:val="1"/>
                <w:sz w:val="18"/>
                <w:szCs w:val="18"/>
              </w:rPr>
              <w:t xml:space="preserve"> </w:t>
            </w:r>
            <w:r w:rsidRPr="00AD3FAC">
              <w:rPr>
                <w:b/>
                <w:color w:val="231F20"/>
                <w:sz w:val="18"/>
                <w:szCs w:val="18"/>
              </w:rPr>
              <w:t>assets</w:t>
            </w:r>
          </w:p>
        </w:tc>
        <w:tc>
          <w:tcPr>
            <w:tcW w:w="1257" w:type="dxa"/>
          </w:tcPr>
          <w:p w14:paraId="287865B3" w14:textId="77777777" w:rsidR="00023FD8" w:rsidRPr="00AD3FAC" w:rsidRDefault="00023FD8">
            <w:pPr>
              <w:pStyle w:val="TableParagraph"/>
              <w:spacing w:line="184" w:lineRule="exact"/>
              <w:ind w:left="89" w:right="73"/>
              <w:jc w:val="center"/>
              <w:rPr>
                <w:b/>
                <w:sz w:val="18"/>
                <w:szCs w:val="18"/>
              </w:rPr>
            </w:pPr>
            <w:r w:rsidRPr="00AD3FAC">
              <w:rPr>
                <w:b/>
                <w:color w:val="231F20"/>
                <w:sz w:val="18"/>
                <w:szCs w:val="18"/>
              </w:rPr>
              <w:t>2020</w:t>
            </w:r>
          </w:p>
          <w:p w14:paraId="2DE23D80" w14:textId="77777777" w:rsidR="00023FD8" w:rsidRPr="00AD3FAC" w:rsidRDefault="00023FD8">
            <w:pPr>
              <w:pStyle w:val="TableParagraph"/>
              <w:spacing w:before="15"/>
              <w:ind w:left="12"/>
              <w:jc w:val="center"/>
              <w:rPr>
                <w:b/>
                <w:sz w:val="18"/>
                <w:szCs w:val="18"/>
              </w:rPr>
            </w:pPr>
            <w:r w:rsidRPr="00AD3FAC">
              <w:rPr>
                <w:b/>
                <w:color w:val="231F20"/>
                <w:sz w:val="18"/>
                <w:szCs w:val="18"/>
              </w:rPr>
              <w:t>$</w:t>
            </w:r>
          </w:p>
        </w:tc>
        <w:tc>
          <w:tcPr>
            <w:tcW w:w="526" w:type="dxa"/>
          </w:tcPr>
          <w:p w14:paraId="5B5E1730" w14:textId="77777777" w:rsidR="00023FD8" w:rsidRPr="00AD3FAC" w:rsidRDefault="00023FD8">
            <w:pPr>
              <w:pStyle w:val="TableParagraph"/>
              <w:rPr>
                <w:rFonts w:ascii="Times New Roman"/>
                <w:sz w:val="18"/>
                <w:szCs w:val="18"/>
              </w:rPr>
            </w:pPr>
          </w:p>
        </w:tc>
        <w:tc>
          <w:tcPr>
            <w:tcW w:w="1257" w:type="dxa"/>
          </w:tcPr>
          <w:p w14:paraId="43AC756A" w14:textId="77777777" w:rsidR="00023FD8" w:rsidRPr="00AD3FAC" w:rsidRDefault="00023FD8">
            <w:pPr>
              <w:pStyle w:val="TableParagraph"/>
              <w:spacing w:line="184" w:lineRule="exact"/>
              <w:ind w:left="90" w:right="73"/>
              <w:jc w:val="center"/>
              <w:rPr>
                <w:b/>
                <w:sz w:val="18"/>
                <w:szCs w:val="18"/>
              </w:rPr>
            </w:pPr>
            <w:r w:rsidRPr="00AD3FAC">
              <w:rPr>
                <w:b/>
                <w:color w:val="231F20"/>
                <w:sz w:val="18"/>
                <w:szCs w:val="18"/>
              </w:rPr>
              <w:t>2019</w:t>
            </w:r>
          </w:p>
          <w:p w14:paraId="4A212957" w14:textId="77777777" w:rsidR="00023FD8" w:rsidRPr="00AD3FAC" w:rsidRDefault="00023FD8">
            <w:pPr>
              <w:pStyle w:val="TableParagraph"/>
              <w:spacing w:before="15"/>
              <w:ind w:left="14"/>
              <w:jc w:val="center"/>
              <w:rPr>
                <w:b/>
                <w:sz w:val="18"/>
                <w:szCs w:val="18"/>
              </w:rPr>
            </w:pPr>
            <w:r w:rsidRPr="00AD3FAC">
              <w:rPr>
                <w:b/>
                <w:color w:val="231F20"/>
                <w:sz w:val="18"/>
                <w:szCs w:val="18"/>
              </w:rPr>
              <w:t>$</w:t>
            </w:r>
          </w:p>
        </w:tc>
      </w:tr>
      <w:tr w:rsidR="00023FD8" w:rsidRPr="00AD3FAC" w14:paraId="5E1B8D1A" w14:textId="77777777">
        <w:trPr>
          <w:trHeight w:val="266"/>
        </w:trPr>
        <w:tc>
          <w:tcPr>
            <w:tcW w:w="5146" w:type="dxa"/>
          </w:tcPr>
          <w:p w14:paraId="132EFBF3" w14:textId="77777777" w:rsidR="00023FD8" w:rsidRPr="00AD3FAC" w:rsidRDefault="00023FD8">
            <w:pPr>
              <w:pStyle w:val="TableParagraph"/>
              <w:spacing w:line="211" w:lineRule="exact"/>
              <w:ind w:left="50"/>
              <w:rPr>
                <w:sz w:val="18"/>
                <w:szCs w:val="18"/>
              </w:rPr>
            </w:pPr>
            <w:r w:rsidRPr="00AD3FAC">
              <w:rPr>
                <w:color w:val="231F20"/>
                <w:sz w:val="18"/>
                <w:szCs w:val="18"/>
              </w:rPr>
              <w:t>Trade</w:t>
            </w:r>
            <w:r w:rsidRPr="00AD3FAC">
              <w:rPr>
                <w:color w:val="231F20"/>
                <w:spacing w:val="-2"/>
                <w:sz w:val="18"/>
                <w:szCs w:val="18"/>
              </w:rPr>
              <w:t xml:space="preserve"> </w:t>
            </w:r>
            <w:r w:rsidRPr="00AD3FAC">
              <w:rPr>
                <w:color w:val="231F20"/>
                <w:sz w:val="18"/>
                <w:szCs w:val="18"/>
              </w:rPr>
              <w:t>and</w:t>
            </w:r>
            <w:r w:rsidRPr="00AD3FAC">
              <w:rPr>
                <w:color w:val="231F20"/>
                <w:spacing w:val="-3"/>
                <w:sz w:val="18"/>
                <w:szCs w:val="18"/>
              </w:rPr>
              <w:t xml:space="preserve"> </w:t>
            </w:r>
            <w:r w:rsidRPr="00AD3FAC">
              <w:rPr>
                <w:color w:val="231F20"/>
                <w:sz w:val="18"/>
                <w:szCs w:val="18"/>
              </w:rPr>
              <w:t>other</w:t>
            </w:r>
            <w:r w:rsidRPr="00AD3FAC">
              <w:rPr>
                <w:color w:val="231F20"/>
                <w:spacing w:val="-2"/>
                <w:sz w:val="18"/>
                <w:szCs w:val="18"/>
              </w:rPr>
              <w:t xml:space="preserve"> </w:t>
            </w:r>
            <w:r w:rsidRPr="00AD3FAC">
              <w:rPr>
                <w:color w:val="231F20"/>
                <w:sz w:val="18"/>
                <w:szCs w:val="18"/>
              </w:rPr>
              <w:t>receivables</w:t>
            </w:r>
          </w:p>
        </w:tc>
        <w:tc>
          <w:tcPr>
            <w:tcW w:w="1257" w:type="dxa"/>
            <w:tcBorders>
              <w:bottom w:val="single" w:sz="8" w:space="0" w:color="231F20"/>
            </w:tcBorders>
          </w:tcPr>
          <w:p w14:paraId="0C84505A" w14:textId="77777777" w:rsidR="00023FD8" w:rsidRPr="00AD3FAC" w:rsidRDefault="00023FD8">
            <w:pPr>
              <w:pStyle w:val="TableParagraph"/>
              <w:spacing w:line="211" w:lineRule="exact"/>
              <w:ind w:right="104"/>
              <w:jc w:val="right"/>
              <w:rPr>
                <w:sz w:val="18"/>
                <w:szCs w:val="18"/>
              </w:rPr>
            </w:pPr>
            <w:r w:rsidRPr="00AD3FAC">
              <w:rPr>
                <w:color w:val="231F20"/>
                <w:sz w:val="18"/>
                <w:szCs w:val="18"/>
              </w:rPr>
              <w:t>58,620</w:t>
            </w:r>
          </w:p>
        </w:tc>
        <w:tc>
          <w:tcPr>
            <w:tcW w:w="526" w:type="dxa"/>
          </w:tcPr>
          <w:p w14:paraId="4B0B5394" w14:textId="77777777" w:rsidR="00023FD8" w:rsidRPr="00AD3FAC" w:rsidRDefault="00023FD8">
            <w:pPr>
              <w:pStyle w:val="TableParagraph"/>
              <w:rPr>
                <w:rFonts w:ascii="Times New Roman"/>
                <w:sz w:val="18"/>
                <w:szCs w:val="18"/>
              </w:rPr>
            </w:pPr>
          </w:p>
        </w:tc>
        <w:tc>
          <w:tcPr>
            <w:tcW w:w="1257" w:type="dxa"/>
            <w:tcBorders>
              <w:bottom w:val="single" w:sz="8" w:space="0" w:color="231F20"/>
            </w:tcBorders>
          </w:tcPr>
          <w:p w14:paraId="0C92282A" w14:textId="77777777" w:rsidR="00023FD8" w:rsidRPr="00AD3FAC" w:rsidRDefault="00023FD8">
            <w:pPr>
              <w:pStyle w:val="TableParagraph"/>
              <w:spacing w:line="211" w:lineRule="exact"/>
              <w:ind w:right="103"/>
              <w:jc w:val="right"/>
              <w:rPr>
                <w:sz w:val="18"/>
                <w:szCs w:val="18"/>
              </w:rPr>
            </w:pPr>
            <w:r w:rsidRPr="00AD3FAC">
              <w:rPr>
                <w:color w:val="231F20"/>
                <w:sz w:val="18"/>
                <w:szCs w:val="18"/>
              </w:rPr>
              <w:t>55,889</w:t>
            </w:r>
          </w:p>
        </w:tc>
      </w:tr>
      <w:tr w:rsidR="00023FD8" w:rsidRPr="00AD3FAC" w14:paraId="0D85F81A" w14:textId="77777777">
        <w:trPr>
          <w:trHeight w:val="214"/>
        </w:trPr>
        <w:tc>
          <w:tcPr>
            <w:tcW w:w="5146" w:type="dxa"/>
          </w:tcPr>
          <w:p w14:paraId="620100F9" w14:textId="77777777" w:rsidR="00023FD8" w:rsidRPr="00AD3FAC" w:rsidRDefault="00023FD8">
            <w:pPr>
              <w:pStyle w:val="TableParagraph"/>
              <w:spacing w:line="195" w:lineRule="exact"/>
              <w:ind w:left="50"/>
              <w:rPr>
                <w:b/>
                <w:sz w:val="18"/>
                <w:szCs w:val="18"/>
              </w:rPr>
            </w:pPr>
            <w:r w:rsidRPr="00AD3FAC">
              <w:rPr>
                <w:b/>
                <w:color w:val="231F20"/>
                <w:sz w:val="18"/>
                <w:szCs w:val="18"/>
              </w:rPr>
              <w:t>Total</w:t>
            </w:r>
          </w:p>
        </w:tc>
        <w:tc>
          <w:tcPr>
            <w:tcW w:w="1257" w:type="dxa"/>
            <w:tcBorders>
              <w:top w:val="single" w:sz="8" w:space="0" w:color="231F20"/>
            </w:tcBorders>
          </w:tcPr>
          <w:p w14:paraId="5B8F4B30" w14:textId="77777777" w:rsidR="00023FD8" w:rsidRPr="00AD3FAC" w:rsidRDefault="00023FD8">
            <w:pPr>
              <w:pStyle w:val="TableParagraph"/>
              <w:spacing w:line="195" w:lineRule="exact"/>
              <w:ind w:right="104"/>
              <w:jc w:val="right"/>
              <w:rPr>
                <w:sz w:val="18"/>
                <w:szCs w:val="18"/>
              </w:rPr>
            </w:pPr>
            <w:r w:rsidRPr="00AD3FAC">
              <w:rPr>
                <w:color w:val="231F20"/>
                <w:sz w:val="18"/>
                <w:szCs w:val="18"/>
              </w:rPr>
              <w:t>58,620</w:t>
            </w:r>
          </w:p>
        </w:tc>
        <w:tc>
          <w:tcPr>
            <w:tcW w:w="526" w:type="dxa"/>
          </w:tcPr>
          <w:p w14:paraId="23445E82" w14:textId="77777777" w:rsidR="00023FD8" w:rsidRPr="00AD3FAC" w:rsidRDefault="00023FD8">
            <w:pPr>
              <w:pStyle w:val="TableParagraph"/>
              <w:rPr>
                <w:rFonts w:ascii="Times New Roman"/>
                <w:sz w:val="18"/>
                <w:szCs w:val="18"/>
              </w:rPr>
            </w:pPr>
          </w:p>
        </w:tc>
        <w:tc>
          <w:tcPr>
            <w:tcW w:w="1257" w:type="dxa"/>
            <w:tcBorders>
              <w:top w:val="single" w:sz="8" w:space="0" w:color="231F20"/>
            </w:tcBorders>
          </w:tcPr>
          <w:p w14:paraId="10EA748D" w14:textId="77777777" w:rsidR="00023FD8" w:rsidRPr="00AD3FAC" w:rsidRDefault="00023FD8">
            <w:pPr>
              <w:pStyle w:val="TableParagraph"/>
              <w:spacing w:line="195" w:lineRule="exact"/>
              <w:ind w:right="103"/>
              <w:jc w:val="right"/>
              <w:rPr>
                <w:sz w:val="18"/>
                <w:szCs w:val="18"/>
              </w:rPr>
            </w:pPr>
            <w:r w:rsidRPr="00AD3FAC">
              <w:rPr>
                <w:color w:val="231F20"/>
                <w:sz w:val="18"/>
                <w:szCs w:val="18"/>
              </w:rPr>
              <w:t>55,889</w:t>
            </w:r>
          </w:p>
        </w:tc>
      </w:tr>
    </w:tbl>
    <w:p w14:paraId="678BBDBB" w14:textId="77777777" w:rsidR="00023FD8" w:rsidRPr="00AD3FAC" w:rsidRDefault="00023FD8">
      <w:pPr>
        <w:pStyle w:val="BodyText"/>
        <w:rPr>
          <w:b/>
          <w:sz w:val="18"/>
          <w:szCs w:val="18"/>
        </w:rPr>
      </w:pPr>
    </w:p>
    <w:p w14:paraId="76FAA94A" w14:textId="77777777" w:rsidR="00023FD8" w:rsidRPr="00AD3FAC" w:rsidRDefault="00023FD8">
      <w:pPr>
        <w:pStyle w:val="Heading7"/>
        <w:spacing w:before="161"/>
      </w:pPr>
      <w:r w:rsidRPr="00AD3FAC">
        <w:rPr>
          <w:color w:val="231F20"/>
        </w:rPr>
        <w:t>Collateral</w:t>
      </w:r>
      <w:r w:rsidRPr="00AD3FAC">
        <w:rPr>
          <w:color w:val="231F20"/>
          <w:spacing w:val="-1"/>
        </w:rPr>
        <w:t xml:space="preserve"> </w:t>
      </w:r>
      <w:r w:rsidRPr="00AD3FAC">
        <w:rPr>
          <w:color w:val="231F20"/>
        </w:rPr>
        <w:t>held</w:t>
      </w:r>
      <w:r w:rsidRPr="00AD3FAC">
        <w:rPr>
          <w:color w:val="231F20"/>
          <w:spacing w:val="-2"/>
        </w:rPr>
        <w:t xml:space="preserve"> </w:t>
      </w:r>
      <w:r w:rsidRPr="00AD3FAC">
        <w:rPr>
          <w:color w:val="231F20"/>
        </w:rPr>
        <w:t>as</w:t>
      </w:r>
      <w:r w:rsidRPr="00AD3FAC">
        <w:rPr>
          <w:color w:val="231F20"/>
          <w:spacing w:val="-1"/>
        </w:rPr>
        <w:t xml:space="preserve"> </w:t>
      </w:r>
      <w:r w:rsidRPr="00AD3FAC">
        <w:rPr>
          <w:color w:val="231F20"/>
        </w:rPr>
        <w:t>security</w:t>
      </w:r>
    </w:p>
    <w:p w14:paraId="093D6D7A" w14:textId="77777777" w:rsidR="00023FD8" w:rsidRPr="00AD3FAC" w:rsidRDefault="00023FD8">
      <w:pPr>
        <w:pStyle w:val="BodyText"/>
        <w:spacing w:before="16"/>
        <w:ind w:left="1206"/>
        <w:rPr>
          <w:sz w:val="18"/>
          <w:szCs w:val="18"/>
        </w:rPr>
      </w:pPr>
      <w:r w:rsidRPr="00AD3FAC">
        <w:rPr>
          <w:color w:val="231F20"/>
          <w:sz w:val="18"/>
          <w:szCs w:val="18"/>
        </w:rPr>
        <w:t>No</w:t>
      </w:r>
      <w:r w:rsidRPr="00AD3FAC">
        <w:rPr>
          <w:color w:val="231F20"/>
          <w:spacing w:val="-3"/>
          <w:sz w:val="18"/>
          <w:szCs w:val="18"/>
        </w:rPr>
        <w:t xml:space="preserve"> </w:t>
      </w:r>
      <w:r w:rsidRPr="00AD3FAC">
        <w:rPr>
          <w:color w:val="231F20"/>
          <w:sz w:val="18"/>
          <w:szCs w:val="18"/>
        </w:rPr>
        <w:t>collateral</w:t>
      </w:r>
      <w:r w:rsidRPr="00AD3FAC">
        <w:rPr>
          <w:color w:val="231F20"/>
          <w:spacing w:val="-3"/>
          <w:sz w:val="18"/>
          <w:szCs w:val="18"/>
        </w:rPr>
        <w:t xml:space="preserve"> </w:t>
      </w:r>
      <w:r w:rsidRPr="00AD3FAC">
        <w:rPr>
          <w:color w:val="231F20"/>
          <w:sz w:val="18"/>
          <w:szCs w:val="18"/>
        </w:rPr>
        <w:t>is</w:t>
      </w:r>
      <w:r w:rsidRPr="00AD3FAC">
        <w:rPr>
          <w:color w:val="231F20"/>
          <w:spacing w:val="-2"/>
          <w:sz w:val="18"/>
          <w:szCs w:val="18"/>
        </w:rPr>
        <w:t xml:space="preserve"> </w:t>
      </w:r>
      <w:r w:rsidRPr="00AD3FAC">
        <w:rPr>
          <w:color w:val="231F20"/>
          <w:sz w:val="18"/>
          <w:szCs w:val="18"/>
        </w:rPr>
        <w:t>held</w:t>
      </w:r>
      <w:r w:rsidRPr="00AD3FAC">
        <w:rPr>
          <w:color w:val="231F20"/>
          <w:spacing w:val="-2"/>
          <w:sz w:val="18"/>
          <w:szCs w:val="18"/>
        </w:rPr>
        <w:t xml:space="preserve"> </w:t>
      </w:r>
      <w:r w:rsidRPr="00AD3FAC">
        <w:rPr>
          <w:color w:val="231F20"/>
          <w:sz w:val="18"/>
          <w:szCs w:val="18"/>
        </w:rPr>
        <w:t>as</w:t>
      </w:r>
      <w:r w:rsidRPr="00AD3FAC">
        <w:rPr>
          <w:color w:val="231F20"/>
          <w:spacing w:val="-2"/>
          <w:sz w:val="18"/>
          <w:szCs w:val="18"/>
        </w:rPr>
        <w:t xml:space="preserve"> </w:t>
      </w:r>
      <w:r w:rsidRPr="00AD3FAC">
        <w:rPr>
          <w:color w:val="231F20"/>
          <w:sz w:val="18"/>
          <w:szCs w:val="18"/>
        </w:rPr>
        <w:t>security</w:t>
      </w:r>
      <w:r w:rsidRPr="00AD3FAC">
        <w:rPr>
          <w:color w:val="231F20"/>
          <w:spacing w:val="-2"/>
          <w:sz w:val="18"/>
          <w:szCs w:val="18"/>
        </w:rPr>
        <w:t xml:space="preserve"> </w:t>
      </w:r>
      <w:r w:rsidRPr="00AD3FAC">
        <w:rPr>
          <w:color w:val="231F20"/>
          <w:sz w:val="18"/>
          <w:szCs w:val="18"/>
        </w:rPr>
        <w:t>for</w:t>
      </w:r>
      <w:r w:rsidRPr="00AD3FAC">
        <w:rPr>
          <w:color w:val="231F20"/>
          <w:spacing w:val="-1"/>
          <w:sz w:val="18"/>
          <w:szCs w:val="18"/>
        </w:rPr>
        <w:t xml:space="preserve"> </w:t>
      </w:r>
      <w:r w:rsidRPr="00AD3FAC">
        <w:rPr>
          <w:color w:val="231F20"/>
          <w:sz w:val="18"/>
          <w:szCs w:val="18"/>
        </w:rPr>
        <w:t>any</w:t>
      </w:r>
      <w:r w:rsidRPr="00AD3FAC">
        <w:rPr>
          <w:color w:val="231F20"/>
          <w:spacing w:val="-2"/>
          <w:sz w:val="18"/>
          <w:szCs w:val="18"/>
        </w:rPr>
        <w:t xml:space="preserve"> </w:t>
      </w:r>
      <w:r w:rsidRPr="00AD3FAC">
        <w:rPr>
          <w:color w:val="231F20"/>
          <w:sz w:val="18"/>
          <w:szCs w:val="18"/>
        </w:rPr>
        <w:t>of</w:t>
      </w:r>
      <w:r w:rsidRPr="00AD3FAC">
        <w:rPr>
          <w:color w:val="231F20"/>
          <w:spacing w:val="-3"/>
          <w:sz w:val="18"/>
          <w:szCs w:val="18"/>
        </w:rPr>
        <w:t xml:space="preserve"> </w:t>
      </w:r>
      <w:r w:rsidRPr="00AD3FAC">
        <w:rPr>
          <w:color w:val="231F20"/>
          <w:sz w:val="18"/>
          <w:szCs w:val="18"/>
        </w:rPr>
        <w:t>the</w:t>
      </w:r>
      <w:r w:rsidRPr="00AD3FAC">
        <w:rPr>
          <w:color w:val="231F20"/>
          <w:spacing w:val="-1"/>
          <w:sz w:val="18"/>
          <w:szCs w:val="18"/>
        </w:rPr>
        <w:t xml:space="preserve"> </w:t>
      </w:r>
      <w:r w:rsidRPr="00AD3FAC">
        <w:rPr>
          <w:color w:val="231F20"/>
          <w:sz w:val="18"/>
          <w:szCs w:val="18"/>
        </w:rPr>
        <w:t>trade</w:t>
      </w:r>
      <w:r w:rsidRPr="00AD3FAC">
        <w:rPr>
          <w:color w:val="231F20"/>
          <w:spacing w:val="-2"/>
          <w:sz w:val="18"/>
          <w:szCs w:val="18"/>
        </w:rPr>
        <w:t xml:space="preserve"> </w:t>
      </w:r>
      <w:r w:rsidRPr="00AD3FAC">
        <w:rPr>
          <w:color w:val="231F20"/>
          <w:sz w:val="18"/>
          <w:szCs w:val="18"/>
        </w:rPr>
        <w:t>and</w:t>
      </w:r>
      <w:r w:rsidRPr="00AD3FAC">
        <w:rPr>
          <w:color w:val="231F20"/>
          <w:spacing w:val="-2"/>
          <w:sz w:val="18"/>
          <w:szCs w:val="18"/>
        </w:rPr>
        <w:t xml:space="preserve"> </w:t>
      </w:r>
      <w:r w:rsidRPr="00AD3FAC">
        <w:rPr>
          <w:color w:val="231F20"/>
          <w:sz w:val="18"/>
          <w:szCs w:val="18"/>
        </w:rPr>
        <w:t>other</w:t>
      </w:r>
      <w:r w:rsidRPr="00AD3FAC">
        <w:rPr>
          <w:color w:val="231F20"/>
          <w:spacing w:val="-1"/>
          <w:sz w:val="18"/>
          <w:szCs w:val="18"/>
        </w:rPr>
        <w:t xml:space="preserve"> </w:t>
      </w:r>
      <w:r w:rsidRPr="00AD3FAC">
        <w:rPr>
          <w:color w:val="231F20"/>
          <w:sz w:val="18"/>
          <w:szCs w:val="18"/>
        </w:rPr>
        <w:t>receivables</w:t>
      </w:r>
      <w:r w:rsidRPr="00AD3FAC">
        <w:rPr>
          <w:color w:val="231F20"/>
          <w:spacing w:val="-1"/>
          <w:sz w:val="18"/>
          <w:szCs w:val="18"/>
        </w:rPr>
        <w:t xml:space="preserve"> </w:t>
      </w:r>
      <w:r w:rsidRPr="00AD3FAC">
        <w:rPr>
          <w:color w:val="231F20"/>
          <w:sz w:val="18"/>
          <w:szCs w:val="18"/>
        </w:rPr>
        <w:t>balance.</w:t>
      </w:r>
    </w:p>
    <w:p w14:paraId="149DA2E3" w14:textId="77777777" w:rsidR="00023FD8" w:rsidRPr="00AD3FAC" w:rsidRDefault="00023FD8">
      <w:pPr>
        <w:pStyle w:val="BodyText"/>
        <w:spacing w:before="2"/>
        <w:rPr>
          <w:sz w:val="18"/>
          <w:szCs w:val="18"/>
        </w:rPr>
      </w:pPr>
    </w:p>
    <w:p w14:paraId="7E7E8F77" w14:textId="77777777" w:rsidR="00023FD8" w:rsidRPr="00AD3FAC" w:rsidRDefault="00023FD8">
      <w:pPr>
        <w:pStyle w:val="BodyText"/>
        <w:spacing w:before="64"/>
        <w:ind w:left="1206"/>
        <w:rPr>
          <w:sz w:val="18"/>
          <w:szCs w:val="18"/>
        </w:rPr>
      </w:pPr>
      <w:r w:rsidRPr="00AD3FAC">
        <w:rPr>
          <w:color w:val="231F20"/>
          <w:sz w:val="18"/>
          <w:szCs w:val="18"/>
        </w:rPr>
        <w:t>Set</w:t>
      </w:r>
      <w:r w:rsidRPr="00AD3FAC">
        <w:rPr>
          <w:color w:val="231F20"/>
          <w:spacing w:val="-2"/>
          <w:sz w:val="18"/>
          <w:szCs w:val="18"/>
        </w:rPr>
        <w:t xml:space="preserve"> </w:t>
      </w:r>
      <w:r w:rsidRPr="00AD3FAC">
        <w:rPr>
          <w:color w:val="231F20"/>
          <w:sz w:val="18"/>
          <w:szCs w:val="18"/>
        </w:rPr>
        <w:t>out</w:t>
      </w:r>
      <w:r w:rsidRPr="00AD3FAC">
        <w:rPr>
          <w:color w:val="231F20"/>
          <w:spacing w:val="-3"/>
          <w:sz w:val="18"/>
          <w:szCs w:val="18"/>
        </w:rPr>
        <w:t xml:space="preserve"> </w:t>
      </w:r>
      <w:r w:rsidRPr="00AD3FAC">
        <w:rPr>
          <w:color w:val="231F20"/>
          <w:sz w:val="18"/>
          <w:szCs w:val="18"/>
        </w:rPr>
        <w:t>below</w:t>
      </w:r>
      <w:r w:rsidRPr="00AD3FAC">
        <w:rPr>
          <w:color w:val="231F20"/>
          <w:spacing w:val="-3"/>
          <w:sz w:val="18"/>
          <w:szCs w:val="18"/>
        </w:rPr>
        <w:t xml:space="preserve"> </w:t>
      </w:r>
      <w:r w:rsidRPr="00AD3FAC">
        <w:rPr>
          <w:color w:val="231F20"/>
          <w:sz w:val="18"/>
          <w:szCs w:val="18"/>
        </w:rPr>
        <w:t>is</w:t>
      </w:r>
      <w:r w:rsidRPr="00AD3FAC">
        <w:rPr>
          <w:color w:val="231F20"/>
          <w:spacing w:val="-3"/>
          <w:sz w:val="18"/>
          <w:szCs w:val="18"/>
        </w:rPr>
        <w:t xml:space="preserve"> </w:t>
      </w:r>
      <w:r w:rsidRPr="00AD3FAC">
        <w:rPr>
          <w:color w:val="231F20"/>
          <w:sz w:val="18"/>
          <w:szCs w:val="18"/>
        </w:rPr>
        <w:t>the</w:t>
      </w:r>
      <w:r w:rsidRPr="00AD3FAC">
        <w:rPr>
          <w:color w:val="231F20"/>
          <w:spacing w:val="-2"/>
          <w:sz w:val="18"/>
          <w:szCs w:val="18"/>
        </w:rPr>
        <w:t xml:space="preserve"> </w:t>
      </w:r>
      <w:r w:rsidRPr="00AD3FAC">
        <w:rPr>
          <w:color w:val="231F20"/>
          <w:sz w:val="18"/>
          <w:szCs w:val="18"/>
        </w:rPr>
        <w:t>information</w:t>
      </w:r>
      <w:r w:rsidRPr="00AD3FAC">
        <w:rPr>
          <w:color w:val="231F20"/>
          <w:spacing w:val="-3"/>
          <w:sz w:val="18"/>
          <w:szCs w:val="18"/>
        </w:rPr>
        <w:t xml:space="preserve"> </w:t>
      </w:r>
      <w:r w:rsidRPr="00AD3FAC">
        <w:rPr>
          <w:color w:val="231F20"/>
          <w:sz w:val="18"/>
          <w:szCs w:val="18"/>
        </w:rPr>
        <w:t>about</w:t>
      </w:r>
      <w:r w:rsidRPr="00AD3FAC">
        <w:rPr>
          <w:color w:val="231F20"/>
          <w:spacing w:val="-2"/>
          <w:sz w:val="18"/>
          <w:szCs w:val="18"/>
        </w:rPr>
        <w:t xml:space="preserve"> </w:t>
      </w:r>
      <w:r w:rsidRPr="00AD3FAC">
        <w:rPr>
          <w:color w:val="231F20"/>
          <w:sz w:val="18"/>
          <w:szCs w:val="18"/>
        </w:rPr>
        <w:t>the</w:t>
      </w:r>
      <w:r w:rsidRPr="00AD3FAC">
        <w:rPr>
          <w:color w:val="231F20"/>
          <w:spacing w:val="-2"/>
          <w:sz w:val="18"/>
          <w:szCs w:val="18"/>
        </w:rPr>
        <w:t xml:space="preserve"> </w:t>
      </w:r>
      <w:r w:rsidRPr="00AD3FAC">
        <w:rPr>
          <w:color w:val="231F20"/>
          <w:sz w:val="18"/>
          <w:szCs w:val="18"/>
        </w:rPr>
        <w:t>credit</w:t>
      </w:r>
      <w:r w:rsidRPr="00AD3FAC">
        <w:rPr>
          <w:color w:val="231F20"/>
          <w:spacing w:val="-2"/>
          <w:sz w:val="18"/>
          <w:szCs w:val="18"/>
        </w:rPr>
        <w:t xml:space="preserve"> </w:t>
      </w:r>
      <w:r w:rsidRPr="00AD3FAC">
        <w:rPr>
          <w:color w:val="231F20"/>
          <w:sz w:val="18"/>
          <w:szCs w:val="18"/>
        </w:rPr>
        <w:t>risk</w:t>
      </w:r>
      <w:r w:rsidRPr="00AD3FAC">
        <w:rPr>
          <w:color w:val="231F20"/>
          <w:spacing w:val="-3"/>
          <w:sz w:val="18"/>
          <w:szCs w:val="18"/>
        </w:rPr>
        <w:t xml:space="preserve"> </w:t>
      </w:r>
      <w:r w:rsidRPr="00AD3FAC">
        <w:rPr>
          <w:color w:val="231F20"/>
          <w:sz w:val="18"/>
          <w:szCs w:val="18"/>
        </w:rPr>
        <w:t>exposure</w:t>
      </w:r>
      <w:r w:rsidRPr="00AD3FAC">
        <w:rPr>
          <w:color w:val="231F20"/>
          <w:spacing w:val="-2"/>
          <w:sz w:val="18"/>
          <w:szCs w:val="18"/>
        </w:rPr>
        <w:t xml:space="preserve"> </w:t>
      </w:r>
      <w:r w:rsidRPr="00AD3FAC">
        <w:rPr>
          <w:color w:val="231F20"/>
          <w:sz w:val="18"/>
          <w:szCs w:val="18"/>
        </w:rPr>
        <w:t>on</w:t>
      </w:r>
      <w:r w:rsidRPr="00AD3FAC">
        <w:rPr>
          <w:color w:val="231F20"/>
          <w:spacing w:val="-3"/>
          <w:sz w:val="18"/>
          <w:szCs w:val="18"/>
        </w:rPr>
        <w:t xml:space="preserve"> </w:t>
      </w:r>
      <w:r w:rsidRPr="00AD3FAC">
        <w:rPr>
          <w:color w:val="231F20"/>
          <w:sz w:val="18"/>
          <w:szCs w:val="18"/>
        </w:rPr>
        <w:t>financial</w:t>
      </w:r>
      <w:r w:rsidRPr="00AD3FAC">
        <w:rPr>
          <w:color w:val="231F20"/>
          <w:spacing w:val="-2"/>
          <w:sz w:val="18"/>
          <w:szCs w:val="18"/>
        </w:rPr>
        <w:t xml:space="preserve"> </w:t>
      </w:r>
      <w:r w:rsidRPr="00AD3FAC">
        <w:rPr>
          <w:color w:val="231F20"/>
          <w:sz w:val="18"/>
          <w:szCs w:val="18"/>
        </w:rPr>
        <w:t>assets</w:t>
      </w:r>
      <w:r w:rsidRPr="00AD3FAC">
        <w:rPr>
          <w:color w:val="231F20"/>
          <w:spacing w:val="-3"/>
          <w:sz w:val="18"/>
          <w:szCs w:val="18"/>
        </w:rPr>
        <w:t xml:space="preserve"> </w:t>
      </w:r>
      <w:r w:rsidRPr="00AD3FAC">
        <w:rPr>
          <w:color w:val="231F20"/>
          <w:sz w:val="18"/>
          <w:szCs w:val="18"/>
        </w:rPr>
        <w:t>using</w:t>
      </w:r>
      <w:r w:rsidRPr="00AD3FAC">
        <w:rPr>
          <w:color w:val="231F20"/>
          <w:spacing w:val="-2"/>
          <w:sz w:val="18"/>
          <w:szCs w:val="18"/>
        </w:rPr>
        <w:t xml:space="preserve"> </w:t>
      </w:r>
      <w:r w:rsidRPr="00AD3FAC">
        <w:rPr>
          <w:color w:val="231F20"/>
          <w:sz w:val="18"/>
          <w:szCs w:val="18"/>
        </w:rPr>
        <w:t>a</w:t>
      </w:r>
      <w:r w:rsidRPr="00AD3FAC">
        <w:rPr>
          <w:color w:val="231F20"/>
          <w:spacing w:val="-3"/>
          <w:sz w:val="18"/>
          <w:szCs w:val="18"/>
        </w:rPr>
        <w:t xml:space="preserve"> </w:t>
      </w:r>
      <w:r w:rsidRPr="00AD3FAC">
        <w:rPr>
          <w:color w:val="231F20"/>
          <w:sz w:val="18"/>
          <w:szCs w:val="18"/>
        </w:rPr>
        <w:t>provision</w:t>
      </w:r>
      <w:r w:rsidRPr="00AD3FAC">
        <w:rPr>
          <w:color w:val="231F20"/>
          <w:spacing w:val="-3"/>
          <w:sz w:val="18"/>
          <w:szCs w:val="18"/>
        </w:rPr>
        <w:t xml:space="preserve"> </w:t>
      </w:r>
      <w:r w:rsidRPr="00AD3FAC">
        <w:rPr>
          <w:color w:val="231F20"/>
          <w:sz w:val="18"/>
          <w:szCs w:val="18"/>
        </w:rPr>
        <w:t>matrix:</w:t>
      </w:r>
    </w:p>
    <w:p w14:paraId="5852C07D" w14:textId="77777777" w:rsidR="00023FD8" w:rsidRPr="00AD3FAC" w:rsidRDefault="00023FD8">
      <w:pPr>
        <w:pStyle w:val="BodyText"/>
        <w:spacing w:before="5"/>
        <w:rPr>
          <w:sz w:val="18"/>
          <w:szCs w:val="18"/>
        </w:rPr>
      </w:pPr>
    </w:p>
    <w:tbl>
      <w:tblPr>
        <w:tblW w:w="0" w:type="auto"/>
        <w:tblInd w:w="1161" w:type="dxa"/>
        <w:tblLayout w:type="fixed"/>
        <w:tblCellMar>
          <w:left w:w="0" w:type="dxa"/>
          <w:right w:w="0" w:type="dxa"/>
        </w:tblCellMar>
        <w:tblLook w:val="01E0" w:firstRow="1" w:lastRow="1" w:firstColumn="1" w:lastColumn="1" w:noHBand="0" w:noVBand="0"/>
      </w:tblPr>
      <w:tblGrid>
        <w:gridCol w:w="2065"/>
        <w:gridCol w:w="897"/>
        <w:gridCol w:w="1344"/>
        <w:gridCol w:w="1002"/>
        <w:gridCol w:w="1059"/>
        <w:gridCol w:w="1768"/>
      </w:tblGrid>
      <w:tr w:rsidR="00023FD8" w:rsidRPr="00AD3FAC" w14:paraId="763C7DB1" w14:textId="77777777">
        <w:trPr>
          <w:trHeight w:val="442"/>
        </w:trPr>
        <w:tc>
          <w:tcPr>
            <w:tcW w:w="2065" w:type="dxa"/>
          </w:tcPr>
          <w:p w14:paraId="79AF69C7" w14:textId="77777777" w:rsidR="00023FD8" w:rsidRPr="00AD3FAC" w:rsidRDefault="00023FD8">
            <w:pPr>
              <w:pStyle w:val="TableParagraph"/>
              <w:spacing w:line="184" w:lineRule="exact"/>
              <w:ind w:left="52"/>
              <w:rPr>
                <w:b/>
                <w:sz w:val="18"/>
                <w:szCs w:val="18"/>
              </w:rPr>
            </w:pPr>
            <w:r w:rsidRPr="00AD3FAC">
              <w:rPr>
                <w:b/>
                <w:color w:val="231F20"/>
                <w:sz w:val="18"/>
                <w:szCs w:val="18"/>
              </w:rPr>
              <w:t>31 December</w:t>
            </w:r>
            <w:r w:rsidRPr="00AD3FAC">
              <w:rPr>
                <w:b/>
                <w:color w:val="231F20"/>
                <w:spacing w:val="-3"/>
                <w:sz w:val="18"/>
                <w:szCs w:val="18"/>
              </w:rPr>
              <w:t xml:space="preserve"> </w:t>
            </w:r>
            <w:r w:rsidRPr="00AD3FAC">
              <w:rPr>
                <w:b/>
                <w:color w:val="231F20"/>
                <w:sz w:val="18"/>
                <w:szCs w:val="18"/>
              </w:rPr>
              <w:t>2020</w:t>
            </w:r>
          </w:p>
        </w:tc>
        <w:tc>
          <w:tcPr>
            <w:tcW w:w="897" w:type="dxa"/>
          </w:tcPr>
          <w:p w14:paraId="5979E67C" w14:textId="77777777" w:rsidR="00023FD8" w:rsidRPr="00AD3FAC" w:rsidRDefault="00023FD8">
            <w:pPr>
              <w:pStyle w:val="TableParagraph"/>
              <w:rPr>
                <w:rFonts w:ascii="Times New Roman"/>
                <w:sz w:val="18"/>
                <w:szCs w:val="18"/>
              </w:rPr>
            </w:pPr>
          </w:p>
        </w:tc>
        <w:tc>
          <w:tcPr>
            <w:tcW w:w="2346" w:type="dxa"/>
            <w:gridSpan w:val="2"/>
          </w:tcPr>
          <w:p w14:paraId="348C122B" w14:textId="77777777" w:rsidR="00023FD8" w:rsidRPr="00AD3FAC" w:rsidRDefault="00023FD8">
            <w:pPr>
              <w:pStyle w:val="TableParagraph"/>
              <w:spacing w:line="184" w:lineRule="exact"/>
              <w:ind w:left="213" w:right="11"/>
              <w:jc w:val="center"/>
              <w:rPr>
                <w:b/>
                <w:sz w:val="18"/>
                <w:szCs w:val="18"/>
              </w:rPr>
            </w:pPr>
            <w:r w:rsidRPr="00AD3FAC">
              <w:rPr>
                <w:b/>
                <w:color w:val="231F20"/>
                <w:sz w:val="18"/>
                <w:szCs w:val="18"/>
              </w:rPr>
              <w:t>Trade</w:t>
            </w:r>
            <w:r w:rsidRPr="00AD3FAC">
              <w:rPr>
                <w:b/>
                <w:color w:val="231F20"/>
                <w:spacing w:val="-2"/>
                <w:sz w:val="18"/>
                <w:szCs w:val="18"/>
              </w:rPr>
              <w:t xml:space="preserve"> </w:t>
            </w:r>
            <w:r w:rsidRPr="00AD3FAC">
              <w:rPr>
                <w:b/>
                <w:color w:val="231F20"/>
                <w:sz w:val="18"/>
                <w:szCs w:val="18"/>
              </w:rPr>
              <w:t>and other</w:t>
            </w:r>
            <w:r w:rsidRPr="00AD3FAC">
              <w:rPr>
                <w:b/>
                <w:color w:val="231F20"/>
                <w:spacing w:val="-2"/>
                <w:sz w:val="18"/>
                <w:szCs w:val="18"/>
              </w:rPr>
              <w:t xml:space="preserve"> </w:t>
            </w:r>
            <w:r w:rsidRPr="00AD3FAC">
              <w:rPr>
                <w:b/>
                <w:color w:val="231F20"/>
                <w:sz w:val="18"/>
                <w:szCs w:val="18"/>
              </w:rPr>
              <w:t>receivables</w:t>
            </w:r>
          </w:p>
          <w:p w14:paraId="7CA1BD68" w14:textId="77777777" w:rsidR="00023FD8" w:rsidRPr="00AD3FAC" w:rsidRDefault="00023FD8">
            <w:pPr>
              <w:pStyle w:val="TableParagraph"/>
              <w:spacing w:before="15"/>
              <w:ind w:left="213" w:right="9"/>
              <w:jc w:val="center"/>
              <w:rPr>
                <w:b/>
                <w:sz w:val="18"/>
                <w:szCs w:val="18"/>
              </w:rPr>
            </w:pPr>
            <w:r w:rsidRPr="00AD3FAC">
              <w:rPr>
                <w:b/>
                <w:color w:val="231F20"/>
                <w:sz w:val="18"/>
                <w:szCs w:val="18"/>
              </w:rPr>
              <w:t>Days past</w:t>
            </w:r>
            <w:r w:rsidRPr="00AD3FAC">
              <w:rPr>
                <w:b/>
                <w:color w:val="231F20"/>
                <w:spacing w:val="1"/>
                <w:sz w:val="18"/>
                <w:szCs w:val="18"/>
              </w:rPr>
              <w:t xml:space="preserve"> </w:t>
            </w:r>
            <w:r w:rsidRPr="00AD3FAC">
              <w:rPr>
                <w:b/>
                <w:color w:val="231F20"/>
                <w:sz w:val="18"/>
                <w:szCs w:val="18"/>
              </w:rPr>
              <w:t>due</w:t>
            </w:r>
          </w:p>
        </w:tc>
        <w:tc>
          <w:tcPr>
            <w:tcW w:w="2827" w:type="dxa"/>
            <w:gridSpan w:val="2"/>
          </w:tcPr>
          <w:p w14:paraId="63EC2B0D" w14:textId="77777777" w:rsidR="00023FD8" w:rsidRPr="00AD3FAC" w:rsidRDefault="00023FD8">
            <w:pPr>
              <w:pStyle w:val="TableParagraph"/>
              <w:rPr>
                <w:rFonts w:ascii="Times New Roman"/>
                <w:sz w:val="18"/>
                <w:szCs w:val="18"/>
              </w:rPr>
            </w:pPr>
          </w:p>
        </w:tc>
      </w:tr>
      <w:tr w:rsidR="00023FD8" w:rsidRPr="00AD3FAC" w14:paraId="4A8C2EB0" w14:textId="77777777">
        <w:trPr>
          <w:trHeight w:val="234"/>
        </w:trPr>
        <w:tc>
          <w:tcPr>
            <w:tcW w:w="2065" w:type="dxa"/>
          </w:tcPr>
          <w:p w14:paraId="09AEE5B1" w14:textId="77777777" w:rsidR="00023FD8" w:rsidRPr="00AD3FAC" w:rsidRDefault="00023FD8">
            <w:pPr>
              <w:pStyle w:val="TableParagraph"/>
              <w:rPr>
                <w:rFonts w:ascii="Times New Roman"/>
                <w:sz w:val="18"/>
                <w:szCs w:val="18"/>
              </w:rPr>
            </w:pPr>
          </w:p>
        </w:tc>
        <w:tc>
          <w:tcPr>
            <w:tcW w:w="897" w:type="dxa"/>
          </w:tcPr>
          <w:p w14:paraId="15AE6A7B" w14:textId="77777777" w:rsidR="00023FD8" w:rsidRPr="00AD3FAC" w:rsidRDefault="00023FD8">
            <w:pPr>
              <w:pStyle w:val="TableParagraph"/>
              <w:spacing w:line="211" w:lineRule="exact"/>
              <w:ind w:left="111"/>
              <w:rPr>
                <w:b/>
                <w:sz w:val="18"/>
                <w:szCs w:val="18"/>
              </w:rPr>
            </w:pPr>
            <w:r w:rsidRPr="00AD3FAC">
              <w:rPr>
                <w:b/>
                <w:color w:val="231F20"/>
                <w:sz w:val="18"/>
                <w:szCs w:val="18"/>
              </w:rPr>
              <w:t>Current</w:t>
            </w:r>
          </w:p>
        </w:tc>
        <w:tc>
          <w:tcPr>
            <w:tcW w:w="2346" w:type="dxa"/>
            <w:gridSpan w:val="2"/>
          </w:tcPr>
          <w:p w14:paraId="5F37A67B" w14:textId="77777777" w:rsidR="00023FD8" w:rsidRPr="00AD3FAC" w:rsidRDefault="00023FD8">
            <w:pPr>
              <w:pStyle w:val="TableParagraph"/>
              <w:tabs>
                <w:tab w:val="left" w:pos="1147"/>
              </w:tabs>
              <w:spacing w:line="211" w:lineRule="exact"/>
              <w:ind w:left="124"/>
              <w:rPr>
                <w:b/>
                <w:sz w:val="18"/>
                <w:szCs w:val="18"/>
              </w:rPr>
            </w:pPr>
            <w:r w:rsidRPr="00AD3FAC">
              <w:rPr>
                <w:b/>
                <w:color w:val="231F20"/>
                <w:sz w:val="18"/>
                <w:szCs w:val="18"/>
              </w:rPr>
              <w:t>&lt;30</w:t>
            </w:r>
            <w:r w:rsidRPr="00AD3FAC">
              <w:rPr>
                <w:b/>
                <w:color w:val="231F20"/>
                <w:spacing w:val="1"/>
                <w:sz w:val="18"/>
                <w:szCs w:val="18"/>
              </w:rPr>
              <w:t xml:space="preserve"> </w:t>
            </w:r>
            <w:r w:rsidRPr="00AD3FAC">
              <w:rPr>
                <w:b/>
                <w:color w:val="231F20"/>
                <w:sz w:val="18"/>
                <w:szCs w:val="18"/>
              </w:rPr>
              <w:t>days</w:t>
            </w:r>
            <w:r w:rsidRPr="00AD3FAC">
              <w:rPr>
                <w:b/>
                <w:color w:val="231F20"/>
                <w:sz w:val="18"/>
                <w:szCs w:val="18"/>
              </w:rPr>
              <w:tab/>
              <w:t>30</w:t>
            </w:r>
            <w:r w:rsidRPr="00AD3FAC">
              <w:rPr>
                <w:b/>
                <w:color w:val="231F20"/>
                <w:spacing w:val="2"/>
                <w:sz w:val="18"/>
                <w:szCs w:val="18"/>
              </w:rPr>
              <w:t xml:space="preserve"> </w:t>
            </w:r>
            <w:r w:rsidRPr="00AD3FAC">
              <w:rPr>
                <w:b/>
                <w:color w:val="231F20"/>
                <w:sz w:val="18"/>
                <w:szCs w:val="18"/>
              </w:rPr>
              <w:t>-</w:t>
            </w:r>
            <w:r w:rsidRPr="00AD3FAC">
              <w:rPr>
                <w:b/>
                <w:color w:val="231F20"/>
                <w:spacing w:val="1"/>
                <w:sz w:val="18"/>
                <w:szCs w:val="18"/>
              </w:rPr>
              <w:t xml:space="preserve"> </w:t>
            </w:r>
            <w:r w:rsidRPr="00AD3FAC">
              <w:rPr>
                <w:b/>
                <w:color w:val="231F20"/>
                <w:sz w:val="18"/>
                <w:szCs w:val="18"/>
              </w:rPr>
              <w:t>60</w:t>
            </w:r>
            <w:r w:rsidRPr="00AD3FAC">
              <w:rPr>
                <w:b/>
                <w:color w:val="231F20"/>
                <w:spacing w:val="2"/>
                <w:sz w:val="18"/>
                <w:szCs w:val="18"/>
              </w:rPr>
              <w:t xml:space="preserve"> </w:t>
            </w:r>
            <w:r w:rsidRPr="00AD3FAC">
              <w:rPr>
                <w:b/>
                <w:color w:val="231F20"/>
                <w:sz w:val="18"/>
                <w:szCs w:val="18"/>
              </w:rPr>
              <w:t>days</w:t>
            </w:r>
          </w:p>
        </w:tc>
        <w:tc>
          <w:tcPr>
            <w:tcW w:w="1059" w:type="dxa"/>
          </w:tcPr>
          <w:p w14:paraId="74FAA68E" w14:textId="77777777" w:rsidR="00023FD8" w:rsidRPr="00AD3FAC" w:rsidRDefault="00023FD8">
            <w:pPr>
              <w:pStyle w:val="TableParagraph"/>
              <w:spacing w:line="211" w:lineRule="exact"/>
              <w:ind w:left="23"/>
              <w:rPr>
                <w:b/>
                <w:sz w:val="18"/>
                <w:szCs w:val="18"/>
              </w:rPr>
            </w:pPr>
            <w:r w:rsidRPr="00AD3FAC">
              <w:rPr>
                <w:b/>
                <w:color w:val="231F20"/>
                <w:sz w:val="18"/>
                <w:szCs w:val="18"/>
              </w:rPr>
              <w:t>61</w:t>
            </w:r>
            <w:r w:rsidRPr="00AD3FAC">
              <w:rPr>
                <w:b/>
                <w:color w:val="231F20"/>
                <w:spacing w:val="1"/>
                <w:sz w:val="18"/>
                <w:szCs w:val="18"/>
              </w:rPr>
              <w:t xml:space="preserve"> </w:t>
            </w:r>
            <w:r w:rsidRPr="00AD3FAC">
              <w:rPr>
                <w:b/>
                <w:color w:val="231F20"/>
                <w:sz w:val="18"/>
                <w:szCs w:val="18"/>
              </w:rPr>
              <w:t>-</w:t>
            </w:r>
            <w:r w:rsidRPr="00AD3FAC">
              <w:rPr>
                <w:b/>
                <w:color w:val="231F20"/>
                <w:spacing w:val="1"/>
                <w:sz w:val="18"/>
                <w:szCs w:val="18"/>
              </w:rPr>
              <w:t xml:space="preserve"> </w:t>
            </w:r>
            <w:r w:rsidRPr="00AD3FAC">
              <w:rPr>
                <w:b/>
                <w:color w:val="231F20"/>
                <w:sz w:val="18"/>
                <w:szCs w:val="18"/>
              </w:rPr>
              <w:t>90</w:t>
            </w:r>
            <w:r w:rsidRPr="00AD3FAC">
              <w:rPr>
                <w:b/>
                <w:color w:val="231F20"/>
                <w:spacing w:val="2"/>
                <w:sz w:val="18"/>
                <w:szCs w:val="18"/>
              </w:rPr>
              <w:t xml:space="preserve"> </w:t>
            </w:r>
            <w:r w:rsidRPr="00AD3FAC">
              <w:rPr>
                <w:b/>
                <w:color w:val="231F20"/>
                <w:sz w:val="18"/>
                <w:szCs w:val="18"/>
              </w:rPr>
              <w:t>days</w:t>
            </w:r>
          </w:p>
        </w:tc>
        <w:tc>
          <w:tcPr>
            <w:tcW w:w="1768" w:type="dxa"/>
          </w:tcPr>
          <w:p w14:paraId="4ED488AD" w14:textId="77777777" w:rsidR="00023FD8" w:rsidRPr="00AD3FAC" w:rsidRDefault="00023FD8">
            <w:pPr>
              <w:pStyle w:val="TableParagraph"/>
              <w:spacing w:line="211" w:lineRule="exact"/>
              <w:ind w:left="1003"/>
              <w:rPr>
                <w:b/>
                <w:sz w:val="18"/>
                <w:szCs w:val="18"/>
              </w:rPr>
            </w:pPr>
            <w:r w:rsidRPr="00AD3FAC">
              <w:rPr>
                <w:b/>
                <w:color w:val="231F20"/>
                <w:sz w:val="18"/>
                <w:szCs w:val="18"/>
              </w:rPr>
              <w:t>Total</w:t>
            </w:r>
          </w:p>
        </w:tc>
      </w:tr>
      <w:tr w:rsidR="00023FD8" w:rsidRPr="00AD3FAC" w14:paraId="5E2EE7A2" w14:textId="77777777">
        <w:trPr>
          <w:trHeight w:val="233"/>
        </w:trPr>
        <w:tc>
          <w:tcPr>
            <w:tcW w:w="2065" w:type="dxa"/>
          </w:tcPr>
          <w:p w14:paraId="7EE7E79B" w14:textId="77777777" w:rsidR="00023FD8" w:rsidRPr="00AD3FAC" w:rsidRDefault="00023FD8">
            <w:pPr>
              <w:pStyle w:val="TableParagraph"/>
              <w:rPr>
                <w:rFonts w:ascii="Times New Roman"/>
                <w:sz w:val="18"/>
                <w:szCs w:val="18"/>
              </w:rPr>
            </w:pPr>
          </w:p>
        </w:tc>
        <w:tc>
          <w:tcPr>
            <w:tcW w:w="897" w:type="dxa"/>
          </w:tcPr>
          <w:p w14:paraId="21AD2510" w14:textId="77777777" w:rsidR="00023FD8" w:rsidRPr="00AD3FAC" w:rsidRDefault="00023FD8">
            <w:pPr>
              <w:pStyle w:val="TableParagraph"/>
              <w:spacing w:line="211" w:lineRule="exact"/>
              <w:ind w:right="106"/>
              <w:jc w:val="center"/>
              <w:rPr>
                <w:b/>
                <w:sz w:val="18"/>
                <w:szCs w:val="18"/>
              </w:rPr>
            </w:pPr>
            <w:r w:rsidRPr="00AD3FAC">
              <w:rPr>
                <w:b/>
                <w:color w:val="231F20"/>
                <w:sz w:val="18"/>
                <w:szCs w:val="18"/>
              </w:rPr>
              <w:t>$</w:t>
            </w:r>
          </w:p>
        </w:tc>
        <w:tc>
          <w:tcPr>
            <w:tcW w:w="2346" w:type="dxa"/>
            <w:gridSpan w:val="2"/>
          </w:tcPr>
          <w:p w14:paraId="0A73A51E" w14:textId="77777777" w:rsidR="00023FD8" w:rsidRPr="00AD3FAC" w:rsidRDefault="00023FD8">
            <w:pPr>
              <w:pStyle w:val="TableParagraph"/>
              <w:tabs>
                <w:tab w:val="left" w:pos="1547"/>
              </w:tabs>
              <w:spacing w:line="211" w:lineRule="exact"/>
              <w:ind w:left="404"/>
              <w:rPr>
                <w:b/>
                <w:sz w:val="18"/>
                <w:szCs w:val="18"/>
              </w:rPr>
            </w:pPr>
            <w:r w:rsidRPr="00AD3FAC">
              <w:rPr>
                <w:b/>
                <w:color w:val="231F20"/>
                <w:sz w:val="18"/>
                <w:szCs w:val="18"/>
              </w:rPr>
              <w:t>$</w:t>
            </w:r>
            <w:r w:rsidRPr="00AD3FAC">
              <w:rPr>
                <w:b/>
                <w:color w:val="231F20"/>
                <w:sz w:val="18"/>
                <w:szCs w:val="18"/>
              </w:rPr>
              <w:tab/>
              <w:t>$</w:t>
            </w:r>
          </w:p>
        </w:tc>
        <w:tc>
          <w:tcPr>
            <w:tcW w:w="1059" w:type="dxa"/>
          </w:tcPr>
          <w:p w14:paraId="11921C42" w14:textId="77777777" w:rsidR="00023FD8" w:rsidRPr="00AD3FAC" w:rsidRDefault="00023FD8">
            <w:pPr>
              <w:pStyle w:val="TableParagraph"/>
              <w:spacing w:line="211" w:lineRule="exact"/>
              <w:ind w:right="115"/>
              <w:jc w:val="center"/>
              <w:rPr>
                <w:b/>
                <w:sz w:val="18"/>
                <w:szCs w:val="18"/>
              </w:rPr>
            </w:pPr>
            <w:r w:rsidRPr="00AD3FAC">
              <w:rPr>
                <w:b/>
                <w:color w:val="231F20"/>
                <w:sz w:val="18"/>
                <w:szCs w:val="18"/>
              </w:rPr>
              <w:t>$</w:t>
            </w:r>
          </w:p>
        </w:tc>
        <w:tc>
          <w:tcPr>
            <w:tcW w:w="1768" w:type="dxa"/>
          </w:tcPr>
          <w:p w14:paraId="2D52D7D6" w14:textId="77777777" w:rsidR="00023FD8" w:rsidRPr="00AD3FAC" w:rsidRDefault="00023FD8">
            <w:pPr>
              <w:pStyle w:val="TableParagraph"/>
              <w:spacing w:line="211" w:lineRule="exact"/>
              <w:ind w:left="1149"/>
              <w:rPr>
                <w:b/>
                <w:sz w:val="18"/>
                <w:szCs w:val="18"/>
              </w:rPr>
            </w:pPr>
            <w:r w:rsidRPr="00AD3FAC">
              <w:rPr>
                <w:b/>
                <w:color w:val="231F20"/>
                <w:sz w:val="18"/>
                <w:szCs w:val="18"/>
              </w:rPr>
              <w:t>$</w:t>
            </w:r>
          </w:p>
        </w:tc>
      </w:tr>
      <w:tr w:rsidR="00023FD8" w:rsidRPr="00AD3FAC" w14:paraId="18F9325D" w14:textId="77777777">
        <w:trPr>
          <w:trHeight w:val="235"/>
        </w:trPr>
        <w:tc>
          <w:tcPr>
            <w:tcW w:w="2065" w:type="dxa"/>
          </w:tcPr>
          <w:p w14:paraId="48792936" w14:textId="77777777" w:rsidR="00023FD8" w:rsidRPr="00AD3FAC" w:rsidRDefault="00023FD8">
            <w:pPr>
              <w:pStyle w:val="TableParagraph"/>
              <w:spacing w:line="193" w:lineRule="exact"/>
              <w:ind w:left="50"/>
              <w:rPr>
                <w:sz w:val="18"/>
                <w:szCs w:val="18"/>
              </w:rPr>
            </w:pPr>
            <w:r w:rsidRPr="00AD3FAC">
              <w:rPr>
                <w:color w:val="231F20"/>
                <w:spacing w:val="-1"/>
                <w:w w:val="105"/>
                <w:sz w:val="18"/>
                <w:szCs w:val="18"/>
              </w:rPr>
              <w:t>Expected</w:t>
            </w:r>
            <w:r w:rsidRPr="00AD3FAC">
              <w:rPr>
                <w:color w:val="231F20"/>
                <w:spacing w:val="-9"/>
                <w:w w:val="105"/>
                <w:sz w:val="18"/>
                <w:szCs w:val="18"/>
              </w:rPr>
              <w:t xml:space="preserve"> </w:t>
            </w:r>
            <w:r w:rsidRPr="00AD3FAC">
              <w:rPr>
                <w:color w:val="231F20"/>
                <w:w w:val="105"/>
                <w:sz w:val="18"/>
                <w:szCs w:val="18"/>
              </w:rPr>
              <w:t>credit</w:t>
            </w:r>
            <w:r w:rsidRPr="00AD3FAC">
              <w:rPr>
                <w:color w:val="231F20"/>
                <w:spacing w:val="-8"/>
                <w:w w:val="105"/>
                <w:sz w:val="18"/>
                <w:szCs w:val="18"/>
              </w:rPr>
              <w:t xml:space="preserve"> </w:t>
            </w:r>
            <w:r w:rsidRPr="00AD3FAC">
              <w:rPr>
                <w:color w:val="231F20"/>
                <w:w w:val="105"/>
                <w:sz w:val="18"/>
                <w:szCs w:val="18"/>
              </w:rPr>
              <w:t>loss</w:t>
            </w:r>
            <w:r w:rsidRPr="00AD3FAC">
              <w:rPr>
                <w:color w:val="231F20"/>
                <w:spacing w:val="-7"/>
                <w:w w:val="105"/>
                <w:sz w:val="18"/>
                <w:szCs w:val="18"/>
              </w:rPr>
              <w:t xml:space="preserve"> </w:t>
            </w:r>
            <w:r w:rsidRPr="00AD3FAC">
              <w:rPr>
                <w:color w:val="231F20"/>
                <w:w w:val="105"/>
                <w:sz w:val="18"/>
                <w:szCs w:val="18"/>
              </w:rPr>
              <w:t>rate</w:t>
            </w:r>
          </w:p>
        </w:tc>
        <w:tc>
          <w:tcPr>
            <w:tcW w:w="897" w:type="dxa"/>
          </w:tcPr>
          <w:p w14:paraId="6B2EE404" w14:textId="77777777" w:rsidR="00023FD8" w:rsidRPr="00AD3FAC" w:rsidRDefault="00023FD8">
            <w:pPr>
              <w:pStyle w:val="TableParagraph"/>
              <w:spacing w:line="212" w:lineRule="exact"/>
              <w:ind w:right="124"/>
              <w:jc w:val="right"/>
              <w:rPr>
                <w:sz w:val="18"/>
                <w:szCs w:val="18"/>
              </w:rPr>
            </w:pPr>
            <w:r w:rsidRPr="00AD3FAC">
              <w:rPr>
                <w:color w:val="231F20"/>
                <w:sz w:val="18"/>
                <w:szCs w:val="18"/>
              </w:rPr>
              <w:t>0%</w:t>
            </w:r>
          </w:p>
        </w:tc>
        <w:tc>
          <w:tcPr>
            <w:tcW w:w="2346" w:type="dxa"/>
            <w:gridSpan w:val="2"/>
          </w:tcPr>
          <w:p w14:paraId="00EE60C6" w14:textId="77777777" w:rsidR="00023FD8" w:rsidRPr="00AD3FAC" w:rsidRDefault="00023FD8">
            <w:pPr>
              <w:pStyle w:val="TableParagraph"/>
              <w:tabs>
                <w:tab w:val="left" w:pos="1937"/>
              </w:tabs>
              <w:spacing w:line="212" w:lineRule="exact"/>
              <w:ind w:left="748"/>
              <w:rPr>
                <w:sz w:val="18"/>
                <w:szCs w:val="18"/>
              </w:rPr>
            </w:pPr>
            <w:r w:rsidRPr="00AD3FAC">
              <w:rPr>
                <w:color w:val="231F20"/>
                <w:sz w:val="18"/>
                <w:szCs w:val="18"/>
              </w:rPr>
              <w:t>0%</w:t>
            </w:r>
            <w:r w:rsidRPr="00AD3FAC">
              <w:rPr>
                <w:color w:val="231F20"/>
                <w:sz w:val="18"/>
                <w:szCs w:val="18"/>
              </w:rPr>
              <w:tab/>
              <w:t>0%</w:t>
            </w:r>
          </w:p>
        </w:tc>
        <w:tc>
          <w:tcPr>
            <w:tcW w:w="1059" w:type="dxa"/>
          </w:tcPr>
          <w:p w14:paraId="54032E05" w14:textId="77777777" w:rsidR="00023FD8" w:rsidRPr="00AD3FAC" w:rsidRDefault="00023FD8">
            <w:pPr>
              <w:pStyle w:val="TableParagraph"/>
              <w:spacing w:line="212" w:lineRule="exact"/>
              <w:ind w:right="-15"/>
              <w:jc w:val="right"/>
              <w:rPr>
                <w:sz w:val="18"/>
                <w:szCs w:val="18"/>
              </w:rPr>
            </w:pPr>
            <w:r w:rsidRPr="00AD3FAC">
              <w:rPr>
                <w:color w:val="231F20"/>
                <w:sz w:val="18"/>
                <w:szCs w:val="18"/>
              </w:rPr>
              <w:t>0%</w:t>
            </w:r>
          </w:p>
        </w:tc>
        <w:tc>
          <w:tcPr>
            <w:tcW w:w="1768" w:type="dxa"/>
          </w:tcPr>
          <w:p w14:paraId="19096876" w14:textId="77777777" w:rsidR="00023FD8" w:rsidRPr="00AD3FAC" w:rsidRDefault="00023FD8">
            <w:pPr>
              <w:pStyle w:val="TableParagraph"/>
              <w:rPr>
                <w:rFonts w:ascii="Times New Roman"/>
                <w:sz w:val="18"/>
                <w:szCs w:val="18"/>
              </w:rPr>
            </w:pPr>
          </w:p>
        </w:tc>
      </w:tr>
      <w:tr w:rsidR="00023FD8" w:rsidRPr="00AD3FAC" w14:paraId="6DFF1565" w14:textId="77777777">
        <w:trPr>
          <w:trHeight w:val="410"/>
        </w:trPr>
        <w:tc>
          <w:tcPr>
            <w:tcW w:w="2065" w:type="dxa"/>
          </w:tcPr>
          <w:p w14:paraId="2B0DD5CE" w14:textId="77777777" w:rsidR="00023FD8" w:rsidRPr="00AD3FAC" w:rsidRDefault="00023FD8">
            <w:pPr>
              <w:pStyle w:val="TableParagraph"/>
              <w:spacing w:line="193" w:lineRule="exact"/>
              <w:ind w:left="50"/>
              <w:rPr>
                <w:sz w:val="18"/>
                <w:szCs w:val="18"/>
              </w:rPr>
            </w:pPr>
            <w:r w:rsidRPr="00AD3FAC">
              <w:rPr>
                <w:color w:val="231F20"/>
                <w:spacing w:val="-1"/>
                <w:w w:val="105"/>
                <w:sz w:val="18"/>
                <w:szCs w:val="18"/>
              </w:rPr>
              <w:t>Estimate</w:t>
            </w:r>
            <w:r w:rsidRPr="00AD3FAC">
              <w:rPr>
                <w:color w:val="231F20"/>
                <w:spacing w:val="-9"/>
                <w:w w:val="105"/>
                <w:sz w:val="18"/>
                <w:szCs w:val="18"/>
              </w:rPr>
              <w:t xml:space="preserve"> </w:t>
            </w:r>
            <w:r w:rsidRPr="00AD3FAC">
              <w:rPr>
                <w:color w:val="231F20"/>
                <w:spacing w:val="-1"/>
                <w:w w:val="105"/>
                <w:sz w:val="18"/>
                <w:szCs w:val="18"/>
              </w:rPr>
              <w:t>total</w:t>
            </w:r>
            <w:r w:rsidRPr="00AD3FAC">
              <w:rPr>
                <w:color w:val="231F20"/>
                <w:spacing w:val="-7"/>
                <w:w w:val="105"/>
                <w:sz w:val="18"/>
                <w:szCs w:val="18"/>
              </w:rPr>
              <w:t xml:space="preserve"> </w:t>
            </w:r>
            <w:r w:rsidRPr="00AD3FAC">
              <w:rPr>
                <w:color w:val="231F20"/>
                <w:w w:val="105"/>
                <w:sz w:val="18"/>
                <w:szCs w:val="18"/>
              </w:rPr>
              <w:t>gross</w:t>
            </w:r>
            <w:r w:rsidRPr="00AD3FAC">
              <w:rPr>
                <w:color w:val="231F20"/>
                <w:spacing w:val="-8"/>
                <w:w w:val="105"/>
                <w:sz w:val="18"/>
                <w:szCs w:val="18"/>
              </w:rPr>
              <w:t xml:space="preserve"> </w:t>
            </w:r>
            <w:r w:rsidRPr="00AD3FAC">
              <w:rPr>
                <w:color w:val="231F20"/>
                <w:w w:val="105"/>
                <w:sz w:val="18"/>
                <w:szCs w:val="18"/>
              </w:rPr>
              <w:t>carrying</w:t>
            </w:r>
          </w:p>
          <w:p w14:paraId="4CD00645" w14:textId="77777777" w:rsidR="00023FD8" w:rsidRPr="00AD3FAC" w:rsidRDefault="00023FD8">
            <w:pPr>
              <w:pStyle w:val="TableParagraph"/>
              <w:spacing w:before="23" w:line="174" w:lineRule="exact"/>
              <w:ind w:left="50"/>
              <w:rPr>
                <w:sz w:val="18"/>
                <w:szCs w:val="18"/>
              </w:rPr>
            </w:pPr>
            <w:r w:rsidRPr="00AD3FAC">
              <w:rPr>
                <w:color w:val="231F20"/>
                <w:w w:val="105"/>
                <w:sz w:val="18"/>
                <w:szCs w:val="18"/>
              </w:rPr>
              <w:t>amount</w:t>
            </w:r>
            <w:r w:rsidRPr="00AD3FAC">
              <w:rPr>
                <w:color w:val="231F20"/>
                <w:spacing w:val="-10"/>
                <w:w w:val="105"/>
                <w:sz w:val="18"/>
                <w:szCs w:val="18"/>
              </w:rPr>
              <w:t xml:space="preserve"> </w:t>
            </w:r>
            <w:r w:rsidRPr="00AD3FAC">
              <w:rPr>
                <w:color w:val="231F20"/>
                <w:w w:val="105"/>
                <w:sz w:val="18"/>
                <w:szCs w:val="18"/>
              </w:rPr>
              <w:t>at</w:t>
            </w:r>
            <w:r w:rsidRPr="00AD3FAC">
              <w:rPr>
                <w:color w:val="231F20"/>
                <w:spacing w:val="-9"/>
                <w:w w:val="105"/>
                <w:sz w:val="18"/>
                <w:szCs w:val="18"/>
              </w:rPr>
              <w:t xml:space="preserve"> </w:t>
            </w:r>
            <w:r w:rsidRPr="00AD3FAC">
              <w:rPr>
                <w:color w:val="231F20"/>
                <w:w w:val="105"/>
                <w:sz w:val="18"/>
                <w:szCs w:val="18"/>
              </w:rPr>
              <w:t>default</w:t>
            </w:r>
          </w:p>
        </w:tc>
        <w:tc>
          <w:tcPr>
            <w:tcW w:w="897" w:type="dxa"/>
          </w:tcPr>
          <w:p w14:paraId="638D5503" w14:textId="77777777" w:rsidR="00023FD8" w:rsidRPr="00AD3FAC" w:rsidRDefault="00023FD8">
            <w:pPr>
              <w:pStyle w:val="TableParagraph"/>
              <w:spacing w:line="212" w:lineRule="exact"/>
              <w:ind w:left="186"/>
              <w:rPr>
                <w:sz w:val="18"/>
                <w:szCs w:val="18"/>
              </w:rPr>
            </w:pPr>
            <w:r w:rsidRPr="00AD3FAC">
              <w:rPr>
                <w:color w:val="231F20"/>
                <w:sz w:val="18"/>
                <w:szCs w:val="18"/>
              </w:rPr>
              <w:t>37,555</w:t>
            </w:r>
          </w:p>
        </w:tc>
        <w:tc>
          <w:tcPr>
            <w:tcW w:w="2346" w:type="dxa"/>
            <w:gridSpan w:val="2"/>
          </w:tcPr>
          <w:p w14:paraId="40034D06" w14:textId="77777777" w:rsidR="00023FD8" w:rsidRPr="00AD3FAC" w:rsidRDefault="00023FD8">
            <w:pPr>
              <w:pStyle w:val="TableParagraph"/>
              <w:tabs>
                <w:tab w:val="left" w:pos="1679"/>
              </w:tabs>
              <w:spacing w:line="212" w:lineRule="exact"/>
              <w:ind w:left="493"/>
              <w:rPr>
                <w:sz w:val="18"/>
                <w:szCs w:val="18"/>
              </w:rPr>
            </w:pPr>
            <w:r w:rsidRPr="00AD3FAC">
              <w:rPr>
                <w:color w:val="231F20"/>
                <w:sz w:val="18"/>
                <w:szCs w:val="18"/>
              </w:rPr>
              <w:t>7,616</w:t>
            </w:r>
            <w:r w:rsidRPr="00AD3FAC">
              <w:rPr>
                <w:color w:val="231F20"/>
                <w:sz w:val="18"/>
                <w:szCs w:val="18"/>
              </w:rPr>
              <w:tab/>
              <w:t>1,675</w:t>
            </w:r>
          </w:p>
        </w:tc>
        <w:tc>
          <w:tcPr>
            <w:tcW w:w="1059" w:type="dxa"/>
          </w:tcPr>
          <w:p w14:paraId="59AEBF76" w14:textId="77777777" w:rsidR="00023FD8" w:rsidRPr="00AD3FAC" w:rsidRDefault="00023FD8">
            <w:pPr>
              <w:pStyle w:val="TableParagraph"/>
              <w:spacing w:line="212" w:lineRule="exact"/>
              <w:ind w:left="483"/>
              <w:rPr>
                <w:sz w:val="18"/>
                <w:szCs w:val="18"/>
              </w:rPr>
            </w:pPr>
            <w:r w:rsidRPr="00AD3FAC">
              <w:rPr>
                <w:color w:val="231F20"/>
                <w:sz w:val="18"/>
                <w:szCs w:val="18"/>
              </w:rPr>
              <w:t>11,774</w:t>
            </w:r>
          </w:p>
        </w:tc>
        <w:tc>
          <w:tcPr>
            <w:tcW w:w="1768" w:type="dxa"/>
          </w:tcPr>
          <w:p w14:paraId="1FF3FB5E" w14:textId="77777777" w:rsidR="00023FD8" w:rsidRPr="00AD3FAC" w:rsidRDefault="00023FD8">
            <w:pPr>
              <w:pStyle w:val="TableParagraph"/>
              <w:spacing w:line="212" w:lineRule="exact"/>
              <w:ind w:right="50"/>
              <w:jc w:val="right"/>
              <w:rPr>
                <w:sz w:val="18"/>
                <w:szCs w:val="18"/>
              </w:rPr>
            </w:pPr>
            <w:r w:rsidRPr="00AD3FAC">
              <w:rPr>
                <w:color w:val="231F20"/>
                <w:sz w:val="18"/>
                <w:szCs w:val="18"/>
              </w:rPr>
              <w:t>58,620</w:t>
            </w:r>
          </w:p>
        </w:tc>
      </w:tr>
      <w:tr w:rsidR="00023FD8" w:rsidRPr="00AD3FAC" w14:paraId="5CCFF403" w14:textId="77777777">
        <w:trPr>
          <w:trHeight w:val="279"/>
        </w:trPr>
        <w:tc>
          <w:tcPr>
            <w:tcW w:w="2065" w:type="dxa"/>
          </w:tcPr>
          <w:p w14:paraId="6DE4B222" w14:textId="77777777" w:rsidR="00023FD8" w:rsidRPr="00AD3FAC" w:rsidRDefault="00023FD8">
            <w:pPr>
              <w:pStyle w:val="TableParagraph"/>
              <w:spacing w:before="68" w:line="191" w:lineRule="exact"/>
              <w:ind w:left="50"/>
              <w:rPr>
                <w:sz w:val="18"/>
                <w:szCs w:val="18"/>
              </w:rPr>
            </w:pPr>
            <w:r w:rsidRPr="00AD3FAC">
              <w:rPr>
                <w:color w:val="231F20"/>
                <w:spacing w:val="-1"/>
                <w:w w:val="105"/>
                <w:sz w:val="18"/>
                <w:szCs w:val="18"/>
              </w:rPr>
              <w:t>Expected</w:t>
            </w:r>
            <w:r w:rsidRPr="00AD3FAC">
              <w:rPr>
                <w:color w:val="231F20"/>
                <w:spacing w:val="-8"/>
                <w:w w:val="105"/>
                <w:sz w:val="18"/>
                <w:szCs w:val="18"/>
              </w:rPr>
              <w:t xml:space="preserve"> </w:t>
            </w:r>
            <w:r w:rsidRPr="00AD3FAC">
              <w:rPr>
                <w:color w:val="231F20"/>
                <w:w w:val="105"/>
                <w:sz w:val="18"/>
                <w:szCs w:val="18"/>
              </w:rPr>
              <w:t>credit</w:t>
            </w:r>
            <w:r w:rsidRPr="00AD3FAC">
              <w:rPr>
                <w:color w:val="231F20"/>
                <w:spacing w:val="-8"/>
                <w:w w:val="105"/>
                <w:sz w:val="18"/>
                <w:szCs w:val="18"/>
              </w:rPr>
              <w:t xml:space="preserve"> </w:t>
            </w:r>
            <w:r w:rsidRPr="00AD3FAC">
              <w:rPr>
                <w:color w:val="231F20"/>
                <w:w w:val="105"/>
                <w:sz w:val="18"/>
                <w:szCs w:val="18"/>
              </w:rPr>
              <w:t>loss</w:t>
            </w:r>
          </w:p>
        </w:tc>
        <w:tc>
          <w:tcPr>
            <w:tcW w:w="897" w:type="dxa"/>
          </w:tcPr>
          <w:p w14:paraId="7992B8A9" w14:textId="77777777" w:rsidR="00023FD8" w:rsidRPr="00AD3FAC" w:rsidRDefault="00023FD8">
            <w:pPr>
              <w:pStyle w:val="TableParagraph"/>
              <w:spacing w:before="63" w:line="197" w:lineRule="exact"/>
              <w:ind w:left="551"/>
              <w:rPr>
                <w:sz w:val="18"/>
                <w:szCs w:val="18"/>
              </w:rPr>
            </w:pPr>
            <w:r w:rsidRPr="00AD3FAC">
              <w:rPr>
                <w:color w:val="231F20"/>
                <w:sz w:val="18"/>
                <w:szCs w:val="18"/>
              </w:rPr>
              <w:t>-</w:t>
            </w:r>
          </w:p>
        </w:tc>
        <w:tc>
          <w:tcPr>
            <w:tcW w:w="1344" w:type="dxa"/>
          </w:tcPr>
          <w:p w14:paraId="0CC32468" w14:textId="77777777" w:rsidR="00023FD8" w:rsidRPr="00AD3FAC" w:rsidRDefault="00023FD8">
            <w:pPr>
              <w:pStyle w:val="TableParagraph"/>
              <w:spacing w:before="63" w:line="197" w:lineRule="exact"/>
              <w:ind w:left="44"/>
              <w:jc w:val="center"/>
              <w:rPr>
                <w:sz w:val="18"/>
                <w:szCs w:val="18"/>
              </w:rPr>
            </w:pPr>
            <w:r w:rsidRPr="00AD3FAC">
              <w:rPr>
                <w:color w:val="231F20"/>
                <w:sz w:val="18"/>
                <w:szCs w:val="18"/>
              </w:rPr>
              <w:t>-</w:t>
            </w:r>
          </w:p>
        </w:tc>
        <w:tc>
          <w:tcPr>
            <w:tcW w:w="1002" w:type="dxa"/>
          </w:tcPr>
          <w:p w14:paraId="35586ABF" w14:textId="77777777" w:rsidR="00023FD8" w:rsidRPr="00AD3FAC" w:rsidRDefault="00023FD8">
            <w:pPr>
              <w:pStyle w:val="TableParagraph"/>
              <w:spacing w:before="63" w:line="197" w:lineRule="exact"/>
              <w:ind w:right="324"/>
              <w:jc w:val="right"/>
              <w:rPr>
                <w:sz w:val="18"/>
                <w:szCs w:val="18"/>
              </w:rPr>
            </w:pPr>
            <w:r w:rsidRPr="00AD3FAC">
              <w:rPr>
                <w:color w:val="231F20"/>
                <w:sz w:val="18"/>
                <w:szCs w:val="18"/>
              </w:rPr>
              <w:t>-</w:t>
            </w:r>
          </w:p>
        </w:tc>
        <w:tc>
          <w:tcPr>
            <w:tcW w:w="2827" w:type="dxa"/>
            <w:gridSpan w:val="2"/>
          </w:tcPr>
          <w:p w14:paraId="1C03E75F" w14:textId="77777777" w:rsidR="00023FD8" w:rsidRPr="00AD3FAC" w:rsidRDefault="00023FD8">
            <w:pPr>
              <w:pStyle w:val="TableParagraph"/>
              <w:tabs>
                <w:tab w:val="left" w:pos="2672"/>
              </w:tabs>
              <w:spacing w:before="63" w:line="197" w:lineRule="exact"/>
              <w:ind w:left="889"/>
              <w:rPr>
                <w:sz w:val="18"/>
                <w:szCs w:val="18"/>
              </w:rPr>
            </w:pPr>
            <w:r w:rsidRPr="00AD3FAC">
              <w:rPr>
                <w:color w:val="231F20"/>
                <w:sz w:val="18"/>
                <w:szCs w:val="18"/>
              </w:rPr>
              <w:t>-</w:t>
            </w:r>
            <w:r w:rsidRPr="00AD3FAC">
              <w:rPr>
                <w:color w:val="231F20"/>
                <w:sz w:val="18"/>
                <w:szCs w:val="18"/>
              </w:rPr>
              <w:tab/>
              <w:t>-</w:t>
            </w:r>
          </w:p>
        </w:tc>
      </w:tr>
      <w:tr w:rsidR="00023FD8" w:rsidRPr="00AD3FAC" w14:paraId="3BB4A5E2" w14:textId="77777777">
        <w:trPr>
          <w:trHeight w:val="496"/>
        </w:trPr>
        <w:tc>
          <w:tcPr>
            <w:tcW w:w="2065" w:type="dxa"/>
          </w:tcPr>
          <w:p w14:paraId="30D10263" w14:textId="77777777" w:rsidR="00023FD8" w:rsidRPr="00AD3FAC" w:rsidRDefault="00023FD8">
            <w:pPr>
              <w:pStyle w:val="TableParagraph"/>
              <w:spacing w:before="8"/>
              <w:rPr>
                <w:sz w:val="18"/>
                <w:szCs w:val="18"/>
              </w:rPr>
            </w:pPr>
          </w:p>
          <w:p w14:paraId="5D556E00" w14:textId="77777777" w:rsidR="00023FD8" w:rsidRPr="00AD3FAC" w:rsidRDefault="00023FD8">
            <w:pPr>
              <w:pStyle w:val="TableParagraph"/>
              <w:spacing w:before="1"/>
              <w:ind w:left="52"/>
              <w:rPr>
                <w:b/>
                <w:sz w:val="18"/>
                <w:szCs w:val="18"/>
              </w:rPr>
            </w:pPr>
            <w:r w:rsidRPr="00AD3FAC">
              <w:rPr>
                <w:b/>
                <w:color w:val="231F20"/>
                <w:sz w:val="18"/>
                <w:szCs w:val="18"/>
              </w:rPr>
              <w:t>31 December</w:t>
            </w:r>
            <w:r w:rsidRPr="00AD3FAC">
              <w:rPr>
                <w:b/>
                <w:color w:val="231F20"/>
                <w:spacing w:val="-3"/>
                <w:sz w:val="18"/>
                <w:szCs w:val="18"/>
              </w:rPr>
              <w:t xml:space="preserve"> </w:t>
            </w:r>
            <w:r w:rsidRPr="00AD3FAC">
              <w:rPr>
                <w:b/>
                <w:color w:val="231F20"/>
                <w:sz w:val="18"/>
                <w:szCs w:val="18"/>
              </w:rPr>
              <w:t>2019</w:t>
            </w:r>
          </w:p>
        </w:tc>
        <w:tc>
          <w:tcPr>
            <w:tcW w:w="897" w:type="dxa"/>
          </w:tcPr>
          <w:p w14:paraId="3169CE44" w14:textId="77777777" w:rsidR="00023FD8" w:rsidRPr="00AD3FAC" w:rsidRDefault="00023FD8">
            <w:pPr>
              <w:pStyle w:val="TableParagraph"/>
              <w:rPr>
                <w:rFonts w:ascii="Times New Roman"/>
                <w:sz w:val="18"/>
                <w:szCs w:val="18"/>
              </w:rPr>
            </w:pPr>
          </w:p>
        </w:tc>
        <w:tc>
          <w:tcPr>
            <w:tcW w:w="2346" w:type="dxa"/>
            <w:gridSpan w:val="2"/>
          </w:tcPr>
          <w:p w14:paraId="431ADF7E" w14:textId="77777777" w:rsidR="00023FD8" w:rsidRPr="00AD3FAC" w:rsidRDefault="00023FD8">
            <w:pPr>
              <w:pStyle w:val="TableParagraph"/>
              <w:spacing w:before="8"/>
              <w:rPr>
                <w:sz w:val="18"/>
                <w:szCs w:val="18"/>
              </w:rPr>
            </w:pPr>
          </w:p>
          <w:p w14:paraId="78FCC7FA" w14:textId="77777777" w:rsidR="00023FD8" w:rsidRPr="00AD3FAC" w:rsidRDefault="00023FD8">
            <w:pPr>
              <w:pStyle w:val="TableParagraph"/>
              <w:spacing w:before="1"/>
              <w:ind w:left="228"/>
              <w:rPr>
                <w:b/>
                <w:sz w:val="18"/>
                <w:szCs w:val="18"/>
              </w:rPr>
            </w:pPr>
            <w:r w:rsidRPr="00AD3FAC">
              <w:rPr>
                <w:b/>
                <w:color w:val="231F20"/>
                <w:sz w:val="18"/>
                <w:szCs w:val="18"/>
              </w:rPr>
              <w:t>Trade</w:t>
            </w:r>
            <w:r w:rsidRPr="00AD3FAC">
              <w:rPr>
                <w:b/>
                <w:color w:val="231F20"/>
                <w:spacing w:val="-2"/>
                <w:sz w:val="18"/>
                <w:szCs w:val="18"/>
              </w:rPr>
              <w:t xml:space="preserve"> </w:t>
            </w:r>
            <w:r w:rsidRPr="00AD3FAC">
              <w:rPr>
                <w:b/>
                <w:color w:val="231F20"/>
                <w:sz w:val="18"/>
                <w:szCs w:val="18"/>
              </w:rPr>
              <w:t>and other</w:t>
            </w:r>
            <w:r w:rsidRPr="00AD3FAC">
              <w:rPr>
                <w:b/>
                <w:color w:val="231F20"/>
                <w:spacing w:val="-2"/>
                <w:sz w:val="18"/>
                <w:szCs w:val="18"/>
              </w:rPr>
              <w:t xml:space="preserve"> </w:t>
            </w:r>
            <w:r w:rsidRPr="00AD3FAC">
              <w:rPr>
                <w:b/>
                <w:color w:val="231F20"/>
                <w:sz w:val="18"/>
                <w:szCs w:val="18"/>
              </w:rPr>
              <w:t>receivables</w:t>
            </w:r>
          </w:p>
        </w:tc>
        <w:tc>
          <w:tcPr>
            <w:tcW w:w="1059" w:type="dxa"/>
          </w:tcPr>
          <w:p w14:paraId="1490AE8B" w14:textId="77777777" w:rsidR="00023FD8" w:rsidRPr="00AD3FAC" w:rsidRDefault="00023FD8">
            <w:pPr>
              <w:pStyle w:val="TableParagraph"/>
              <w:rPr>
                <w:rFonts w:ascii="Times New Roman"/>
                <w:sz w:val="18"/>
                <w:szCs w:val="18"/>
              </w:rPr>
            </w:pPr>
          </w:p>
        </w:tc>
        <w:tc>
          <w:tcPr>
            <w:tcW w:w="1768" w:type="dxa"/>
          </w:tcPr>
          <w:p w14:paraId="0D84D38E" w14:textId="77777777" w:rsidR="00023FD8" w:rsidRPr="00AD3FAC" w:rsidRDefault="00023FD8">
            <w:pPr>
              <w:pStyle w:val="TableParagraph"/>
              <w:rPr>
                <w:rFonts w:ascii="Times New Roman"/>
                <w:sz w:val="18"/>
                <w:szCs w:val="18"/>
              </w:rPr>
            </w:pPr>
          </w:p>
        </w:tc>
      </w:tr>
      <w:tr w:rsidR="00023FD8" w:rsidRPr="00AD3FAC" w14:paraId="3B9623B0" w14:textId="77777777">
        <w:trPr>
          <w:trHeight w:val="234"/>
        </w:trPr>
        <w:tc>
          <w:tcPr>
            <w:tcW w:w="2065" w:type="dxa"/>
          </w:tcPr>
          <w:p w14:paraId="1C4CAAE4" w14:textId="77777777" w:rsidR="00023FD8" w:rsidRPr="00AD3FAC" w:rsidRDefault="00023FD8">
            <w:pPr>
              <w:pStyle w:val="TableParagraph"/>
              <w:rPr>
                <w:rFonts w:ascii="Times New Roman"/>
                <w:sz w:val="18"/>
                <w:szCs w:val="18"/>
              </w:rPr>
            </w:pPr>
          </w:p>
        </w:tc>
        <w:tc>
          <w:tcPr>
            <w:tcW w:w="897" w:type="dxa"/>
          </w:tcPr>
          <w:p w14:paraId="4444B3DC" w14:textId="77777777" w:rsidR="00023FD8" w:rsidRPr="00AD3FAC" w:rsidRDefault="00023FD8">
            <w:pPr>
              <w:pStyle w:val="TableParagraph"/>
              <w:rPr>
                <w:rFonts w:ascii="Times New Roman"/>
                <w:sz w:val="18"/>
                <w:szCs w:val="18"/>
              </w:rPr>
            </w:pPr>
          </w:p>
        </w:tc>
        <w:tc>
          <w:tcPr>
            <w:tcW w:w="2346" w:type="dxa"/>
            <w:gridSpan w:val="2"/>
          </w:tcPr>
          <w:p w14:paraId="1AB4E042" w14:textId="77777777" w:rsidR="00023FD8" w:rsidRPr="00AD3FAC" w:rsidRDefault="00023FD8">
            <w:pPr>
              <w:pStyle w:val="TableParagraph"/>
              <w:spacing w:line="211" w:lineRule="exact"/>
              <w:ind w:left="750"/>
              <w:rPr>
                <w:b/>
                <w:sz w:val="18"/>
                <w:szCs w:val="18"/>
              </w:rPr>
            </w:pPr>
            <w:r w:rsidRPr="00AD3FAC">
              <w:rPr>
                <w:b/>
                <w:color w:val="231F20"/>
                <w:sz w:val="18"/>
                <w:szCs w:val="18"/>
              </w:rPr>
              <w:t>Days past</w:t>
            </w:r>
            <w:r w:rsidRPr="00AD3FAC">
              <w:rPr>
                <w:b/>
                <w:color w:val="231F20"/>
                <w:spacing w:val="1"/>
                <w:sz w:val="18"/>
                <w:szCs w:val="18"/>
              </w:rPr>
              <w:t xml:space="preserve"> </w:t>
            </w:r>
            <w:r w:rsidRPr="00AD3FAC">
              <w:rPr>
                <w:b/>
                <w:color w:val="231F20"/>
                <w:sz w:val="18"/>
                <w:szCs w:val="18"/>
              </w:rPr>
              <w:t>due</w:t>
            </w:r>
          </w:p>
        </w:tc>
        <w:tc>
          <w:tcPr>
            <w:tcW w:w="1059" w:type="dxa"/>
          </w:tcPr>
          <w:p w14:paraId="280BF595" w14:textId="77777777" w:rsidR="00023FD8" w:rsidRPr="00AD3FAC" w:rsidRDefault="00023FD8">
            <w:pPr>
              <w:pStyle w:val="TableParagraph"/>
              <w:rPr>
                <w:rFonts w:ascii="Times New Roman"/>
                <w:sz w:val="18"/>
                <w:szCs w:val="18"/>
              </w:rPr>
            </w:pPr>
          </w:p>
        </w:tc>
        <w:tc>
          <w:tcPr>
            <w:tcW w:w="1768" w:type="dxa"/>
          </w:tcPr>
          <w:p w14:paraId="6DD9120B" w14:textId="77777777" w:rsidR="00023FD8" w:rsidRPr="00AD3FAC" w:rsidRDefault="00023FD8">
            <w:pPr>
              <w:pStyle w:val="TableParagraph"/>
              <w:rPr>
                <w:rFonts w:ascii="Times New Roman"/>
                <w:sz w:val="18"/>
                <w:szCs w:val="18"/>
              </w:rPr>
            </w:pPr>
          </w:p>
        </w:tc>
      </w:tr>
      <w:tr w:rsidR="00023FD8" w:rsidRPr="00AD3FAC" w14:paraId="689CD36E" w14:textId="77777777">
        <w:trPr>
          <w:trHeight w:val="234"/>
        </w:trPr>
        <w:tc>
          <w:tcPr>
            <w:tcW w:w="2065" w:type="dxa"/>
          </w:tcPr>
          <w:p w14:paraId="09E3DBCD" w14:textId="77777777" w:rsidR="00023FD8" w:rsidRPr="00AD3FAC" w:rsidRDefault="00023FD8">
            <w:pPr>
              <w:pStyle w:val="TableParagraph"/>
              <w:rPr>
                <w:rFonts w:ascii="Times New Roman"/>
                <w:sz w:val="18"/>
                <w:szCs w:val="18"/>
              </w:rPr>
            </w:pPr>
          </w:p>
        </w:tc>
        <w:tc>
          <w:tcPr>
            <w:tcW w:w="897" w:type="dxa"/>
          </w:tcPr>
          <w:p w14:paraId="0573F82E" w14:textId="77777777" w:rsidR="00023FD8" w:rsidRPr="00AD3FAC" w:rsidRDefault="00023FD8">
            <w:pPr>
              <w:pStyle w:val="TableParagraph"/>
              <w:spacing w:line="211" w:lineRule="exact"/>
              <w:ind w:left="111"/>
              <w:rPr>
                <w:b/>
                <w:sz w:val="18"/>
                <w:szCs w:val="18"/>
              </w:rPr>
            </w:pPr>
            <w:r w:rsidRPr="00AD3FAC">
              <w:rPr>
                <w:b/>
                <w:color w:val="231F20"/>
                <w:sz w:val="18"/>
                <w:szCs w:val="18"/>
              </w:rPr>
              <w:t>Current</w:t>
            </w:r>
          </w:p>
        </w:tc>
        <w:tc>
          <w:tcPr>
            <w:tcW w:w="2346" w:type="dxa"/>
            <w:gridSpan w:val="2"/>
          </w:tcPr>
          <w:p w14:paraId="4D04B2BC" w14:textId="77777777" w:rsidR="00023FD8" w:rsidRPr="00AD3FAC" w:rsidRDefault="00023FD8">
            <w:pPr>
              <w:pStyle w:val="TableParagraph"/>
              <w:tabs>
                <w:tab w:val="left" w:pos="1147"/>
              </w:tabs>
              <w:spacing w:line="211" w:lineRule="exact"/>
              <w:ind w:left="124"/>
              <w:rPr>
                <w:b/>
                <w:sz w:val="18"/>
                <w:szCs w:val="18"/>
              </w:rPr>
            </w:pPr>
            <w:r w:rsidRPr="00AD3FAC">
              <w:rPr>
                <w:b/>
                <w:color w:val="231F20"/>
                <w:sz w:val="18"/>
                <w:szCs w:val="18"/>
              </w:rPr>
              <w:t>&lt;30</w:t>
            </w:r>
            <w:r w:rsidRPr="00AD3FAC">
              <w:rPr>
                <w:b/>
                <w:color w:val="231F20"/>
                <w:spacing w:val="1"/>
                <w:sz w:val="18"/>
                <w:szCs w:val="18"/>
              </w:rPr>
              <w:t xml:space="preserve"> </w:t>
            </w:r>
            <w:r w:rsidRPr="00AD3FAC">
              <w:rPr>
                <w:b/>
                <w:color w:val="231F20"/>
                <w:sz w:val="18"/>
                <w:szCs w:val="18"/>
              </w:rPr>
              <w:t>days</w:t>
            </w:r>
            <w:r w:rsidRPr="00AD3FAC">
              <w:rPr>
                <w:b/>
                <w:color w:val="231F20"/>
                <w:sz w:val="18"/>
                <w:szCs w:val="18"/>
              </w:rPr>
              <w:tab/>
              <w:t>30</w:t>
            </w:r>
            <w:r w:rsidRPr="00AD3FAC">
              <w:rPr>
                <w:b/>
                <w:color w:val="231F20"/>
                <w:spacing w:val="2"/>
                <w:sz w:val="18"/>
                <w:szCs w:val="18"/>
              </w:rPr>
              <w:t xml:space="preserve"> </w:t>
            </w:r>
            <w:r w:rsidRPr="00AD3FAC">
              <w:rPr>
                <w:b/>
                <w:color w:val="231F20"/>
                <w:sz w:val="18"/>
                <w:szCs w:val="18"/>
              </w:rPr>
              <w:t>-</w:t>
            </w:r>
            <w:r w:rsidRPr="00AD3FAC">
              <w:rPr>
                <w:b/>
                <w:color w:val="231F20"/>
                <w:spacing w:val="1"/>
                <w:sz w:val="18"/>
                <w:szCs w:val="18"/>
              </w:rPr>
              <w:t xml:space="preserve"> </w:t>
            </w:r>
            <w:r w:rsidRPr="00AD3FAC">
              <w:rPr>
                <w:b/>
                <w:color w:val="231F20"/>
                <w:sz w:val="18"/>
                <w:szCs w:val="18"/>
              </w:rPr>
              <w:t>60</w:t>
            </w:r>
            <w:r w:rsidRPr="00AD3FAC">
              <w:rPr>
                <w:b/>
                <w:color w:val="231F20"/>
                <w:spacing w:val="2"/>
                <w:sz w:val="18"/>
                <w:szCs w:val="18"/>
              </w:rPr>
              <w:t xml:space="preserve"> </w:t>
            </w:r>
            <w:r w:rsidRPr="00AD3FAC">
              <w:rPr>
                <w:b/>
                <w:color w:val="231F20"/>
                <w:sz w:val="18"/>
                <w:szCs w:val="18"/>
              </w:rPr>
              <w:t>days</w:t>
            </w:r>
          </w:p>
        </w:tc>
        <w:tc>
          <w:tcPr>
            <w:tcW w:w="1059" w:type="dxa"/>
          </w:tcPr>
          <w:p w14:paraId="4849AEB6" w14:textId="77777777" w:rsidR="00023FD8" w:rsidRPr="00AD3FAC" w:rsidRDefault="00023FD8">
            <w:pPr>
              <w:pStyle w:val="TableParagraph"/>
              <w:spacing w:line="211" w:lineRule="exact"/>
              <w:ind w:left="23"/>
              <w:rPr>
                <w:b/>
                <w:sz w:val="18"/>
                <w:szCs w:val="18"/>
              </w:rPr>
            </w:pPr>
            <w:r w:rsidRPr="00AD3FAC">
              <w:rPr>
                <w:b/>
                <w:color w:val="231F20"/>
                <w:sz w:val="18"/>
                <w:szCs w:val="18"/>
              </w:rPr>
              <w:t>61</w:t>
            </w:r>
            <w:r w:rsidRPr="00AD3FAC">
              <w:rPr>
                <w:b/>
                <w:color w:val="231F20"/>
                <w:spacing w:val="1"/>
                <w:sz w:val="18"/>
                <w:szCs w:val="18"/>
              </w:rPr>
              <w:t xml:space="preserve"> </w:t>
            </w:r>
            <w:r w:rsidRPr="00AD3FAC">
              <w:rPr>
                <w:b/>
                <w:color w:val="231F20"/>
                <w:sz w:val="18"/>
                <w:szCs w:val="18"/>
              </w:rPr>
              <w:t>-</w:t>
            </w:r>
            <w:r w:rsidRPr="00AD3FAC">
              <w:rPr>
                <w:b/>
                <w:color w:val="231F20"/>
                <w:spacing w:val="1"/>
                <w:sz w:val="18"/>
                <w:szCs w:val="18"/>
              </w:rPr>
              <w:t xml:space="preserve"> </w:t>
            </w:r>
            <w:r w:rsidRPr="00AD3FAC">
              <w:rPr>
                <w:b/>
                <w:color w:val="231F20"/>
                <w:sz w:val="18"/>
                <w:szCs w:val="18"/>
              </w:rPr>
              <w:t>90</w:t>
            </w:r>
            <w:r w:rsidRPr="00AD3FAC">
              <w:rPr>
                <w:b/>
                <w:color w:val="231F20"/>
                <w:spacing w:val="2"/>
                <w:sz w:val="18"/>
                <w:szCs w:val="18"/>
              </w:rPr>
              <w:t xml:space="preserve"> </w:t>
            </w:r>
            <w:r w:rsidRPr="00AD3FAC">
              <w:rPr>
                <w:b/>
                <w:color w:val="231F20"/>
                <w:sz w:val="18"/>
                <w:szCs w:val="18"/>
              </w:rPr>
              <w:t>days</w:t>
            </w:r>
          </w:p>
        </w:tc>
        <w:tc>
          <w:tcPr>
            <w:tcW w:w="1768" w:type="dxa"/>
          </w:tcPr>
          <w:p w14:paraId="4DC062D8" w14:textId="77777777" w:rsidR="00023FD8" w:rsidRPr="00AD3FAC" w:rsidRDefault="00023FD8">
            <w:pPr>
              <w:pStyle w:val="TableParagraph"/>
              <w:spacing w:line="211" w:lineRule="exact"/>
              <w:ind w:left="1003"/>
              <w:rPr>
                <w:b/>
                <w:sz w:val="18"/>
                <w:szCs w:val="18"/>
              </w:rPr>
            </w:pPr>
            <w:r w:rsidRPr="00AD3FAC">
              <w:rPr>
                <w:b/>
                <w:color w:val="231F20"/>
                <w:sz w:val="18"/>
                <w:szCs w:val="18"/>
              </w:rPr>
              <w:t>Total</w:t>
            </w:r>
          </w:p>
        </w:tc>
      </w:tr>
      <w:tr w:rsidR="00023FD8" w:rsidRPr="00AD3FAC" w14:paraId="3B460447" w14:textId="77777777">
        <w:trPr>
          <w:trHeight w:val="233"/>
        </w:trPr>
        <w:tc>
          <w:tcPr>
            <w:tcW w:w="2065" w:type="dxa"/>
          </w:tcPr>
          <w:p w14:paraId="6368106E" w14:textId="77777777" w:rsidR="00023FD8" w:rsidRPr="00AD3FAC" w:rsidRDefault="00023FD8">
            <w:pPr>
              <w:pStyle w:val="TableParagraph"/>
              <w:rPr>
                <w:rFonts w:ascii="Times New Roman"/>
                <w:sz w:val="18"/>
                <w:szCs w:val="18"/>
              </w:rPr>
            </w:pPr>
          </w:p>
        </w:tc>
        <w:tc>
          <w:tcPr>
            <w:tcW w:w="897" w:type="dxa"/>
          </w:tcPr>
          <w:p w14:paraId="2A4B3443" w14:textId="77777777" w:rsidR="00023FD8" w:rsidRPr="00AD3FAC" w:rsidRDefault="00023FD8">
            <w:pPr>
              <w:pStyle w:val="TableParagraph"/>
              <w:spacing w:line="211" w:lineRule="exact"/>
              <w:ind w:right="106"/>
              <w:jc w:val="center"/>
              <w:rPr>
                <w:b/>
                <w:sz w:val="18"/>
                <w:szCs w:val="18"/>
              </w:rPr>
            </w:pPr>
            <w:r w:rsidRPr="00AD3FAC">
              <w:rPr>
                <w:b/>
                <w:color w:val="231F20"/>
                <w:sz w:val="18"/>
                <w:szCs w:val="18"/>
              </w:rPr>
              <w:t>$</w:t>
            </w:r>
          </w:p>
        </w:tc>
        <w:tc>
          <w:tcPr>
            <w:tcW w:w="2346" w:type="dxa"/>
            <w:gridSpan w:val="2"/>
          </w:tcPr>
          <w:p w14:paraId="2220C230" w14:textId="77777777" w:rsidR="00023FD8" w:rsidRPr="00AD3FAC" w:rsidRDefault="00023FD8">
            <w:pPr>
              <w:pStyle w:val="TableParagraph"/>
              <w:tabs>
                <w:tab w:val="left" w:pos="1547"/>
              </w:tabs>
              <w:spacing w:line="211" w:lineRule="exact"/>
              <w:ind w:left="404"/>
              <w:rPr>
                <w:b/>
                <w:sz w:val="18"/>
                <w:szCs w:val="18"/>
              </w:rPr>
            </w:pPr>
            <w:r w:rsidRPr="00AD3FAC">
              <w:rPr>
                <w:b/>
                <w:color w:val="231F20"/>
                <w:sz w:val="18"/>
                <w:szCs w:val="18"/>
              </w:rPr>
              <w:t>$</w:t>
            </w:r>
            <w:r w:rsidRPr="00AD3FAC">
              <w:rPr>
                <w:b/>
                <w:color w:val="231F20"/>
                <w:sz w:val="18"/>
                <w:szCs w:val="18"/>
              </w:rPr>
              <w:tab/>
              <w:t>$</w:t>
            </w:r>
          </w:p>
        </w:tc>
        <w:tc>
          <w:tcPr>
            <w:tcW w:w="1059" w:type="dxa"/>
          </w:tcPr>
          <w:p w14:paraId="5DC668BA" w14:textId="77777777" w:rsidR="00023FD8" w:rsidRPr="00AD3FAC" w:rsidRDefault="00023FD8">
            <w:pPr>
              <w:pStyle w:val="TableParagraph"/>
              <w:spacing w:line="211" w:lineRule="exact"/>
              <w:ind w:right="115"/>
              <w:jc w:val="center"/>
              <w:rPr>
                <w:b/>
                <w:sz w:val="18"/>
                <w:szCs w:val="18"/>
              </w:rPr>
            </w:pPr>
            <w:r w:rsidRPr="00AD3FAC">
              <w:rPr>
                <w:b/>
                <w:color w:val="231F20"/>
                <w:sz w:val="18"/>
                <w:szCs w:val="18"/>
              </w:rPr>
              <w:t>$</w:t>
            </w:r>
          </w:p>
        </w:tc>
        <w:tc>
          <w:tcPr>
            <w:tcW w:w="1768" w:type="dxa"/>
          </w:tcPr>
          <w:p w14:paraId="1FAC97BE" w14:textId="77777777" w:rsidR="00023FD8" w:rsidRPr="00AD3FAC" w:rsidRDefault="00023FD8">
            <w:pPr>
              <w:pStyle w:val="TableParagraph"/>
              <w:spacing w:line="211" w:lineRule="exact"/>
              <w:ind w:left="1149"/>
              <w:rPr>
                <w:b/>
                <w:sz w:val="18"/>
                <w:szCs w:val="18"/>
              </w:rPr>
            </w:pPr>
            <w:r w:rsidRPr="00AD3FAC">
              <w:rPr>
                <w:b/>
                <w:color w:val="231F20"/>
                <w:sz w:val="18"/>
                <w:szCs w:val="18"/>
              </w:rPr>
              <w:t>$</w:t>
            </w:r>
          </w:p>
        </w:tc>
      </w:tr>
      <w:tr w:rsidR="00023FD8" w:rsidRPr="00AD3FAC" w14:paraId="14C57D1B" w14:textId="77777777">
        <w:trPr>
          <w:trHeight w:val="234"/>
        </w:trPr>
        <w:tc>
          <w:tcPr>
            <w:tcW w:w="2065" w:type="dxa"/>
          </w:tcPr>
          <w:p w14:paraId="081EF0BD" w14:textId="77777777" w:rsidR="00023FD8" w:rsidRPr="00AD3FAC" w:rsidRDefault="00023FD8">
            <w:pPr>
              <w:pStyle w:val="TableParagraph"/>
              <w:spacing w:line="193" w:lineRule="exact"/>
              <w:ind w:left="50"/>
              <w:rPr>
                <w:sz w:val="18"/>
                <w:szCs w:val="18"/>
              </w:rPr>
            </w:pPr>
            <w:r w:rsidRPr="00AD3FAC">
              <w:rPr>
                <w:color w:val="231F20"/>
                <w:spacing w:val="-1"/>
                <w:w w:val="105"/>
                <w:sz w:val="18"/>
                <w:szCs w:val="18"/>
              </w:rPr>
              <w:t>Expected</w:t>
            </w:r>
            <w:r w:rsidRPr="00AD3FAC">
              <w:rPr>
                <w:color w:val="231F20"/>
                <w:spacing w:val="-9"/>
                <w:w w:val="105"/>
                <w:sz w:val="18"/>
                <w:szCs w:val="18"/>
              </w:rPr>
              <w:t xml:space="preserve"> </w:t>
            </w:r>
            <w:r w:rsidRPr="00AD3FAC">
              <w:rPr>
                <w:color w:val="231F20"/>
                <w:w w:val="105"/>
                <w:sz w:val="18"/>
                <w:szCs w:val="18"/>
              </w:rPr>
              <w:t>credit</w:t>
            </w:r>
            <w:r w:rsidRPr="00AD3FAC">
              <w:rPr>
                <w:color w:val="231F20"/>
                <w:spacing w:val="-8"/>
                <w:w w:val="105"/>
                <w:sz w:val="18"/>
                <w:szCs w:val="18"/>
              </w:rPr>
              <w:t xml:space="preserve"> </w:t>
            </w:r>
            <w:r w:rsidRPr="00AD3FAC">
              <w:rPr>
                <w:color w:val="231F20"/>
                <w:w w:val="105"/>
                <w:sz w:val="18"/>
                <w:szCs w:val="18"/>
              </w:rPr>
              <w:t>loss</w:t>
            </w:r>
            <w:r w:rsidRPr="00AD3FAC">
              <w:rPr>
                <w:color w:val="231F20"/>
                <w:spacing w:val="-7"/>
                <w:w w:val="105"/>
                <w:sz w:val="18"/>
                <w:szCs w:val="18"/>
              </w:rPr>
              <w:t xml:space="preserve"> </w:t>
            </w:r>
            <w:r w:rsidRPr="00AD3FAC">
              <w:rPr>
                <w:color w:val="231F20"/>
                <w:w w:val="105"/>
                <w:sz w:val="18"/>
                <w:szCs w:val="18"/>
              </w:rPr>
              <w:t>rate</w:t>
            </w:r>
          </w:p>
        </w:tc>
        <w:tc>
          <w:tcPr>
            <w:tcW w:w="897" w:type="dxa"/>
          </w:tcPr>
          <w:p w14:paraId="26062714" w14:textId="77777777" w:rsidR="00023FD8" w:rsidRPr="00AD3FAC" w:rsidRDefault="00023FD8">
            <w:pPr>
              <w:pStyle w:val="TableParagraph"/>
              <w:spacing w:line="212" w:lineRule="exact"/>
              <w:ind w:right="124"/>
              <w:jc w:val="right"/>
              <w:rPr>
                <w:sz w:val="18"/>
                <w:szCs w:val="18"/>
              </w:rPr>
            </w:pPr>
            <w:r w:rsidRPr="00AD3FAC">
              <w:rPr>
                <w:color w:val="231F20"/>
                <w:sz w:val="18"/>
                <w:szCs w:val="18"/>
              </w:rPr>
              <w:t>0%</w:t>
            </w:r>
          </w:p>
        </w:tc>
        <w:tc>
          <w:tcPr>
            <w:tcW w:w="2346" w:type="dxa"/>
            <w:gridSpan w:val="2"/>
          </w:tcPr>
          <w:p w14:paraId="5515E861" w14:textId="77777777" w:rsidR="00023FD8" w:rsidRPr="00AD3FAC" w:rsidRDefault="00023FD8">
            <w:pPr>
              <w:pStyle w:val="TableParagraph"/>
              <w:tabs>
                <w:tab w:val="left" w:pos="1937"/>
              </w:tabs>
              <w:spacing w:line="212" w:lineRule="exact"/>
              <w:ind w:left="748"/>
              <w:rPr>
                <w:sz w:val="18"/>
                <w:szCs w:val="18"/>
              </w:rPr>
            </w:pPr>
            <w:r w:rsidRPr="00AD3FAC">
              <w:rPr>
                <w:color w:val="231F20"/>
                <w:sz w:val="18"/>
                <w:szCs w:val="18"/>
              </w:rPr>
              <w:t>0%</w:t>
            </w:r>
            <w:r w:rsidRPr="00AD3FAC">
              <w:rPr>
                <w:color w:val="231F20"/>
                <w:sz w:val="18"/>
                <w:szCs w:val="18"/>
              </w:rPr>
              <w:tab/>
              <w:t>0%</w:t>
            </w:r>
          </w:p>
        </w:tc>
        <w:tc>
          <w:tcPr>
            <w:tcW w:w="1059" w:type="dxa"/>
          </w:tcPr>
          <w:p w14:paraId="4480C155" w14:textId="77777777" w:rsidR="00023FD8" w:rsidRPr="00AD3FAC" w:rsidRDefault="00023FD8">
            <w:pPr>
              <w:pStyle w:val="TableParagraph"/>
              <w:spacing w:line="212" w:lineRule="exact"/>
              <w:ind w:right="-15"/>
              <w:jc w:val="right"/>
              <w:rPr>
                <w:sz w:val="18"/>
                <w:szCs w:val="18"/>
              </w:rPr>
            </w:pPr>
            <w:r w:rsidRPr="00AD3FAC">
              <w:rPr>
                <w:color w:val="231F20"/>
                <w:sz w:val="18"/>
                <w:szCs w:val="18"/>
              </w:rPr>
              <w:t>0%</w:t>
            </w:r>
          </w:p>
        </w:tc>
        <w:tc>
          <w:tcPr>
            <w:tcW w:w="1768" w:type="dxa"/>
          </w:tcPr>
          <w:p w14:paraId="1A85A988" w14:textId="77777777" w:rsidR="00023FD8" w:rsidRPr="00AD3FAC" w:rsidRDefault="00023FD8">
            <w:pPr>
              <w:pStyle w:val="TableParagraph"/>
              <w:rPr>
                <w:rFonts w:ascii="Times New Roman"/>
                <w:sz w:val="18"/>
                <w:szCs w:val="18"/>
              </w:rPr>
            </w:pPr>
          </w:p>
        </w:tc>
      </w:tr>
      <w:tr w:rsidR="00023FD8" w:rsidRPr="00AD3FAC" w14:paraId="3D61F6A4" w14:textId="77777777">
        <w:trPr>
          <w:trHeight w:val="410"/>
        </w:trPr>
        <w:tc>
          <w:tcPr>
            <w:tcW w:w="2065" w:type="dxa"/>
          </w:tcPr>
          <w:p w14:paraId="775D3F36" w14:textId="77777777" w:rsidR="00023FD8" w:rsidRPr="00AD3FAC" w:rsidRDefault="00023FD8">
            <w:pPr>
              <w:pStyle w:val="TableParagraph"/>
              <w:spacing w:line="193" w:lineRule="exact"/>
              <w:ind w:left="50"/>
              <w:rPr>
                <w:sz w:val="18"/>
                <w:szCs w:val="18"/>
              </w:rPr>
            </w:pPr>
            <w:r w:rsidRPr="00AD3FAC">
              <w:rPr>
                <w:color w:val="231F20"/>
                <w:spacing w:val="-1"/>
                <w:w w:val="105"/>
                <w:sz w:val="18"/>
                <w:szCs w:val="18"/>
              </w:rPr>
              <w:t>Estimate</w:t>
            </w:r>
            <w:r w:rsidRPr="00AD3FAC">
              <w:rPr>
                <w:color w:val="231F20"/>
                <w:spacing w:val="-9"/>
                <w:w w:val="105"/>
                <w:sz w:val="18"/>
                <w:szCs w:val="18"/>
              </w:rPr>
              <w:t xml:space="preserve"> </w:t>
            </w:r>
            <w:r w:rsidRPr="00AD3FAC">
              <w:rPr>
                <w:color w:val="231F20"/>
                <w:spacing w:val="-1"/>
                <w:w w:val="105"/>
                <w:sz w:val="18"/>
                <w:szCs w:val="18"/>
              </w:rPr>
              <w:t>total</w:t>
            </w:r>
            <w:r w:rsidRPr="00AD3FAC">
              <w:rPr>
                <w:color w:val="231F20"/>
                <w:spacing w:val="-7"/>
                <w:w w:val="105"/>
                <w:sz w:val="18"/>
                <w:szCs w:val="18"/>
              </w:rPr>
              <w:t xml:space="preserve"> </w:t>
            </w:r>
            <w:r w:rsidRPr="00AD3FAC">
              <w:rPr>
                <w:color w:val="231F20"/>
                <w:w w:val="105"/>
                <w:sz w:val="18"/>
                <w:szCs w:val="18"/>
              </w:rPr>
              <w:t>gross</w:t>
            </w:r>
            <w:r w:rsidRPr="00AD3FAC">
              <w:rPr>
                <w:color w:val="231F20"/>
                <w:spacing w:val="-8"/>
                <w:w w:val="105"/>
                <w:sz w:val="18"/>
                <w:szCs w:val="18"/>
              </w:rPr>
              <w:t xml:space="preserve"> </w:t>
            </w:r>
            <w:r w:rsidRPr="00AD3FAC">
              <w:rPr>
                <w:color w:val="231F20"/>
                <w:w w:val="105"/>
                <w:sz w:val="18"/>
                <w:szCs w:val="18"/>
              </w:rPr>
              <w:t>carrying</w:t>
            </w:r>
          </w:p>
          <w:p w14:paraId="4F4EE29E" w14:textId="77777777" w:rsidR="00023FD8" w:rsidRPr="00AD3FAC" w:rsidRDefault="00023FD8">
            <w:pPr>
              <w:pStyle w:val="TableParagraph"/>
              <w:spacing w:before="23" w:line="174" w:lineRule="exact"/>
              <w:ind w:left="50"/>
              <w:rPr>
                <w:sz w:val="18"/>
                <w:szCs w:val="18"/>
              </w:rPr>
            </w:pPr>
            <w:r w:rsidRPr="00AD3FAC">
              <w:rPr>
                <w:color w:val="231F20"/>
                <w:w w:val="105"/>
                <w:sz w:val="18"/>
                <w:szCs w:val="18"/>
              </w:rPr>
              <w:t>amount</w:t>
            </w:r>
            <w:r w:rsidRPr="00AD3FAC">
              <w:rPr>
                <w:color w:val="231F20"/>
                <w:spacing w:val="-10"/>
                <w:w w:val="105"/>
                <w:sz w:val="18"/>
                <w:szCs w:val="18"/>
              </w:rPr>
              <w:t xml:space="preserve"> </w:t>
            </w:r>
            <w:r w:rsidRPr="00AD3FAC">
              <w:rPr>
                <w:color w:val="231F20"/>
                <w:w w:val="105"/>
                <w:sz w:val="18"/>
                <w:szCs w:val="18"/>
              </w:rPr>
              <w:t>at</w:t>
            </w:r>
            <w:r w:rsidRPr="00AD3FAC">
              <w:rPr>
                <w:color w:val="231F20"/>
                <w:spacing w:val="-9"/>
                <w:w w:val="105"/>
                <w:sz w:val="18"/>
                <w:szCs w:val="18"/>
              </w:rPr>
              <w:t xml:space="preserve"> </w:t>
            </w:r>
            <w:r w:rsidRPr="00AD3FAC">
              <w:rPr>
                <w:color w:val="231F20"/>
                <w:w w:val="105"/>
                <w:sz w:val="18"/>
                <w:szCs w:val="18"/>
              </w:rPr>
              <w:t>default</w:t>
            </w:r>
          </w:p>
        </w:tc>
        <w:tc>
          <w:tcPr>
            <w:tcW w:w="897" w:type="dxa"/>
          </w:tcPr>
          <w:p w14:paraId="2058A5BC" w14:textId="77777777" w:rsidR="00023FD8" w:rsidRPr="00AD3FAC" w:rsidRDefault="00023FD8">
            <w:pPr>
              <w:pStyle w:val="TableParagraph"/>
              <w:spacing w:line="212" w:lineRule="exact"/>
              <w:ind w:left="186"/>
              <w:rPr>
                <w:sz w:val="18"/>
                <w:szCs w:val="18"/>
              </w:rPr>
            </w:pPr>
            <w:r w:rsidRPr="00AD3FAC">
              <w:rPr>
                <w:color w:val="231F20"/>
                <w:sz w:val="18"/>
                <w:szCs w:val="18"/>
              </w:rPr>
              <w:t>48,030</w:t>
            </w:r>
          </w:p>
        </w:tc>
        <w:tc>
          <w:tcPr>
            <w:tcW w:w="2346" w:type="dxa"/>
            <w:gridSpan w:val="2"/>
          </w:tcPr>
          <w:p w14:paraId="03DAEB14" w14:textId="77777777" w:rsidR="00023FD8" w:rsidRPr="00AD3FAC" w:rsidRDefault="00023FD8">
            <w:pPr>
              <w:pStyle w:val="TableParagraph"/>
              <w:tabs>
                <w:tab w:val="left" w:pos="1679"/>
              </w:tabs>
              <w:spacing w:line="212" w:lineRule="exact"/>
              <w:ind w:left="493"/>
              <w:rPr>
                <w:sz w:val="18"/>
                <w:szCs w:val="18"/>
              </w:rPr>
            </w:pPr>
            <w:r w:rsidRPr="00AD3FAC">
              <w:rPr>
                <w:color w:val="231F20"/>
                <w:sz w:val="18"/>
                <w:szCs w:val="18"/>
              </w:rPr>
              <w:t>6,158</w:t>
            </w:r>
            <w:r w:rsidRPr="00AD3FAC">
              <w:rPr>
                <w:color w:val="231F20"/>
                <w:sz w:val="18"/>
                <w:szCs w:val="18"/>
              </w:rPr>
              <w:tab/>
              <w:t>1,702</w:t>
            </w:r>
          </w:p>
        </w:tc>
        <w:tc>
          <w:tcPr>
            <w:tcW w:w="1059" w:type="dxa"/>
          </w:tcPr>
          <w:p w14:paraId="00790036" w14:textId="77777777" w:rsidR="00023FD8" w:rsidRPr="00AD3FAC" w:rsidRDefault="00023FD8">
            <w:pPr>
              <w:pStyle w:val="TableParagraph"/>
              <w:spacing w:line="212" w:lineRule="exact"/>
              <w:ind w:right="112"/>
              <w:jc w:val="right"/>
              <w:rPr>
                <w:sz w:val="18"/>
                <w:szCs w:val="18"/>
              </w:rPr>
            </w:pPr>
            <w:r w:rsidRPr="00AD3FAC">
              <w:rPr>
                <w:color w:val="231F20"/>
                <w:sz w:val="18"/>
                <w:szCs w:val="18"/>
              </w:rPr>
              <w:t>-</w:t>
            </w:r>
          </w:p>
        </w:tc>
        <w:tc>
          <w:tcPr>
            <w:tcW w:w="1768" w:type="dxa"/>
          </w:tcPr>
          <w:p w14:paraId="3D09D5F5" w14:textId="77777777" w:rsidR="00023FD8" w:rsidRPr="00AD3FAC" w:rsidRDefault="00023FD8">
            <w:pPr>
              <w:pStyle w:val="TableParagraph"/>
              <w:spacing w:line="212" w:lineRule="exact"/>
              <w:ind w:right="51"/>
              <w:jc w:val="right"/>
              <w:rPr>
                <w:sz w:val="18"/>
                <w:szCs w:val="18"/>
              </w:rPr>
            </w:pPr>
            <w:r w:rsidRPr="00AD3FAC">
              <w:rPr>
                <w:color w:val="231F20"/>
                <w:sz w:val="18"/>
                <w:szCs w:val="18"/>
              </w:rPr>
              <w:t>55,889</w:t>
            </w:r>
          </w:p>
        </w:tc>
      </w:tr>
      <w:tr w:rsidR="00023FD8" w:rsidRPr="00AD3FAC" w14:paraId="1501CD52" w14:textId="77777777">
        <w:trPr>
          <w:trHeight w:val="268"/>
        </w:trPr>
        <w:tc>
          <w:tcPr>
            <w:tcW w:w="2065" w:type="dxa"/>
          </w:tcPr>
          <w:p w14:paraId="723FC053" w14:textId="77777777" w:rsidR="00023FD8" w:rsidRPr="00AD3FAC" w:rsidRDefault="00023FD8">
            <w:pPr>
              <w:pStyle w:val="TableParagraph"/>
              <w:spacing w:before="57" w:line="191" w:lineRule="exact"/>
              <w:ind w:left="50"/>
              <w:rPr>
                <w:sz w:val="18"/>
                <w:szCs w:val="18"/>
              </w:rPr>
            </w:pPr>
            <w:r w:rsidRPr="00AD3FAC">
              <w:rPr>
                <w:color w:val="231F20"/>
                <w:spacing w:val="-1"/>
                <w:w w:val="105"/>
                <w:sz w:val="18"/>
                <w:szCs w:val="18"/>
              </w:rPr>
              <w:t>Expected</w:t>
            </w:r>
            <w:r w:rsidRPr="00AD3FAC">
              <w:rPr>
                <w:color w:val="231F20"/>
                <w:spacing w:val="-8"/>
                <w:w w:val="105"/>
                <w:sz w:val="18"/>
                <w:szCs w:val="18"/>
              </w:rPr>
              <w:t xml:space="preserve"> </w:t>
            </w:r>
            <w:r w:rsidRPr="00AD3FAC">
              <w:rPr>
                <w:color w:val="231F20"/>
                <w:w w:val="105"/>
                <w:sz w:val="18"/>
                <w:szCs w:val="18"/>
              </w:rPr>
              <w:t>credit</w:t>
            </w:r>
            <w:r w:rsidRPr="00AD3FAC">
              <w:rPr>
                <w:color w:val="231F20"/>
                <w:spacing w:val="-8"/>
                <w:w w:val="105"/>
                <w:sz w:val="18"/>
                <w:szCs w:val="18"/>
              </w:rPr>
              <w:t xml:space="preserve"> </w:t>
            </w:r>
            <w:r w:rsidRPr="00AD3FAC">
              <w:rPr>
                <w:color w:val="231F20"/>
                <w:w w:val="105"/>
                <w:sz w:val="18"/>
                <w:szCs w:val="18"/>
              </w:rPr>
              <w:t>loss</w:t>
            </w:r>
          </w:p>
        </w:tc>
        <w:tc>
          <w:tcPr>
            <w:tcW w:w="897" w:type="dxa"/>
          </w:tcPr>
          <w:p w14:paraId="12C22CB0" w14:textId="77777777" w:rsidR="00023FD8" w:rsidRPr="00AD3FAC" w:rsidRDefault="00023FD8">
            <w:pPr>
              <w:pStyle w:val="TableParagraph"/>
              <w:spacing w:before="52" w:line="197" w:lineRule="exact"/>
              <w:ind w:left="551"/>
              <w:rPr>
                <w:sz w:val="18"/>
                <w:szCs w:val="18"/>
              </w:rPr>
            </w:pPr>
            <w:r w:rsidRPr="00AD3FAC">
              <w:rPr>
                <w:color w:val="231F20"/>
                <w:sz w:val="18"/>
                <w:szCs w:val="18"/>
              </w:rPr>
              <w:t>-</w:t>
            </w:r>
          </w:p>
        </w:tc>
        <w:tc>
          <w:tcPr>
            <w:tcW w:w="1344" w:type="dxa"/>
          </w:tcPr>
          <w:p w14:paraId="3E390B38" w14:textId="77777777" w:rsidR="00023FD8" w:rsidRPr="00AD3FAC" w:rsidRDefault="00023FD8">
            <w:pPr>
              <w:pStyle w:val="TableParagraph"/>
              <w:spacing w:before="52" w:line="197" w:lineRule="exact"/>
              <w:ind w:left="44"/>
              <w:jc w:val="center"/>
              <w:rPr>
                <w:sz w:val="18"/>
                <w:szCs w:val="18"/>
              </w:rPr>
            </w:pPr>
            <w:r w:rsidRPr="00AD3FAC">
              <w:rPr>
                <w:color w:val="231F20"/>
                <w:sz w:val="18"/>
                <w:szCs w:val="18"/>
              </w:rPr>
              <w:t>-</w:t>
            </w:r>
          </w:p>
        </w:tc>
        <w:tc>
          <w:tcPr>
            <w:tcW w:w="1002" w:type="dxa"/>
          </w:tcPr>
          <w:p w14:paraId="2D702E6C" w14:textId="77777777" w:rsidR="00023FD8" w:rsidRPr="00AD3FAC" w:rsidRDefault="00023FD8">
            <w:pPr>
              <w:pStyle w:val="TableParagraph"/>
              <w:spacing w:before="52" w:line="197" w:lineRule="exact"/>
              <w:ind w:right="324"/>
              <w:jc w:val="right"/>
              <w:rPr>
                <w:sz w:val="18"/>
                <w:szCs w:val="18"/>
              </w:rPr>
            </w:pPr>
            <w:r w:rsidRPr="00AD3FAC">
              <w:rPr>
                <w:color w:val="231F20"/>
                <w:sz w:val="18"/>
                <w:szCs w:val="18"/>
              </w:rPr>
              <w:t>-</w:t>
            </w:r>
          </w:p>
        </w:tc>
        <w:tc>
          <w:tcPr>
            <w:tcW w:w="2827" w:type="dxa"/>
            <w:gridSpan w:val="2"/>
          </w:tcPr>
          <w:p w14:paraId="43B1BF39" w14:textId="77777777" w:rsidR="00023FD8" w:rsidRPr="00AD3FAC" w:rsidRDefault="00023FD8">
            <w:pPr>
              <w:pStyle w:val="TableParagraph"/>
              <w:tabs>
                <w:tab w:val="left" w:pos="2672"/>
              </w:tabs>
              <w:spacing w:before="52" w:line="197" w:lineRule="exact"/>
              <w:ind w:left="889"/>
              <w:rPr>
                <w:sz w:val="18"/>
                <w:szCs w:val="18"/>
              </w:rPr>
            </w:pPr>
            <w:r w:rsidRPr="00AD3FAC">
              <w:rPr>
                <w:color w:val="231F20"/>
                <w:sz w:val="18"/>
                <w:szCs w:val="18"/>
              </w:rPr>
              <w:t>-</w:t>
            </w:r>
            <w:r w:rsidRPr="00AD3FAC">
              <w:rPr>
                <w:color w:val="231F20"/>
                <w:sz w:val="18"/>
                <w:szCs w:val="18"/>
              </w:rPr>
              <w:tab/>
              <w:t>-</w:t>
            </w:r>
          </w:p>
        </w:tc>
      </w:tr>
    </w:tbl>
    <w:p w14:paraId="012E6D94" w14:textId="77777777" w:rsidR="00023FD8" w:rsidRPr="00AD3FAC" w:rsidRDefault="00023FD8">
      <w:pPr>
        <w:pStyle w:val="BodyText"/>
        <w:spacing w:before="3"/>
        <w:rPr>
          <w:sz w:val="18"/>
          <w:szCs w:val="18"/>
        </w:rPr>
      </w:pPr>
    </w:p>
    <w:p w14:paraId="6D2E6F60" w14:textId="77777777" w:rsidR="00023FD8" w:rsidRPr="00AD3FAC" w:rsidRDefault="00023FD8">
      <w:pPr>
        <w:pStyle w:val="BodyText"/>
        <w:spacing w:line="256" w:lineRule="auto"/>
        <w:ind w:left="1206" w:right="406"/>
        <w:rPr>
          <w:sz w:val="18"/>
          <w:szCs w:val="18"/>
        </w:rPr>
      </w:pPr>
      <w:r w:rsidRPr="00AD3FAC">
        <w:rPr>
          <w:color w:val="231F20"/>
          <w:sz w:val="18"/>
          <w:szCs w:val="18"/>
        </w:rPr>
        <w:t>The Association's maximum exposure to credit risk for the components of the statement of financial position</w:t>
      </w:r>
      <w:r w:rsidRPr="00AD3FAC">
        <w:rPr>
          <w:color w:val="231F20"/>
          <w:spacing w:val="-38"/>
          <w:sz w:val="18"/>
          <w:szCs w:val="18"/>
        </w:rPr>
        <w:t xml:space="preserve"> </w:t>
      </w:r>
      <w:r w:rsidRPr="00AD3FAC">
        <w:rPr>
          <w:color w:val="231F20"/>
          <w:sz w:val="18"/>
          <w:szCs w:val="18"/>
        </w:rPr>
        <w:t>at</w:t>
      </w:r>
      <w:r w:rsidRPr="00AD3FAC">
        <w:rPr>
          <w:color w:val="231F20"/>
          <w:spacing w:val="-1"/>
          <w:sz w:val="18"/>
          <w:szCs w:val="18"/>
        </w:rPr>
        <w:t xml:space="preserve"> </w:t>
      </w:r>
      <w:r w:rsidRPr="00AD3FAC">
        <w:rPr>
          <w:color w:val="231F20"/>
          <w:sz w:val="18"/>
          <w:szCs w:val="18"/>
        </w:rPr>
        <w:t>31</w:t>
      </w:r>
      <w:r w:rsidRPr="00AD3FAC">
        <w:rPr>
          <w:color w:val="231F20"/>
          <w:spacing w:val="1"/>
          <w:sz w:val="18"/>
          <w:szCs w:val="18"/>
        </w:rPr>
        <w:t xml:space="preserve"> </w:t>
      </w:r>
      <w:r w:rsidRPr="00AD3FAC">
        <w:rPr>
          <w:color w:val="231F20"/>
          <w:sz w:val="18"/>
          <w:szCs w:val="18"/>
        </w:rPr>
        <w:t>December 2020</w:t>
      </w:r>
      <w:r w:rsidRPr="00AD3FAC">
        <w:rPr>
          <w:color w:val="231F20"/>
          <w:spacing w:val="1"/>
          <w:sz w:val="18"/>
          <w:szCs w:val="18"/>
        </w:rPr>
        <w:t xml:space="preserve"> </w:t>
      </w:r>
      <w:r w:rsidRPr="00AD3FAC">
        <w:rPr>
          <w:color w:val="231F20"/>
          <w:sz w:val="18"/>
          <w:szCs w:val="18"/>
        </w:rPr>
        <w:t>and</w:t>
      </w:r>
      <w:r w:rsidRPr="00AD3FAC">
        <w:rPr>
          <w:color w:val="231F20"/>
          <w:spacing w:val="-1"/>
          <w:sz w:val="18"/>
          <w:szCs w:val="18"/>
        </w:rPr>
        <w:t xml:space="preserve"> </w:t>
      </w:r>
      <w:r w:rsidRPr="00AD3FAC">
        <w:rPr>
          <w:color w:val="231F20"/>
          <w:sz w:val="18"/>
          <w:szCs w:val="18"/>
        </w:rPr>
        <w:t>2019</w:t>
      </w:r>
      <w:r w:rsidRPr="00AD3FAC">
        <w:rPr>
          <w:color w:val="231F20"/>
          <w:spacing w:val="1"/>
          <w:sz w:val="18"/>
          <w:szCs w:val="18"/>
        </w:rPr>
        <w:t xml:space="preserve"> </w:t>
      </w:r>
      <w:r w:rsidRPr="00AD3FAC">
        <w:rPr>
          <w:color w:val="231F20"/>
          <w:sz w:val="18"/>
          <w:szCs w:val="18"/>
        </w:rPr>
        <w:t>is</w:t>
      </w:r>
      <w:r w:rsidRPr="00AD3FAC">
        <w:rPr>
          <w:color w:val="231F20"/>
          <w:spacing w:val="-1"/>
          <w:sz w:val="18"/>
          <w:szCs w:val="18"/>
        </w:rPr>
        <w:t xml:space="preserve"> </w:t>
      </w:r>
      <w:r w:rsidRPr="00AD3FAC">
        <w:rPr>
          <w:color w:val="231F20"/>
          <w:sz w:val="18"/>
          <w:szCs w:val="18"/>
        </w:rPr>
        <w:t>the</w:t>
      </w:r>
      <w:r w:rsidRPr="00AD3FAC">
        <w:rPr>
          <w:color w:val="231F20"/>
          <w:spacing w:val="-1"/>
          <w:sz w:val="18"/>
          <w:szCs w:val="18"/>
        </w:rPr>
        <w:t xml:space="preserve"> </w:t>
      </w:r>
      <w:r w:rsidRPr="00AD3FAC">
        <w:rPr>
          <w:color w:val="231F20"/>
          <w:sz w:val="18"/>
          <w:szCs w:val="18"/>
        </w:rPr>
        <w:t>carrying amounts as</w:t>
      </w:r>
      <w:r w:rsidRPr="00AD3FAC">
        <w:rPr>
          <w:color w:val="231F20"/>
          <w:spacing w:val="-1"/>
          <w:sz w:val="18"/>
          <w:szCs w:val="18"/>
        </w:rPr>
        <w:t xml:space="preserve"> </w:t>
      </w:r>
      <w:r w:rsidRPr="00AD3FAC">
        <w:rPr>
          <w:color w:val="231F20"/>
          <w:sz w:val="18"/>
          <w:szCs w:val="18"/>
        </w:rPr>
        <w:t>illustrated</w:t>
      </w:r>
      <w:r w:rsidRPr="00AD3FAC">
        <w:rPr>
          <w:color w:val="231F20"/>
          <w:spacing w:val="-1"/>
          <w:sz w:val="18"/>
          <w:szCs w:val="18"/>
        </w:rPr>
        <w:t xml:space="preserve"> </w:t>
      </w:r>
      <w:r w:rsidRPr="00AD3FAC">
        <w:rPr>
          <w:color w:val="231F20"/>
          <w:sz w:val="18"/>
          <w:szCs w:val="18"/>
        </w:rPr>
        <w:t>in</w:t>
      </w:r>
      <w:r w:rsidRPr="00AD3FAC">
        <w:rPr>
          <w:color w:val="231F20"/>
          <w:spacing w:val="-1"/>
          <w:sz w:val="18"/>
          <w:szCs w:val="18"/>
        </w:rPr>
        <w:t xml:space="preserve"> </w:t>
      </w:r>
      <w:r w:rsidRPr="00AD3FAC">
        <w:rPr>
          <w:color w:val="231F20"/>
          <w:sz w:val="18"/>
          <w:szCs w:val="18"/>
        </w:rPr>
        <w:t>Note 16(d).</w:t>
      </w:r>
    </w:p>
    <w:p w14:paraId="2973A0F3" w14:textId="77777777" w:rsidR="00023FD8" w:rsidRDefault="00023FD8">
      <w:pPr>
        <w:spacing w:line="256" w:lineRule="auto"/>
        <w:sectPr w:rsidR="00023FD8">
          <w:pgSz w:w="12240" w:h="15840"/>
          <w:pgMar w:top="620" w:right="1340" w:bottom="580" w:left="1320" w:header="439" w:footer="388" w:gutter="0"/>
          <w:cols w:space="720"/>
        </w:sectPr>
      </w:pPr>
    </w:p>
    <w:p w14:paraId="53F25F05" w14:textId="77777777" w:rsidR="00023FD8" w:rsidRDefault="00023FD8">
      <w:pPr>
        <w:pStyle w:val="BodyText"/>
        <w:rPr>
          <w:sz w:val="20"/>
        </w:rPr>
      </w:pPr>
    </w:p>
    <w:p w14:paraId="14342D5E" w14:textId="77777777" w:rsidR="00023FD8" w:rsidRDefault="00023FD8">
      <w:pPr>
        <w:pStyle w:val="BodyText"/>
        <w:spacing w:before="9"/>
        <w:rPr>
          <w:sz w:val="25"/>
        </w:rPr>
      </w:pPr>
    </w:p>
    <w:p w14:paraId="000FA671" w14:textId="77777777" w:rsidR="00AD3FAC" w:rsidRDefault="00023FD8" w:rsidP="00AD3FAC">
      <w:pPr>
        <w:pStyle w:val="Heading5"/>
        <w:spacing w:line="256" w:lineRule="auto"/>
        <w:jc w:val="center"/>
        <w:rPr>
          <w:rFonts w:ascii="Calibri" w:eastAsia="Calibri" w:hAnsi="Calibri" w:cs="Calibri"/>
          <w:b/>
          <w:color w:val="231F20"/>
          <w:sz w:val="18"/>
          <w:lang w:val="en-US"/>
        </w:rPr>
      </w:pPr>
      <w:r w:rsidRPr="00AD3FAC">
        <w:rPr>
          <w:rFonts w:ascii="Calibri" w:eastAsia="Calibri" w:hAnsi="Calibri" w:cs="Calibri"/>
          <w:b/>
          <w:color w:val="231F20"/>
          <w:sz w:val="18"/>
          <w:lang w:val="en-US"/>
        </w:rPr>
        <w:t xml:space="preserve">NOTES TO THE FINANCIAL STATEMENTS </w:t>
      </w:r>
    </w:p>
    <w:p w14:paraId="30BD2DDD" w14:textId="44976BCE" w:rsidR="00023FD8" w:rsidRPr="00AD3FAC" w:rsidRDefault="00023FD8" w:rsidP="00AD3FAC">
      <w:pPr>
        <w:pStyle w:val="Heading5"/>
        <w:spacing w:line="256" w:lineRule="auto"/>
        <w:jc w:val="center"/>
        <w:rPr>
          <w:rFonts w:ascii="Calibri" w:eastAsia="Calibri" w:hAnsi="Calibri" w:cs="Calibri"/>
          <w:b/>
          <w:color w:val="231F20"/>
          <w:sz w:val="18"/>
          <w:lang w:val="en-US"/>
        </w:rPr>
      </w:pPr>
      <w:r w:rsidRPr="00AD3FAC">
        <w:rPr>
          <w:rFonts w:ascii="Calibri" w:eastAsia="Calibri" w:hAnsi="Calibri" w:cs="Calibri"/>
          <w:b/>
          <w:color w:val="231F20"/>
          <w:sz w:val="18"/>
          <w:lang w:val="en-US"/>
        </w:rPr>
        <w:t>FOR THE YEAR ENDED 31 DECEMBER 2020</w:t>
      </w:r>
    </w:p>
    <w:p w14:paraId="64955265" w14:textId="77777777" w:rsidR="00023FD8" w:rsidRPr="00AD3FAC" w:rsidRDefault="00023FD8">
      <w:pPr>
        <w:pStyle w:val="BodyText"/>
        <w:spacing w:before="12"/>
        <w:rPr>
          <w:b/>
          <w:sz w:val="18"/>
          <w:szCs w:val="18"/>
        </w:rPr>
      </w:pPr>
    </w:p>
    <w:p w14:paraId="4F86E819" w14:textId="77777777" w:rsidR="00023FD8" w:rsidRPr="00AD3FAC" w:rsidRDefault="00023FD8">
      <w:pPr>
        <w:pStyle w:val="Heading6"/>
        <w:tabs>
          <w:tab w:val="left" w:pos="1206"/>
        </w:tabs>
        <w:spacing w:line="256" w:lineRule="auto"/>
        <w:ind w:left="484" w:right="5822" w:hanging="129"/>
      </w:pPr>
      <w:r w:rsidRPr="00AD3FAC">
        <w:rPr>
          <w:color w:val="231F20"/>
        </w:rPr>
        <w:t>Note</w:t>
      </w:r>
      <w:r w:rsidRPr="00AD3FAC">
        <w:rPr>
          <w:color w:val="231F20"/>
          <w:spacing w:val="1"/>
        </w:rPr>
        <w:t xml:space="preserve"> </w:t>
      </w:r>
      <w:r w:rsidRPr="00AD3FAC">
        <w:rPr>
          <w:color w:val="231F20"/>
        </w:rPr>
        <w:t>15:</w:t>
      </w:r>
      <w:r w:rsidRPr="00AD3FAC">
        <w:rPr>
          <w:color w:val="231F20"/>
        </w:rPr>
        <w:tab/>
        <w:t>Financial</w:t>
      </w:r>
      <w:r w:rsidRPr="00AD3FAC">
        <w:rPr>
          <w:color w:val="231F20"/>
          <w:spacing w:val="1"/>
        </w:rPr>
        <w:t xml:space="preserve"> </w:t>
      </w:r>
      <w:r w:rsidRPr="00AD3FAC">
        <w:rPr>
          <w:color w:val="231F20"/>
        </w:rPr>
        <w:t>instruments</w:t>
      </w:r>
      <w:r w:rsidRPr="00AD3FAC">
        <w:rPr>
          <w:color w:val="231F20"/>
          <w:spacing w:val="1"/>
        </w:rPr>
        <w:t xml:space="preserve"> </w:t>
      </w:r>
      <w:r w:rsidRPr="00AD3FAC">
        <w:rPr>
          <w:color w:val="231F20"/>
        </w:rPr>
        <w:t>(Continued)</w:t>
      </w:r>
      <w:r w:rsidRPr="00AD3FAC">
        <w:rPr>
          <w:color w:val="231F20"/>
          <w:spacing w:val="-38"/>
        </w:rPr>
        <w:t xml:space="preserve"> </w:t>
      </w:r>
      <w:r w:rsidRPr="00AD3FAC">
        <w:rPr>
          <w:color w:val="231F20"/>
        </w:rPr>
        <w:t>15(e)</w:t>
      </w:r>
      <w:r w:rsidRPr="00AD3FAC">
        <w:rPr>
          <w:color w:val="231F20"/>
        </w:rPr>
        <w:tab/>
        <w:t>Liquidity risk</w:t>
      </w:r>
    </w:p>
    <w:p w14:paraId="0582E725" w14:textId="77777777" w:rsidR="00023FD8" w:rsidRPr="00AD3FAC" w:rsidRDefault="00023FD8">
      <w:pPr>
        <w:pStyle w:val="BodyText"/>
        <w:spacing w:line="256" w:lineRule="auto"/>
        <w:ind w:left="1206" w:right="280"/>
        <w:rPr>
          <w:sz w:val="18"/>
          <w:szCs w:val="18"/>
        </w:rPr>
      </w:pPr>
      <w:r w:rsidRPr="00AD3FAC">
        <w:rPr>
          <w:color w:val="231F20"/>
          <w:sz w:val="18"/>
          <w:szCs w:val="18"/>
        </w:rPr>
        <w:t>The Association manages liquidity risk by monitoring forecast and actual cash flows and matching the maturity</w:t>
      </w:r>
      <w:r w:rsidRPr="00AD3FAC">
        <w:rPr>
          <w:color w:val="231F20"/>
          <w:spacing w:val="-38"/>
          <w:sz w:val="18"/>
          <w:szCs w:val="18"/>
        </w:rPr>
        <w:t xml:space="preserve"> </w:t>
      </w:r>
      <w:r w:rsidRPr="00AD3FAC">
        <w:rPr>
          <w:color w:val="231F20"/>
          <w:sz w:val="18"/>
          <w:szCs w:val="18"/>
        </w:rPr>
        <w:t>profiles</w:t>
      </w:r>
      <w:r w:rsidRPr="00AD3FAC">
        <w:rPr>
          <w:color w:val="231F20"/>
          <w:spacing w:val="-1"/>
          <w:sz w:val="18"/>
          <w:szCs w:val="18"/>
        </w:rPr>
        <w:t xml:space="preserve"> </w:t>
      </w:r>
      <w:r w:rsidRPr="00AD3FAC">
        <w:rPr>
          <w:color w:val="231F20"/>
          <w:sz w:val="18"/>
          <w:szCs w:val="18"/>
        </w:rPr>
        <w:t>of</w:t>
      </w:r>
      <w:r w:rsidRPr="00AD3FAC">
        <w:rPr>
          <w:color w:val="231F20"/>
          <w:spacing w:val="-2"/>
          <w:sz w:val="18"/>
          <w:szCs w:val="18"/>
        </w:rPr>
        <w:t xml:space="preserve"> </w:t>
      </w:r>
      <w:r w:rsidRPr="00AD3FAC">
        <w:rPr>
          <w:color w:val="231F20"/>
          <w:sz w:val="18"/>
          <w:szCs w:val="18"/>
        </w:rPr>
        <w:t>financial</w:t>
      </w:r>
      <w:r w:rsidRPr="00AD3FAC">
        <w:rPr>
          <w:color w:val="231F20"/>
          <w:spacing w:val="-2"/>
          <w:sz w:val="18"/>
          <w:szCs w:val="18"/>
        </w:rPr>
        <w:t xml:space="preserve"> </w:t>
      </w:r>
      <w:r w:rsidRPr="00AD3FAC">
        <w:rPr>
          <w:color w:val="231F20"/>
          <w:sz w:val="18"/>
          <w:szCs w:val="18"/>
        </w:rPr>
        <w:t>assets</w:t>
      </w:r>
      <w:r w:rsidRPr="00AD3FAC">
        <w:rPr>
          <w:color w:val="231F20"/>
          <w:spacing w:val="-2"/>
          <w:sz w:val="18"/>
          <w:szCs w:val="18"/>
        </w:rPr>
        <w:t xml:space="preserve"> </w:t>
      </w:r>
      <w:r w:rsidRPr="00AD3FAC">
        <w:rPr>
          <w:color w:val="231F20"/>
          <w:sz w:val="18"/>
          <w:szCs w:val="18"/>
        </w:rPr>
        <w:t>and</w:t>
      </w:r>
      <w:r w:rsidRPr="00AD3FAC">
        <w:rPr>
          <w:color w:val="231F20"/>
          <w:spacing w:val="-1"/>
          <w:sz w:val="18"/>
          <w:szCs w:val="18"/>
        </w:rPr>
        <w:t xml:space="preserve"> </w:t>
      </w:r>
      <w:r w:rsidRPr="00AD3FAC">
        <w:rPr>
          <w:color w:val="231F20"/>
          <w:sz w:val="18"/>
          <w:szCs w:val="18"/>
        </w:rPr>
        <w:t>liabilities</w:t>
      </w:r>
      <w:r w:rsidRPr="00AD3FAC">
        <w:rPr>
          <w:color w:val="231F20"/>
          <w:spacing w:val="-2"/>
          <w:sz w:val="18"/>
          <w:szCs w:val="18"/>
        </w:rPr>
        <w:t xml:space="preserve"> </w:t>
      </w:r>
      <w:r w:rsidRPr="00AD3FAC">
        <w:rPr>
          <w:color w:val="231F20"/>
          <w:sz w:val="18"/>
          <w:szCs w:val="18"/>
        </w:rPr>
        <w:t>and</w:t>
      </w:r>
      <w:r w:rsidRPr="00AD3FAC">
        <w:rPr>
          <w:color w:val="231F20"/>
          <w:spacing w:val="-2"/>
          <w:sz w:val="18"/>
          <w:szCs w:val="18"/>
        </w:rPr>
        <w:t xml:space="preserve"> </w:t>
      </w:r>
      <w:r w:rsidRPr="00AD3FAC">
        <w:rPr>
          <w:color w:val="231F20"/>
          <w:sz w:val="18"/>
          <w:szCs w:val="18"/>
        </w:rPr>
        <w:t>ensuring</w:t>
      </w:r>
      <w:r w:rsidRPr="00AD3FAC">
        <w:rPr>
          <w:color w:val="231F20"/>
          <w:spacing w:val="-1"/>
          <w:sz w:val="18"/>
          <w:szCs w:val="18"/>
        </w:rPr>
        <w:t xml:space="preserve"> </w:t>
      </w:r>
      <w:r w:rsidRPr="00AD3FAC">
        <w:rPr>
          <w:color w:val="231F20"/>
          <w:sz w:val="18"/>
          <w:szCs w:val="18"/>
        </w:rPr>
        <w:t>that</w:t>
      </w:r>
      <w:r w:rsidRPr="00AD3FAC">
        <w:rPr>
          <w:color w:val="231F20"/>
          <w:spacing w:val="-1"/>
          <w:sz w:val="18"/>
          <w:szCs w:val="18"/>
        </w:rPr>
        <w:t xml:space="preserve"> </w:t>
      </w:r>
      <w:r w:rsidRPr="00AD3FAC">
        <w:rPr>
          <w:color w:val="231F20"/>
          <w:sz w:val="18"/>
          <w:szCs w:val="18"/>
        </w:rPr>
        <w:t>adequate funds</w:t>
      </w:r>
      <w:r w:rsidRPr="00AD3FAC">
        <w:rPr>
          <w:color w:val="231F20"/>
          <w:spacing w:val="-2"/>
          <w:sz w:val="18"/>
          <w:szCs w:val="18"/>
        </w:rPr>
        <w:t xml:space="preserve"> </w:t>
      </w:r>
      <w:r w:rsidRPr="00AD3FAC">
        <w:rPr>
          <w:color w:val="231F20"/>
          <w:sz w:val="18"/>
          <w:szCs w:val="18"/>
        </w:rPr>
        <w:t>are</w:t>
      </w:r>
      <w:r w:rsidRPr="00AD3FAC">
        <w:rPr>
          <w:color w:val="231F20"/>
          <w:spacing w:val="-1"/>
          <w:sz w:val="18"/>
          <w:szCs w:val="18"/>
        </w:rPr>
        <w:t xml:space="preserve"> </w:t>
      </w:r>
      <w:r w:rsidRPr="00AD3FAC">
        <w:rPr>
          <w:color w:val="231F20"/>
          <w:sz w:val="18"/>
          <w:szCs w:val="18"/>
        </w:rPr>
        <w:t>maintained.</w:t>
      </w:r>
    </w:p>
    <w:p w14:paraId="09EA24AD" w14:textId="77777777" w:rsidR="00023FD8" w:rsidRPr="00AD3FAC" w:rsidRDefault="00023FD8">
      <w:pPr>
        <w:pStyle w:val="BodyText"/>
        <w:spacing w:before="10"/>
        <w:ind w:left="1206"/>
        <w:rPr>
          <w:sz w:val="18"/>
          <w:szCs w:val="18"/>
        </w:rPr>
      </w:pPr>
      <w:r w:rsidRPr="00AD3FAC">
        <w:rPr>
          <w:color w:val="231F20"/>
          <w:sz w:val="18"/>
          <w:szCs w:val="18"/>
        </w:rPr>
        <w:t>Trade</w:t>
      </w:r>
      <w:r w:rsidRPr="00AD3FAC">
        <w:rPr>
          <w:color w:val="231F20"/>
          <w:spacing w:val="-2"/>
          <w:sz w:val="18"/>
          <w:szCs w:val="18"/>
        </w:rPr>
        <w:t xml:space="preserve"> </w:t>
      </w:r>
      <w:r w:rsidRPr="00AD3FAC">
        <w:rPr>
          <w:color w:val="231F20"/>
          <w:sz w:val="18"/>
          <w:szCs w:val="18"/>
        </w:rPr>
        <w:t>payables</w:t>
      </w:r>
      <w:r w:rsidRPr="00AD3FAC">
        <w:rPr>
          <w:color w:val="231F20"/>
          <w:spacing w:val="-2"/>
          <w:sz w:val="18"/>
          <w:szCs w:val="18"/>
        </w:rPr>
        <w:t xml:space="preserve"> </w:t>
      </w:r>
      <w:r w:rsidRPr="00AD3FAC">
        <w:rPr>
          <w:color w:val="231F20"/>
          <w:sz w:val="18"/>
          <w:szCs w:val="18"/>
        </w:rPr>
        <w:t>are</w:t>
      </w:r>
      <w:r w:rsidRPr="00AD3FAC">
        <w:rPr>
          <w:color w:val="231F20"/>
          <w:spacing w:val="-2"/>
          <w:sz w:val="18"/>
          <w:szCs w:val="18"/>
        </w:rPr>
        <w:t xml:space="preserve"> </w:t>
      </w:r>
      <w:r w:rsidRPr="00AD3FAC">
        <w:rPr>
          <w:color w:val="231F20"/>
          <w:sz w:val="18"/>
          <w:szCs w:val="18"/>
        </w:rPr>
        <w:t>short-term</w:t>
      </w:r>
      <w:r w:rsidRPr="00AD3FAC">
        <w:rPr>
          <w:color w:val="231F20"/>
          <w:spacing w:val="-1"/>
          <w:sz w:val="18"/>
          <w:szCs w:val="18"/>
        </w:rPr>
        <w:t xml:space="preserve"> </w:t>
      </w:r>
      <w:r w:rsidRPr="00AD3FAC">
        <w:rPr>
          <w:color w:val="231F20"/>
          <w:sz w:val="18"/>
          <w:szCs w:val="18"/>
        </w:rPr>
        <w:t>in</w:t>
      </w:r>
      <w:r w:rsidRPr="00AD3FAC">
        <w:rPr>
          <w:color w:val="231F20"/>
          <w:spacing w:val="-3"/>
          <w:sz w:val="18"/>
          <w:szCs w:val="18"/>
        </w:rPr>
        <w:t xml:space="preserve"> </w:t>
      </w:r>
      <w:r w:rsidRPr="00AD3FAC">
        <w:rPr>
          <w:color w:val="231F20"/>
          <w:sz w:val="18"/>
          <w:szCs w:val="18"/>
        </w:rPr>
        <w:t>nature.</w:t>
      </w:r>
    </w:p>
    <w:p w14:paraId="768DB718" w14:textId="77777777" w:rsidR="00023FD8" w:rsidRPr="00AD3FAC" w:rsidRDefault="00023FD8">
      <w:pPr>
        <w:pStyle w:val="BodyText"/>
        <w:spacing w:before="15"/>
        <w:ind w:left="1206"/>
        <w:rPr>
          <w:sz w:val="18"/>
          <w:szCs w:val="18"/>
        </w:rPr>
      </w:pPr>
      <w:r w:rsidRPr="00AD3FAC">
        <w:rPr>
          <w:color w:val="231F20"/>
          <w:sz w:val="18"/>
          <w:szCs w:val="18"/>
        </w:rPr>
        <w:t>The</w:t>
      </w:r>
      <w:r w:rsidRPr="00AD3FAC">
        <w:rPr>
          <w:color w:val="231F20"/>
          <w:spacing w:val="-3"/>
          <w:sz w:val="18"/>
          <w:szCs w:val="18"/>
        </w:rPr>
        <w:t xml:space="preserve"> </w:t>
      </w:r>
      <w:r w:rsidRPr="00AD3FAC">
        <w:rPr>
          <w:color w:val="231F20"/>
          <w:sz w:val="18"/>
          <w:szCs w:val="18"/>
        </w:rPr>
        <w:t>Association</w:t>
      </w:r>
      <w:r w:rsidRPr="00AD3FAC">
        <w:rPr>
          <w:color w:val="231F20"/>
          <w:spacing w:val="-3"/>
          <w:sz w:val="18"/>
          <w:szCs w:val="18"/>
        </w:rPr>
        <w:t xml:space="preserve"> </w:t>
      </w:r>
      <w:r w:rsidRPr="00AD3FAC">
        <w:rPr>
          <w:color w:val="231F20"/>
          <w:sz w:val="18"/>
          <w:szCs w:val="18"/>
        </w:rPr>
        <w:t>is</w:t>
      </w:r>
      <w:r w:rsidRPr="00AD3FAC">
        <w:rPr>
          <w:color w:val="231F20"/>
          <w:spacing w:val="-4"/>
          <w:sz w:val="18"/>
          <w:szCs w:val="18"/>
        </w:rPr>
        <w:t xml:space="preserve"> </w:t>
      </w:r>
      <w:r w:rsidRPr="00AD3FAC">
        <w:rPr>
          <w:color w:val="231F20"/>
          <w:sz w:val="18"/>
          <w:szCs w:val="18"/>
        </w:rPr>
        <w:t>not</w:t>
      </w:r>
      <w:r w:rsidRPr="00AD3FAC">
        <w:rPr>
          <w:color w:val="231F20"/>
          <w:spacing w:val="-3"/>
          <w:sz w:val="18"/>
          <w:szCs w:val="18"/>
        </w:rPr>
        <w:t xml:space="preserve"> </w:t>
      </w:r>
      <w:r w:rsidRPr="00AD3FAC">
        <w:rPr>
          <w:color w:val="231F20"/>
          <w:sz w:val="18"/>
          <w:szCs w:val="18"/>
        </w:rPr>
        <w:t>exposed</w:t>
      </w:r>
      <w:r w:rsidRPr="00AD3FAC">
        <w:rPr>
          <w:color w:val="231F20"/>
          <w:spacing w:val="-3"/>
          <w:sz w:val="18"/>
          <w:szCs w:val="18"/>
        </w:rPr>
        <w:t xml:space="preserve"> </w:t>
      </w:r>
      <w:r w:rsidRPr="00AD3FAC">
        <w:rPr>
          <w:color w:val="231F20"/>
          <w:sz w:val="18"/>
          <w:szCs w:val="18"/>
        </w:rPr>
        <w:t>to</w:t>
      </w:r>
      <w:r w:rsidRPr="00AD3FAC">
        <w:rPr>
          <w:color w:val="231F20"/>
          <w:spacing w:val="-4"/>
          <w:sz w:val="18"/>
          <w:szCs w:val="18"/>
        </w:rPr>
        <w:t xml:space="preserve"> </w:t>
      </w:r>
      <w:r w:rsidRPr="00AD3FAC">
        <w:rPr>
          <w:color w:val="231F20"/>
          <w:sz w:val="18"/>
          <w:szCs w:val="18"/>
        </w:rPr>
        <w:t>any</w:t>
      </w:r>
      <w:r w:rsidRPr="00AD3FAC">
        <w:rPr>
          <w:color w:val="231F20"/>
          <w:spacing w:val="-3"/>
          <w:sz w:val="18"/>
          <w:szCs w:val="18"/>
        </w:rPr>
        <w:t xml:space="preserve"> </w:t>
      </w:r>
      <w:r w:rsidRPr="00AD3FAC">
        <w:rPr>
          <w:color w:val="231F20"/>
          <w:sz w:val="18"/>
          <w:szCs w:val="18"/>
        </w:rPr>
        <w:t>significant</w:t>
      </w:r>
      <w:r w:rsidRPr="00AD3FAC">
        <w:rPr>
          <w:color w:val="231F20"/>
          <w:spacing w:val="-2"/>
          <w:sz w:val="18"/>
          <w:szCs w:val="18"/>
        </w:rPr>
        <w:t xml:space="preserve"> </w:t>
      </w:r>
      <w:r w:rsidRPr="00AD3FAC">
        <w:rPr>
          <w:color w:val="231F20"/>
          <w:sz w:val="18"/>
          <w:szCs w:val="18"/>
        </w:rPr>
        <w:t>liquidity</w:t>
      </w:r>
      <w:r w:rsidRPr="00AD3FAC">
        <w:rPr>
          <w:color w:val="231F20"/>
          <w:spacing w:val="-3"/>
          <w:sz w:val="18"/>
          <w:szCs w:val="18"/>
        </w:rPr>
        <w:t xml:space="preserve"> </w:t>
      </w:r>
      <w:r w:rsidRPr="00AD3FAC">
        <w:rPr>
          <w:color w:val="231F20"/>
          <w:sz w:val="18"/>
          <w:szCs w:val="18"/>
        </w:rPr>
        <w:t>risk.</w:t>
      </w:r>
    </w:p>
    <w:p w14:paraId="35B6010A" w14:textId="77777777" w:rsidR="00023FD8" w:rsidRPr="00AD3FAC" w:rsidRDefault="00023FD8">
      <w:pPr>
        <w:pStyle w:val="BodyText"/>
        <w:spacing w:before="2"/>
        <w:rPr>
          <w:sz w:val="18"/>
          <w:szCs w:val="18"/>
        </w:rPr>
      </w:pPr>
    </w:p>
    <w:p w14:paraId="2252B713" w14:textId="77777777" w:rsidR="00023FD8" w:rsidRPr="00AD3FAC" w:rsidRDefault="00023FD8">
      <w:pPr>
        <w:pStyle w:val="BodyText"/>
        <w:spacing w:before="65" w:line="256" w:lineRule="auto"/>
        <w:ind w:left="1206"/>
        <w:rPr>
          <w:sz w:val="18"/>
          <w:szCs w:val="18"/>
        </w:rPr>
      </w:pPr>
      <w:r w:rsidRPr="00AD3FAC">
        <w:rPr>
          <w:color w:val="231F20"/>
          <w:sz w:val="18"/>
          <w:szCs w:val="18"/>
        </w:rPr>
        <w:t>The table below analyses the Association’s trade and other payables and borrowings into relevant maturity</w:t>
      </w:r>
      <w:r w:rsidRPr="00AD3FAC">
        <w:rPr>
          <w:color w:val="231F20"/>
          <w:spacing w:val="1"/>
          <w:sz w:val="18"/>
          <w:szCs w:val="18"/>
        </w:rPr>
        <w:t xml:space="preserve"> </w:t>
      </w:r>
      <w:r w:rsidRPr="00AD3FAC">
        <w:rPr>
          <w:color w:val="231F20"/>
          <w:sz w:val="18"/>
          <w:szCs w:val="18"/>
        </w:rPr>
        <w:t>groupings based on the remaining period at the reporting date to the contractual maturity date.</w:t>
      </w:r>
      <w:r w:rsidRPr="00AD3FAC">
        <w:rPr>
          <w:color w:val="231F20"/>
          <w:spacing w:val="1"/>
          <w:sz w:val="18"/>
          <w:szCs w:val="18"/>
        </w:rPr>
        <w:t xml:space="preserve"> </w:t>
      </w:r>
      <w:r w:rsidRPr="00AD3FAC">
        <w:rPr>
          <w:color w:val="231F20"/>
          <w:sz w:val="18"/>
          <w:szCs w:val="18"/>
        </w:rPr>
        <w:t>The amounts</w:t>
      </w:r>
      <w:r w:rsidRPr="00AD3FAC">
        <w:rPr>
          <w:color w:val="231F20"/>
          <w:spacing w:val="-38"/>
          <w:sz w:val="18"/>
          <w:szCs w:val="18"/>
        </w:rPr>
        <w:t xml:space="preserve"> </w:t>
      </w:r>
      <w:r w:rsidRPr="00AD3FAC">
        <w:rPr>
          <w:color w:val="231F20"/>
          <w:sz w:val="18"/>
          <w:szCs w:val="18"/>
        </w:rPr>
        <w:t>disclosed</w:t>
      </w:r>
      <w:r w:rsidRPr="00AD3FAC">
        <w:rPr>
          <w:color w:val="231F20"/>
          <w:spacing w:val="-2"/>
          <w:sz w:val="18"/>
          <w:szCs w:val="18"/>
        </w:rPr>
        <w:t xml:space="preserve"> </w:t>
      </w:r>
      <w:r w:rsidRPr="00AD3FAC">
        <w:rPr>
          <w:color w:val="231F20"/>
          <w:sz w:val="18"/>
          <w:szCs w:val="18"/>
        </w:rPr>
        <w:t>in</w:t>
      </w:r>
      <w:r w:rsidRPr="00AD3FAC">
        <w:rPr>
          <w:color w:val="231F20"/>
          <w:spacing w:val="-1"/>
          <w:sz w:val="18"/>
          <w:szCs w:val="18"/>
        </w:rPr>
        <w:t xml:space="preserve"> </w:t>
      </w:r>
      <w:r w:rsidRPr="00AD3FAC">
        <w:rPr>
          <w:color w:val="231F20"/>
          <w:sz w:val="18"/>
          <w:szCs w:val="18"/>
        </w:rPr>
        <w:t>the table</w:t>
      </w:r>
      <w:r w:rsidRPr="00AD3FAC">
        <w:rPr>
          <w:color w:val="231F20"/>
          <w:spacing w:val="-1"/>
          <w:sz w:val="18"/>
          <w:szCs w:val="18"/>
        </w:rPr>
        <w:t xml:space="preserve"> </w:t>
      </w:r>
      <w:r w:rsidRPr="00AD3FAC">
        <w:rPr>
          <w:color w:val="231F20"/>
          <w:sz w:val="18"/>
          <w:szCs w:val="18"/>
        </w:rPr>
        <w:t>are the contractual</w:t>
      </w:r>
      <w:r w:rsidRPr="00AD3FAC">
        <w:rPr>
          <w:color w:val="231F20"/>
          <w:spacing w:val="-1"/>
          <w:sz w:val="18"/>
          <w:szCs w:val="18"/>
        </w:rPr>
        <w:t xml:space="preserve"> </w:t>
      </w:r>
      <w:r w:rsidRPr="00AD3FAC">
        <w:rPr>
          <w:color w:val="231F20"/>
          <w:sz w:val="18"/>
          <w:szCs w:val="18"/>
        </w:rPr>
        <w:t>undiscounted</w:t>
      </w:r>
      <w:r w:rsidRPr="00AD3FAC">
        <w:rPr>
          <w:color w:val="231F20"/>
          <w:spacing w:val="-2"/>
          <w:sz w:val="18"/>
          <w:szCs w:val="18"/>
        </w:rPr>
        <w:t xml:space="preserve"> </w:t>
      </w:r>
      <w:r w:rsidRPr="00AD3FAC">
        <w:rPr>
          <w:color w:val="231F20"/>
          <w:sz w:val="18"/>
          <w:szCs w:val="18"/>
        </w:rPr>
        <w:t>cash-flows.</w:t>
      </w:r>
    </w:p>
    <w:p w14:paraId="5A461098" w14:textId="77777777" w:rsidR="00023FD8" w:rsidRPr="00AD3FAC" w:rsidRDefault="00023FD8">
      <w:pPr>
        <w:pStyle w:val="BodyText"/>
        <w:spacing w:before="2"/>
        <w:rPr>
          <w:sz w:val="18"/>
          <w:szCs w:val="18"/>
        </w:rPr>
      </w:pPr>
    </w:p>
    <w:p w14:paraId="4CF77601" w14:textId="77777777" w:rsidR="00023FD8" w:rsidRPr="00AD3FAC" w:rsidRDefault="00023FD8">
      <w:pPr>
        <w:spacing w:before="64"/>
        <w:ind w:left="1206"/>
        <w:rPr>
          <w:b/>
          <w:sz w:val="18"/>
          <w:szCs w:val="18"/>
        </w:rPr>
      </w:pPr>
      <w:r w:rsidRPr="00AD3FAC">
        <w:rPr>
          <w:b/>
          <w:color w:val="231F20"/>
          <w:sz w:val="18"/>
          <w:szCs w:val="18"/>
        </w:rPr>
        <w:t>Contractual</w:t>
      </w:r>
      <w:r w:rsidRPr="00AD3FAC">
        <w:rPr>
          <w:b/>
          <w:color w:val="231F20"/>
          <w:spacing w:val="-1"/>
          <w:sz w:val="18"/>
          <w:szCs w:val="18"/>
        </w:rPr>
        <w:t xml:space="preserve"> </w:t>
      </w:r>
      <w:r w:rsidRPr="00AD3FAC">
        <w:rPr>
          <w:b/>
          <w:color w:val="231F20"/>
          <w:sz w:val="18"/>
          <w:szCs w:val="18"/>
        </w:rPr>
        <w:t>maturities for</w:t>
      </w:r>
      <w:r w:rsidRPr="00AD3FAC">
        <w:rPr>
          <w:b/>
          <w:color w:val="231F20"/>
          <w:spacing w:val="-1"/>
          <w:sz w:val="18"/>
          <w:szCs w:val="18"/>
        </w:rPr>
        <w:t xml:space="preserve"> </w:t>
      </w:r>
      <w:r w:rsidRPr="00AD3FAC">
        <w:rPr>
          <w:b/>
          <w:color w:val="231F20"/>
          <w:sz w:val="18"/>
          <w:szCs w:val="18"/>
        </w:rPr>
        <w:t>financial liabilities-</w:t>
      </w:r>
      <w:r w:rsidRPr="00AD3FAC">
        <w:rPr>
          <w:b/>
          <w:color w:val="231F20"/>
          <w:spacing w:val="1"/>
          <w:sz w:val="18"/>
          <w:szCs w:val="18"/>
        </w:rPr>
        <w:t xml:space="preserve"> </w:t>
      </w:r>
      <w:r w:rsidRPr="00AD3FAC">
        <w:rPr>
          <w:b/>
          <w:color w:val="231F20"/>
          <w:sz w:val="18"/>
          <w:szCs w:val="18"/>
        </w:rPr>
        <w:t>As at 31 December</w:t>
      </w:r>
      <w:r w:rsidRPr="00AD3FAC">
        <w:rPr>
          <w:b/>
          <w:color w:val="231F20"/>
          <w:spacing w:val="-2"/>
          <w:sz w:val="18"/>
          <w:szCs w:val="18"/>
        </w:rPr>
        <w:t xml:space="preserve"> </w:t>
      </w:r>
      <w:r w:rsidRPr="00AD3FAC">
        <w:rPr>
          <w:b/>
          <w:color w:val="231F20"/>
          <w:sz w:val="18"/>
          <w:szCs w:val="18"/>
        </w:rPr>
        <w:t>2020</w:t>
      </w:r>
    </w:p>
    <w:p w14:paraId="4C76D596" w14:textId="77777777" w:rsidR="00023FD8" w:rsidRPr="00AD3FAC" w:rsidRDefault="00023FD8">
      <w:pPr>
        <w:pStyle w:val="BodyText"/>
        <w:spacing w:before="3"/>
        <w:rPr>
          <w:b/>
          <w:sz w:val="18"/>
          <w:szCs w:val="18"/>
        </w:rPr>
      </w:pPr>
    </w:p>
    <w:tbl>
      <w:tblPr>
        <w:tblW w:w="0" w:type="auto"/>
        <w:tblInd w:w="1161" w:type="dxa"/>
        <w:tblLayout w:type="fixed"/>
        <w:tblCellMar>
          <w:left w:w="0" w:type="dxa"/>
          <w:right w:w="0" w:type="dxa"/>
        </w:tblCellMar>
        <w:tblLook w:val="01E0" w:firstRow="1" w:lastRow="1" w:firstColumn="1" w:lastColumn="1" w:noHBand="0" w:noVBand="0"/>
      </w:tblPr>
      <w:tblGrid>
        <w:gridCol w:w="2055"/>
        <w:gridCol w:w="1037"/>
        <w:gridCol w:w="1107"/>
        <w:gridCol w:w="1206"/>
        <w:gridCol w:w="1138"/>
        <w:gridCol w:w="801"/>
        <w:gridCol w:w="1065"/>
      </w:tblGrid>
      <w:tr w:rsidR="00023FD8" w:rsidRPr="00AD3FAC" w14:paraId="0D1ECE76" w14:textId="77777777" w:rsidTr="00753DE5">
        <w:trPr>
          <w:trHeight w:val="388"/>
        </w:trPr>
        <w:tc>
          <w:tcPr>
            <w:tcW w:w="2055" w:type="dxa"/>
            <w:vMerge w:val="restart"/>
          </w:tcPr>
          <w:p w14:paraId="05ECB170" w14:textId="77777777" w:rsidR="00023FD8" w:rsidRPr="00AD3FAC" w:rsidRDefault="00023FD8">
            <w:pPr>
              <w:pStyle w:val="TableParagraph"/>
              <w:rPr>
                <w:rFonts w:ascii="Times New Roman"/>
                <w:sz w:val="18"/>
                <w:szCs w:val="18"/>
              </w:rPr>
            </w:pPr>
          </w:p>
        </w:tc>
        <w:tc>
          <w:tcPr>
            <w:tcW w:w="1037" w:type="dxa"/>
          </w:tcPr>
          <w:p w14:paraId="645FD646" w14:textId="77777777" w:rsidR="00023FD8" w:rsidRPr="00AD3FAC" w:rsidRDefault="00023FD8">
            <w:pPr>
              <w:pStyle w:val="TableParagraph"/>
              <w:spacing w:line="167" w:lineRule="exact"/>
              <w:ind w:left="99" w:right="179"/>
              <w:jc w:val="center"/>
              <w:rPr>
                <w:b/>
                <w:sz w:val="18"/>
                <w:szCs w:val="18"/>
              </w:rPr>
            </w:pPr>
            <w:r w:rsidRPr="00AD3FAC">
              <w:rPr>
                <w:b/>
                <w:color w:val="231F20"/>
                <w:w w:val="105"/>
                <w:sz w:val="18"/>
                <w:szCs w:val="18"/>
              </w:rPr>
              <w:t>On</w:t>
            </w:r>
          </w:p>
          <w:p w14:paraId="4BAC2B4C" w14:textId="77777777" w:rsidR="00023FD8" w:rsidRPr="00AD3FAC" w:rsidRDefault="00023FD8" w:rsidP="00753DE5">
            <w:pPr>
              <w:pStyle w:val="TableParagraph"/>
              <w:tabs>
                <w:tab w:val="left" w:pos="618"/>
              </w:tabs>
              <w:spacing w:before="23" w:line="178" w:lineRule="exact"/>
              <w:ind w:left="99" w:right="181"/>
              <w:jc w:val="center"/>
              <w:rPr>
                <w:b/>
                <w:sz w:val="18"/>
                <w:szCs w:val="18"/>
              </w:rPr>
            </w:pPr>
            <w:r w:rsidRPr="00AD3FAC">
              <w:rPr>
                <w:b/>
                <w:color w:val="231F20"/>
                <w:w w:val="105"/>
                <w:sz w:val="18"/>
                <w:szCs w:val="18"/>
              </w:rPr>
              <w:t>demand</w:t>
            </w:r>
          </w:p>
        </w:tc>
        <w:tc>
          <w:tcPr>
            <w:tcW w:w="1107" w:type="dxa"/>
          </w:tcPr>
          <w:p w14:paraId="2705E3B8" w14:textId="77777777" w:rsidR="00023FD8" w:rsidRPr="00AD3FAC" w:rsidRDefault="00023FD8">
            <w:pPr>
              <w:pStyle w:val="TableParagraph"/>
              <w:spacing w:line="167" w:lineRule="exact"/>
              <w:ind w:left="209"/>
              <w:rPr>
                <w:b/>
                <w:sz w:val="18"/>
                <w:szCs w:val="18"/>
              </w:rPr>
            </w:pPr>
            <w:r w:rsidRPr="00AD3FAC">
              <w:rPr>
                <w:b/>
                <w:color w:val="231F20"/>
                <w:w w:val="105"/>
                <w:sz w:val="18"/>
                <w:szCs w:val="18"/>
              </w:rPr>
              <w:t>&lt;1</w:t>
            </w:r>
            <w:r w:rsidRPr="00AD3FAC">
              <w:rPr>
                <w:b/>
                <w:color w:val="231F20"/>
                <w:spacing w:val="-5"/>
                <w:w w:val="105"/>
                <w:sz w:val="18"/>
                <w:szCs w:val="18"/>
              </w:rPr>
              <w:t xml:space="preserve"> </w:t>
            </w:r>
            <w:r w:rsidRPr="00AD3FAC">
              <w:rPr>
                <w:b/>
                <w:color w:val="231F20"/>
                <w:w w:val="105"/>
                <w:sz w:val="18"/>
                <w:szCs w:val="18"/>
              </w:rPr>
              <w:t>year</w:t>
            </w:r>
          </w:p>
        </w:tc>
        <w:tc>
          <w:tcPr>
            <w:tcW w:w="1206" w:type="dxa"/>
          </w:tcPr>
          <w:p w14:paraId="27FDCCE8" w14:textId="77777777" w:rsidR="00023FD8" w:rsidRPr="00AD3FAC" w:rsidRDefault="00023FD8">
            <w:pPr>
              <w:pStyle w:val="TableParagraph"/>
              <w:spacing w:line="167" w:lineRule="exact"/>
              <w:ind w:left="188"/>
              <w:rPr>
                <w:b/>
                <w:sz w:val="18"/>
                <w:szCs w:val="18"/>
              </w:rPr>
            </w:pPr>
            <w:r w:rsidRPr="00AD3FAC">
              <w:rPr>
                <w:b/>
                <w:color w:val="231F20"/>
                <w:w w:val="105"/>
                <w:sz w:val="18"/>
                <w:szCs w:val="18"/>
              </w:rPr>
              <w:t>1-2</w:t>
            </w:r>
            <w:r w:rsidRPr="00AD3FAC">
              <w:rPr>
                <w:b/>
                <w:color w:val="231F20"/>
                <w:spacing w:val="-6"/>
                <w:w w:val="105"/>
                <w:sz w:val="18"/>
                <w:szCs w:val="18"/>
              </w:rPr>
              <w:t xml:space="preserve"> </w:t>
            </w:r>
            <w:r w:rsidRPr="00AD3FAC">
              <w:rPr>
                <w:b/>
                <w:color w:val="231F20"/>
                <w:w w:val="105"/>
                <w:sz w:val="18"/>
                <w:szCs w:val="18"/>
              </w:rPr>
              <w:t>years</w:t>
            </w:r>
          </w:p>
        </w:tc>
        <w:tc>
          <w:tcPr>
            <w:tcW w:w="1138" w:type="dxa"/>
          </w:tcPr>
          <w:p w14:paraId="4EAAA990" w14:textId="77777777" w:rsidR="00023FD8" w:rsidRPr="00AD3FAC" w:rsidRDefault="00023FD8">
            <w:pPr>
              <w:pStyle w:val="TableParagraph"/>
              <w:spacing w:line="167" w:lineRule="exact"/>
              <w:ind w:left="203"/>
              <w:rPr>
                <w:b/>
                <w:sz w:val="18"/>
                <w:szCs w:val="18"/>
              </w:rPr>
            </w:pPr>
            <w:r w:rsidRPr="00AD3FAC">
              <w:rPr>
                <w:b/>
                <w:color w:val="231F20"/>
                <w:w w:val="105"/>
                <w:sz w:val="18"/>
                <w:szCs w:val="18"/>
              </w:rPr>
              <w:t>2-5</w:t>
            </w:r>
            <w:r w:rsidRPr="00AD3FAC">
              <w:rPr>
                <w:b/>
                <w:color w:val="231F20"/>
                <w:spacing w:val="-6"/>
                <w:w w:val="105"/>
                <w:sz w:val="18"/>
                <w:szCs w:val="18"/>
              </w:rPr>
              <w:t xml:space="preserve"> </w:t>
            </w:r>
            <w:r w:rsidRPr="00AD3FAC">
              <w:rPr>
                <w:b/>
                <w:color w:val="231F20"/>
                <w:w w:val="105"/>
                <w:sz w:val="18"/>
                <w:szCs w:val="18"/>
              </w:rPr>
              <w:t>years</w:t>
            </w:r>
          </w:p>
        </w:tc>
        <w:tc>
          <w:tcPr>
            <w:tcW w:w="801" w:type="dxa"/>
          </w:tcPr>
          <w:p w14:paraId="0437C585" w14:textId="77777777" w:rsidR="00023FD8" w:rsidRPr="00AD3FAC" w:rsidRDefault="00023FD8">
            <w:pPr>
              <w:pStyle w:val="TableParagraph"/>
              <w:spacing w:line="167" w:lineRule="exact"/>
              <w:ind w:left="64" w:right="246"/>
              <w:jc w:val="center"/>
              <w:rPr>
                <w:b/>
                <w:sz w:val="18"/>
                <w:szCs w:val="18"/>
              </w:rPr>
            </w:pPr>
            <w:r w:rsidRPr="00AD3FAC">
              <w:rPr>
                <w:b/>
                <w:color w:val="231F20"/>
                <w:w w:val="105"/>
                <w:sz w:val="18"/>
                <w:szCs w:val="18"/>
              </w:rPr>
              <w:t>&gt;5</w:t>
            </w:r>
          </w:p>
          <w:p w14:paraId="6AA12860" w14:textId="77777777" w:rsidR="00023FD8" w:rsidRPr="00AD3FAC" w:rsidRDefault="00023FD8">
            <w:pPr>
              <w:pStyle w:val="TableParagraph"/>
              <w:spacing w:before="23" w:line="178" w:lineRule="exact"/>
              <w:ind w:left="64" w:right="246"/>
              <w:jc w:val="center"/>
              <w:rPr>
                <w:b/>
                <w:sz w:val="18"/>
                <w:szCs w:val="18"/>
              </w:rPr>
            </w:pPr>
            <w:r w:rsidRPr="00AD3FAC">
              <w:rPr>
                <w:b/>
                <w:color w:val="231F20"/>
                <w:w w:val="105"/>
                <w:sz w:val="18"/>
                <w:szCs w:val="18"/>
              </w:rPr>
              <w:t>years</w:t>
            </w:r>
          </w:p>
        </w:tc>
        <w:tc>
          <w:tcPr>
            <w:tcW w:w="1065" w:type="dxa"/>
          </w:tcPr>
          <w:p w14:paraId="4396D965" w14:textId="77777777" w:rsidR="00023FD8" w:rsidRPr="00AD3FAC" w:rsidRDefault="00023FD8">
            <w:pPr>
              <w:pStyle w:val="TableParagraph"/>
              <w:spacing w:line="167" w:lineRule="exact"/>
              <w:ind w:left="269"/>
              <w:rPr>
                <w:b/>
                <w:sz w:val="18"/>
                <w:szCs w:val="18"/>
              </w:rPr>
            </w:pPr>
            <w:r w:rsidRPr="00AD3FAC">
              <w:rPr>
                <w:b/>
                <w:color w:val="231F20"/>
                <w:w w:val="105"/>
                <w:sz w:val="18"/>
                <w:szCs w:val="18"/>
              </w:rPr>
              <w:t>Total</w:t>
            </w:r>
          </w:p>
        </w:tc>
      </w:tr>
      <w:tr w:rsidR="00023FD8" w:rsidRPr="00AD3FAC" w14:paraId="189E7D3F" w14:textId="77777777" w:rsidTr="00753DE5">
        <w:trPr>
          <w:trHeight w:val="197"/>
        </w:trPr>
        <w:tc>
          <w:tcPr>
            <w:tcW w:w="2055" w:type="dxa"/>
            <w:vMerge/>
            <w:tcBorders>
              <w:top w:val="nil"/>
            </w:tcBorders>
          </w:tcPr>
          <w:p w14:paraId="71E34561" w14:textId="77777777" w:rsidR="00023FD8" w:rsidRPr="00AD3FAC" w:rsidRDefault="00023FD8">
            <w:pPr>
              <w:rPr>
                <w:sz w:val="18"/>
                <w:szCs w:val="18"/>
              </w:rPr>
            </w:pPr>
          </w:p>
        </w:tc>
        <w:tc>
          <w:tcPr>
            <w:tcW w:w="1037" w:type="dxa"/>
          </w:tcPr>
          <w:p w14:paraId="36E98324" w14:textId="77777777" w:rsidR="00023FD8" w:rsidRPr="00AD3FAC" w:rsidRDefault="00023FD8">
            <w:pPr>
              <w:pStyle w:val="TableParagraph"/>
              <w:spacing w:line="152" w:lineRule="exact"/>
              <w:ind w:right="68"/>
              <w:jc w:val="center"/>
              <w:rPr>
                <w:sz w:val="18"/>
                <w:szCs w:val="18"/>
              </w:rPr>
            </w:pPr>
            <w:r w:rsidRPr="00AD3FAC">
              <w:rPr>
                <w:color w:val="231F20"/>
                <w:w w:val="104"/>
                <w:sz w:val="18"/>
                <w:szCs w:val="18"/>
              </w:rPr>
              <w:t>$</w:t>
            </w:r>
          </w:p>
        </w:tc>
        <w:tc>
          <w:tcPr>
            <w:tcW w:w="1107" w:type="dxa"/>
          </w:tcPr>
          <w:p w14:paraId="3758BAF2" w14:textId="77777777" w:rsidR="00023FD8" w:rsidRPr="00AD3FAC" w:rsidRDefault="00023FD8">
            <w:pPr>
              <w:pStyle w:val="TableParagraph"/>
              <w:spacing w:line="152" w:lineRule="exact"/>
              <w:ind w:right="169"/>
              <w:jc w:val="center"/>
              <w:rPr>
                <w:sz w:val="18"/>
                <w:szCs w:val="18"/>
              </w:rPr>
            </w:pPr>
            <w:r w:rsidRPr="00AD3FAC">
              <w:rPr>
                <w:color w:val="231F20"/>
                <w:w w:val="104"/>
                <w:sz w:val="18"/>
                <w:szCs w:val="18"/>
              </w:rPr>
              <w:t>$</w:t>
            </w:r>
          </w:p>
        </w:tc>
        <w:tc>
          <w:tcPr>
            <w:tcW w:w="1206" w:type="dxa"/>
          </w:tcPr>
          <w:p w14:paraId="62089899" w14:textId="77777777" w:rsidR="00023FD8" w:rsidRPr="00AD3FAC" w:rsidRDefault="00023FD8">
            <w:pPr>
              <w:pStyle w:val="TableParagraph"/>
              <w:spacing w:line="152" w:lineRule="exact"/>
              <w:ind w:right="192"/>
              <w:jc w:val="center"/>
              <w:rPr>
                <w:sz w:val="18"/>
                <w:szCs w:val="18"/>
              </w:rPr>
            </w:pPr>
            <w:r w:rsidRPr="00AD3FAC">
              <w:rPr>
                <w:color w:val="231F20"/>
                <w:w w:val="104"/>
                <w:sz w:val="18"/>
                <w:szCs w:val="18"/>
              </w:rPr>
              <w:t>$</w:t>
            </w:r>
          </w:p>
        </w:tc>
        <w:tc>
          <w:tcPr>
            <w:tcW w:w="1138" w:type="dxa"/>
          </w:tcPr>
          <w:p w14:paraId="7ED318BE" w14:textId="77777777" w:rsidR="00023FD8" w:rsidRPr="00AD3FAC" w:rsidRDefault="00023FD8">
            <w:pPr>
              <w:pStyle w:val="TableParagraph"/>
              <w:spacing w:line="152" w:lineRule="exact"/>
              <w:ind w:right="94"/>
              <w:jc w:val="center"/>
              <w:rPr>
                <w:sz w:val="18"/>
                <w:szCs w:val="18"/>
              </w:rPr>
            </w:pPr>
            <w:r w:rsidRPr="00AD3FAC">
              <w:rPr>
                <w:color w:val="231F20"/>
                <w:w w:val="104"/>
                <w:sz w:val="18"/>
                <w:szCs w:val="18"/>
              </w:rPr>
              <w:t>$</w:t>
            </w:r>
          </w:p>
        </w:tc>
        <w:tc>
          <w:tcPr>
            <w:tcW w:w="801" w:type="dxa"/>
          </w:tcPr>
          <w:p w14:paraId="03693833" w14:textId="77777777" w:rsidR="00023FD8" w:rsidRPr="00AD3FAC" w:rsidRDefault="00023FD8">
            <w:pPr>
              <w:pStyle w:val="TableParagraph"/>
              <w:spacing w:line="152" w:lineRule="exact"/>
              <w:ind w:left="237"/>
              <w:rPr>
                <w:sz w:val="18"/>
                <w:szCs w:val="18"/>
              </w:rPr>
            </w:pPr>
            <w:r w:rsidRPr="00AD3FAC">
              <w:rPr>
                <w:color w:val="231F20"/>
                <w:w w:val="104"/>
                <w:sz w:val="18"/>
                <w:szCs w:val="18"/>
              </w:rPr>
              <w:t>$</w:t>
            </w:r>
          </w:p>
        </w:tc>
        <w:tc>
          <w:tcPr>
            <w:tcW w:w="1065" w:type="dxa"/>
          </w:tcPr>
          <w:p w14:paraId="769DA3B6" w14:textId="77777777" w:rsidR="00023FD8" w:rsidRPr="00AD3FAC" w:rsidRDefault="00023FD8">
            <w:pPr>
              <w:pStyle w:val="TableParagraph"/>
              <w:spacing w:line="152" w:lineRule="exact"/>
              <w:ind w:right="177"/>
              <w:jc w:val="center"/>
              <w:rPr>
                <w:sz w:val="18"/>
                <w:szCs w:val="18"/>
              </w:rPr>
            </w:pPr>
            <w:r w:rsidRPr="00AD3FAC">
              <w:rPr>
                <w:color w:val="231F20"/>
                <w:w w:val="104"/>
                <w:sz w:val="18"/>
                <w:szCs w:val="18"/>
              </w:rPr>
              <w:t>$</w:t>
            </w:r>
          </w:p>
        </w:tc>
      </w:tr>
      <w:tr w:rsidR="00023FD8" w:rsidRPr="00AD3FAC" w14:paraId="22710542" w14:textId="77777777" w:rsidTr="00753DE5">
        <w:trPr>
          <w:trHeight w:val="252"/>
        </w:trPr>
        <w:tc>
          <w:tcPr>
            <w:tcW w:w="2055" w:type="dxa"/>
          </w:tcPr>
          <w:p w14:paraId="1337A4BE" w14:textId="77777777" w:rsidR="00023FD8" w:rsidRPr="00AD3FAC" w:rsidRDefault="00023FD8">
            <w:pPr>
              <w:pStyle w:val="TableParagraph"/>
              <w:spacing w:before="19"/>
              <w:ind w:left="50"/>
              <w:rPr>
                <w:sz w:val="18"/>
                <w:szCs w:val="18"/>
              </w:rPr>
            </w:pPr>
            <w:r w:rsidRPr="00AD3FAC">
              <w:rPr>
                <w:color w:val="231F20"/>
                <w:sz w:val="18"/>
                <w:szCs w:val="18"/>
              </w:rPr>
              <w:t>Trade</w:t>
            </w:r>
            <w:r w:rsidRPr="00AD3FAC">
              <w:rPr>
                <w:color w:val="231F20"/>
                <w:spacing w:val="-1"/>
                <w:sz w:val="18"/>
                <w:szCs w:val="18"/>
              </w:rPr>
              <w:t xml:space="preserve"> </w:t>
            </w:r>
            <w:r w:rsidRPr="00AD3FAC">
              <w:rPr>
                <w:color w:val="231F20"/>
                <w:sz w:val="18"/>
                <w:szCs w:val="18"/>
              </w:rPr>
              <w:t>and other payables</w:t>
            </w:r>
          </w:p>
        </w:tc>
        <w:tc>
          <w:tcPr>
            <w:tcW w:w="1037" w:type="dxa"/>
          </w:tcPr>
          <w:p w14:paraId="58B7D21B" w14:textId="77777777" w:rsidR="00023FD8" w:rsidRPr="00AD3FAC" w:rsidRDefault="00023FD8">
            <w:pPr>
              <w:pStyle w:val="TableParagraph"/>
              <w:spacing w:before="10"/>
              <w:ind w:right="361"/>
              <w:jc w:val="right"/>
              <w:rPr>
                <w:sz w:val="18"/>
                <w:szCs w:val="18"/>
              </w:rPr>
            </w:pPr>
            <w:r w:rsidRPr="00AD3FAC">
              <w:rPr>
                <w:color w:val="231F20"/>
                <w:sz w:val="18"/>
                <w:szCs w:val="18"/>
              </w:rPr>
              <w:t>-</w:t>
            </w:r>
          </w:p>
        </w:tc>
        <w:tc>
          <w:tcPr>
            <w:tcW w:w="1107" w:type="dxa"/>
          </w:tcPr>
          <w:p w14:paraId="1F0441C8" w14:textId="77777777" w:rsidR="00023FD8" w:rsidRPr="00AD3FAC" w:rsidRDefault="00023FD8">
            <w:pPr>
              <w:pStyle w:val="TableParagraph"/>
              <w:spacing w:before="10"/>
              <w:ind w:right="185"/>
              <w:jc w:val="right"/>
              <w:rPr>
                <w:sz w:val="18"/>
                <w:szCs w:val="18"/>
              </w:rPr>
            </w:pPr>
            <w:r w:rsidRPr="00AD3FAC">
              <w:rPr>
                <w:color w:val="231F20"/>
                <w:sz w:val="18"/>
                <w:szCs w:val="18"/>
              </w:rPr>
              <w:t>604,886</w:t>
            </w:r>
          </w:p>
        </w:tc>
        <w:tc>
          <w:tcPr>
            <w:tcW w:w="1206" w:type="dxa"/>
          </w:tcPr>
          <w:p w14:paraId="015C65AF" w14:textId="77777777" w:rsidR="00023FD8" w:rsidRPr="00AD3FAC" w:rsidRDefault="00023FD8">
            <w:pPr>
              <w:pStyle w:val="TableParagraph"/>
              <w:spacing w:before="10"/>
              <w:ind w:right="201"/>
              <w:jc w:val="right"/>
              <w:rPr>
                <w:sz w:val="18"/>
                <w:szCs w:val="18"/>
              </w:rPr>
            </w:pPr>
            <w:r w:rsidRPr="00AD3FAC">
              <w:rPr>
                <w:color w:val="231F20"/>
                <w:sz w:val="18"/>
                <w:szCs w:val="18"/>
              </w:rPr>
              <w:t>1,200</w:t>
            </w:r>
          </w:p>
        </w:tc>
        <w:tc>
          <w:tcPr>
            <w:tcW w:w="1138" w:type="dxa"/>
          </w:tcPr>
          <w:p w14:paraId="50B59DC0" w14:textId="77777777" w:rsidR="00023FD8" w:rsidRPr="00AD3FAC" w:rsidRDefault="00023FD8">
            <w:pPr>
              <w:pStyle w:val="TableParagraph"/>
              <w:spacing w:before="10"/>
              <w:ind w:right="84"/>
              <w:jc w:val="right"/>
              <w:rPr>
                <w:sz w:val="18"/>
                <w:szCs w:val="18"/>
              </w:rPr>
            </w:pPr>
            <w:r w:rsidRPr="00AD3FAC">
              <w:rPr>
                <w:color w:val="231F20"/>
                <w:sz w:val="18"/>
                <w:szCs w:val="18"/>
              </w:rPr>
              <w:t>1,726</w:t>
            </w:r>
          </w:p>
        </w:tc>
        <w:tc>
          <w:tcPr>
            <w:tcW w:w="801" w:type="dxa"/>
          </w:tcPr>
          <w:p w14:paraId="6271AAE9" w14:textId="77777777" w:rsidR="00023FD8" w:rsidRPr="00AD3FAC" w:rsidRDefault="00023FD8">
            <w:pPr>
              <w:pStyle w:val="TableParagraph"/>
              <w:spacing w:before="10"/>
              <w:ind w:left="200"/>
              <w:rPr>
                <w:sz w:val="18"/>
                <w:szCs w:val="18"/>
              </w:rPr>
            </w:pPr>
            <w:r w:rsidRPr="00AD3FAC">
              <w:rPr>
                <w:color w:val="231F20"/>
                <w:sz w:val="18"/>
                <w:szCs w:val="18"/>
              </w:rPr>
              <w:t>-</w:t>
            </w:r>
          </w:p>
        </w:tc>
        <w:tc>
          <w:tcPr>
            <w:tcW w:w="1065" w:type="dxa"/>
          </w:tcPr>
          <w:p w14:paraId="3DB6A1FC" w14:textId="77777777" w:rsidR="00023FD8" w:rsidRPr="00AD3FAC" w:rsidRDefault="00023FD8">
            <w:pPr>
              <w:pStyle w:val="TableParagraph"/>
              <w:spacing w:before="10"/>
              <w:ind w:right="89"/>
              <w:jc w:val="right"/>
              <w:rPr>
                <w:sz w:val="18"/>
                <w:szCs w:val="18"/>
              </w:rPr>
            </w:pPr>
            <w:r w:rsidRPr="00AD3FAC">
              <w:rPr>
                <w:color w:val="231F20"/>
                <w:sz w:val="18"/>
                <w:szCs w:val="18"/>
              </w:rPr>
              <w:t>607,812</w:t>
            </w:r>
          </w:p>
        </w:tc>
      </w:tr>
      <w:tr w:rsidR="00023FD8" w:rsidRPr="00AD3FAC" w14:paraId="5885C1D9" w14:textId="77777777" w:rsidTr="00753DE5">
        <w:trPr>
          <w:trHeight w:val="211"/>
        </w:trPr>
        <w:tc>
          <w:tcPr>
            <w:tcW w:w="2055" w:type="dxa"/>
          </w:tcPr>
          <w:p w14:paraId="64E37E1B" w14:textId="77777777" w:rsidR="00023FD8" w:rsidRPr="00AD3FAC" w:rsidRDefault="00023FD8">
            <w:pPr>
              <w:pStyle w:val="TableParagraph"/>
              <w:spacing w:line="191" w:lineRule="exact"/>
              <w:ind w:left="52"/>
              <w:rPr>
                <w:sz w:val="18"/>
                <w:szCs w:val="18"/>
              </w:rPr>
            </w:pPr>
            <w:r w:rsidRPr="00AD3FAC">
              <w:rPr>
                <w:color w:val="231F20"/>
                <w:sz w:val="18"/>
                <w:szCs w:val="18"/>
              </w:rPr>
              <w:t>Loan</w:t>
            </w:r>
          </w:p>
        </w:tc>
        <w:tc>
          <w:tcPr>
            <w:tcW w:w="1037" w:type="dxa"/>
            <w:tcBorders>
              <w:bottom w:val="single" w:sz="8" w:space="0" w:color="231F20"/>
            </w:tcBorders>
          </w:tcPr>
          <w:p w14:paraId="0669B671" w14:textId="77777777" w:rsidR="00023FD8" w:rsidRPr="00AD3FAC" w:rsidRDefault="00023FD8">
            <w:pPr>
              <w:pStyle w:val="TableParagraph"/>
              <w:spacing w:line="191" w:lineRule="exact"/>
              <w:ind w:right="361"/>
              <w:jc w:val="right"/>
              <w:rPr>
                <w:sz w:val="18"/>
                <w:szCs w:val="18"/>
              </w:rPr>
            </w:pPr>
            <w:r w:rsidRPr="00AD3FAC">
              <w:rPr>
                <w:color w:val="231F20"/>
                <w:sz w:val="18"/>
                <w:szCs w:val="18"/>
              </w:rPr>
              <w:t>-</w:t>
            </w:r>
          </w:p>
        </w:tc>
        <w:tc>
          <w:tcPr>
            <w:tcW w:w="1107" w:type="dxa"/>
            <w:tcBorders>
              <w:bottom w:val="single" w:sz="8" w:space="0" w:color="231F20"/>
            </w:tcBorders>
          </w:tcPr>
          <w:p w14:paraId="2088BE5B" w14:textId="77777777" w:rsidR="00023FD8" w:rsidRPr="00AD3FAC" w:rsidRDefault="00023FD8">
            <w:pPr>
              <w:pStyle w:val="TableParagraph"/>
              <w:spacing w:line="191" w:lineRule="exact"/>
              <w:ind w:right="186"/>
              <w:jc w:val="right"/>
              <w:rPr>
                <w:sz w:val="18"/>
                <w:szCs w:val="18"/>
              </w:rPr>
            </w:pPr>
            <w:r w:rsidRPr="00AD3FAC">
              <w:rPr>
                <w:color w:val="231F20"/>
                <w:sz w:val="18"/>
                <w:szCs w:val="18"/>
              </w:rPr>
              <w:t>18,792</w:t>
            </w:r>
          </w:p>
        </w:tc>
        <w:tc>
          <w:tcPr>
            <w:tcW w:w="1206" w:type="dxa"/>
            <w:tcBorders>
              <w:bottom w:val="single" w:sz="8" w:space="0" w:color="231F20"/>
            </w:tcBorders>
          </w:tcPr>
          <w:p w14:paraId="38FB7077" w14:textId="77777777" w:rsidR="00023FD8" w:rsidRPr="00AD3FAC" w:rsidRDefault="00023FD8">
            <w:pPr>
              <w:pStyle w:val="TableParagraph"/>
              <w:spacing w:line="191" w:lineRule="exact"/>
              <w:ind w:right="202"/>
              <w:jc w:val="right"/>
              <w:rPr>
                <w:sz w:val="18"/>
                <w:szCs w:val="18"/>
              </w:rPr>
            </w:pPr>
            <w:r w:rsidRPr="00AD3FAC">
              <w:rPr>
                <w:color w:val="231F20"/>
                <w:sz w:val="18"/>
                <w:szCs w:val="18"/>
              </w:rPr>
              <w:t>18,792</w:t>
            </w:r>
          </w:p>
        </w:tc>
        <w:tc>
          <w:tcPr>
            <w:tcW w:w="1138" w:type="dxa"/>
            <w:tcBorders>
              <w:bottom w:val="single" w:sz="8" w:space="0" w:color="231F20"/>
            </w:tcBorders>
          </w:tcPr>
          <w:p w14:paraId="2116630B" w14:textId="77777777" w:rsidR="00023FD8" w:rsidRPr="00AD3FAC" w:rsidRDefault="00023FD8">
            <w:pPr>
              <w:pStyle w:val="TableParagraph"/>
              <w:spacing w:line="191" w:lineRule="exact"/>
              <w:ind w:right="84"/>
              <w:jc w:val="right"/>
              <w:rPr>
                <w:sz w:val="18"/>
                <w:szCs w:val="18"/>
              </w:rPr>
            </w:pPr>
            <w:r w:rsidRPr="00AD3FAC">
              <w:rPr>
                <w:color w:val="231F20"/>
                <w:sz w:val="18"/>
                <w:szCs w:val="18"/>
              </w:rPr>
              <w:t>118,863</w:t>
            </w:r>
          </w:p>
        </w:tc>
        <w:tc>
          <w:tcPr>
            <w:tcW w:w="801" w:type="dxa"/>
            <w:tcBorders>
              <w:bottom w:val="single" w:sz="8" w:space="0" w:color="231F20"/>
            </w:tcBorders>
          </w:tcPr>
          <w:p w14:paraId="72E2605B" w14:textId="77777777" w:rsidR="00023FD8" w:rsidRPr="00AD3FAC" w:rsidRDefault="00023FD8">
            <w:pPr>
              <w:pStyle w:val="TableParagraph"/>
              <w:spacing w:line="191" w:lineRule="exact"/>
              <w:ind w:left="200"/>
              <w:rPr>
                <w:sz w:val="18"/>
                <w:szCs w:val="18"/>
              </w:rPr>
            </w:pPr>
            <w:r w:rsidRPr="00AD3FAC">
              <w:rPr>
                <w:color w:val="231F20"/>
                <w:sz w:val="18"/>
                <w:szCs w:val="18"/>
              </w:rPr>
              <w:t>-</w:t>
            </w:r>
          </w:p>
        </w:tc>
        <w:tc>
          <w:tcPr>
            <w:tcW w:w="1065" w:type="dxa"/>
            <w:tcBorders>
              <w:bottom w:val="single" w:sz="8" w:space="0" w:color="231F20"/>
            </w:tcBorders>
          </w:tcPr>
          <w:p w14:paraId="71976836" w14:textId="77777777" w:rsidR="00023FD8" w:rsidRPr="00AD3FAC" w:rsidRDefault="00023FD8">
            <w:pPr>
              <w:pStyle w:val="TableParagraph"/>
              <w:spacing w:line="191" w:lineRule="exact"/>
              <w:ind w:right="89"/>
              <w:jc w:val="right"/>
              <w:rPr>
                <w:sz w:val="18"/>
                <w:szCs w:val="18"/>
              </w:rPr>
            </w:pPr>
            <w:r w:rsidRPr="00AD3FAC">
              <w:rPr>
                <w:color w:val="231F20"/>
                <w:sz w:val="18"/>
                <w:szCs w:val="18"/>
              </w:rPr>
              <w:t>156,447</w:t>
            </w:r>
          </w:p>
        </w:tc>
      </w:tr>
      <w:tr w:rsidR="00023FD8" w:rsidRPr="00AD3FAC" w14:paraId="0DA40C88" w14:textId="77777777" w:rsidTr="00753DE5">
        <w:trPr>
          <w:trHeight w:val="206"/>
        </w:trPr>
        <w:tc>
          <w:tcPr>
            <w:tcW w:w="2055" w:type="dxa"/>
          </w:tcPr>
          <w:p w14:paraId="1E6A80C5" w14:textId="77777777" w:rsidR="00023FD8" w:rsidRPr="00AD3FAC" w:rsidRDefault="00023FD8">
            <w:pPr>
              <w:pStyle w:val="TableParagraph"/>
              <w:spacing w:line="186" w:lineRule="exact"/>
              <w:ind w:left="52"/>
              <w:rPr>
                <w:b/>
                <w:sz w:val="18"/>
                <w:szCs w:val="18"/>
              </w:rPr>
            </w:pPr>
            <w:r w:rsidRPr="00AD3FAC">
              <w:rPr>
                <w:b/>
                <w:color w:val="231F20"/>
                <w:sz w:val="18"/>
                <w:szCs w:val="18"/>
              </w:rPr>
              <w:t>Total</w:t>
            </w:r>
          </w:p>
        </w:tc>
        <w:tc>
          <w:tcPr>
            <w:tcW w:w="1037" w:type="dxa"/>
            <w:tcBorders>
              <w:top w:val="single" w:sz="8" w:space="0" w:color="231F20"/>
              <w:bottom w:val="double" w:sz="8" w:space="0" w:color="231F20"/>
            </w:tcBorders>
          </w:tcPr>
          <w:p w14:paraId="76DABE5C" w14:textId="77777777" w:rsidR="00023FD8" w:rsidRPr="00AD3FAC" w:rsidRDefault="00023FD8">
            <w:pPr>
              <w:pStyle w:val="TableParagraph"/>
              <w:spacing w:line="186" w:lineRule="exact"/>
              <w:ind w:right="361"/>
              <w:jc w:val="right"/>
              <w:rPr>
                <w:sz w:val="18"/>
                <w:szCs w:val="18"/>
              </w:rPr>
            </w:pPr>
            <w:r w:rsidRPr="00AD3FAC">
              <w:rPr>
                <w:color w:val="231F20"/>
                <w:sz w:val="18"/>
                <w:szCs w:val="18"/>
              </w:rPr>
              <w:t>-</w:t>
            </w:r>
          </w:p>
        </w:tc>
        <w:tc>
          <w:tcPr>
            <w:tcW w:w="1107" w:type="dxa"/>
            <w:tcBorders>
              <w:top w:val="single" w:sz="8" w:space="0" w:color="231F20"/>
              <w:bottom w:val="double" w:sz="8" w:space="0" w:color="231F20"/>
            </w:tcBorders>
          </w:tcPr>
          <w:p w14:paraId="40C5C37C" w14:textId="77777777" w:rsidR="00023FD8" w:rsidRPr="00AD3FAC" w:rsidRDefault="00023FD8">
            <w:pPr>
              <w:pStyle w:val="TableParagraph"/>
              <w:spacing w:line="186" w:lineRule="exact"/>
              <w:ind w:right="185"/>
              <w:jc w:val="right"/>
              <w:rPr>
                <w:sz w:val="18"/>
                <w:szCs w:val="18"/>
              </w:rPr>
            </w:pPr>
            <w:r w:rsidRPr="00AD3FAC">
              <w:rPr>
                <w:color w:val="231F20"/>
                <w:sz w:val="18"/>
                <w:szCs w:val="18"/>
              </w:rPr>
              <w:t>623,678</w:t>
            </w:r>
          </w:p>
        </w:tc>
        <w:tc>
          <w:tcPr>
            <w:tcW w:w="1206" w:type="dxa"/>
            <w:tcBorders>
              <w:top w:val="single" w:sz="8" w:space="0" w:color="231F20"/>
              <w:bottom w:val="double" w:sz="8" w:space="0" w:color="231F20"/>
            </w:tcBorders>
          </w:tcPr>
          <w:p w14:paraId="7DE953D2" w14:textId="77777777" w:rsidR="00023FD8" w:rsidRPr="00AD3FAC" w:rsidRDefault="00023FD8">
            <w:pPr>
              <w:pStyle w:val="TableParagraph"/>
              <w:spacing w:line="186" w:lineRule="exact"/>
              <w:ind w:right="201"/>
              <w:jc w:val="right"/>
              <w:rPr>
                <w:sz w:val="18"/>
                <w:szCs w:val="18"/>
              </w:rPr>
            </w:pPr>
            <w:r w:rsidRPr="00AD3FAC">
              <w:rPr>
                <w:color w:val="231F20"/>
                <w:sz w:val="18"/>
                <w:szCs w:val="18"/>
              </w:rPr>
              <w:t>19,992</w:t>
            </w:r>
          </w:p>
        </w:tc>
        <w:tc>
          <w:tcPr>
            <w:tcW w:w="1138" w:type="dxa"/>
            <w:tcBorders>
              <w:top w:val="single" w:sz="8" w:space="0" w:color="231F20"/>
              <w:bottom w:val="double" w:sz="8" w:space="0" w:color="231F20"/>
            </w:tcBorders>
          </w:tcPr>
          <w:p w14:paraId="7B418F14" w14:textId="77777777" w:rsidR="00023FD8" w:rsidRPr="00AD3FAC" w:rsidRDefault="00023FD8">
            <w:pPr>
              <w:pStyle w:val="TableParagraph"/>
              <w:spacing w:line="186" w:lineRule="exact"/>
              <w:ind w:right="84"/>
              <w:jc w:val="right"/>
              <w:rPr>
                <w:sz w:val="18"/>
                <w:szCs w:val="18"/>
              </w:rPr>
            </w:pPr>
            <w:r w:rsidRPr="00AD3FAC">
              <w:rPr>
                <w:color w:val="231F20"/>
                <w:sz w:val="18"/>
                <w:szCs w:val="18"/>
              </w:rPr>
              <w:t>120,589</w:t>
            </w:r>
          </w:p>
        </w:tc>
        <w:tc>
          <w:tcPr>
            <w:tcW w:w="801" w:type="dxa"/>
            <w:tcBorders>
              <w:top w:val="single" w:sz="8" w:space="0" w:color="231F20"/>
              <w:bottom w:val="double" w:sz="8" w:space="0" w:color="231F20"/>
            </w:tcBorders>
          </w:tcPr>
          <w:p w14:paraId="1D1AF2C5" w14:textId="77777777" w:rsidR="00023FD8" w:rsidRPr="00AD3FAC" w:rsidRDefault="00023FD8">
            <w:pPr>
              <w:pStyle w:val="TableParagraph"/>
              <w:spacing w:line="186" w:lineRule="exact"/>
              <w:ind w:left="200"/>
              <w:rPr>
                <w:sz w:val="18"/>
                <w:szCs w:val="18"/>
              </w:rPr>
            </w:pPr>
            <w:r w:rsidRPr="00AD3FAC">
              <w:rPr>
                <w:color w:val="231F20"/>
                <w:sz w:val="18"/>
                <w:szCs w:val="18"/>
              </w:rPr>
              <w:t>-</w:t>
            </w:r>
          </w:p>
        </w:tc>
        <w:tc>
          <w:tcPr>
            <w:tcW w:w="1065" w:type="dxa"/>
            <w:tcBorders>
              <w:top w:val="single" w:sz="8" w:space="0" w:color="231F20"/>
              <w:bottom w:val="double" w:sz="8" w:space="0" w:color="231F20"/>
            </w:tcBorders>
          </w:tcPr>
          <w:p w14:paraId="2DE036D3" w14:textId="77777777" w:rsidR="00023FD8" w:rsidRPr="00AD3FAC" w:rsidRDefault="00023FD8">
            <w:pPr>
              <w:pStyle w:val="TableParagraph"/>
              <w:spacing w:line="186" w:lineRule="exact"/>
              <w:ind w:right="89"/>
              <w:jc w:val="right"/>
              <w:rPr>
                <w:sz w:val="18"/>
                <w:szCs w:val="18"/>
              </w:rPr>
            </w:pPr>
            <w:r w:rsidRPr="00AD3FAC">
              <w:rPr>
                <w:color w:val="231F20"/>
                <w:sz w:val="18"/>
                <w:szCs w:val="18"/>
              </w:rPr>
              <w:t>764,259</w:t>
            </w:r>
          </w:p>
        </w:tc>
      </w:tr>
    </w:tbl>
    <w:p w14:paraId="698162A5" w14:textId="77777777" w:rsidR="00023FD8" w:rsidRPr="00AD3FAC" w:rsidRDefault="00023FD8">
      <w:pPr>
        <w:pStyle w:val="BodyText"/>
        <w:spacing w:before="6"/>
        <w:rPr>
          <w:b/>
          <w:sz w:val="18"/>
          <w:szCs w:val="18"/>
        </w:rPr>
      </w:pPr>
    </w:p>
    <w:p w14:paraId="23B23859" w14:textId="77777777" w:rsidR="00023FD8" w:rsidRPr="00AD3FAC" w:rsidRDefault="00023FD8">
      <w:pPr>
        <w:ind w:left="1206"/>
        <w:rPr>
          <w:b/>
          <w:sz w:val="18"/>
          <w:szCs w:val="18"/>
        </w:rPr>
      </w:pPr>
      <w:r w:rsidRPr="00AD3FAC">
        <w:rPr>
          <w:b/>
          <w:color w:val="231F20"/>
          <w:sz w:val="18"/>
          <w:szCs w:val="18"/>
        </w:rPr>
        <w:t>Contractual</w:t>
      </w:r>
      <w:r w:rsidRPr="00AD3FAC">
        <w:rPr>
          <w:b/>
          <w:color w:val="231F20"/>
          <w:spacing w:val="-1"/>
          <w:sz w:val="18"/>
          <w:szCs w:val="18"/>
        </w:rPr>
        <w:t xml:space="preserve"> </w:t>
      </w:r>
      <w:r w:rsidRPr="00AD3FAC">
        <w:rPr>
          <w:b/>
          <w:color w:val="231F20"/>
          <w:sz w:val="18"/>
          <w:szCs w:val="18"/>
        </w:rPr>
        <w:t>maturities for</w:t>
      </w:r>
      <w:r w:rsidRPr="00AD3FAC">
        <w:rPr>
          <w:b/>
          <w:color w:val="231F20"/>
          <w:spacing w:val="-1"/>
          <w:sz w:val="18"/>
          <w:szCs w:val="18"/>
        </w:rPr>
        <w:t xml:space="preserve"> </w:t>
      </w:r>
      <w:r w:rsidRPr="00AD3FAC">
        <w:rPr>
          <w:b/>
          <w:color w:val="231F20"/>
          <w:sz w:val="18"/>
          <w:szCs w:val="18"/>
        </w:rPr>
        <w:t>financial liabilities-</w:t>
      </w:r>
      <w:r w:rsidRPr="00AD3FAC">
        <w:rPr>
          <w:b/>
          <w:color w:val="231F20"/>
          <w:spacing w:val="1"/>
          <w:sz w:val="18"/>
          <w:szCs w:val="18"/>
        </w:rPr>
        <w:t xml:space="preserve"> </w:t>
      </w:r>
      <w:r w:rsidRPr="00AD3FAC">
        <w:rPr>
          <w:b/>
          <w:color w:val="231F20"/>
          <w:sz w:val="18"/>
          <w:szCs w:val="18"/>
        </w:rPr>
        <w:t>As at 31 December</w:t>
      </w:r>
      <w:r w:rsidRPr="00AD3FAC">
        <w:rPr>
          <w:b/>
          <w:color w:val="231F20"/>
          <w:spacing w:val="-2"/>
          <w:sz w:val="18"/>
          <w:szCs w:val="18"/>
        </w:rPr>
        <w:t xml:space="preserve"> </w:t>
      </w:r>
      <w:r w:rsidRPr="00AD3FAC">
        <w:rPr>
          <w:b/>
          <w:color w:val="231F20"/>
          <w:sz w:val="18"/>
          <w:szCs w:val="18"/>
        </w:rPr>
        <w:t>2019</w:t>
      </w:r>
    </w:p>
    <w:p w14:paraId="07287119" w14:textId="77777777" w:rsidR="00023FD8" w:rsidRPr="00AD3FAC" w:rsidRDefault="00023FD8">
      <w:pPr>
        <w:pStyle w:val="BodyText"/>
        <w:spacing w:before="3"/>
        <w:rPr>
          <w:b/>
          <w:sz w:val="18"/>
          <w:szCs w:val="18"/>
        </w:rPr>
      </w:pPr>
    </w:p>
    <w:tbl>
      <w:tblPr>
        <w:tblW w:w="8572" w:type="dxa"/>
        <w:tblInd w:w="1161" w:type="dxa"/>
        <w:tblLayout w:type="fixed"/>
        <w:tblCellMar>
          <w:left w:w="0" w:type="dxa"/>
          <w:right w:w="0" w:type="dxa"/>
        </w:tblCellMar>
        <w:tblLook w:val="01E0" w:firstRow="1" w:lastRow="1" w:firstColumn="1" w:lastColumn="1" w:noHBand="0" w:noVBand="0"/>
      </w:tblPr>
      <w:tblGrid>
        <w:gridCol w:w="2055"/>
        <w:gridCol w:w="895"/>
        <w:gridCol w:w="1107"/>
        <w:gridCol w:w="1303"/>
        <w:gridCol w:w="1276"/>
        <w:gridCol w:w="802"/>
        <w:gridCol w:w="1134"/>
      </w:tblGrid>
      <w:tr w:rsidR="00023FD8" w:rsidRPr="00AD3FAC" w14:paraId="0416D932" w14:textId="77777777" w:rsidTr="00232E4D">
        <w:trPr>
          <w:trHeight w:val="539"/>
        </w:trPr>
        <w:tc>
          <w:tcPr>
            <w:tcW w:w="2950" w:type="dxa"/>
            <w:gridSpan w:val="2"/>
          </w:tcPr>
          <w:p w14:paraId="3587797D" w14:textId="77777777" w:rsidR="00023FD8" w:rsidRPr="00AD3FAC" w:rsidRDefault="00023FD8">
            <w:pPr>
              <w:pStyle w:val="TableParagraph"/>
              <w:spacing w:line="167" w:lineRule="exact"/>
              <w:ind w:left="2152" w:right="180"/>
              <w:jc w:val="center"/>
              <w:rPr>
                <w:b/>
                <w:sz w:val="18"/>
                <w:szCs w:val="18"/>
              </w:rPr>
            </w:pPr>
            <w:r w:rsidRPr="00AD3FAC">
              <w:rPr>
                <w:b/>
                <w:color w:val="231F20"/>
                <w:w w:val="105"/>
                <w:sz w:val="18"/>
                <w:szCs w:val="18"/>
              </w:rPr>
              <w:t>On</w:t>
            </w:r>
          </w:p>
          <w:p w14:paraId="294C8D19" w14:textId="77777777" w:rsidR="00023FD8" w:rsidRPr="00AD3FAC" w:rsidRDefault="00023FD8" w:rsidP="00753DE5">
            <w:pPr>
              <w:pStyle w:val="TableParagraph"/>
              <w:spacing w:before="23" w:line="187" w:lineRule="exact"/>
              <w:ind w:left="2152" w:right="141"/>
              <w:jc w:val="center"/>
              <w:rPr>
                <w:b/>
                <w:sz w:val="18"/>
                <w:szCs w:val="18"/>
              </w:rPr>
            </w:pPr>
            <w:r w:rsidRPr="00AD3FAC">
              <w:rPr>
                <w:b/>
                <w:color w:val="231F20"/>
                <w:w w:val="105"/>
                <w:sz w:val="18"/>
                <w:szCs w:val="18"/>
              </w:rPr>
              <w:t>demand</w:t>
            </w:r>
          </w:p>
          <w:p w14:paraId="78CDC601" w14:textId="77777777" w:rsidR="00023FD8" w:rsidRPr="00AD3FAC" w:rsidRDefault="00023FD8">
            <w:pPr>
              <w:pStyle w:val="TableParagraph"/>
              <w:spacing w:line="142" w:lineRule="exact"/>
              <w:ind w:left="1984"/>
              <w:jc w:val="center"/>
              <w:rPr>
                <w:sz w:val="18"/>
                <w:szCs w:val="18"/>
              </w:rPr>
            </w:pPr>
            <w:r w:rsidRPr="00AD3FAC">
              <w:rPr>
                <w:color w:val="231F20"/>
                <w:w w:val="104"/>
                <w:sz w:val="18"/>
                <w:szCs w:val="18"/>
              </w:rPr>
              <w:t>$</w:t>
            </w:r>
          </w:p>
        </w:tc>
        <w:tc>
          <w:tcPr>
            <w:tcW w:w="1107" w:type="dxa"/>
          </w:tcPr>
          <w:p w14:paraId="093210F9" w14:textId="77777777" w:rsidR="00023FD8" w:rsidRPr="00AD3FAC" w:rsidRDefault="00023FD8" w:rsidP="00232E4D">
            <w:pPr>
              <w:pStyle w:val="TableParagraph"/>
              <w:spacing w:line="167" w:lineRule="exact"/>
              <w:ind w:left="188" w:right="258"/>
              <w:jc w:val="center"/>
              <w:rPr>
                <w:b/>
                <w:sz w:val="18"/>
                <w:szCs w:val="18"/>
              </w:rPr>
            </w:pPr>
            <w:r w:rsidRPr="00AD3FAC">
              <w:rPr>
                <w:b/>
                <w:color w:val="231F20"/>
                <w:w w:val="105"/>
                <w:sz w:val="18"/>
                <w:szCs w:val="18"/>
              </w:rPr>
              <w:t>&lt;1</w:t>
            </w:r>
            <w:r w:rsidRPr="00AD3FAC">
              <w:rPr>
                <w:b/>
                <w:color w:val="231F20"/>
                <w:spacing w:val="-5"/>
                <w:w w:val="105"/>
                <w:sz w:val="18"/>
                <w:szCs w:val="18"/>
              </w:rPr>
              <w:t xml:space="preserve"> </w:t>
            </w:r>
            <w:r w:rsidRPr="00AD3FAC">
              <w:rPr>
                <w:b/>
                <w:color w:val="231F20"/>
                <w:w w:val="105"/>
                <w:sz w:val="18"/>
                <w:szCs w:val="18"/>
              </w:rPr>
              <w:t>year</w:t>
            </w:r>
          </w:p>
          <w:p w14:paraId="60C1D6A1" w14:textId="77777777" w:rsidR="00023FD8" w:rsidRPr="00AD3FAC" w:rsidRDefault="00023FD8">
            <w:pPr>
              <w:pStyle w:val="TableParagraph"/>
              <w:spacing w:before="7"/>
              <w:rPr>
                <w:b/>
                <w:sz w:val="18"/>
                <w:szCs w:val="18"/>
              </w:rPr>
            </w:pPr>
          </w:p>
          <w:p w14:paraId="0753C4D8" w14:textId="77777777" w:rsidR="00023FD8" w:rsidRPr="00AD3FAC" w:rsidRDefault="00023FD8">
            <w:pPr>
              <w:pStyle w:val="TableParagraph"/>
              <w:spacing w:line="150" w:lineRule="exact"/>
              <w:ind w:right="169"/>
              <w:jc w:val="center"/>
              <w:rPr>
                <w:sz w:val="18"/>
                <w:szCs w:val="18"/>
              </w:rPr>
            </w:pPr>
            <w:r w:rsidRPr="00AD3FAC">
              <w:rPr>
                <w:color w:val="231F20"/>
                <w:w w:val="104"/>
                <w:sz w:val="18"/>
                <w:szCs w:val="18"/>
              </w:rPr>
              <w:t>$</w:t>
            </w:r>
          </w:p>
        </w:tc>
        <w:tc>
          <w:tcPr>
            <w:tcW w:w="1303" w:type="dxa"/>
          </w:tcPr>
          <w:p w14:paraId="33B34A97" w14:textId="77777777" w:rsidR="00023FD8" w:rsidRPr="00AD3FAC" w:rsidRDefault="00023FD8">
            <w:pPr>
              <w:pStyle w:val="TableParagraph"/>
              <w:spacing w:line="167" w:lineRule="exact"/>
              <w:ind w:left="166" w:right="371"/>
              <w:jc w:val="center"/>
              <w:rPr>
                <w:b/>
                <w:sz w:val="18"/>
                <w:szCs w:val="18"/>
              </w:rPr>
            </w:pPr>
            <w:r w:rsidRPr="00AD3FAC">
              <w:rPr>
                <w:b/>
                <w:color w:val="231F20"/>
                <w:w w:val="105"/>
                <w:sz w:val="18"/>
                <w:szCs w:val="18"/>
              </w:rPr>
              <w:t>1-2</w:t>
            </w:r>
            <w:r w:rsidRPr="00AD3FAC">
              <w:rPr>
                <w:b/>
                <w:color w:val="231F20"/>
                <w:spacing w:val="-6"/>
                <w:w w:val="105"/>
                <w:sz w:val="18"/>
                <w:szCs w:val="18"/>
              </w:rPr>
              <w:t xml:space="preserve"> </w:t>
            </w:r>
            <w:r w:rsidRPr="00AD3FAC">
              <w:rPr>
                <w:b/>
                <w:color w:val="231F20"/>
                <w:w w:val="105"/>
                <w:sz w:val="18"/>
                <w:szCs w:val="18"/>
              </w:rPr>
              <w:t>years</w:t>
            </w:r>
          </w:p>
          <w:p w14:paraId="00415E92" w14:textId="77777777" w:rsidR="00023FD8" w:rsidRPr="00AD3FAC" w:rsidRDefault="00023FD8">
            <w:pPr>
              <w:pStyle w:val="TableParagraph"/>
              <w:spacing w:before="7"/>
              <w:rPr>
                <w:b/>
                <w:sz w:val="18"/>
                <w:szCs w:val="18"/>
              </w:rPr>
            </w:pPr>
          </w:p>
          <w:p w14:paraId="66D5C71A" w14:textId="77777777" w:rsidR="00023FD8" w:rsidRPr="00AD3FAC" w:rsidRDefault="00023FD8">
            <w:pPr>
              <w:pStyle w:val="TableParagraph"/>
              <w:spacing w:line="150" w:lineRule="exact"/>
              <w:ind w:right="192"/>
              <w:jc w:val="center"/>
              <w:rPr>
                <w:sz w:val="18"/>
                <w:szCs w:val="18"/>
              </w:rPr>
            </w:pPr>
            <w:r w:rsidRPr="00AD3FAC">
              <w:rPr>
                <w:color w:val="231F20"/>
                <w:w w:val="104"/>
                <w:sz w:val="18"/>
                <w:szCs w:val="18"/>
              </w:rPr>
              <w:t>$</w:t>
            </w:r>
          </w:p>
        </w:tc>
        <w:tc>
          <w:tcPr>
            <w:tcW w:w="1276" w:type="dxa"/>
          </w:tcPr>
          <w:p w14:paraId="324415E7" w14:textId="77777777" w:rsidR="00023FD8" w:rsidRPr="00AD3FAC" w:rsidRDefault="00023FD8">
            <w:pPr>
              <w:pStyle w:val="TableParagraph"/>
              <w:spacing w:line="167" w:lineRule="exact"/>
              <w:ind w:left="182" w:right="287"/>
              <w:jc w:val="center"/>
              <w:rPr>
                <w:b/>
                <w:sz w:val="18"/>
                <w:szCs w:val="18"/>
              </w:rPr>
            </w:pPr>
            <w:r w:rsidRPr="00AD3FAC">
              <w:rPr>
                <w:b/>
                <w:color w:val="231F20"/>
                <w:w w:val="105"/>
                <w:sz w:val="18"/>
                <w:szCs w:val="18"/>
              </w:rPr>
              <w:t>2-5</w:t>
            </w:r>
            <w:r w:rsidRPr="00AD3FAC">
              <w:rPr>
                <w:b/>
                <w:color w:val="231F20"/>
                <w:spacing w:val="-6"/>
                <w:w w:val="105"/>
                <w:sz w:val="18"/>
                <w:szCs w:val="18"/>
              </w:rPr>
              <w:t xml:space="preserve"> </w:t>
            </w:r>
            <w:r w:rsidRPr="00AD3FAC">
              <w:rPr>
                <w:b/>
                <w:color w:val="231F20"/>
                <w:w w:val="105"/>
                <w:sz w:val="18"/>
                <w:szCs w:val="18"/>
              </w:rPr>
              <w:t>years</w:t>
            </w:r>
          </w:p>
          <w:p w14:paraId="7908FE87" w14:textId="77777777" w:rsidR="00023FD8" w:rsidRPr="00AD3FAC" w:rsidRDefault="00023FD8">
            <w:pPr>
              <w:pStyle w:val="TableParagraph"/>
              <w:spacing w:before="7"/>
              <w:rPr>
                <w:b/>
                <w:sz w:val="18"/>
                <w:szCs w:val="18"/>
              </w:rPr>
            </w:pPr>
          </w:p>
          <w:p w14:paraId="69198969" w14:textId="77777777" w:rsidR="00023FD8" w:rsidRPr="00AD3FAC" w:rsidRDefault="00023FD8">
            <w:pPr>
              <w:pStyle w:val="TableParagraph"/>
              <w:spacing w:line="150" w:lineRule="exact"/>
              <w:ind w:right="94"/>
              <w:jc w:val="center"/>
              <w:rPr>
                <w:sz w:val="18"/>
                <w:szCs w:val="18"/>
              </w:rPr>
            </w:pPr>
            <w:r w:rsidRPr="00AD3FAC">
              <w:rPr>
                <w:color w:val="231F20"/>
                <w:w w:val="104"/>
                <w:sz w:val="18"/>
                <w:szCs w:val="18"/>
              </w:rPr>
              <w:t>$</w:t>
            </w:r>
          </w:p>
        </w:tc>
        <w:tc>
          <w:tcPr>
            <w:tcW w:w="802" w:type="dxa"/>
          </w:tcPr>
          <w:p w14:paraId="13B97177" w14:textId="77777777" w:rsidR="00023FD8" w:rsidRPr="00AD3FAC" w:rsidRDefault="00023FD8">
            <w:pPr>
              <w:pStyle w:val="TableParagraph"/>
              <w:spacing w:line="167" w:lineRule="exact"/>
              <w:ind w:left="64" w:right="246"/>
              <w:jc w:val="center"/>
              <w:rPr>
                <w:b/>
                <w:sz w:val="18"/>
                <w:szCs w:val="18"/>
              </w:rPr>
            </w:pPr>
            <w:r w:rsidRPr="00AD3FAC">
              <w:rPr>
                <w:b/>
                <w:color w:val="231F20"/>
                <w:w w:val="105"/>
                <w:sz w:val="18"/>
                <w:szCs w:val="18"/>
              </w:rPr>
              <w:t>&gt;5</w:t>
            </w:r>
          </w:p>
          <w:p w14:paraId="4C42A06C" w14:textId="77777777" w:rsidR="00023FD8" w:rsidRPr="00AD3FAC" w:rsidRDefault="00023FD8" w:rsidP="00753DE5">
            <w:pPr>
              <w:pStyle w:val="TableParagraph"/>
              <w:tabs>
                <w:tab w:val="left" w:pos="465"/>
              </w:tabs>
              <w:spacing w:before="23" w:line="187" w:lineRule="exact"/>
              <w:ind w:left="64" w:right="246"/>
              <w:jc w:val="center"/>
              <w:rPr>
                <w:b/>
                <w:sz w:val="18"/>
                <w:szCs w:val="18"/>
              </w:rPr>
            </w:pPr>
            <w:r w:rsidRPr="00AD3FAC">
              <w:rPr>
                <w:b/>
                <w:color w:val="231F20"/>
                <w:w w:val="105"/>
                <w:sz w:val="18"/>
                <w:szCs w:val="18"/>
              </w:rPr>
              <w:t>years</w:t>
            </w:r>
          </w:p>
          <w:p w14:paraId="33111FEF" w14:textId="77777777" w:rsidR="00023FD8" w:rsidRPr="00AD3FAC" w:rsidRDefault="00023FD8">
            <w:pPr>
              <w:pStyle w:val="TableParagraph"/>
              <w:spacing w:line="142" w:lineRule="exact"/>
              <w:ind w:right="173"/>
              <w:jc w:val="center"/>
              <w:rPr>
                <w:sz w:val="18"/>
                <w:szCs w:val="18"/>
              </w:rPr>
            </w:pPr>
            <w:r w:rsidRPr="00AD3FAC">
              <w:rPr>
                <w:color w:val="231F20"/>
                <w:w w:val="104"/>
                <w:sz w:val="18"/>
                <w:szCs w:val="18"/>
              </w:rPr>
              <w:t>$</w:t>
            </w:r>
          </w:p>
        </w:tc>
        <w:tc>
          <w:tcPr>
            <w:tcW w:w="1134" w:type="dxa"/>
          </w:tcPr>
          <w:p w14:paraId="3302DF5A" w14:textId="77777777" w:rsidR="00023FD8" w:rsidRPr="00AD3FAC" w:rsidRDefault="00023FD8">
            <w:pPr>
              <w:pStyle w:val="TableParagraph"/>
              <w:spacing w:line="167" w:lineRule="exact"/>
              <w:ind w:left="247" w:right="422"/>
              <w:jc w:val="center"/>
              <w:rPr>
                <w:b/>
                <w:sz w:val="18"/>
                <w:szCs w:val="18"/>
              </w:rPr>
            </w:pPr>
            <w:r w:rsidRPr="00AD3FAC">
              <w:rPr>
                <w:b/>
                <w:color w:val="231F20"/>
                <w:w w:val="105"/>
                <w:sz w:val="18"/>
                <w:szCs w:val="18"/>
              </w:rPr>
              <w:t>Total</w:t>
            </w:r>
          </w:p>
          <w:p w14:paraId="103F5D22" w14:textId="77777777" w:rsidR="00023FD8" w:rsidRPr="00AD3FAC" w:rsidRDefault="00023FD8" w:rsidP="00753DE5">
            <w:pPr>
              <w:pStyle w:val="TableParagraph"/>
              <w:spacing w:before="7"/>
              <w:ind w:left="225" w:hanging="225"/>
              <w:rPr>
                <w:b/>
                <w:sz w:val="18"/>
                <w:szCs w:val="18"/>
              </w:rPr>
            </w:pPr>
          </w:p>
          <w:p w14:paraId="69E4A83B" w14:textId="77777777" w:rsidR="00023FD8" w:rsidRPr="00AD3FAC" w:rsidRDefault="00023FD8">
            <w:pPr>
              <w:pStyle w:val="TableParagraph"/>
              <w:spacing w:line="150" w:lineRule="exact"/>
              <w:ind w:right="177"/>
              <w:jc w:val="center"/>
              <w:rPr>
                <w:sz w:val="18"/>
                <w:szCs w:val="18"/>
              </w:rPr>
            </w:pPr>
            <w:r w:rsidRPr="00AD3FAC">
              <w:rPr>
                <w:color w:val="231F20"/>
                <w:w w:val="104"/>
                <w:sz w:val="18"/>
                <w:szCs w:val="18"/>
              </w:rPr>
              <w:t>$</w:t>
            </w:r>
          </w:p>
        </w:tc>
      </w:tr>
      <w:tr w:rsidR="00023FD8" w:rsidRPr="00AD3FAC" w14:paraId="5DE43812" w14:textId="77777777" w:rsidTr="00232E4D">
        <w:trPr>
          <w:trHeight w:val="533"/>
        </w:trPr>
        <w:tc>
          <w:tcPr>
            <w:tcW w:w="2055" w:type="dxa"/>
          </w:tcPr>
          <w:p w14:paraId="7B970D01" w14:textId="77777777" w:rsidR="00023FD8" w:rsidRPr="00AD3FAC" w:rsidRDefault="00023FD8">
            <w:pPr>
              <w:pStyle w:val="TableParagraph"/>
              <w:rPr>
                <w:b/>
                <w:sz w:val="18"/>
                <w:szCs w:val="18"/>
              </w:rPr>
            </w:pPr>
          </w:p>
          <w:p w14:paraId="6CDAE841" w14:textId="77777777" w:rsidR="00023FD8" w:rsidRPr="00AD3FAC" w:rsidRDefault="00023FD8">
            <w:pPr>
              <w:pStyle w:val="TableParagraph"/>
              <w:spacing w:before="105"/>
              <w:ind w:left="50"/>
              <w:rPr>
                <w:sz w:val="18"/>
                <w:szCs w:val="18"/>
              </w:rPr>
            </w:pPr>
            <w:r w:rsidRPr="00AD3FAC">
              <w:rPr>
                <w:color w:val="231F20"/>
                <w:sz w:val="18"/>
                <w:szCs w:val="18"/>
              </w:rPr>
              <w:t>Trade</w:t>
            </w:r>
            <w:r w:rsidRPr="00AD3FAC">
              <w:rPr>
                <w:color w:val="231F20"/>
                <w:spacing w:val="-1"/>
                <w:sz w:val="18"/>
                <w:szCs w:val="18"/>
              </w:rPr>
              <w:t xml:space="preserve"> </w:t>
            </w:r>
            <w:r w:rsidRPr="00AD3FAC">
              <w:rPr>
                <w:color w:val="231F20"/>
                <w:sz w:val="18"/>
                <w:szCs w:val="18"/>
              </w:rPr>
              <w:t>and other payables</w:t>
            </w:r>
          </w:p>
        </w:tc>
        <w:tc>
          <w:tcPr>
            <w:tcW w:w="895" w:type="dxa"/>
          </w:tcPr>
          <w:p w14:paraId="250D006C" w14:textId="77777777" w:rsidR="00023FD8" w:rsidRPr="00AD3FAC" w:rsidRDefault="00023FD8">
            <w:pPr>
              <w:pStyle w:val="TableParagraph"/>
              <w:spacing w:before="10"/>
              <w:rPr>
                <w:b/>
                <w:sz w:val="18"/>
                <w:szCs w:val="18"/>
              </w:rPr>
            </w:pPr>
          </w:p>
          <w:p w14:paraId="7ED5FDFB" w14:textId="77777777" w:rsidR="00023FD8" w:rsidRPr="00AD3FAC" w:rsidRDefault="00023FD8">
            <w:pPr>
              <w:pStyle w:val="TableParagraph"/>
              <w:ind w:right="361"/>
              <w:jc w:val="right"/>
              <w:rPr>
                <w:sz w:val="18"/>
                <w:szCs w:val="18"/>
              </w:rPr>
            </w:pPr>
            <w:r w:rsidRPr="00AD3FAC">
              <w:rPr>
                <w:color w:val="231F20"/>
                <w:sz w:val="18"/>
                <w:szCs w:val="18"/>
              </w:rPr>
              <w:t>-</w:t>
            </w:r>
          </w:p>
        </w:tc>
        <w:tc>
          <w:tcPr>
            <w:tcW w:w="1107" w:type="dxa"/>
          </w:tcPr>
          <w:p w14:paraId="727D82B6" w14:textId="77777777" w:rsidR="00023FD8" w:rsidRPr="00AD3FAC" w:rsidRDefault="00023FD8">
            <w:pPr>
              <w:pStyle w:val="TableParagraph"/>
              <w:spacing w:before="10"/>
              <w:rPr>
                <w:b/>
                <w:sz w:val="18"/>
                <w:szCs w:val="18"/>
              </w:rPr>
            </w:pPr>
          </w:p>
          <w:p w14:paraId="540C7C1F" w14:textId="77777777" w:rsidR="00023FD8" w:rsidRPr="00AD3FAC" w:rsidRDefault="00023FD8">
            <w:pPr>
              <w:pStyle w:val="TableParagraph"/>
              <w:ind w:right="185"/>
              <w:jc w:val="right"/>
              <w:rPr>
                <w:sz w:val="18"/>
                <w:szCs w:val="18"/>
              </w:rPr>
            </w:pPr>
            <w:r w:rsidRPr="00AD3FAC">
              <w:rPr>
                <w:color w:val="231F20"/>
                <w:sz w:val="18"/>
                <w:szCs w:val="18"/>
              </w:rPr>
              <w:t>464,020</w:t>
            </w:r>
          </w:p>
        </w:tc>
        <w:tc>
          <w:tcPr>
            <w:tcW w:w="1303" w:type="dxa"/>
          </w:tcPr>
          <w:p w14:paraId="7E02A2C6" w14:textId="77777777" w:rsidR="00023FD8" w:rsidRPr="00AD3FAC" w:rsidRDefault="00023FD8">
            <w:pPr>
              <w:pStyle w:val="TableParagraph"/>
              <w:spacing w:before="10"/>
              <w:rPr>
                <w:b/>
                <w:sz w:val="18"/>
                <w:szCs w:val="18"/>
              </w:rPr>
            </w:pPr>
          </w:p>
          <w:p w14:paraId="462B8D40" w14:textId="77777777" w:rsidR="00023FD8" w:rsidRPr="00AD3FAC" w:rsidRDefault="00023FD8">
            <w:pPr>
              <w:pStyle w:val="TableParagraph"/>
              <w:ind w:right="201"/>
              <w:jc w:val="right"/>
              <w:rPr>
                <w:sz w:val="18"/>
                <w:szCs w:val="18"/>
              </w:rPr>
            </w:pPr>
            <w:r w:rsidRPr="00AD3FAC">
              <w:rPr>
                <w:color w:val="231F20"/>
                <w:sz w:val="18"/>
                <w:szCs w:val="18"/>
              </w:rPr>
              <w:t>1,200</w:t>
            </w:r>
          </w:p>
        </w:tc>
        <w:tc>
          <w:tcPr>
            <w:tcW w:w="1276" w:type="dxa"/>
          </w:tcPr>
          <w:p w14:paraId="0FD6ABE4" w14:textId="77777777" w:rsidR="00023FD8" w:rsidRPr="00AD3FAC" w:rsidRDefault="00023FD8">
            <w:pPr>
              <w:pStyle w:val="TableParagraph"/>
              <w:spacing w:before="10"/>
              <w:rPr>
                <w:b/>
                <w:sz w:val="18"/>
                <w:szCs w:val="18"/>
              </w:rPr>
            </w:pPr>
          </w:p>
          <w:p w14:paraId="398D02ED" w14:textId="77777777" w:rsidR="00023FD8" w:rsidRPr="00AD3FAC" w:rsidRDefault="00023FD8">
            <w:pPr>
              <w:pStyle w:val="TableParagraph"/>
              <w:ind w:right="84"/>
              <w:jc w:val="right"/>
              <w:rPr>
                <w:sz w:val="18"/>
                <w:szCs w:val="18"/>
              </w:rPr>
            </w:pPr>
            <w:r w:rsidRPr="00AD3FAC">
              <w:rPr>
                <w:color w:val="231F20"/>
                <w:sz w:val="18"/>
                <w:szCs w:val="18"/>
              </w:rPr>
              <w:t>3,255</w:t>
            </w:r>
          </w:p>
        </w:tc>
        <w:tc>
          <w:tcPr>
            <w:tcW w:w="802" w:type="dxa"/>
          </w:tcPr>
          <w:p w14:paraId="71B6014E" w14:textId="77777777" w:rsidR="00023FD8" w:rsidRPr="00AD3FAC" w:rsidRDefault="00023FD8">
            <w:pPr>
              <w:pStyle w:val="TableParagraph"/>
              <w:spacing w:before="10"/>
              <w:rPr>
                <w:b/>
                <w:sz w:val="18"/>
                <w:szCs w:val="18"/>
              </w:rPr>
            </w:pPr>
          </w:p>
          <w:p w14:paraId="6E5D0AEA" w14:textId="77777777" w:rsidR="00023FD8" w:rsidRPr="00AD3FAC" w:rsidRDefault="00023FD8">
            <w:pPr>
              <w:pStyle w:val="TableParagraph"/>
              <w:ind w:left="200"/>
              <w:rPr>
                <w:sz w:val="18"/>
                <w:szCs w:val="18"/>
              </w:rPr>
            </w:pPr>
            <w:r w:rsidRPr="00AD3FAC">
              <w:rPr>
                <w:color w:val="231F20"/>
                <w:sz w:val="18"/>
                <w:szCs w:val="18"/>
              </w:rPr>
              <w:t>-</w:t>
            </w:r>
          </w:p>
        </w:tc>
        <w:tc>
          <w:tcPr>
            <w:tcW w:w="1134" w:type="dxa"/>
          </w:tcPr>
          <w:p w14:paraId="02789D56" w14:textId="77777777" w:rsidR="00023FD8" w:rsidRPr="00AD3FAC" w:rsidRDefault="00023FD8">
            <w:pPr>
              <w:pStyle w:val="TableParagraph"/>
              <w:spacing w:before="10"/>
              <w:rPr>
                <w:b/>
                <w:sz w:val="18"/>
                <w:szCs w:val="18"/>
              </w:rPr>
            </w:pPr>
          </w:p>
          <w:p w14:paraId="68389620" w14:textId="77777777" w:rsidR="00023FD8" w:rsidRPr="00AD3FAC" w:rsidRDefault="00023FD8">
            <w:pPr>
              <w:pStyle w:val="TableParagraph"/>
              <w:ind w:right="89"/>
              <w:jc w:val="right"/>
              <w:rPr>
                <w:sz w:val="18"/>
                <w:szCs w:val="18"/>
              </w:rPr>
            </w:pPr>
            <w:r w:rsidRPr="00AD3FAC">
              <w:rPr>
                <w:color w:val="231F20"/>
                <w:sz w:val="18"/>
                <w:szCs w:val="18"/>
              </w:rPr>
              <w:t>468,475</w:t>
            </w:r>
          </w:p>
        </w:tc>
      </w:tr>
      <w:tr w:rsidR="00023FD8" w:rsidRPr="00AD3FAC" w14:paraId="56FA6E27" w14:textId="77777777" w:rsidTr="00232E4D">
        <w:trPr>
          <w:trHeight w:val="211"/>
        </w:trPr>
        <w:tc>
          <w:tcPr>
            <w:tcW w:w="2055" w:type="dxa"/>
          </w:tcPr>
          <w:p w14:paraId="1747F158" w14:textId="77777777" w:rsidR="00023FD8" w:rsidRPr="00AD3FAC" w:rsidRDefault="00023FD8">
            <w:pPr>
              <w:pStyle w:val="TableParagraph"/>
              <w:spacing w:line="191" w:lineRule="exact"/>
              <w:ind w:left="52"/>
              <w:rPr>
                <w:sz w:val="18"/>
                <w:szCs w:val="18"/>
              </w:rPr>
            </w:pPr>
            <w:r w:rsidRPr="00AD3FAC">
              <w:rPr>
                <w:color w:val="231F20"/>
                <w:sz w:val="18"/>
                <w:szCs w:val="18"/>
              </w:rPr>
              <w:t>Loan</w:t>
            </w:r>
          </w:p>
        </w:tc>
        <w:tc>
          <w:tcPr>
            <w:tcW w:w="895" w:type="dxa"/>
            <w:tcBorders>
              <w:bottom w:val="single" w:sz="8" w:space="0" w:color="231F20"/>
            </w:tcBorders>
          </w:tcPr>
          <w:p w14:paraId="3E02788A" w14:textId="77777777" w:rsidR="00023FD8" w:rsidRPr="00AD3FAC" w:rsidRDefault="00023FD8">
            <w:pPr>
              <w:pStyle w:val="TableParagraph"/>
              <w:spacing w:line="191" w:lineRule="exact"/>
              <w:ind w:right="361"/>
              <w:jc w:val="right"/>
              <w:rPr>
                <w:sz w:val="18"/>
                <w:szCs w:val="18"/>
              </w:rPr>
            </w:pPr>
            <w:r w:rsidRPr="00AD3FAC">
              <w:rPr>
                <w:color w:val="231F20"/>
                <w:sz w:val="18"/>
                <w:szCs w:val="18"/>
              </w:rPr>
              <w:t>-</w:t>
            </w:r>
          </w:p>
        </w:tc>
        <w:tc>
          <w:tcPr>
            <w:tcW w:w="1107" w:type="dxa"/>
            <w:tcBorders>
              <w:bottom w:val="single" w:sz="8" w:space="0" w:color="231F20"/>
            </w:tcBorders>
          </w:tcPr>
          <w:p w14:paraId="7FD7091D" w14:textId="77777777" w:rsidR="00023FD8" w:rsidRPr="00AD3FAC" w:rsidRDefault="00023FD8">
            <w:pPr>
              <w:pStyle w:val="TableParagraph"/>
              <w:spacing w:line="191" w:lineRule="exact"/>
              <w:ind w:right="186"/>
              <w:jc w:val="right"/>
              <w:rPr>
                <w:sz w:val="18"/>
                <w:szCs w:val="18"/>
              </w:rPr>
            </w:pPr>
            <w:r w:rsidRPr="00AD3FAC">
              <w:rPr>
                <w:color w:val="231F20"/>
                <w:sz w:val="18"/>
                <w:szCs w:val="18"/>
              </w:rPr>
              <w:t>18,792</w:t>
            </w:r>
          </w:p>
        </w:tc>
        <w:tc>
          <w:tcPr>
            <w:tcW w:w="1303" w:type="dxa"/>
            <w:tcBorders>
              <w:bottom w:val="single" w:sz="8" w:space="0" w:color="231F20"/>
            </w:tcBorders>
          </w:tcPr>
          <w:p w14:paraId="7785AC92" w14:textId="77777777" w:rsidR="00023FD8" w:rsidRPr="00AD3FAC" w:rsidRDefault="00023FD8">
            <w:pPr>
              <w:pStyle w:val="TableParagraph"/>
              <w:spacing w:line="191" w:lineRule="exact"/>
              <w:ind w:right="202"/>
              <w:jc w:val="right"/>
              <w:rPr>
                <w:sz w:val="18"/>
                <w:szCs w:val="18"/>
              </w:rPr>
            </w:pPr>
            <w:r w:rsidRPr="00AD3FAC">
              <w:rPr>
                <w:color w:val="231F20"/>
                <w:sz w:val="18"/>
                <w:szCs w:val="18"/>
              </w:rPr>
              <w:t>18,792</w:t>
            </w:r>
          </w:p>
        </w:tc>
        <w:tc>
          <w:tcPr>
            <w:tcW w:w="1276" w:type="dxa"/>
            <w:tcBorders>
              <w:bottom w:val="single" w:sz="8" w:space="0" w:color="231F20"/>
            </w:tcBorders>
          </w:tcPr>
          <w:p w14:paraId="5E3A53CD" w14:textId="77777777" w:rsidR="00023FD8" w:rsidRPr="00AD3FAC" w:rsidRDefault="00023FD8">
            <w:pPr>
              <w:pStyle w:val="TableParagraph"/>
              <w:spacing w:line="191" w:lineRule="exact"/>
              <w:ind w:right="84"/>
              <w:jc w:val="right"/>
              <w:rPr>
                <w:sz w:val="18"/>
                <w:szCs w:val="18"/>
              </w:rPr>
            </w:pPr>
            <w:r w:rsidRPr="00AD3FAC">
              <w:rPr>
                <w:color w:val="231F20"/>
                <w:sz w:val="18"/>
                <w:szCs w:val="18"/>
              </w:rPr>
              <w:t>156,113</w:t>
            </w:r>
          </w:p>
        </w:tc>
        <w:tc>
          <w:tcPr>
            <w:tcW w:w="802" w:type="dxa"/>
            <w:tcBorders>
              <w:bottom w:val="single" w:sz="8" w:space="0" w:color="231F20"/>
            </w:tcBorders>
          </w:tcPr>
          <w:p w14:paraId="7EADB590" w14:textId="77777777" w:rsidR="00023FD8" w:rsidRPr="00AD3FAC" w:rsidRDefault="00023FD8">
            <w:pPr>
              <w:pStyle w:val="TableParagraph"/>
              <w:rPr>
                <w:rFonts w:ascii="Times New Roman"/>
                <w:sz w:val="18"/>
                <w:szCs w:val="18"/>
              </w:rPr>
            </w:pPr>
          </w:p>
        </w:tc>
        <w:tc>
          <w:tcPr>
            <w:tcW w:w="1134" w:type="dxa"/>
            <w:tcBorders>
              <w:bottom w:val="single" w:sz="8" w:space="0" w:color="231F20"/>
            </w:tcBorders>
          </w:tcPr>
          <w:p w14:paraId="691B4A33" w14:textId="77777777" w:rsidR="00023FD8" w:rsidRPr="00AD3FAC" w:rsidRDefault="00023FD8">
            <w:pPr>
              <w:pStyle w:val="TableParagraph"/>
              <w:spacing w:line="191" w:lineRule="exact"/>
              <w:ind w:right="89"/>
              <w:jc w:val="right"/>
              <w:rPr>
                <w:sz w:val="18"/>
                <w:szCs w:val="18"/>
              </w:rPr>
            </w:pPr>
            <w:r w:rsidRPr="00AD3FAC">
              <w:rPr>
                <w:color w:val="231F20"/>
                <w:sz w:val="18"/>
                <w:szCs w:val="18"/>
              </w:rPr>
              <w:t>193,697</w:t>
            </w:r>
          </w:p>
        </w:tc>
      </w:tr>
      <w:tr w:rsidR="00023FD8" w:rsidRPr="00AD3FAC" w14:paraId="4843DA57" w14:textId="77777777" w:rsidTr="00232E4D">
        <w:trPr>
          <w:trHeight w:val="206"/>
        </w:trPr>
        <w:tc>
          <w:tcPr>
            <w:tcW w:w="2055" w:type="dxa"/>
          </w:tcPr>
          <w:p w14:paraId="6060B006" w14:textId="77777777" w:rsidR="00023FD8" w:rsidRPr="00AD3FAC" w:rsidRDefault="00023FD8">
            <w:pPr>
              <w:pStyle w:val="TableParagraph"/>
              <w:spacing w:line="186" w:lineRule="exact"/>
              <w:ind w:left="52"/>
              <w:rPr>
                <w:b/>
                <w:sz w:val="18"/>
                <w:szCs w:val="18"/>
              </w:rPr>
            </w:pPr>
            <w:r w:rsidRPr="00AD3FAC">
              <w:rPr>
                <w:b/>
                <w:color w:val="231F20"/>
                <w:sz w:val="18"/>
                <w:szCs w:val="18"/>
              </w:rPr>
              <w:t>Total</w:t>
            </w:r>
          </w:p>
        </w:tc>
        <w:tc>
          <w:tcPr>
            <w:tcW w:w="895" w:type="dxa"/>
            <w:tcBorders>
              <w:top w:val="single" w:sz="8" w:space="0" w:color="231F20"/>
              <w:bottom w:val="double" w:sz="8" w:space="0" w:color="231F20"/>
            </w:tcBorders>
          </w:tcPr>
          <w:p w14:paraId="784DB88F" w14:textId="77777777" w:rsidR="00023FD8" w:rsidRPr="00AD3FAC" w:rsidRDefault="00023FD8">
            <w:pPr>
              <w:pStyle w:val="TableParagraph"/>
              <w:spacing w:line="186" w:lineRule="exact"/>
              <w:ind w:right="361"/>
              <w:jc w:val="right"/>
              <w:rPr>
                <w:sz w:val="18"/>
                <w:szCs w:val="18"/>
              </w:rPr>
            </w:pPr>
            <w:r w:rsidRPr="00AD3FAC">
              <w:rPr>
                <w:color w:val="231F20"/>
                <w:sz w:val="18"/>
                <w:szCs w:val="18"/>
              </w:rPr>
              <w:t>-</w:t>
            </w:r>
          </w:p>
        </w:tc>
        <w:tc>
          <w:tcPr>
            <w:tcW w:w="1107" w:type="dxa"/>
            <w:tcBorders>
              <w:top w:val="single" w:sz="8" w:space="0" w:color="231F20"/>
              <w:bottom w:val="double" w:sz="8" w:space="0" w:color="231F20"/>
            </w:tcBorders>
          </w:tcPr>
          <w:p w14:paraId="58AE32BE" w14:textId="77777777" w:rsidR="00023FD8" w:rsidRPr="00AD3FAC" w:rsidRDefault="00023FD8">
            <w:pPr>
              <w:pStyle w:val="TableParagraph"/>
              <w:spacing w:line="186" w:lineRule="exact"/>
              <w:ind w:right="185"/>
              <w:jc w:val="right"/>
              <w:rPr>
                <w:sz w:val="18"/>
                <w:szCs w:val="18"/>
              </w:rPr>
            </w:pPr>
            <w:r w:rsidRPr="00AD3FAC">
              <w:rPr>
                <w:color w:val="231F20"/>
                <w:sz w:val="18"/>
                <w:szCs w:val="18"/>
              </w:rPr>
              <w:t>482,812</w:t>
            </w:r>
          </w:p>
        </w:tc>
        <w:tc>
          <w:tcPr>
            <w:tcW w:w="1303" w:type="dxa"/>
            <w:tcBorders>
              <w:top w:val="single" w:sz="8" w:space="0" w:color="231F20"/>
              <w:bottom w:val="double" w:sz="8" w:space="0" w:color="231F20"/>
            </w:tcBorders>
          </w:tcPr>
          <w:p w14:paraId="2DDD9956" w14:textId="77777777" w:rsidR="00023FD8" w:rsidRPr="00AD3FAC" w:rsidRDefault="00023FD8">
            <w:pPr>
              <w:pStyle w:val="TableParagraph"/>
              <w:spacing w:line="186" w:lineRule="exact"/>
              <w:ind w:right="201"/>
              <w:jc w:val="right"/>
              <w:rPr>
                <w:sz w:val="18"/>
                <w:szCs w:val="18"/>
              </w:rPr>
            </w:pPr>
            <w:r w:rsidRPr="00AD3FAC">
              <w:rPr>
                <w:color w:val="231F20"/>
                <w:sz w:val="18"/>
                <w:szCs w:val="18"/>
              </w:rPr>
              <w:t>19,992</w:t>
            </w:r>
          </w:p>
        </w:tc>
        <w:tc>
          <w:tcPr>
            <w:tcW w:w="1276" w:type="dxa"/>
            <w:tcBorders>
              <w:top w:val="single" w:sz="8" w:space="0" w:color="231F20"/>
              <w:bottom w:val="double" w:sz="8" w:space="0" w:color="231F20"/>
            </w:tcBorders>
          </w:tcPr>
          <w:p w14:paraId="29504AD1" w14:textId="77777777" w:rsidR="00023FD8" w:rsidRPr="00AD3FAC" w:rsidRDefault="00023FD8">
            <w:pPr>
              <w:pStyle w:val="TableParagraph"/>
              <w:spacing w:line="186" w:lineRule="exact"/>
              <w:ind w:right="84"/>
              <w:jc w:val="right"/>
              <w:rPr>
                <w:sz w:val="18"/>
                <w:szCs w:val="18"/>
              </w:rPr>
            </w:pPr>
            <w:r w:rsidRPr="00AD3FAC">
              <w:rPr>
                <w:color w:val="231F20"/>
                <w:sz w:val="18"/>
                <w:szCs w:val="18"/>
              </w:rPr>
              <w:t>159,368</w:t>
            </w:r>
          </w:p>
        </w:tc>
        <w:tc>
          <w:tcPr>
            <w:tcW w:w="802" w:type="dxa"/>
            <w:tcBorders>
              <w:top w:val="single" w:sz="8" w:space="0" w:color="231F20"/>
              <w:bottom w:val="double" w:sz="8" w:space="0" w:color="231F20"/>
            </w:tcBorders>
          </w:tcPr>
          <w:p w14:paraId="0852EDD9" w14:textId="77777777" w:rsidR="00023FD8" w:rsidRPr="00AD3FAC" w:rsidRDefault="00023FD8">
            <w:pPr>
              <w:pStyle w:val="TableParagraph"/>
              <w:spacing w:line="186" w:lineRule="exact"/>
              <w:ind w:left="200"/>
              <w:rPr>
                <w:sz w:val="18"/>
                <w:szCs w:val="18"/>
              </w:rPr>
            </w:pPr>
            <w:r w:rsidRPr="00AD3FAC">
              <w:rPr>
                <w:color w:val="231F20"/>
                <w:sz w:val="18"/>
                <w:szCs w:val="18"/>
              </w:rPr>
              <w:t>-</w:t>
            </w:r>
          </w:p>
        </w:tc>
        <w:tc>
          <w:tcPr>
            <w:tcW w:w="1134" w:type="dxa"/>
            <w:tcBorders>
              <w:top w:val="single" w:sz="8" w:space="0" w:color="231F20"/>
              <w:bottom w:val="double" w:sz="8" w:space="0" w:color="231F20"/>
            </w:tcBorders>
          </w:tcPr>
          <w:p w14:paraId="707B60F7" w14:textId="77777777" w:rsidR="00023FD8" w:rsidRPr="00AD3FAC" w:rsidRDefault="00023FD8">
            <w:pPr>
              <w:pStyle w:val="TableParagraph"/>
              <w:spacing w:line="186" w:lineRule="exact"/>
              <w:ind w:right="89"/>
              <w:jc w:val="right"/>
              <w:rPr>
                <w:sz w:val="18"/>
                <w:szCs w:val="18"/>
              </w:rPr>
            </w:pPr>
            <w:r w:rsidRPr="00AD3FAC">
              <w:rPr>
                <w:color w:val="231F20"/>
                <w:sz w:val="18"/>
                <w:szCs w:val="18"/>
              </w:rPr>
              <w:t>662,172</w:t>
            </w:r>
          </w:p>
        </w:tc>
      </w:tr>
    </w:tbl>
    <w:p w14:paraId="6E1C2A1F" w14:textId="77777777" w:rsidR="00023FD8" w:rsidRPr="00AD3FAC" w:rsidRDefault="00023FD8">
      <w:pPr>
        <w:pStyle w:val="BodyText"/>
        <w:spacing w:before="5"/>
        <w:rPr>
          <w:b/>
          <w:sz w:val="18"/>
          <w:szCs w:val="18"/>
        </w:rPr>
      </w:pPr>
    </w:p>
    <w:p w14:paraId="4988E464" w14:textId="77777777" w:rsidR="00023FD8" w:rsidRPr="00AD3FAC" w:rsidRDefault="00023FD8">
      <w:pPr>
        <w:ind w:left="1206"/>
        <w:rPr>
          <w:b/>
          <w:sz w:val="18"/>
          <w:szCs w:val="18"/>
        </w:rPr>
      </w:pPr>
      <w:r w:rsidRPr="00AD3FAC">
        <w:rPr>
          <w:b/>
          <w:color w:val="231F20"/>
          <w:sz w:val="18"/>
          <w:szCs w:val="18"/>
        </w:rPr>
        <w:t>Lease</w:t>
      </w:r>
      <w:r w:rsidRPr="00AD3FAC">
        <w:rPr>
          <w:b/>
          <w:color w:val="231F20"/>
          <w:spacing w:val="-1"/>
          <w:sz w:val="18"/>
          <w:szCs w:val="18"/>
        </w:rPr>
        <w:t xml:space="preserve"> </w:t>
      </w:r>
      <w:r w:rsidRPr="00AD3FAC">
        <w:rPr>
          <w:b/>
          <w:color w:val="231F20"/>
          <w:sz w:val="18"/>
          <w:szCs w:val="18"/>
        </w:rPr>
        <w:t>liability maturities-</w:t>
      </w:r>
      <w:r w:rsidRPr="00AD3FAC">
        <w:rPr>
          <w:b/>
          <w:color w:val="231F20"/>
          <w:spacing w:val="1"/>
          <w:sz w:val="18"/>
          <w:szCs w:val="18"/>
        </w:rPr>
        <w:t xml:space="preserve"> </w:t>
      </w:r>
      <w:r w:rsidRPr="00AD3FAC">
        <w:rPr>
          <w:b/>
          <w:color w:val="231F20"/>
          <w:sz w:val="18"/>
          <w:szCs w:val="18"/>
        </w:rPr>
        <w:t>As at 31</w:t>
      </w:r>
      <w:r w:rsidRPr="00AD3FAC">
        <w:rPr>
          <w:b/>
          <w:color w:val="231F20"/>
          <w:spacing w:val="1"/>
          <w:sz w:val="18"/>
          <w:szCs w:val="18"/>
        </w:rPr>
        <w:t xml:space="preserve"> </w:t>
      </w:r>
      <w:r w:rsidRPr="00AD3FAC">
        <w:rPr>
          <w:b/>
          <w:color w:val="231F20"/>
          <w:sz w:val="18"/>
          <w:szCs w:val="18"/>
        </w:rPr>
        <w:t>December</w:t>
      </w:r>
      <w:r w:rsidRPr="00AD3FAC">
        <w:rPr>
          <w:b/>
          <w:color w:val="231F20"/>
          <w:spacing w:val="-2"/>
          <w:sz w:val="18"/>
          <w:szCs w:val="18"/>
        </w:rPr>
        <w:t xml:space="preserve"> </w:t>
      </w:r>
      <w:r w:rsidRPr="00AD3FAC">
        <w:rPr>
          <w:b/>
          <w:color w:val="231F20"/>
          <w:sz w:val="18"/>
          <w:szCs w:val="18"/>
        </w:rPr>
        <w:t>2020</w:t>
      </w:r>
    </w:p>
    <w:p w14:paraId="23AEB75B" w14:textId="77777777" w:rsidR="00023FD8" w:rsidRPr="00AD3FAC" w:rsidRDefault="00023FD8">
      <w:pPr>
        <w:pStyle w:val="BodyText"/>
        <w:spacing w:before="4"/>
        <w:rPr>
          <w:b/>
          <w:sz w:val="18"/>
          <w:szCs w:val="18"/>
        </w:rPr>
      </w:pPr>
    </w:p>
    <w:tbl>
      <w:tblPr>
        <w:tblW w:w="0" w:type="auto"/>
        <w:tblInd w:w="1164" w:type="dxa"/>
        <w:tblLayout w:type="fixed"/>
        <w:tblCellMar>
          <w:left w:w="0" w:type="dxa"/>
          <w:right w:w="0" w:type="dxa"/>
        </w:tblCellMar>
        <w:tblLook w:val="01E0" w:firstRow="1" w:lastRow="1" w:firstColumn="1" w:lastColumn="1" w:noHBand="0" w:noVBand="0"/>
      </w:tblPr>
      <w:tblGrid>
        <w:gridCol w:w="2053"/>
        <w:gridCol w:w="896"/>
        <w:gridCol w:w="1107"/>
        <w:gridCol w:w="1206"/>
        <w:gridCol w:w="1138"/>
        <w:gridCol w:w="800"/>
        <w:gridCol w:w="1134"/>
      </w:tblGrid>
      <w:tr w:rsidR="00023FD8" w:rsidRPr="00AD3FAC" w14:paraId="0F1EB058" w14:textId="77777777" w:rsidTr="00753DE5">
        <w:trPr>
          <w:trHeight w:val="391"/>
        </w:trPr>
        <w:tc>
          <w:tcPr>
            <w:tcW w:w="2053" w:type="dxa"/>
          </w:tcPr>
          <w:p w14:paraId="00BCEE89" w14:textId="77777777" w:rsidR="00023FD8" w:rsidRPr="00AD3FAC" w:rsidRDefault="00023FD8">
            <w:pPr>
              <w:pStyle w:val="TableParagraph"/>
              <w:rPr>
                <w:rFonts w:ascii="Times New Roman"/>
                <w:sz w:val="18"/>
                <w:szCs w:val="18"/>
              </w:rPr>
            </w:pPr>
          </w:p>
        </w:tc>
        <w:tc>
          <w:tcPr>
            <w:tcW w:w="896" w:type="dxa"/>
          </w:tcPr>
          <w:p w14:paraId="6B17B464" w14:textId="77777777" w:rsidR="00023FD8" w:rsidRPr="00AD3FAC" w:rsidRDefault="00023FD8">
            <w:pPr>
              <w:pStyle w:val="TableParagraph"/>
              <w:spacing w:line="167" w:lineRule="exact"/>
              <w:ind w:left="99" w:right="180"/>
              <w:jc w:val="center"/>
              <w:rPr>
                <w:b/>
                <w:sz w:val="18"/>
                <w:szCs w:val="18"/>
              </w:rPr>
            </w:pPr>
            <w:r w:rsidRPr="00AD3FAC">
              <w:rPr>
                <w:b/>
                <w:color w:val="231F20"/>
                <w:w w:val="105"/>
                <w:sz w:val="18"/>
                <w:szCs w:val="18"/>
              </w:rPr>
              <w:t>On</w:t>
            </w:r>
          </w:p>
          <w:p w14:paraId="07704A22" w14:textId="77777777" w:rsidR="00023FD8" w:rsidRPr="00AD3FAC" w:rsidRDefault="00023FD8" w:rsidP="00753DE5">
            <w:pPr>
              <w:pStyle w:val="TableParagraph"/>
              <w:spacing w:before="23" w:line="181" w:lineRule="exact"/>
              <w:ind w:left="99" w:right="141"/>
              <w:jc w:val="center"/>
              <w:rPr>
                <w:b/>
                <w:sz w:val="18"/>
                <w:szCs w:val="18"/>
              </w:rPr>
            </w:pPr>
            <w:r w:rsidRPr="00AD3FAC">
              <w:rPr>
                <w:b/>
                <w:color w:val="231F20"/>
                <w:w w:val="105"/>
                <w:sz w:val="18"/>
                <w:szCs w:val="18"/>
              </w:rPr>
              <w:t>demand</w:t>
            </w:r>
          </w:p>
        </w:tc>
        <w:tc>
          <w:tcPr>
            <w:tcW w:w="1107" w:type="dxa"/>
          </w:tcPr>
          <w:p w14:paraId="79D8A548" w14:textId="77777777" w:rsidR="00023FD8" w:rsidRPr="00AD3FAC" w:rsidRDefault="00023FD8">
            <w:pPr>
              <w:pStyle w:val="TableParagraph"/>
              <w:spacing w:line="167" w:lineRule="exact"/>
              <w:ind w:left="207"/>
              <w:rPr>
                <w:b/>
                <w:sz w:val="18"/>
                <w:szCs w:val="18"/>
              </w:rPr>
            </w:pPr>
            <w:r w:rsidRPr="00AD3FAC">
              <w:rPr>
                <w:b/>
                <w:color w:val="231F20"/>
                <w:w w:val="105"/>
                <w:sz w:val="18"/>
                <w:szCs w:val="18"/>
              </w:rPr>
              <w:t>&lt;1</w:t>
            </w:r>
            <w:r w:rsidRPr="00AD3FAC">
              <w:rPr>
                <w:b/>
                <w:color w:val="231F20"/>
                <w:spacing w:val="-5"/>
                <w:w w:val="105"/>
                <w:sz w:val="18"/>
                <w:szCs w:val="18"/>
              </w:rPr>
              <w:t xml:space="preserve"> </w:t>
            </w:r>
            <w:r w:rsidRPr="00AD3FAC">
              <w:rPr>
                <w:b/>
                <w:color w:val="231F20"/>
                <w:w w:val="105"/>
                <w:sz w:val="18"/>
                <w:szCs w:val="18"/>
              </w:rPr>
              <w:t>year</w:t>
            </w:r>
          </w:p>
        </w:tc>
        <w:tc>
          <w:tcPr>
            <w:tcW w:w="1206" w:type="dxa"/>
          </w:tcPr>
          <w:p w14:paraId="0749BE6F" w14:textId="77777777" w:rsidR="00023FD8" w:rsidRPr="00AD3FAC" w:rsidRDefault="00023FD8">
            <w:pPr>
              <w:pStyle w:val="TableParagraph"/>
              <w:spacing w:line="167" w:lineRule="exact"/>
              <w:ind w:left="186"/>
              <w:rPr>
                <w:b/>
                <w:sz w:val="18"/>
                <w:szCs w:val="18"/>
              </w:rPr>
            </w:pPr>
            <w:r w:rsidRPr="00AD3FAC">
              <w:rPr>
                <w:b/>
                <w:color w:val="231F20"/>
                <w:w w:val="105"/>
                <w:sz w:val="18"/>
                <w:szCs w:val="18"/>
              </w:rPr>
              <w:t>1-2</w:t>
            </w:r>
            <w:r w:rsidRPr="00AD3FAC">
              <w:rPr>
                <w:b/>
                <w:color w:val="231F20"/>
                <w:spacing w:val="-6"/>
                <w:w w:val="105"/>
                <w:sz w:val="18"/>
                <w:szCs w:val="18"/>
              </w:rPr>
              <w:t xml:space="preserve"> </w:t>
            </w:r>
            <w:r w:rsidRPr="00AD3FAC">
              <w:rPr>
                <w:b/>
                <w:color w:val="231F20"/>
                <w:w w:val="105"/>
                <w:sz w:val="18"/>
                <w:szCs w:val="18"/>
              </w:rPr>
              <w:t>years</w:t>
            </w:r>
          </w:p>
        </w:tc>
        <w:tc>
          <w:tcPr>
            <w:tcW w:w="1138" w:type="dxa"/>
          </w:tcPr>
          <w:p w14:paraId="331B64CB" w14:textId="77777777" w:rsidR="00023FD8" w:rsidRPr="00AD3FAC" w:rsidRDefault="00023FD8">
            <w:pPr>
              <w:pStyle w:val="TableParagraph"/>
              <w:spacing w:line="167" w:lineRule="exact"/>
              <w:ind w:left="202"/>
              <w:rPr>
                <w:b/>
                <w:sz w:val="18"/>
                <w:szCs w:val="18"/>
              </w:rPr>
            </w:pPr>
            <w:r w:rsidRPr="00AD3FAC">
              <w:rPr>
                <w:b/>
                <w:color w:val="231F20"/>
                <w:w w:val="105"/>
                <w:sz w:val="18"/>
                <w:szCs w:val="18"/>
              </w:rPr>
              <w:t>2-5</w:t>
            </w:r>
            <w:r w:rsidRPr="00AD3FAC">
              <w:rPr>
                <w:b/>
                <w:color w:val="231F20"/>
                <w:spacing w:val="-6"/>
                <w:w w:val="105"/>
                <w:sz w:val="18"/>
                <w:szCs w:val="18"/>
              </w:rPr>
              <w:t xml:space="preserve"> </w:t>
            </w:r>
            <w:r w:rsidRPr="00AD3FAC">
              <w:rPr>
                <w:b/>
                <w:color w:val="231F20"/>
                <w:w w:val="105"/>
                <w:sz w:val="18"/>
                <w:szCs w:val="18"/>
              </w:rPr>
              <w:t>years</w:t>
            </w:r>
          </w:p>
        </w:tc>
        <w:tc>
          <w:tcPr>
            <w:tcW w:w="800" w:type="dxa"/>
          </w:tcPr>
          <w:p w14:paraId="3CF689A0" w14:textId="77777777" w:rsidR="00023FD8" w:rsidRPr="00AD3FAC" w:rsidRDefault="00023FD8">
            <w:pPr>
              <w:pStyle w:val="TableParagraph"/>
              <w:spacing w:line="167" w:lineRule="exact"/>
              <w:ind w:left="62" w:right="248"/>
              <w:jc w:val="center"/>
              <w:rPr>
                <w:b/>
                <w:sz w:val="18"/>
                <w:szCs w:val="18"/>
              </w:rPr>
            </w:pPr>
            <w:r w:rsidRPr="00AD3FAC">
              <w:rPr>
                <w:b/>
                <w:color w:val="231F20"/>
                <w:w w:val="105"/>
                <w:sz w:val="18"/>
                <w:szCs w:val="18"/>
              </w:rPr>
              <w:t>&gt;5</w:t>
            </w:r>
          </w:p>
          <w:p w14:paraId="590A9CB6" w14:textId="77777777" w:rsidR="00023FD8" w:rsidRPr="00AD3FAC" w:rsidRDefault="00023FD8">
            <w:pPr>
              <w:pStyle w:val="TableParagraph"/>
              <w:spacing w:before="23" w:line="181" w:lineRule="exact"/>
              <w:ind w:left="63" w:right="248"/>
              <w:jc w:val="center"/>
              <w:rPr>
                <w:b/>
                <w:sz w:val="18"/>
                <w:szCs w:val="18"/>
              </w:rPr>
            </w:pPr>
            <w:r w:rsidRPr="00AD3FAC">
              <w:rPr>
                <w:b/>
                <w:color w:val="231F20"/>
                <w:w w:val="105"/>
                <w:sz w:val="18"/>
                <w:szCs w:val="18"/>
              </w:rPr>
              <w:t>years</w:t>
            </w:r>
          </w:p>
        </w:tc>
        <w:tc>
          <w:tcPr>
            <w:tcW w:w="1134" w:type="dxa"/>
          </w:tcPr>
          <w:p w14:paraId="072AC6F1" w14:textId="77777777" w:rsidR="00023FD8" w:rsidRPr="00AD3FAC" w:rsidRDefault="00023FD8">
            <w:pPr>
              <w:pStyle w:val="TableParagraph"/>
              <w:spacing w:line="167" w:lineRule="exact"/>
              <w:ind w:left="267"/>
              <w:rPr>
                <w:b/>
                <w:sz w:val="18"/>
                <w:szCs w:val="18"/>
              </w:rPr>
            </w:pPr>
            <w:r w:rsidRPr="00AD3FAC">
              <w:rPr>
                <w:b/>
                <w:color w:val="231F20"/>
                <w:w w:val="105"/>
                <w:sz w:val="18"/>
                <w:szCs w:val="18"/>
              </w:rPr>
              <w:t>Total</w:t>
            </w:r>
          </w:p>
        </w:tc>
      </w:tr>
      <w:tr w:rsidR="00023FD8" w:rsidRPr="00AD3FAC" w14:paraId="7CDDDF73" w14:textId="77777777" w:rsidTr="00753DE5">
        <w:trPr>
          <w:trHeight w:val="179"/>
        </w:trPr>
        <w:tc>
          <w:tcPr>
            <w:tcW w:w="2053" w:type="dxa"/>
          </w:tcPr>
          <w:p w14:paraId="275FDA91" w14:textId="77777777" w:rsidR="00023FD8" w:rsidRPr="00AD3FAC" w:rsidRDefault="00023FD8">
            <w:pPr>
              <w:pStyle w:val="TableParagraph"/>
              <w:spacing w:line="160" w:lineRule="exact"/>
              <w:ind w:left="50"/>
              <w:rPr>
                <w:sz w:val="18"/>
                <w:szCs w:val="18"/>
              </w:rPr>
            </w:pPr>
            <w:r w:rsidRPr="00AD3FAC">
              <w:rPr>
                <w:color w:val="231F20"/>
                <w:sz w:val="18"/>
                <w:szCs w:val="18"/>
              </w:rPr>
              <w:t>Plant</w:t>
            </w:r>
            <w:r w:rsidRPr="00AD3FAC">
              <w:rPr>
                <w:color w:val="231F20"/>
                <w:spacing w:val="-2"/>
                <w:sz w:val="18"/>
                <w:szCs w:val="18"/>
              </w:rPr>
              <w:t xml:space="preserve"> </w:t>
            </w:r>
            <w:r w:rsidRPr="00AD3FAC">
              <w:rPr>
                <w:color w:val="231F20"/>
                <w:sz w:val="18"/>
                <w:szCs w:val="18"/>
              </w:rPr>
              <w:t>&amp;</w:t>
            </w:r>
            <w:r w:rsidRPr="00AD3FAC">
              <w:rPr>
                <w:color w:val="231F20"/>
                <w:spacing w:val="-1"/>
                <w:sz w:val="18"/>
                <w:szCs w:val="18"/>
              </w:rPr>
              <w:t xml:space="preserve"> </w:t>
            </w:r>
            <w:r w:rsidRPr="00AD3FAC">
              <w:rPr>
                <w:color w:val="231F20"/>
                <w:sz w:val="18"/>
                <w:szCs w:val="18"/>
              </w:rPr>
              <w:t>equipment</w:t>
            </w:r>
          </w:p>
        </w:tc>
        <w:tc>
          <w:tcPr>
            <w:tcW w:w="896" w:type="dxa"/>
            <w:tcBorders>
              <w:bottom w:val="double" w:sz="8" w:space="0" w:color="231F20"/>
            </w:tcBorders>
          </w:tcPr>
          <w:p w14:paraId="2350A1CD" w14:textId="77777777" w:rsidR="00023FD8" w:rsidRPr="00AD3FAC" w:rsidRDefault="00023FD8">
            <w:pPr>
              <w:pStyle w:val="TableParagraph"/>
              <w:spacing w:line="160" w:lineRule="exact"/>
              <w:ind w:left="111"/>
              <w:jc w:val="center"/>
              <w:rPr>
                <w:sz w:val="18"/>
                <w:szCs w:val="18"/>
              </w:rPr>
            </w:pPr>
            <w:r w:rsidRPr="00AD3FAC">
              <w:rPr>
                <w:color w:val="231F20"/>
                <w:sz w:val="18"/>
                <w:szCs w:val="18"/>
              </w:rPr>
              <w:t>-</w:t>
            </w:r>
          </w:p>
        </w:tc>
        <w:tc>
          <w:tcPr>
            <w:tcW w:w="1107" w:type="dxa"/>
            <w:tcBorders>
              <w:bottom w:val="double" w:sz="8" w:space="0" w:color="231F20"/>
            </w:tcBorders>
          </w:tcPr>
          <w:p w14:paraId="675C06FE" w14:textId="77777777" w:rsidR="00023FD8" w:rsidRPr="00AD3FAC" w:rsidRDefault="00023FD8">
            <w:pPr>
              <w:pStyle w:val="TableParagraph"/>
              <w:spacing w:line="160" w:lineRule="exact"/>
              <w:ind w:left="410"/>
              <w:rPr>
                <w:sz w:val="18"/>
                <w:szCs w:val="18"/>
              </w:rPr>
            </w:pPr>
            <w:r w:rsidRPr="00AD3FAC">
              <w:rPr>
                <w:color w:val="231F20"/>
                <w:sz w:val="18"/>
                <w:szCs w:val="18"/>
              </w:rPr>
              <w:t>15,286</w:t>
            </w:r>
          </w:p>
        </w:tc>
        <w:tc>
          <w:tcPr>
            <w:tcW w:w="1206" w:type="dxa"/>
            <w:tcBorders>
              <w:bottom w:val="double" w:sz="8" w:space="0" w:color="231F20"/>
            </w:tcBorders>
          </w:tcPr>
          <w:p w14:paraId="50853017" w14:textId="77777777" w:rsidR="00023FD8" w:rsidRPr="00AD3FAC" w:rsidRDefault="00023FD8">
            <w:pPr>
              <w:pStyle w:val="TableParagraph"/>
              <w:spacing w:line="160" w:lineRule="exact"/>
              <w:ind w:left="493"/>
              <w:rPr>
                <w:sz w:val="18"/>
                <w:szCs w:val="18"/>
              </w:rPr>
            </w:pPr>
            <w:r w:rsidRPr="00AD3FAC">
              <w:rPr>
                <w:color w:val="231F20"/>
                <w:sz w:val="18"/>
                <w:szCs w:val="18"/>
              </w:rPr>
              <w:t>15,884</w:t>
            </w:r>
          </w:p>
        </w:tc>
        <w:tc>
          <w:tcPr>
            <w:tcW w:w="1138" w:type="dxa"/>
            <w:tcBorders>
              <w:bottom w:val="double" w:sz="8" w:space="0" w:color="231F20"/>
            </w:tcBorders>
          </w:tcPr>
          <w:p w14:paraId="2092B8D3" w14:textId="77777777" w:rsidR="00023FD8" w:rsidRPr="00AD3FAC" w:rsidRDefault="00023FD8">
            <w:pPr>
              <w:pStyle w:val="TableParagraph"/>
              <w:spacing w:line="160" w:lineRule="exact"/>
              <w:ind w:left="542"/>
              <w:rPr>
                <w:sz w:val="18"/>
                <w:szCs w:val="18"/>
              </w:rPr>
            </w:pPr>
            <w:r w:rsidRPr="00AD3FAC">
              <w:rPr>
                <w:color w:val="231F20"/>
                <w:sz w:val="18"/>
                <w:szCs w:val="18"/>
              </w:rPr>
              <w:t>24,551</w:t>
            </w:r>
          </w:p>
        </w:tc>
        <w:tc>
          <w:tcPr>
            <w:tcW w:w="800" w:type="dxa"/>
            <w:tcBorders>
              <w:bottom w:val="double" w:sz="8" w:space="0" w:color="231F20"/>
            </w:tcBorders>
          </w:tcPr>
          <w:p w14:paraId="37C941A8" w14:textId="77777777" w:rsidR="00023FD8" w:rsidRPr="00AD3FAC" w:rsidRDefault="00023FD8">
            <w:pPr>
              <w:pStyle w:val="TableParagraph"/>
              <w:spacing w:line="160" w:lineRule="exact"/>
              <w:ind w:left="199"/>
              <w:rPr>
                <w:sz w:val="18"/>
                <w:szCs w:val="18"/>
              </w:rPr>
            </w:pPr>
            <w:r w:rsidRPr="00AD3FAC">
              <w:rPr>
                <w:color w:val="231F20"/>
                <w:sz w:val="18"/>
                <w:szCs w:val="18"/>
              </w:rPr>
              <w:t>-</w:t>
            </w:r>
          </w:p>
        </w:tc>
        <w:tc>
          <w:tcPr>
            <w:tcW w:w="1134" w:type="dxa"/>
            <w:tcBorders>
              <w:bottom w:val="double" w:sz="8" w:space="0" w:color="231F20"/>
            </w:tcBorders>
          </w:tcPr>
          <w:p w14:paraId="3EE89D0D" w14:textId="77777777" w:rsidR="00023FD8" w:rsidRPr="00AD3FAC" w:rsidRDefault="00023FD8">
            <w:pPr>
              <w:pStyle w:val="TableParagraph"/>
              <w:spacing w:line="160" w:lineRule="exact"/>
              <w:ind w:left="463"/>
              <w:rPr>
                <w:sz w:val="18"/>
                <w:szCs w:val="18"/>
              </w:rPr>
            </w:pPr>
            <w:r w:rsidRPr="00AD3FAC">
              <w:rPr>
                <w:color w:val="231F20"/>
                <w:sz w:val="18"/>
                <w:szCs w:val="18"/>
              </w:rPr>
              <w:t>55,721</w:t>
            </w:r>
          </w:p>
        </w:tc>
      </w:tr>
    </w:tbl>
    <w:p w14:paraId="66D235E9" w14:textId="77777777" w:rsidR="00023FD8" w:rsidRPr="00AD3FAC" w:rsidRDefault="00023FD8">
      <w:pPr>
        <w:pStyle w:val="BodyText"/>
        <w:spacing w:before="5"/>
        <w:rPr>
          <w:b/>
          <w:sz w:val="18"/>
          <w:szCs w:val="18"/>
        </w:rPr>
      </w:pPr>
    </w:p>
    <w:p w14:paraId="296B24A8" w14:textId="77777777" w:rsidR="00023FD8" w:rsidRPr="00AD3FAC" w:rsidRDefault="00023FD8">
      <w:pPr>
        <w:ind w:left="1206"/>
        <w:rPr>
          <w:b/>
          <w:sz w:val="18"/>
          <w:szCs w:val="18"/>
        </w:rPr>
      </w:pPr>
      <w:r w:rsidRPr="00AD3FAC">
        <w:rPr>
          <w:b/>
          <w:color w:val="231F20"/>
          <w:sz w:val="18"/>
          <w:szCs w:val="18"/>
        </w:rPr>
        <w:t>Lease</w:t>
      </w:r>
      <w:r w:rsidRPr="00AD3FAC">
        <w:rPr>
          <w:b/>
          <w:color w:val="231F20"/>
          <w:spacing w:val="-1"/>
          <w:sz w:val="18"/>
          <w:szCs w:val="18"/>
        </w:rPr>
        <w:t xml:space="preserve"> </w:t>
      </w:r>
      <w:r w:rsidRPr="00AD3FAC">
        <w:rPr>
          <w:b/>
          <w:color w:val="231F20"/>
          <w:sz w:val="18"/>
          <w:szCs w:val="18"/>
        </w:rPr>
        <w:t>liability maturities-</w:t>
      </w:r>
      <w:r w:rsidRPr="00AD3FAC">
        <w:rPr>
          <w:b/>
          <w:color w:val="231F20"/>
          <w:spacing w:val="1"/>
          <w:sz w:val="18"/>
          <w:szCs w:val="18"/>
        </w:rPr>
        <w:t xml:space="preserve"> </w:t>
      </w:r>
      <w:r w:rsidRPr="00AD3FAC">
        <w:rPr>
          <w:b/>
          <w:color w:val="231F20"/>
          <w:sz w:val="18"/>
          <w:szCs w:val="18"/>
        </w:rPr>
        <w:t>As at 31</w:t>
      </w:r>
      <w:r w:rsidRPr="00AD3FAC">
        <w:rPr>
          <w:b/>
          <w:color w:val="231F20"/>
          <w:spacing w:val="1"/>
          <w:sz w:val="18"/>
          <w:szCs w:val="18"/>
        </w:rPr>
        <w:t xml:space="preserve"> </w:t>
      </w:r>
      <w:r w:rsidRPr="00AD3FAC">
        <w:rPr>
          <w:b/>
          <w:color w:val="231F20"/>
          <w:sz w:val="18"/>
          <w:szCs w:val="18"/>
        </w:rPr>
        <w:t>December</w:t>
      </w:r>
      <w:r w:rsidRPr="00AD3FAC">
        <w:rPr>
          <w:b/>
          <w:color w:val="231F20"/>
          <w:spacing w:val="-2"/>
          <w:sz w:val="18"/>
          <w:szCs w:val="18"/>
        </w:rPr>
        <w:t xml:space="preserve"> </w:t>
      </w:r>
      <w:r w:rsidRPr="00AD3FAC">
        <w:rPr>
          <w:b/>
          <w:color w:val="231F20"/>
          <w:sz w:val="18"/>
          <w:szCs w:val="18"/>
        </w:rPr>
        <w:t>2019</w:t>
      </w:r>
    </w:p>
    <w:p w14:paraId="0E6A01EC" w14:textId="77777777" w:rsidR="00023FD8" w:rsidRPr="00AD3FAC" w:rsidRDefault="00023FD8">
      <w:pPr>
        <w:pStyle w:val="BodyText"/>
        <w:spacing w:before="3" w:after="1"/>
        <w:rPr>
          <w:b/>
          <w:sz w:val="18"/>
          <w:szCs w:val="18"/>
        </w:rPr>
      </w:pPr>
    </w:p>
    <w:tbl>
      <w:tblPr>
        <w:tblW w:w="0" w:type="auto"/>
        <w:tblInd w:w="1164" w:type="dxa"/>
        <w:tblLayout w:type="fixed"/>
        <w:tblCellMar>
          <w:left w:w="0" w:type="dxa"/>
          <w:right w:w="0" w:type="dxa"/>
        </w:tblCellMar>
        <w:tblLook w:val="01E0" w:firstRow="1" w:lastRow="1" w:firstColumn="1" w:lastColumn="1" w:noHBand="0" w:noVBand="0"/>
      </w:tblPr>
      <w:tblGrid>
        <w:gridCol w:w="2053"/>
        <w:gridCol w:w="896"/>
        <w:gridCol w:w="1107"/>
        <w:gridCol w:w="1206"/>
        <w:gridCol w:w="1138"/>
        <w:gridCol w:w="800"/>
        <w:gridCol w:w="1063"/>
      </w:tblGrid>
      <w:tr w:rsidR="00023FD8" w:rsidRPr="00AD3FAC" w14:paraId="585BF669" w14:textId="77777777" w:rsidTr="00753DE5">
        <w:trPr>
          <w:trHeight w:val="388"/>
        </w:trPr>
        <w:tc>
          <w:tcPr>
            <w:tcW w:w="2053" w:type="dxa"/>
          </w:tcPr>
          <w:p w14:paraId="13D879C1" w14:textId="77777777" w:rsidR="00023FD8" w:rsidRPr="00AD3FAC" w:rsidRDefault="00023FD8">
            <w:pPr>
              <w:pStyle w:val="TableParagraph"/>
              <w:rPr>
                <w:rFonts w:ascii="Times New Roman"/>
                <w:sz w:val="18"/>
                <w:szCs w:val="18"/>
              </w:rPr>
            </w:pPr>
          </w:p>
        </w:tc>
        <w:tc>
          <w:tcPr>
            <w:tcW w:w="896" w:type="dxa"/>
          </w:tcPr>
          <w:p w14:paraId="72C38B5F" w14:textId="77777777" w:rsidR="00023FD8" w:rsidRPr="00AD3FAC" w:rsidRDefault="00023FD8">
            <w:pPr>
              <w:pStyle w:val="TableParagraph"/>
              <w:spacing w:line="167" w:lineRule="exact"/>
              <w:ind w:left="99" w:right="180"/>
              <w:jc w:val="center"/>
              <w:rPr>
                <w:b/>
                <w:sz w:val="18"/>
                <w:szCs w:val="18"/>
              </w:rPr>
            </w:pPr>
            <w:r w:rsidRPr="00AD3FAC">
              <w:rPr>
                <w:b/>
                <w:color w:val="231F20"/>
                <w:w w:val="105"/>
                <w:sz w:val="18"/>
                <w:szCs w:val="18"/>
              </w:rPr>
              <w:t>On</w:t>
            </w:r>
          </w:p>
          <w:p w14:paraId="52C6A66F" w14:textId="77777777" w:rsidR="00023FD8" w:rsidRPr="00AD3FAC" w:rsidRDefault="00023FD8" w:rsidP="00753DE5">
            <w:pPr>
              <w:pStyle w:val="TableParagraph"/>
              <w:spacing w:before="23" w:line="178" w:lineRule="exact"/>
              <w:ind w:left="99" w:right="141"/>
              <w:jc w:val="center"/>
              <w:rPr>
                <w:b/>
                <w:sz w:val="18"/>
                <w:szCs w:val="18"/>
              </w:rPr>
            </w:pPr>
            <w:r w:rsidRPr="00AD3FAC">
              <w:rPr>
                <w:b/>
                <w:color w:val="231F20"/>
                <w:w w:val="105"/>
                <w:sz w:val="18"/>
                <w:szCs w:val="18"/>
              </w:rPr>
              <w:t>demand</w:t>
            </w:r>
          </w:p>
        </w:tc>
        <w:tc>
          <w:tcPr>
            <w:tcW w:w="1107" w:type="dxa"/>
          </w:tcPr>
          <w:p w14:paraId="29EBD1F5" w14:textId="77777777" w:rsidR="00023FD8" w:rsidRPr="00AD3FAC" w:rsidRDefault="00023FD8">
            <w:pPr>
              <w:pStyle w:val="TableParagraph"/>
              <w:spacing w:line="167" w:lineRule="exact"/>
              <w:ind w:left="207"/>
              <w:rPr>
                <w:b/>
                <w:sz w:val="18"/>
                <w:szCs w:val="18"/>
              </w:rPr>
            </w:pPr>
            <w:r w:rsidRPr="00AD3FAC">
              <w:rPr>
                <w:b/>
                <w:color w:val="231F20"/>
                <w:w w:val="105"/>
                <w:sz w:val="18"/>
                <w:szCs w:val="18"/>
              </w:rPr>
              <w:t>&lt;1</w:t>
            </w:r>
            <w:r w:rsidRPr="00AD3FAC">
              <w:rPr>
                <w:b/>
                <w:color w:val="231F20"/>
                <w:spacing w:val="-5"/>
                <w:w w:val="105"/>
                <w:sz w:val="18"/>
                <w:szCs w:val="18"/>
              </w:rPr>
              <w:t xml:space="preserve"> </w:t>
            </w:r>
            <w:r w:rsidRPr="00AD3FAC">
              <w:rPr>
                <w:b/>
                <w:color w:val="231F20"/>
                <w:w w:val="105"/>
                <w:sz w:val="18"/>
                <w:szCs w:val="18"/>
              </w:rPr>
              <w:t>year</w:t>
            </w:r>
          </w:p>
        </w:tc>
        <w:tc>
          <w:tcPr>
            <w:tcW w:w="1206" w:type="dxa"/>
          </w:tcPr>
          <w:p w14:paraId="56E2717B" w14:textId="77777777" w:rsidR="00023FD8" w:rsidRPr="00AD3FAC" w:rsidRDefault="00023FD8">
            <w:pPr>
              <w:pStyle w:val="TableParagraph"/>
              <w:spacing w:line="167" w:lineRule="exact"/>
              <w:ind w:left="186"/>
              <w:rPr>
                <w:b/>
                <w:sz w:val="18"/>
                <w:szCs w:val="18"/>
              </w:rPr>
            </w:pPr>
            <w:r w:rsidRPr="00AD3FAC">
              <w:rPr>
                <w:b/>
                <w:color w:val="231F20"/>
                <w:w w:val="105"/>
                <w:sz w:val="18"/>
                <w:szCs w:val="18"/>
              </w:rPr>
              <w:t>1-2</w:t>
            </w:r>
            <w:r w:rsidRPr="00AD3FAC">
              <w:rPr>
                <w:b/>
                <w:color w:val="231F20"/>
                <w:spacing w:val="-6"/>
                <w:w w:val="105"/>
                <w:sz w:val="18"/>
                <w:szCs w:val="18"/>
              </w:rPr>
              <w:t xml:space="preserve"> </w:t>
            </w:r>
            <w:r w:rsidRPr="00AD3FAC">
              <w:rPr>
                <w:b/>
                <w:color w:val="231F20"/>
                <w:w w:val="105"/>
                <w:sz w:val="18"/>
                <w:szCs w:val="18"/>
              </w:rPr>
              <w:t>years</w:t>
            </w:r>
          </w:p>
        </w:tc>
        <w:tc>
          <w:tcPr>
            <w:tcW w:w="1138" w:type="dxa"/>
          </w:tcPr>
          <w:p w14:paraId="48284E7B" w14:textId="77777777" w:rsidR="00023FD8" w:rsidRPr="00AD3FAC" w:rsidRDefault="00023FD8">
            <w:pPr>
              <w:pStyle w:val="TableParagraph"/>
              <w:spacing w:line="167" w:lineRule="exact"/>
              <w:ind w:left="202"/>
              <w:rPr>
                <w:b/>
                <w:sz w:val="18"/>
                <w:szCs w:val="18"/>
              </w:rPr>
            </w:pPr>
            <w:r w:rsidRPr="00AD3FAC">
              <w:rPr>
                <w:b/>
                <w:color w:val="231F20"/>
                <w:w w:val="105"/>
                <w:sz w:val="18"/>
                <w:szCs w:val="18"/>
              </w:rPr>
              <w:t>2-5</w:t>
            </w:r>
            <w:r w:rsidRPr="00AD3FAC">
              <w:rPr>
                <w:b/>
                <w:color w:val="231F20"/>
                <w:spacing w:val="-6"/>
                <w:w w:val="105"/>
                <w:sz w:val="18"/>
                <w:szCs w:val="18"/>
              </w:rPr>
              <w:t xml:space="preserve"> </w:t>
            </w:r>
            <w:r w:rsidRPr="00AD3FAC">
              <w:rPr>
                <w:b/>
                <w:color w:val="231F20"/>
                <w:w w:val="105"/>
                <w:sz w:val="18"/>
                <w:szCs w:val="18"/>
              </w:rPr>
              <w:t>years</w:t>
            </w:r>
          </w:p>
        </w:tc>
        <w:tc>
          <w:tcPr>
            <w:tcW w:w="800" w:type="dxa"/>
          </w:tcPr>
          <w:p w14:paraId="4D579382" w14:textId="77777777" w:rsidR="00023FD8" w:rsidRPr="00AD3FAC" w:rsidRDefault="00023FD8">
            <w:pPr>
              <w:pStyle w:val="TableParagraph"/>
              <w:spacing w:line="167" w:lineRule="exact"/>
              <w:ind w:left="62" w:right="250"/>
              <w:jc w:val="center"/>
              <w:rPr>
                <w:b/>
                <w:sz w:val="18"/>
                <w:szCs w:val="18"/>
              </w:rPr>
            </w:pPr>
            <w:r w:rsidRPr="00AD3FAC">
              <w:rPr>
                <w:b/>
                <w:color w:val="231F20"/>
                <w:w w:val="105"/>
                <w:sz w:val="18"/>
                <w:szCs w:val="18"/>
              </w:rPr>
              <w:t>&gt;5</w:t>
            </w:r>
          </w:p>
          <w:p w14:paraId="33C2BF5D" w14:textId="77777777" w:rsidR="00023FD8" w:rsidRPr="00AD3FAC" w:rsidRDefault="00023FD8">
            <w:pPr>
              <w:pStyle w:val="TableParagraph"/>
              <w:spacing w:before="23" w:line="178" w:lineRule="exact"/>
              <w:ind w:left="63" w:right="250"/>
              <w:jc w:val="center"/>
              <w:rPr>
                <w:b/>
                <w:sz w:val="18"/>
                <w:szCs w:val="18"/>
              </w:rPr>
            </w:pPr>
            <w:r w:rsidRPr="00AD3FAC">
              <w:rPr>
                <w:b/>
                <w:color w:val="231F20"/>
                <w:w w:val="105"/>
                <w:sz w:val="18"/>
                <w:szCs w:val="18"/>
              </w:rPr>
              <w:t>years</w:t>
            </w:r>
          </w:p>
        </w:tc>
        <w:tc>
          <w:tcPr>
            <w:tcW w:w="1063" w:type="dxa"/>
          </w:tcPr>
          <w:p w14:paraId="51342428" w14:textId="77777777" w:rsidR="00023FD8" w:rsidRPr="00AD3FAC" w:rsidRDefault="00023FD8">
            <w:pPr>
              <w:pStyle w:val="TableParagraph"/>
              <w:spacing w:line="167" w:lineRule="exact"/>
              <w:ind w:left="265"/>
              <w:rPr>
                <w:b/>
                <w:sz w:val="18"/>
                <w:szCs w:val="18"/>
              </w:rPr>
            </w:pPr>
            <w:r w:rsidRPr="00AD3FAC">
              <w:rPr>
                <w:b/>
                <w:color w:val="231F20"/>
                <w:w w:val="105"/>
                <w:sz w:val="18"/>
                <w:szCs w:val="18"/>
              </w:rPr>
              <w:t>Total</w:t>
            </w:r>
          </w:p>
        </w:tc>
      </w:tr>
      <w:tr w:rsidR="00023FD8" w:rsidRPr="00AD3FAC" w14:paraId="72760B67" w14:textId="77777777" w:rsidTr="00753DE5">
        <w:trPr>
          <w:trHeight w:val="182"/>
        </w:trPr>
        <w:tc>
          <w:tcPr>
            <w:tcW w:w="2053" w:type="dxa"/>
          </w:tcPr>
          <w:p w14:paraId="5B08F8DA" w14:textId="77777777" w:rsidR="00023FD8" w:rsidRPr="00AD3FAC" w:rsidRDefault="00023FD8">
            <w:pPr>
              <w:pStyle w:val="TableParagraph"/>
              <w:spacing w:line="163" w:lineRule="exact"/>
              <w:ind w:left="50"/>
              <w:rPr>
                <w:sz w:val="18"/>
                <w:szCs w:val="18"/>
              </w:rPr>
            </w:pPr>
            <w:r w:rsidRPr="00AD3FAC">
              <w:rPr>
                <w:color w:val="231F20"/>
                <w:sz w:val="18"/>
                <w:szCs w:val="18"/>
              </w:rPr>
              <w:t>Plant</w:t>
            </w:r>
            <w:r w:rsidRPr="00AD3FAC">
              <w:rPr>
                <w:color w:val="231F20"/>
                <w:spacing w:val="-2"/>
                <w:sz w:val="18"/>
                <w:szCs w:val="18"/>
              </w:rPr>
              <w:t xml:space="preserve"> </w:t>
            </w:r>
            <w:r w:rsidRPr="00AD3FAC">
              <w:rPr>
                <w:color w:val="231F20"/>
                <w:sz w:val="18"/>
                <w:szCs w:val="18"/>
              </w:rPr>
              <w:t>&amp;</w:t>
            </w:r>
            <w:r w:rsidRPr="00AD3FAC">
              <w:rPr>
                <w:color w:val="231F20"/>
                <w:spacing w:val="-1"/>
                <w:sz w:val="18"/>
                <w:szCs w:val="18"/>
              </w:rPr>
              <w:t xml:space="preserve"> </w:t>
            </w:r>
            <w:r w:rsidRPr="00AD3FAC">
              <w:rPr>
                <w:color w:val="231F20"/>
                <w:sz w:val="18"/>
                <w:szCs w:val="18"/>
              </w:rPr>
              <w:t>equipment</w:t>
            </w:r>
          </w:p>
        </w:tc>
        <w:tc>
          <w:tcPr>
            <w:tcW w:w="896" w:type="dxa"/>
            <w:tcBorders>
              <w:bottom w:val="double" w:sz="8" w:space="0" w:color="231F20"/>
            </w:tcBorders>
          </w:tcPr>
          <w:p w14:paraId="023FB3D1" w14:textId="77777777" w:rsidR="00023FD8" w:rsidRPr="00AD3FAC" w:rsidRDefault="00023FD8">
            <w:pPr>
              <w:pStyle w:val="TableParagraph"/>
              <w:spacing w:line="163" w:lineRule="exact"/>
              <w:ind w:left="111"/>
              <w:jc w:val="center"/>
              <w:rPr>
                <w:sz w:val="18"/>
                <w:szCs w:val="18"/>
              </w:rPr>
            </w:pPr>
            <w:r w:rsidRPr="00AD3FAC">
              <w:rPr>
                <w:color w:val="231F20"/>
                <w:sz w:val="18"/>
                <w:szCs w:val="18"/>
              </w:rPr>
              <w:t>-</w:t>
            </w:r>
          </w:p>
        </w:tc>
        <w:tc>
          <w:tcPr>
            <w:tcW w:w="1107" w:type="dxa"/>
            <w:tcBorders>
              <w:bottom w:val="double" w:sz="8" w:space="0" w:color="231F20"/>
            </w:tcBorders>
          </w:tcPr>
          <w:p w14:paraId="60E20CA0" w14:textId="77777777" w:rsidR="00023FD8" w:rsidRPr="00AD3FAC" w:rsidRDefault="00023FD8">
            <w:pPr>
              <w:pStyle w:val="TableParagraph"/>
              <w:spacing w:line="163" w:lineRule="exact"/>
              <w:ind w:left="410"/>
              <w:rPr>
                <w:sz w:val="18"/>
                <w:szCs w:val="18"/>
              </w:rPr>
            </w:pPr>
            <w:r w:rsidRPr="00AD3FAC">
              <w:rPr>
                <w:color w:val="231F20"/>
                <w:sz w:val="18"/>
                <w:szCs w:val="18"/>
              </w:rPr>
              <w:t>14,554</w:t>
            </w:r>
          </w:p>
        </w:tc>
        <w:tc>
          <w:tcPr>
            <w:tcW w:w="1206" w:type="dxa"/>
            <w:tcBorders>
              <w:bottom w:val="double" w:sz="8" w:space="0" w:color="231F20"/>
            </w:tcBorders>
          </w:tcPr>
          <w:p w14:paraId="5B0B3CB4" w14:textId="77777777" w:rsidR="00023FD8" w:rsidRPr="00AD3FAC" w:rsidRDefault="00023FD8">
            <w:pPr>
              <w:pStyle w:val="TableParagraph"/>
              <w:spacing w:line="163" w:lineRule="exact"/>
              <w:ind w:left="493"/>
              <w:rPr>
                <w:sz w:val="18"/>
                <w:szCs w:val="18"/>
              </w:rPr>
            </w:pPr>
            <w:r w:rsidRPr="00AD3FAC">
              <w:rPr>
                <w:color w:val="231F20"/>
                <w:sz w:val="18"/>
                <w:szCs w:val="18"/>
              </w:rPr>
              <w:t>15,286</w:t>
            </w:r>
          </w:p>
        </w:tc>
        <w:tc>
          <w:tcPr>
            <w:tcW w:w="1138" w:type="dxa"/>
            <w:tcBorders>
              <w:bottom w:val="double" w:sz="8" w:space="0" w:color="231F20"/>
            </w:tcBorders>
          </w:tcPr>
          <w:p w14:paraId="5924A96B" w14:textId="77777777" w:rsidR="00023FD8" w:rsidRPr="00AD3FAC" w:rsidRDefault="00023FD8">
            <w:pPr>
              <w:pStyle w:val="TableParagraph"/>
              <w:spacing w:line="163" w:lineRule="exact"/>
              <w:ind w:left="542"/>
              <w:rPr>
                <w:sz w:val="18"/>
                <w:szCs w:val="18"/>
              </w:rPr>
            </w:pPr>
            <w:r w:rsidRPr="00AD3FAC">
              <w:rPr>
                <w:color w:val="231F20"/>
                <w:sz w:val="18"/>
                <w:szCs w:val="18"/>
              </w:rPr>
              <w:t>32,110</w:t>
            </w:r>
          </w:p>
        </w:tc>
        <w:tc>
          <w:tcPr>
            <w:tcW w:w="800" w:type="dxa"/>
            <w:tcBorders>
              <w:bottom w:val="double" w:sz="8" w:space="0" w:color="231F20"/>
            </w:tcBorders>
          </w:tcPr>
          <w:p w14:paraId="6E845A84" w14:textId="77777777" w:rsidR="00023FD8" w:rsidRPr="00AD3FAC" w:rsidRDefault="00023FD8">
            <w:pPr>
              <w:pStyle w:val="TableParagraph"/>
              <w:spacing w:line="152" w:lineRule="exact"/>
              <w:ind w:left="123"/>
              <w:rPr>
                <w:sz w:val="18"/>
                <w:szCs w:val="18"/>
              </w:rPr>
            </w:pPr>
            <w:r w:rsidRPr="00AD3FAC">
              <w:rPr>
                <w:color w:val="231F20"/>
                <w:w w:val="105"/>
                <w:sz w:val="18"/>
                <w:szCs w:val="18"/>
              </w:rPr>
              <w:t>8,479</w:t>
            </w:r>
          </w:p>
        </w:tc>
        <w:tc>
          <w:tcPr>
            <w:tcW w:w="1063" w:type="dxa"/>
            <w:tcBorders>
              <w:bottom w:val="double" w:sz="8" w:space="0" w:color="231F20"/>
            </w:tcBorders>
          </w:tcPr>
          <w:p w14:paraId="66916254" w14:textId="77777777" w:rsidR="00023FD8" w:rsidRPr="00AD3FAC" w:rsidRDefault="00023FD8">
            <w:pPr>
              <w:pStyle w:val="TableParagraph"/>
              <w:spacing w:line="163" w:lineRule="exact"/>
              <w:ind w:left="461"/>
              <w:rPr>
                <w:sz w:val="18"/>
                <w:szCs w:val="18"/>
              </w:rPr>
            </w:pPr>
            <w:r w:rsidRPr="00AD3FAC">
              <w:rPr>
                <w:color w:val="231F20"/>
                <w:sz w:val="18"/>
                <w:szCs w:val="18"/>
              </w:rPr>
              <w:t>70,429</w:t>
            </w:r>
          </w:p>
        </w:tc>
      </w:tr>
    </w:tbl>
    <w:p w14:paraId="35A054EC" w14:textId="77777777" w:rsidR="00023FD8" w:rsidRPr="00AD3FAC" w:rsidRDefault="00023FD8">
      <w:pPr>
        <w:spacing w:line="163" w:lineRule="exact"/>
        <w:rPr>
          <w:sz w:val="18"/>
          <w:szCs w:val="18"/>
        </w:rPr>
        <w:sectPr w:rsidR="00023FD8" w:rsidRPr="00AD3FAC">
          <w:pgSz w:w="12240" w:h="15840"/>
          <w:pgMar w:top="620" w:right="1340" w:bottom="580" w:left="1320" w:header="439" w:footer="388" w:gutter="0"/>
          <w:cols w:space="720"/>
        </w:sectPr>
      </w:pPr>
    </w:p>
    <w:p w14:paraId="62E6A7CA" w14:textId="77777777" w:rsidR="00023FD8" w:rsidRDefault="00023FD8">
      <w:pPr>
        <w:pStyle w:val="BodyText"/>
        <w:rPr>
          <w:b/>
          <w:sz w:val="20"/>
        </w:rPr>
      </w:pPr>
    </w:p>
    <w:p w14:paraId="45BFEA37" w14:textId="77777777" w:rsidR="00023FD8" w:rsidRDefault="00023FD8">
      <w:pPr>
        <w:pStyle w:val="BodyText"/>
        <w:spacing w:before="9"/>
        <w:rPr>
          <w:b/>
          <w:sz w:val="25"/>
        </w:rPr>
      </w:pPr>
    </w:p>
    <w:p w14:paraId="3C1EF7C8" w14:textId="77777777" w:rsidR="00753DE5" w:rsidRDefault="00023FD8" w:rsidP="00753DE5">
      <w:pPr>
        <w:pStyle w:val="Heading5"/>
        <w:spacing w:line="256" w:lineRule="auto"/>
        <w:jc w:val="center"/>
        <w:rPr>
          <w:rFonts w:ascii="Calibri" w:eastAsia="Calibri" w:hAnsi="Calibri" w:cs="Calibri"/>
          <w:b/>
          <w:color w:val="231F20"/>
          <w:sz w:val="18"/>
          <w:lang w:val="en-US"/>
        </w:rPr>
      </w:pPr>
      <w:r w:rsidRPr="00753DE5">
        <w:rPr>
          <w:rFonts w:ascii="Calibri" w:eastAsia="Calibri" w:hAnsi="Calibri" w:cs="Calibri"/>
          <w:b/>
          <w:color w:val="231F20"/>
          <w:sz w:val="18"/>
          <w:lang w:val="en-US"/>
        </w:rPr>
        <w:t xml:space="preserve">NOTES TO THE FINANCIAL STATEMENTS </w:t>
      </w:r>
    </w:p>
    <w:p w14:paraId="6E892727" w14:textId="2042C226" w:rsidR="00023FD8" w:rsidRDefault="00023FD8" w:rsidP="00753DE5">
      <w:pPr>
        <w:pStyle w:val="Heading5"/>
        <w:spacing w:line="256" w:lineRule="auto"/>
        <w:jc w:val="center"/>
      </w:pPr>
      <w:r w:rsidRPr="00753DE5">
        <w:rPr>
          <w:rFonts w:ascii="Calibri" w:eastAsia="Calibri" w:hAnsi="Calibri" w:cs="Calibri"/>
          <w:b/>
          <w:color w:val="231F20"/>
          <w:sz w:val="18"/>
          <w:lang w:val="en-US"/>
        </w:rPr>
        <w:t>FOR THE YEAR ENDED 31 DECEMBER 2020</w:t>
      </w:r>
    </w:p>
    <w:p w14:paraId="1EB007F1" w14:textId="77777777" w:rsidR="00023FD8" w:rsidRPr="00753DE5" w:rsidRDefault="00023FD8">
      <w:pPr>
        <w:pStyle w:val="BodyText"/>
        <w:rPr>
          <w:b/>
          <w:sz w:val="18"/>
          <w:szCs w:val="18"/>
        </w:rPr>
      </w:pPr>
    </w:p>
    <w:p w14:paraId="622D7D4B" w14:textId="77777777" w:rsidR="00023FD8" w:rsidRPr="00753DE5" w:rsidRDefault="00023FD8">
      <w:pPr>
        <w:pStyle w:val="BodyText"/>
        <w:spacing w:before="5"/>
        <w:rPr>
          <w:b/>
          <w:sz w:val="18"/>
          <w:szCs w:val="18"/>
        </w:rPr>
      </w:pPr>
    </w:p>
    <w:p w14:paraId="062C90CC" w14:textId="77777777" w:rsidR="00023FD8" w:rsidRPr="00753DE5" w:rsidRDefault="00023FD8">
      <w:pPr>
        <w:pStyle w:val="Heading6"/>
        <w:tabs>
          <w:tab w:val="left" w:pos="1206"/>
        </w:tabs>
        <w:spacing w:before="0" w:line="256" w:lineRule="auto"/>
        <w:ind w:left="502" w:right="5822" w:hanging="147"/>
      </w:pPr>
      <w:r w:rsidRPr="00753DE5">
        <w:rPr>
          <w:color w:val="231F20"/>
        </w:rPr>
        <w:t>Note</w:t>
      </w:r>
      <w:r w:rsidRPr="00753DE5">
        <w:rPr>
          <w:color w:val="231F20"/>
          <w:spacing w:val="1"/>
        </w:rPr>
        <w:t xml:space="preserve"> </w:t>
      </w:r>
      <w:r w:rsidRPr="00753DE5">
        <w:rPr>
          <w:color w:val="231F20"/>
        </w:rPr>
        <w:t>15:</w:t>
      </w:r>
      <w:r w:rsidRPr="00753DE5">
        <w:rPr>
          <w:color w:val="231F20"/>
        </w:rPr>
        <w:tab/>
        <w:t>Financial</w:t>
      </w:r>
      <w:r w:rsidRPr="00753DE5">
        <w:rPr>
          <w:color w:val="231F20"/>
          <w:spacing w:val="1"/>
        </w:rPr>
        <w:t xml:space="preserve"> </w:t>
      </w:r>
      <w:r w:rsidRPr="00753DE5">
        <w:rPr>
          <w:color w:val="231F20"/>
        </w:rPr>
        <w:t>instruments</w:t>
      </w:r>
      <w:r w:rsidRPr="00753DE5">
        <w:rPr>
          <w:color w:val="231F20"/>
          <w:spacing w:val="1"/>
        </w:rPr>
        <w:t xml:space="preserve"> </w:t>
      </w:r>
      <w:r w:rsidRPr="00753DE5">
        <w:rPr>
          <w:color w:val="231F20"/>
        </w:rPr>
        <w:t>(Continued)</w:t>
      </w:r>
      <w:r w:rsidRPr="00753DE5">
        <w:rPr>
          <w:color w:val="231F20"/>
          <w:spacing w:val="-38"/>
        </w:rPr>
        <w:t xml:space="preserve"> </w:t>
      </w:r>
      <w:r w:rsidRPr="00753DE5">
        <w:rPr>
          <w:color w:val="231F20"/>
        </w:rPr>
        <w:t>15(f)</w:t>
      </w:r>
      <w:r w:rsidRPr="00753DE5">
        <w:rPr>
          <w:color w:val="231F20"/>
        </w:rPr>
        <w:tab/>
        <w:t>Market</w:t>
      </w:r>
      <w:r w:rsidRPr="00753DE5">
        <w:rPr>
          <w:color w:val="231F20"/>
          <w:spacing w:val="-1"/>
        </w:rPr>
        <w:t xml:space="preserve"> </w:t>
      </w:r>
      <w:r w:rsidRPr="00753DE5">
        <w:rPr>
          <w:color w:val="231F20"/>
        </w:rPr>
        <w:t>risk</w:t>
      </w:r>
    </w:p>
    <w:p w14:paraId="76BBA0D2" w14:textId="77777777" w:rsidR="00023FD8" w:rsidRPr="00753DE5" w:rsidRDefault="00023FD8">
      <w:pPr>
        <w:pStyle w:val="Heading7"/>
        <w:spacing w:before="0" w:line="219" w:lineRule="exact"/>
      </w:pPr>
      <w:r w:rsidRPr="00753DE5">
        <w:rPr>
          <w:color w:val="231F20"/>
        </w:rPr>
        <w:t>Interest</w:t>
      </w:r>
      <w:r w:rsidRPr="00753DE5">
        <w:rPr>
          <w:color w:val="231F20"/>
          <w:spacing w:val="-2"/>
        </w:rPr>
        <w:t xml:space="preserve"> </w:t>
      </w:r>
      <w:r w:rsidRPr="00753DE5">
        <w:rPr>
          <w:color w:val="231F20"/>
        </w:rPr>
        <w:t>rate</w:t>
      </w:r>
      <w:r w:rsidRPr="00753DE5">
        <w:rPr>
          <w:color w:val="231F20"/>
          <w:spacing w:val="-3"/>
        </w:rPr>
        <w:t xml:space="preserve"> </w:t>
      </w:r>
      <w:r w:rsidRPr="00753DE5">
        <w:rPr>
          <w:color w:val="231F20"/>
        </w:rPr>
        <w:t>risk</w:t>
      </w:r>
    </w:p>
    <w:p w14:paraId="171599C5" w14:textId="77777777" w:rsidR="00023FD8" w:rsidRPr="00753DE5" w:rsidRDefault="00023FD8">
      <w:pPr>
        <w:pStyle w:val="BodyText"/>
        <w:spacing w:before="15" w:line="256" w:lineRule="auto"/>
        <w:ind w:left="1206" w:right="446"/>
        <w:rPr>
          <w:sz w:val="18"/>
          <w:szCs w:val="18"/>
        </w:rPr>
      </w:pPr>
      <w:r w:rsidRPr="00753DE5">
        <w:rPr>
          <w:color w:val="231F20"/>
          <w:sz w:val="18"/>
          <w:szCs w:val="18"/>
        </w:rPr>
        <w:t>The Association is exposed to interest rate risk through its variable rate borrowings and through its cash and</w:t>
      </w:r>
      <w:r w:rsidRPr="00753DE5">
        <w:rPr>
          <w:color w:val="231F20"/>
          <w:spacing w:val="-38"/>
          <w:sz w:val="18"/>
          <w:szCs w:val="18"/>
        </w:rPr>
        <w:t xml:space="preserve"> </w:t>
      </w:r>
      <w:r w:rsidRPr="00753DE5">
        <w:rPr>
          <w:color w:val="231F20"/>
          <w:sz w:val="18"/>
          <w:szCs w:val="18"/>
        </w:rPr>
        <w:t>cash</w:t>
      </w:r>
      <w:r w:rsidRPr="00753DE5">
        <w:rPr>
          <w:color w:val="231F20"/>
          <w:spacing w:val="-2"/>
          <w:sz w:val="18"/>
          <w:szCs w:val="18"/>
        </w:rPr>
        <w:t xml:space="preserve"> </w:t>
      </w:r>
      <w:r w:rsidRPr="00753DE5">
        <w:rPr>
          <w:color w:val="231F20"/>
          <w:sz w:val="18"/>
          <w:szCs w:val="18"/>
        </w:rPr>
        <w:t>equivalents.</w:t>
      </w:r>
    </w:p>
    <w:p w14:paraId="32B8C93F" w14:textId="77777777" w:rsidR="00023FD8" w:rsidRPr="00753DE5" w:rsidRDefault="00023FD8">
      <w:pPr>
        <w:pStyle w:val="BodyText"/>
        <w:spacing w:before="9"/>
        <w:rPr>
          <w:sz w:val="18"/>
          <w:szCs w:val="18"/>
        </w:rPr>
      </w:pPr>
    </w:p>
    <w:p w14:paraId="760D55F1" w14:textId="77777777" w:rsidR="00023FD8" w:rsidRPr="00753DE5" w:rsidRDefault="00023FD8">
      <w:pPr>
        <w:pStyle w:val="Heading7"/>
      </w:pPr>
      <w:r w:rsidRPr="00753DE5">
        <w:rPr>
          <w:color w:val="231F20"/>
        </w:rPr>
        <w:t>Cash</w:t>
      </w:r>
      <w:r w:rsidRPr="00753DE5">
        <w:rPr>
          <w:color w:val="231F20"/>
          <w:spacing w:val="-3"/>
        </w:rPr>
        <w:t xml:space="preserve"> </w:t>
      </w:r>
      <w:r w:rsidRPr="00753DE5">
        <w:rPr>
          <w:color w:val="231F20"/>
        </w:rPr>
        <w:t>flow</w:t>
      </w:r>
      <w:r w:rsidRPr="00753DE5">
        <w:rPr>
          <w:color w:val="231F20"/>
          <w:spacing w:val="-1"/>
        </w:rPr>
        <w:t xml:space="preserve"> </w:t>
      </w:r>
      <w:r w:rsidRPr="00753DE5">
        <w:rPr>
          <w:color w:val="231F20"/>
        </w:rPr>
        <w:t>sensitivity</w:t>
      </w:r>
      <w:r w:rsidRPr="00753DE5">
        <w:rPr>
          <w:color w:val="231F20"/>
          <w:spacing w:val="-1"/>
        </w:rPr>
        <w:t xml:space="preserve"> </w:t>
      </w:r>
      <w:r w:rsidRPr="00753DE5">
        <w:rPr>
          <w:color w:val="231F20"/>
        </w:rPr>
        <w:t>analysis</w:t>
      </w:r>
      <w:r w:rsidRPr="00753DE5">
        <w:rPr>
          <w:color w:val="231F20"/>
          <w:spacing w:val="-1"/>
        </w:rPr>
        <w:t xml:space="preserve"> </w:t>
      </w:r>
      <w:r w:rsidRPr="00753DE5">
        <w:rPr>
          <w:color w:val="231F20"/>
        </w:rPr>
        <w:t>for</w:t>
      </w:r>
      <w:r w:rsidRPr="00753DE5">
        <w:rPr>
          <w:color w:val="231F20"/>
          <w:spacing w:val="-2"/>
        </w:rPr>
        <w:t xml:space="preserve"> </w:t>
      </w:r>
      <w:r w:rsidRPr="00753DE5">
        <w:rPr>
          <w:color w:val="231F20"/>
        </w:rPr>
        <w:t>variable</w:t>
      </w:r>
      <w:r w:rsidRPr="00753DE5">
        <w:rPr>
          <w:color w:val="231F20"/>
          <w:spacing w:val="-2"/>
        </w:rPr>
        <w:t xml:space="preserve"> </w:t>
      </w:r>
      <w:r w:rsidRPr="00753DE5">
        <w:rPr>
          <w:color w:val="231F20"/>
        </w:rPr>
        <w:t>rate</w:t>
      </w:r>
      <w:r w:rsidRPr="00753DE5">
        <w:rPr>
          <w:color w:val="231F20"/>
          <w:spacing w:val="-2"/>
        </w:rPr>
        <w:t xml:space="preserve"> </w:t>
      </w:r>
      <w:r w:rsidRPr="00753DE5">
        <w:rPr>
          <w:color w:val="231F20"/>
        </w:rPr>
        <w:t>instruments</w:t>
      </w:r>
    </w:p>
    <w:p w14:paraId="78A6F981" w14:textId="77777777" w:rsidR="00023FD8" w:rsidRPr="00753DE5" w:rsidRDefault="00023FD8">
      <w:pPr>
        <w:pStyle w:val="BodyText"/>
        <w:spacing w:before="15" w:line="256" w:lineRule="auto"/>
        <w:ind w:left="1206" w:right="338"/>
        <w:rPr>
          <w:sz w:val="18"/>
          <w:szCs w:val="18"/>
        </w:rPr>
      </w:pPr>
      <w:r w:rsidRPr="00753DE5">
        <w:rPr>
          <w:color w:val="231F20"/>
          <w:sz w:val="18"/>
          <w:szCs w:val="18"/>
        </w:rPr>
        <w:t>The Committee of Management have considered the impact of the disclosure requirements of AASB 7</w:t>
      </w:r>
      <w:r w:rsidRPr="00753DE5">
        <w:rPr>
          <w:color w:val="231F20"/>
          <w:spacing w:val="1"/>
          <w:sz w:val="18"/>
          <w:szCs w:val="18"/>
        </w:rPr>
        <w:t xml:space="preserve"> </w:t>
      </w:r>
      <w:r w:rsidRPr="00753DE5">
        <w:rPr>
          <w:color w:val="231F20"/>
          <w:sz w:val="18"/>
          <w:szCs w:val="18"/>
        </w:rPr>
        <w:t>“Financial Instruments Disclosures”, most specifically paragraphs 40 – 41 and does not consider that these</w:t>
      </w:r>
      <w:r w:rsidRPr="00753DE5">
        <w:rPr>
          <w:color w:val="231F20"/>
          <w:spacing w:val="1"/>
          <w:sz w:val="18"/>
          <w:szCs w:val="18"/>
        </w:rPr>
        <w:t xml:space="preserve"> </w:t>
      </w:r>
      <w:r w:rsidRPr="00753DE5">
        <w:rPr>
          <w:color w:val="231F20"/>
          <w:sz w:val="18"/>
          <w:szCs w:val="18"/>
        </w:rPr>
        <w:t>disclosures are necessary given the impact of any variations in the interest rates and the required</w:t>
      </w:r>
      <w:r w:rsidRPr="00753DE5">
        <w:rPr>
          <w:color w:val="231F20"/>
          <w:spacing w:val="1"/>
          <w:sz w:val="18"/>
          <w:szCs w:val="18"/>
        </w:rPr>
        <w:t xml:space="preserve"> </w:t>
      </w:r>
      <w:r w:rsidRPr="00753DE5">
        <w:rPr>
          <w:color w:val="231F20"/>
          <w:sz w:val="18"/>
          <w:szCs w:val="18"/>
        </w:rPr>
        <w:t>disclosure</w:t>
      </w:r>
      <w:r w:rsidRPr="00753DE5">
        <w:rPr>
          <w:color w:val="231F20"/>
          <w:spacing w:val="-38"/>
          <w:sz w:val="18"/>
          <w:szCs w:val="18"/>
        </w:rPr>
        <w:t xml:space="preserve"> </w:t>
      </w:r>
      <w:r w:rsidRPr="00753DE5">
        <w:rPr>
          <w:color w:val="231F20"/>
          <w:sz w:val="18"/>
          <w:szCs w:val="18"/>
        </w:rPr>
        <w:t>thereof</w:t>
      </w:r>
      <w:r w:rsidRPr="00753DE5">
        <w:rPr>
          <w:color w:val="231F20"/>
          <w:spacing w:val="-3"/>
          <w:sz w:val="18"/>
          <w:szCs w:val="18"/>
        </w:rPr>
        <w:t xml:space="preserve"> </w:t>
      </w:r>
      <w:r w:rsidRPr="00753DE5">
        <w:rPr>
          <w:color w:val="231F20"/>
          <w:sz w:val="18"/>
          <w:szCs w:val="18"/>
        </w:rPr>
        <w:t>is</w:t>
      </w:r>
      <w:r w:rsidRPr="00753DE5">
        <w:rPr>
          <w:color w:val="231F20"/>
          <w:spacing w:val="-1"/>
          <w:sz w:val="18"/>
          <w:szCs w:val="18"/>
        </w:rPr>
        <w:t xml:space="preserve"> </w:t>
      </w:r>
      <w:r w:rsidRPr="00753DE5">
        <w:rPr>
          <w:color w:val="231F20"/>
          <w:sz w:val="18"/>
          <w:szCs w:val="18"/>
        </w:rPr>
        <w:t>not</w:t>
      </w:r>
      <w:r w:rsidRPr="00753DE5">
        <w:rPr>
          <w:color w:val="231F20"/>
          <w:spacing w:val="-1"/>
          <w:sz w:val="18"/>
          <w:szCs w:val="18"/>
        </w:rPr>
        <w:t xml:space="preserve"> </w:t>
      </w:r>
      <w:r w:rsidRPr="00753DE5">
        <w:rPr>
          <w:color w:val="231F20"/>
          <w:sz w:val="18"/>
          <w:szCs w:val="18"/>
        </w:rPr>
        <w:t>considered material.</w:t>
      </w:r>
    </w:p>
    <w:p w14:paraId="38BECCEA" w14:textId="77777777" w:rsidR="00023FD8" w:rsidRPr="00753DE5" w:rsidRDefault="00023FD8">
      <w:pPr>
        <w:pStyle w:val="BodyText"/>
        <w:spacing w:before="9"/>
        <w:rPr>
          <w:sz w:val="18"/>
          <w:szCs w:val="18"/>
        </w:rPr>
      </w:pPr>
    </w:p>
    <w:p w14:paraId="0AC7FB03" w14:textId="77777777" w:rsidR="00023FD8" w:rsidRPr="00753DE5" w:rsidRDefault="00023FD8">
      <w:pPr>
        <w:pStyle w:val="Heading7"/>
      </w:pPr>
      <w:r w:rsidRPr="00753DE5">
        <w:rPr>
          <w:color w:val="231F20"/>
        </w:rPr>
        <w:t>Price risk</w:t>
      </w:r>
    </w:p>
    <w:p w14:paraId="34F558F0" w14:textId="77777777" w:rsidR="00023FD8" w:rsidRPr="00753DE5" w:rsidRDefault="00023FD8">
      <w:pPr>
        <w:pStyle w:val="BodyText"/>
        <w:spacing w:before="15"/>
        <w:ind w:left="1206"/>
        <w:rPr>
          <w:sz w:val="18"/>
          <w:szCs w:val="18"/>
        </w:rPr>
      </w:pPr>
      <w:r w:rsidRPr="00753DE5">
        <w:rPr>
          <w:color w:val="231F20"/>
          <w:sz w:val="18"/>
          <w:szCs w:val="18"/>
        </w:rPr>
        <w:t>The</w:t>
      </w:r>
      <w:r w:rsidRPr="00753DE5">
        <w:rPr>
          <w:color w:val="231F20"/>
          <w:spacing w:val="-2"/>
          <w:sz w:val="18"/>
          <w:szCs w:val="18"/>
        </w:rPr>
        <w:t xml:space="preserve"> </w:t>
      </w:r>
      <w:r w:rsidRPr="00753DE5">
        <w:rPr>
          <w:color w:val="231F20"/>
          <w:sz w:val="18"/>
          <w:szCs w:val="18"/>
        </w:rPr>
        <w:t>Association</w:t>
      </w:r>
      <w:r w:rsidRPr="00753DE5">
        <w:rPr>
          <w:color w:val="231F20"/>
          <w:spacing w:val="-3"/>
          <w:sz w:val="18"/>
          <w:szCs w:val="18"/>
        </w:rPr>
        <w:t xml:space="preserve"> </w:t>
      </w:r>
      <w:r w:rsidRPr="00753DE5">
        <w:rPr>
          <w:color w:val="231F20"/>
          <w:sz w:val="18"/>
          <w:szCs w:val="18"/>
        </w:rPr>
        <w:t>is</w:t>
      </w:r>
      <w:r w:rsidRPr="00753DE5">
        <w:rPr>
          <w:color w:val="231F20"/>
          <w:spacing w:val="-2"/>
          <w:sz w:val="18"/>
          <w:szCs w:val="18"/>
        </w:rPr>
        <w:t xml:space="preserve"> </w:t>
      </w:r>
      <w:r w:rsidRPr="00753DE5">
        <w:rPr>
          <w:color w:val="231F20"/>
          <w:sz w:val="18"/>
          <w:szCs w:val="18"/>
        </w:rPr>
        <w:t>not</w:t>
      </w:r>
      <w:r w:rsidRPr="00753DE5">
        <w:rPr>
          <w:color w:val="231F20"/>
          <w:spacing w:val="-3"/>
          <w:sz w:val="18"/>
          <w:szCs w:val="18"/>
        </w:rPr>
        <w:t xml:space="preserve"> </w:t>
      </w:r>
      <w:r w:rsidRPr="00753DE5">
        <w:rPr>
          <w:color w:val="231F20"/>
          <w:sz w:val="18"/>
          <w:szCs w:val="18"/>
        </w:rPr>
        <w:t>exposed</w:t>
      </w:r>
      <w:r w:rsidRPr="00753DE5">
        <w:rPr>
          <w:color w:val="231F20"/>
          <w:spacing w:val="-2"/>
          <w:sz w:val="18"/>
          <w:szCs w:val="18"/>
        </w:rPr>
        <w:t xml:space="preserve"> </w:t>
      </w:r>
      <w:r w:rsidRPr="00753DE5">
        <w:rPr>
          <w:color w:val="231F20"/>
          <w:sz w:val="18"/>
          <w:szCs w:val="18"/>
        </w:rPr>
        <w:t>to</w:t>
      </w:r>
      <w:r w:rsidRPr="00753DE5">
        <w:rPr>
          <w:color w:val="231F20"/>
          <w:spacing w:val="-3"/>
          <w:sz w:val="18"/>
          <w:szCs w:val="18"/>
        </w:rPr>
        <w:t xml:space="preserve"> </w:t>
      </w:r>
      <w:r w:rsidRPr="00753DE5">
        <w:rPr>
          <w:color w:val="231F20"/>
          <w:sz w:val="18"/>
          <w:szCs w:val="18"/>
        </w:rPr>
        <w:t>any</w:t>
      </w:r>
      <w:r w:rsidRPr="00753DE5">
        <w:rPr>
          <w:color w:val="231F20"/>
          <w:spacing w:val="-2"/>
          <w:sz w:val="18"/>
          <w:szCs w:val="18"/>
        </w:rPr>
        <w:t xml:space="preserve"> </w:t>
      </w:r>
      <w:r w:rsidRPr="00753DE5">
        <w:rPr>
          <w:color w:val="231F20"/>
          <w:sz w:val="18"/>
          <w:szCs w:val="18"/>
        </w:rPr>
        <w:t>material</w:t>
      </w:r>
      <w:r w:rsidRPr="00753DE5">
        <w:rPr>
          <w:color w:val="231F20"/>
          <w:spacing w:val="-3"/>
          <w:sz w:val="18"/>
          <w:szCs w:val="18"/>
        </w:rPr>
        <w:t xml:space="preserve"> </w:t>
      </w:r>
      <w:r w:rsidRPr="00753DE5">
        <w:rPr>
          <w:color w:val="231F20"/>
          <w:sz w:val="18"/>
          <w:szCs w:val="18"/>
        </w:rPr>
        <w:t>commodity</w:t>
      </w:r>
      <w:r w:rsidRPr="00753DE5">
        <w:rPr>
          <w:color w:val="231F20"/>
          <w:spacing w:val="-2"/>
          <w:sz w:val="18"/>
          <w:szCs w:val="18"/>
        </w:rPr>
        <w:t xml:space="preserve"> </w:t>
      </w:r>
      <w:r w:rsidRPr="00753DE5">
        <w:rPr>
          <w:color w:val="231F20"/>
          <w:sz w:val="18"/>
          <w:szCs w:val="18"/>
        </w:rPr>
        <w:t>price</w:t>
      </w:r>
      <w:r w:rsidRPr="00753DE5">
        <w:rPr>
          <w:color w:val="231F20"/>
          <w:spacing w:val="-1"/>
          <w:sz w:val="18"/>
          <w:szCs w:val="18"/>
        </w:rPr>
        <w:t xml:space="preserve"> </w:t>
      </w:r>
      <w:r w:rsidRPr="00753DE5">
        <w:rPr>
          <w:color w:val="231F20"/>
          <w:sz w:val="18"/>
          <w:szCs w:val="18"/>
        </w:rPr>
        <w:t>risk.</w:t>
      </w:r>
    </w:p>
    <w:p w14:paraId="4361C787" w14:textId="77777777" w:rsidR="00023FD8" w:rsidRPr="00753DE5" w:rsidRDefault="00023FD8">
      <w:pPr>
        <w:pStyle w:val="BodyText"/>
        <w:spacing w:before="6"/>
        <w:rPr>
          <w:sz w:val="18"/>
          <w:szCs w:val="18"/>
        </w:rPr>
      </w:pPr>
    </w:p>
    <w:p w14:paraId="193065CE" w14:textId="77777777" w:rsidR="00023FD8" w:rsidRPr="00753DE5" w:rsidRDefault="00023FD8">
      <w:pPr>
        <w:pStyle w:val="Heading7"/>
        <w:spacing w:before="0"/>
      </w:pPr>
      <w:r w:rsidRPr="00753DE5">
        <w:rPr>
          <w:color w:val="231F20"/>
        </w:rPr>
        <w:t>Foreign</w:t>
      </w:r>
      <w:r w:rsidRPr="00753DE5">
        <w:rPr>
          <w:color w:val="231F20"/>
          <w:spacing w:val="-2"/>
        </w:rPr>
        <w:t xml:space="preserve"> </w:t>
      </w:r>
      <w:r w:rsidRPr="00753DE5">
        <w:rPr>
          <w:color w:val="231F20"/>
        </w:rPr>
        <w:t>currency</w:t>
      </w:r>
      <w:r w:rsidRPr="00753DE5">
        <w:rPr>
          <w:color w:val="231F20"/>
          <w:spacing w:val="-1"/>
        </w:rPr>
        <w:t xml:space="preserve"> </w:t>
      </w:r>
      <w:r w:rsidRPr="00753DE5">
        <w:rPr>
          <w:color w:val="231F20"/>
        </w:rPr>
        <w:t>risk</w:t>
      </w:r>
    </w:p>
    <w:p w14:paraId="70BE488E" w14:textId="77777777" w:rsidR="00023FD8" w:rsidRPr="00753DE5" w:rsidRDefault="00023FD8">
      <w:pPr>
        <w:pStyle w:val="BodyText"/>
        <w:spacing w:before="15"/>
        <w:ind w:left="1206"/>
        <w:rPr>
          <w:sz w:val="18"/>
          <w:szCs w:val="18"/>
        </w:rPr>
      </w:pPr>
      <w:r w:rsidRPr="00753DE5">
        <w:rPr>
          <w:color w:val="231F20"/>
          <w:sz w:val="18"/>
          <w:szCs w:val="18"/>
        </w:rPr>
        <w:t>The</w:t>
      </w:r>
      <w:r w:rsidRPr="00753DE5">
        <w:rPr>
          <w:color w:val="231F20"/>
          <w:spacing w:val="-2"/>
          <w:sz w:val="18"/>
          <w:szCs w:val="18"/>
        </w:rPr>
        <w:t xml:space="preserve"> </w:t>
      </w:r>
      <w:r w:rsidRPr="00753DE5">
        <w:rPr>
          <w:color w:val="231F20"/>
          <w:sz w:val="18"/>
          <w:szCs w:val="18"/>
        </w:rPr>
        <w:t>Association</w:t>
      </w:r>
      <w:r w:rsidRPr="00753DE5">
        <w:rPr>
          <w:color w:val="231F20"/>
          <w:spacing w:val="-2"/>
          <w:sz w:val="18"/>
          <w:szCs w:val="18"/>
        </w:rPr>
        <w:t xml:space="preserve"> </w:t>
      </w:r>
      <w:r w:rsidRPr="00753DE5">
        <w:rPr>
          <w:color w:val="231F20"/>
          <w:sz w:val="18"/>
          <w:szCs w:val="18"/>
        </w:rPr>
        <w:t>does</w:t>
      </w:r>
      <w:r w:rsidRPr="00753DE5">
        <w:rPr>
          <w:color w:val="231F20"/>
          <w:spacing w:val="-2"/>
          <w:sz w:val="18"/>
          <w:szCs w:val="18"/>
        </w:rPr>
        <w:t xml:space="preserve"> </w:t>
      </w:r>
      <w:r w:rsidRPr="00753DE5">
        <w:rPr>
          <w:color w:val="231F20"/>
          <w:sz w:val="18"/>
          <w:szCs w:val="18"/>
        </w:rPr>
        <w:t>not</w:t>
      </w:r>
      <w:r w:rsidRPr="00753DE5">
        <w:rPr>
          <w:color w:val="231F20"/>
          <w:spacing w:val="-3"/>
          <w:sz w:val="18"/>
          <w:szCs w:val="18"/>
        </w:rPr>
        <w:t xml:space="preserve"> </w:t>
      </w:r>
      <w:r w:rsidRPr="00753DE5">
        <w:rPr>
          <w:color w:val="231F20"/>
          <w:sz w:val="18"/>
          <w:szCs w:val="18"/>
        </w:rPr>
        <w:t>have</w:t>
      </w:r>
      <w:r w:rsidRPr="00753DE5">
        <w:rPr>
          <w:color w:val="231F20"/>
          <w:spacing w:val="-1"/>
          <w:sz w:val="18"/>
          <w:szCs w:val="18"/>
        </w:rPr>
        <w:t xml:space="preserve"> </w:t>
      </w:r>
      <w:r w:rsidRPr="00753DE5">
        <w:rPr>
          <w:color w:val="231F20"/>
          <w:sz w:val="18"/>
          <w:szCs w:val="18"/>
        </w:rPr>
        <w:t>any</w:t>
      </w:r>
      <w:r w:rsidRPr="00753DE5">
        <w:rPr>
          <w:color w:val="231F20"/>
          <w:spacing w:val="-2"/>
          <w:sz w:val="18"/>
          <w:szCs w:val="18"/>
        </w:rPr>
        <w:t xml:space="preserve"> </w:t>
      </w:r>
      <w:r w:rsidRPr="00753DE5">
        <w:rPr>
          <w:color w:val="231F20"/>
          <w:sz w:val="18"/>
          <w:szCs w:val="18"/>
        </w:rPr>
        <w:t>exposures</w:t>
      </w:r>
      <w:r w:rsidRPr="00753DE5">
        <w:rPr>
          <w:color w:val="231F20"/>
          <w:spacing w:val="-3"/>
          <w:sz w:val="18"/>
          <w:szCs w:val="18"/>
        </w:rPr>
        <w:t xml:space="preserve"> </w:t>
      </w:r>
      <w:r w:rsidRPr="00753DE5">
        <w:rPr>
          <w:color w:val="231F20"/>
          <w:sz w:val="18"/>
          <w:szCs w:val="18"/>
        </w:rPr>
        <w:t>to</w:t>
      </w:r>
      <w:r w:rsidRPr="00753DE5">
        <w:rPr>
          <w:color w:val="231F20"/>
          <w:spacing w:val="-1"/>
          <w:sz w:val="18"/>
          <w:szCs w:val="18"/>
        </w:rPr>
        <w:t xml:space="preserve"> </w:t>
      </w:r>
      <w:r w:rsidRPr="00753DE5">
        <w:rPr>
          <w:color w:val="231F20"/>
          <w:sz w:val="18"/>
          <w:szCs w:val="18"/>
        </w:rPr>
        <w:t>foreign</w:t>
      </w:r>
      <w:r w:rsidRPr="00753DE5">
        <w:rPr>
          <w:color w:val="231F20"/>
          <w:spacing w:val="-2"/>
          <w:sz w:val="18"/>
          <w:szCs w:val="18"/>
        </w:rPr>
        <w:t xml:space="preserve"> </w:t>
      </w:r>
      <w:r w:rsidRPr="00753DE5">
        <w:rPr>
          <w:color w:val="231F20"/>
          <w:sz w:val="18"/>
          <w:szCs w:val="18"/>
        </w:rPr>
        <w:t>currencies</w:t>
      </w:r>
      <w:r w:rsidRPr="00753DE5">
        <w:rPr>
          <w:color w:val="231F20"/>
          <w:spacing w:val="-1"/>
          <w:sz w:val="18"/>
          <w:szCs w:val="18"/>
        </w:rPr>
        <w:t xml:space="preserve"> </w:t>
      </w:r>
      <w:r w:rsidRPr="00753DE5">
        <w:rPr>
          <w:color w:val="231F20"/>
          <w:sz w:val="18"/>
          <w:szCs w:val="18"/>
        </w:rPr>
        <w:t>at</w:t>
      </w:r>
      <w:r w:rsidRPr="00753DE5">
        <w:rPr>
          <w:color w:val="231F20"/>
          <w:spacing w:val="-2"/>
          <w:sz w:val="18"/>
          <w:szCs w:val="18"/>
        </w:rPr>
        <w:t xml:space="preserve"> </w:t>
      </w:r>
      <w:r w:rsidRPr="00753DE5">
        <w:rPr>
          <w:color w:val="231F20"/>
          <w:sz w:val="18"/>
          <w:szCs w:val="18"/>
        </w:rPr>
        <w:t>the</w:t>
      </w:r>
      <w:r w:rsidRPr="00753DE5">
        <w:rPr>
          <w:color w:val="231F20"/>
          <w:spacing w:val="-1"/>
          <w:sz w:val="18"/>
          <w:szCs w:val="18"/>
        </w:rPr>
        <w:t xml:space="preserve"> </w:t>
      </w:r>
      <w:r w:rsidRPr="00753DE5">
        <w:rPr>
          <w:color w:val="231F20"/>
          <w:sz w:val="18"/>
          <w:szCs w:val="18"/>
        </w:rPr>
        <w:t>reporting</w:t>
      </w:r>
      <w:r w:rsidRPr="00753DE5">
        <w:rPr>
          <w:color w:val="231F20"/>
          <w:spacing w:val="-1"/>
          <w:sz w:val="18"/>
          <w:szCs w:val="18"/>
        </w:rPr>
        <w:t xml:space="preserve"> </w:t>
      </w:r>
      <w:r w:rsidRPr="00753DE5">
        <w:rPr>
          <w:color w:val="231F20"/>
          <w:sz w:val="18"/>
          <w:szCs w:val="18"/>
        </w:rPr>
        <w:t>date.</w:t>
      </w:r>
    </w:p>
    <w:p w14:paraId="4EF25CAE" w14:textId="77777777" w:rsidR="00023FD8" w:rsidRDefault="00023FD8">
      <w:pPr>
        <w:sectPr w:rsidR="00023FD8">
          <w:pgSz w:w="12240" w:h="15840"/>
          <w:pgMar w:top="620" w:right="1340" w:bottom="580" w:left="1320" w:header="439" w:footer="388" w:gutter="0"/>
          <w:cols w:space="720"/>
        </w:sectPr>
      </w:pPr>
    </w:p>
    <w:p w14:paraId="42DA6B08" w14:textId="77777777" w:rsidR="00023FD8" w:rsidRDefault="00023FD8">
      <w:pPr>
        <w:pStyle w:val="BodyText"/>
        <w:rPr>
          <w:sz w:val="20"/>
        </w:rPr>
      </w:pPr>
    </w:p>
    <w:p w14:paraId="5048FA5B" w14:textId="77777777" w:rsidR="00023FD8" w:rsidRDefault="00023FD8">
      <w:pPr>
        <w:pStyle w:val="BodyText"/>
        <w:spacing w:before="9"/>
        <w:rPr>
          <w:sz w:val="25"/>
        </w:rPr>
      </w:pPr>
    </w:p>
    <w:p w14:paraId="14B75256" w14:textId="77777777" w:rsidR="0004549F" w:rsidRDefault="00023FD8" w:rsidP="0004549F">
      <w:pPr>
        <w:pStyle w:val="Heading5"/>
        <w:spacing w:line="256" w:lineRule="auto"/>
        <w:jc w:val="center"/>
        <w:rPr>
          <w:rFonts w:ascii="Calibri" w:eastAsia="Calibri" w:hAnsi="Calibri" w:cs="Calibri"/>
          <w:b/>
          <w:color w:val="231F20"/>
          <w:sz w:val="18"/>
          <w:lang w:val="en-US"/>
        </w:rPr>
      </w:pPr>
      <w:r w:rsidRPr="0004549F">
        <w:rPr>
          <w:rFonts w:ascii="Calibri" w:eastAsia="Calibri" w:hAnsi="Calibri" w:cs="Calibri"/>
          <w:b/>
          <w:color w:val="231F20"/>
          <w:sz w:val="18"/>
          <w:lang w:val="en-US"/>
        </w:rPr>
        <w:t xml:space="preserve">NOTES TO THE FINANCIAL STATEMENTS </w:t>
      </w:r>
    </w:p>
    <w:p w14:paraId="1AB956D8" w14:textId="5DB570DA" w:rsidR="00023FD8" w:rsidRPr="0004549F" w:rsidRDefault="00023FD8" w:rsidP="0004549F">
      <w:pPr>
        <w:pStyle w:val="Heading5"/>
        <w:spacing w:line="256" w:lineRule="auto"/>
        <w:jc w:val="center"/>
        <w:rPr>
          <w:rFonts w:ascii="Calibri" w:eastAsia="Calibri" w:hAnsi="Calibri" w:cs="Calibri"/>
          <w:b/>
          <w:color w:val="231F20"/>
          <w:sz w:val="18"/>
          <w:lang w:val="en-US"/>
        </w:rPr>
      </w:pPr>
      <w:r w:rsidRPr="0004549F">
        <w:rPr>
          <w:rFonts w:ascii="Calibri" w:eastAsia="Calibri" w:hAnsi="Calibri" w:cs="Calibri"/>
          <w:b/>
          <w:color w:val="231F20"/>
          <w:sz w:val="18"/>
          <w:lang w:val="en-US"/>
        </w:rPr>
        <w:t>FOR THE YEAR ENDED 31 DECEMBER 2020</w:t>
      </w:r>
    </w:p>
    <w:p w14:paraId="53455184" w14:textId="6DBA4DB7" w:rsidR="00023FD8" w:rsidRDefault="00023FD8">
      <w:pPr>
        <w:pStyle w:val="BodyText"/>
        <w:spacing w:before="12"/>
        <w:rPr>
          <w:b/>
          <w:sz w:val="13"/>
        </w:rPr>
      </w:pPr>
    </w:p>
    <w:p w14:paraId="1F4465FC" w14:textId="77777777" w:rsidR="00232E4D" w:rsidRDefault="00232E4D">
      <w:pPr>
        <w:pStyle w:val="BodyText"/>
        <w:spacing w:before="12"/>
        <w:rPr>
          <w:b/>
          <w:sz w:val="13"/>
        </w:rPr>
      </w:pPr>
    </w:p>
    <w:p w14:paraId="255525DF" w14:textId="77777777" w:rsidR="00023FD8" w:rsidRPr="0004549F" w:rsidRDefault="00023FD8">
      <w:pPr>
        <w:pStyle w:val="Heading6"/>
        <w:spacing w:line="256" w:lineRule="auto"/>
        <w:ind w:left="486" w:right="5822" w:hanging="131"/>
        <w:jc w:val="both"/>
      </w:pPr>
      <w:r w:rsidRPr="0004549F">
        <w:rPr>
          <w:color w:val="231F20"/>
        </w:rPr>
        <w:t>Note 15:</w:t>
      </w:r>
      <w:r w:rsidRPr="0004549F">
        <w:rPr>
          <w:color w:val="231F20"/>
          <w:spacing w:val="1"/>
        </w:rPr>
        <w:t xml:space="preserve"> </w:t>
      </w:r>
      <w:r w:rsidRPr="0004549F">
        <w:rPr>
          <w:color w:val="231F20"/>
        </w:rPr>
        <w:t>Financial instruments (Continued)</w:t>
      </w:r>
      <w:r w:rsidRPr="0004549F">
        <w:rPr>
          <w:color w:val="231F20"/>
          <w:spacing w:val="-38"/>
        </w:rPr>
        <w:t xml:space="preserve"> </w:t>
      </w:r>
      <w:r w:rsidRPr="0004549F">
        <w:rPr>
          <w:color w:val="231F20"/>
        </w:rPr>
        <w:t>15(g)</w:t>
      </w:r>
      <w:r w:rsidRPr="0004549F">
        <w:rPr>
          <w:color w:val="231F20"/>
          <w:spacing w:val="12"/>
        </w:rPr>
        <w:t xml:space="preserve"> </w:t>
      </w:r>
      <w:r w:rsidRPr="0004549F">
        <w:rPr>
          <w:color w:val="231F20"/>
        </w:rPr>
        <w:t>Capital risk</w:t>
      </w:r>
      <w:r w:rsidRPr="0004549F">
        <w:rPr>
          <w:color w:val="231F20"/>
          <w:spacing w:val="-1"/>
        </w:rPr>
        <w:t xml:space="preserve"> </w:t>
      </w:r>
      <w:r w:rsidRPr="0004549F">
        <w:rPr>
          <w:color w:val="231F20"/>
        </w:rPr>
        <w:t>management</w:t>
      </w:r>
    </w:p>
    <w:p w14:paraId="4E9AAB96" w14:textId="77777777" w:rsidR="00023FD8" w:rsidRPr="0004549F" w:rsidRDefault="00023FD8">
      <w:pPr>
        <w:pStyle w:val="BodyText"/>
        <w:spacing w:line="256" w:lineRule="auto"/>
        <w:ind w:left="1206" w:right="362"/>
        <w:jc w:val="both"/>
        <w:rPr>
          <w:sz w:val="18"/>
          <w:szCs w:val="18"/>
        </w:rPr>
      </w:pPr>
      <w:r w:rsidRPr="0004549F">
        <w:rPr>
          <w:color w:val="231F20"/>
          <w:sz w:val="18"/>
          <w:szCs w:val="18"/>
        </w:rPr>
        <w:t>The Association manages its capital to ensure that it will be able to continue as a going concern and maximise</w:t>
      </w:r>
      <w:r w:rsidRPr="0004549F">
        <w:rPr>
          <w:color w:val="231F20"/>
          <w:spacing w:val="-38"/>
          <w:sz w:val="18"/>
          <w:szCs w:val="18"/>
        </w:rPr>
        <w:t xml:space="preserve"> </w:t>
      </w:r>
      <w:r w:rsidRPr="0004549F">
        <w:rPr>
          <w:color w:val="231F20"/>
          <w:sz w:val="18"/>
          <w:szCs w:val="18"/>
        </w:rPr>
        <w:t>the return to the Association to enable it to provide its ongoing services to its members.</w:t>
      </w:r>
      <w:r w:rsidRPr="0004549F">
        <w:rPr>
          <w:color w:val="231F20"/>
          <w:spacing w:val="1"/>
          <w:sz w:val="18"/>
          <w:szCs w:val="18"/>
        </w:rPr>
        <w:t xml:space="preserve"> </w:t>
      </w:r>
      <w:r w:rsidRPr="0004549F">
        <w:rPr>
          <w:color w:val="231F20"/>
          <w:sz w:val="18"/>
          <w:szCs w:val="18"/>
        </w:rPr>
        <w:t>The maximisation of</w:t>
      </w:r>
      <w:r w:rsidRPr="0004549F">
        <w:rPr>
          <w:color w:val="231F20"/>
          <w:spacing w:val="-38"/>
          <w:sz w:val="18"/>
          <w:szCs w:val="18"/>
        </w:rPr>
        <w:t xml:space="preserve"> </w:t>
      </w:r>
      <w:r w:rsidRPr="0004549F">
        <w:rPr>
          <w:color w:val="231F20"/>
          <w:sz w:val="18"/>
          <w:szCs w:val="18"/>
        </w:rPr>
        <w:t>the</w:t>
      </w:r>
      <w:r w:rsidRPr="0004549F">
        <w:rPr>
          <w:color w:val="231F20"/>
          <w:spacing w:val="-1"/>
          <w:sz w:val="18"/>
          <w:szCs w:val="18"/>
        </w:rPr>
        <w:t xml:space="preserve"> </w:t>
      </w:r>
      <w:r w:rsidRPr="0004549F">
        <w:rPr>
          <w:color w:val="231F20"/>
          <w:sz w:val="18"/>
          <w:szCs w:val="18"/>
        </w:rPr>
        <w:t>return</w:t>
      </w:r>
      <w:r w:rsidRPr="0004549F">
        <w:rPr>
          <w:color w:val="231F20"/>
          <w:spacing w:val="-1"/>
          <w:sz w:val="18"/>
          <w:szCs w:val="18"/>
        </w:rPr>
        <w:t xml:space="preserve"> </w:t>
      </w:r>
      <w:r w:rsidRPr="0004549F">
        <w:rPr>
          <w:color w:val="231F20"/>
          <w:sz w:val="18"/>
          <w:szCs w:val="18"/>
        </w:rPr>
        <w:t>is</w:t>
      </w:r>
      <w:r w:rsidRPr="0004549F">
        <w:rPr>
          <w:color w:val="231F20"/>
          <w:spacing w:val="-2"/>
          <w:sz w:val="18"/>
          <w:szCs w:val="18"/>
        </w:rPr>
        <w:t xml:space="preserve"> </w:t>
      </w:r>
      <w:r w:rsidRPr="0004549F">
        <w:rPr>
          <w:color w:val="231F20"/>
          <w:sz w:val="18"/>
          <w:szCs w:val="18"/>
        </w:rPr>
        <w:t>achieved</w:t>
      </w:r>
      <w:r w:rsidRPr="0004549F">
        <w:rPr>
          <w:color w:val="231F20"/>
          <w:spacing w:val="-1"/>
          <w:sz w:val="18"/>
          <w:szCs w:val="18"/>
        </w:rPr>
        <w:t xml:space="preserve"> </w:t>
      </w:r>
      <w:r w:rsidRPr="0004549F">
        <w:rPr>
          <w:color w:val="231F20"/>
          <w:sz w:val="18"/>
          <w:szCs w:val="18"/>
        </w:rPr>
        <w:t>through</w:t>
      </w:r>
      <w:r w:rsidRPr="0004549F">
        <w:rPr>
          <w:color w:val="231F20"/>
          <w:spacing w:val="-2"/>
          <w:sz w:val="18"/>
          <w:szCs w:val="18"/>
        </w:rPr>
        <w:t xml:space="preserve"> </w:t>
      </w:r>
      <w:r w:rsidRPr="0004549F">
        <w:rPr>
          <w:color w:val="231F20"/>
          <w:sz w:val="18"/>
          <w:szCs w:val="18"/>
        </w:rPr>
        <w:t>the optimisation</w:t>
      </w:r>
      <w:r w:rsidRPr="0004549F">
        <w:rPr>
          <w:color w:val="231F20"/>
          <w:spacing w:val="-2"/>
          <w:sz w:val="18"/>
          <w:szCs w:val="18"/>
        </w:rPr>
        <w:t xml:space="preserve"> </w:t>
      </w:r>
      <w:r w:rsidRPr="0004549F">
        <w:rPr>
          <w:color w:val="231F20"/>
          <w:sz w:val="18"/>
          <w:szCs w:val="18"/>
        </w:rPr>
        <w:t>of</w:t>
      </w:r>
      <w:r w:rsidRPr="0004549F">
        <w:rPr>
          <w:color w:val="231F20"/>
          <w:spacing w:val="-2"/>
          <w:sz w:val="18"/>
          <w:szCs w:val="18"/>
        </w:rPr>
        <w:t xml:space="preserve"> </w:t>
      </w:r>
      <w:r w:rsidRPr="0004549F">
        <w:rPr>
          <w:color w:val="231F20"/>
          <w:sz w:val="18"/>
          <w:szCs w:val="18"/>
        </w:rPr>
        <w:t>its</w:t>
      </w:r>
      <w:r w:rsidRPr="0004549F">
        <w:rPr>
          <w:color w:val="231F20"/>
          <w:spacing w:val="-1"/>
          <w:sz w:val="18"/>
          <w:szCs w:val="18"/>
        </w:rPr>
        <w:t xml:space="preserve"> </w:t>
      </w:r>
      <w:r w:rsidRPr="0004549F">
        <w:rPr>
          <w:color w:val="231F20"/>
          <w:sz w:val="18"/>
          <w:szCs w:val="18"/>
        </w:rPr>
        <w:t>financial</w:t>
      </w:r>
      <w:r w:rsidRPr="0004549F">
        <w:rPr>
          <w:color w:val="231F20"/>
          <w:spacing w:val="-1"/>
          <w:sz w:val="18"/>
          <w:szCs w:val="18"/>
        </w:rPr>
        <w:t xml:space="preserve"> </w:t>
      </w:r>
      <w:r w:rsidRPr="0004549F">
        <w:rPr>
          <w:color w:val="231F20"/>
          <w:sz w:val="18"/>
          <w:szCs w:val="18"/>
        </w:rPr>
        <w:t>assets,</w:t>
      </w:r>
      <w:r w:rsidRPr="0004549F">
        <w:rPr>
          <w:color w:val="231F20"/>
          <w:spacing w:val="-1"/>
          <w:sz w:val="18"/>
          <w:szCs w:val="18"/>
        </w:rPr>
        <w:t xml:space="preserve"> </w:t>
      </w:r>
      <w:r w:rsidRPr="0004549F">
        <w:rPr>
          <w:color w:val="231F20"/>
          <w:sz w:val="18"/>
          <w:szCs w:val="18"/>
        </w:rPr>
        <w:t>debt and</w:t>
      </w:r>
      <w:r w:rsidRPr="0004549F">
        <w:rPr>
          <w:color w:val="231F20"/>
          <w:spacing w:val="-2"/>
          <w:sz w:val="18"/>
          <w:szCs w:val="18"/>
        </w:rPr>
        <w:t xml:space="preserve"> </w:t>
      </w:r>
      <w:r w:rsidRPr="0004549F">
        <w:rPr>
          <w:color w:val="231F20"/>
          <w:sz w:val="18"/>
          <w:szCs w:val="18"/>
        </w:rPr>
        <w:t>equity.</w:t>
      </w:r>
    </w:p>
    <w:p w14:paraId="1EB56F96" w14:textId="77777777" w:rsidR="00023FD8" w:rsidRPr="0004549F" w:rsidRDefault="00023FD8">
      <w:pPr>
        <w:pStyle w:val="BodyText"/>
        <w:spacing w:before="32" w:line="256" w:lineRule="auto"/>
        <w:ind w:left="1206" w:right="371"/>
        <w:rPr>
          <w:sz w:val="18"/>
          <w:szCs w:val="18"/>
        </w:rPr>
      </w:pPr>
      <w:r w:rsidRPr="0004549F">
        <w:rPr>
          <w:color w:val="231F20"/>
          <w:sz w:val="18"/>
          <w:szCs w:val="18"/>
        </w:rPr>
        <w:t>The capital structure consists of cash and cash equivalents, investments in companies listed on the Australian</w:t>
      </w:r>
      <w:r w:rsidRPr="0004549F">
        <w:rPr>
          <w:color w:val="231F20"/>
          <w:spacing w:val="-38"/>
          <w:sz w:val="18"/>
          <w:szCs w:val="18"/>
        </w:rPr>
        <w:t xml:space="preserve"> </w:t>
      </w:r>
      <w:r w:rsidRPr="0004549F">
        <w:rPr>
          <w:color w:val="231F20"/>
          <w:sz w:val="18"/>
          <w:szCs w:val="18"/>
        </w:rPr>
        <w:t>Stock Exchange and accumulated surplus.</w:t>
      </w:r>
      <w:r w:rsidRPr="0004549F">
        <w:rPr>
          <w:color w:val="231F20"/>
          <w:spacing w:val="1"/>
          <w:sz w:val="18"/>
          <w:szCs w:val="18"/>
        </w:rPr>
        <w:t xml:space="preserve"> </w:t>
      </w:r>
      <w:r w:rsidRPr="0004549F">
        <w:rPr>
          <w:color w:val="231F20"/>
          <w:sz w:val="18"/>
          <w:szCs w:val="18"/>
        </w:rPr>
        <w:t>The Association’s board reviews the composition of the capital</w:t>
      </w:r>
      <w:r w:rsidRPr="0004549F">
        <w:rPr>
          <w:color w:val="231F20"/>
          <w:spacing w:val="1"/>
          <w:sz w:val="18"/>
          <w:szCs w:val="18"/>
        </w:rPr>
        <w:t xml:space="preserve"> </w:t>
      </w:r>
      <w:r w:rsidRPr="0004549F">
        <w:rPr>
          <w:color w:val="231F20"/>
          <w:sz w:val="18"/>
          <w:szCs w:val="18"/>
        </w:rPr>
        <w:t>structure</w:t>
      </w:r>
      <w:r w:rsidRPr="0004549F">
        <w:rPr>
          <w:color w:val="231F20"/>
          <w:spacing w:val="-1"/>
          <w:sz w:val="18"/>
          <w:szCs w:val="18"/>
        </w:rPr>
        <w:t xml:space="preserve"> </w:t>
      </w:r>
      <w:r w:rsidRPr="0004549F">
        <w:rPr>
          <w:color w:val="231F20"/>
          <w:sz w:val="18"/>
          <w:szCs w:val="18"/>
        </w:rPr>
        <w:t>on</w:t>
      </w:r>
      <w:r w:rsidRPr="0004549F">
        <w:rPr>
          <w:color w:val="231F20"/>
          <w:spacing w:val="-1"/>
          <w:sz w:val="18"/>
          <w:szCs w:val="18"/>
        </w:rPr>
        <w:t xml:space="preserve"> </w:t>
      </w:r>
      <w:r w:rsidRPr="0004549F">
        <w:rPr>
          <w:color w:val="231F20"/>
          <w:sz w:val="18"/>
          <w:szCs w:val="18"/>
        </w:rPr>
        <w:t>a</w:t>
      </w:r>
      <w:r w:rsidRPr="0004549F">
        <w:rPr>
          <w:color w:val="231F20"/>
          <w:spacing w:val="-1"/>
          <w:sz w:val="18"/>
          <w:szCs w:val="18"/>
        </w:rPr>
        <w:t xml:space="preserve"> </w:t>
      </w:r>
      <w:r w:rsidRPr="0004549F">
        <w:rPr>
          <w:color w:val="231F20"/>
          <w:sz w:val="18"/>
          <w:szCs w:val="18"/>
        </w:rPr>
        <w:t>regular basis</w:t>
      </w:r>
      <w:r w:rsidRPr="0004549F">
        <w:rPr>
          <w:color w:val="231F20"/>
          <w:spacing w:val="-1"/>
          <w:sz w:val="18"/>
          <w:szCs w:val="18"/>
        </w:rPr>
        <w:t xml:space="preserve"> </w:t>
      </w:r>
      <w:r w:rsidRPr="0004549F">
        <w:rPr>
          <w:color w:val="231F20"/>
          <w:sz w:val="18"/>
          <w:szCs w:val="18"/>
        </w:rPr>
        <w:t>to ensure that an</w:t>
      </w:r>
      <w:r w:rsidRPr="0004549F">
        <w:rPr>
          <w:color w:val="231F20"/>
          <w:spacing w:val="-1"/>
          <w:sz w:val="18"/>
          <w:szCs w:val="18"/>
        </w:rPr>
        <w:t xml:space="preserve"> </w:t>
      </w:r>
      <w:r w:rsidRPr="0004549F">
        <w:rPr>
          <w:color w:val="231F20"/>
          <w:sz w:val="18"/>
          <w:szCs w:val="18"/>
        </w:rPr>
        <w:t>optimal</w:t>
      </w:r>
      <w:r w:rsidRPr="0004549F">
        <w:rPr>
          <w:color w:val="231F20"/>
          <w:spacing w:val="-2"/>
          <w:sz w:val="18"/>
          <w:szCs w:val="18"/>
        </w:rPr>
        <w:t xml:space="preserve"> </w:t>
      </w:r>
      <w:r w:rsidRPr="0004549F">
        <w:rPr>
          <w:color w:val="231F20"/>
          <w:sz w:val="18"/>
          <w:szCs w:val="18"/>
        </w:rPr>
        <w:t>return is</w:t>
      </w:r>
      <w:r w:rsidRPr="0004549F">
        <w:rPr>
          <w:color w:val="231F20"/>
          <w:spacing w:val="-1"/>
          <w:sz w:val="18"/>
          <w:szCs w:val="18"/>
        </w:rPr>
        <w:t xml:space="preserve"> </w:t>
      </w:r>
      <w:r w:rsidRPr="0004549F">
        <w:rPr>
          <w:color w:val="231F20"/>
          <w:sz w:val="18"/>
          <w:szCs w:val="18"/>
        </w:rPr>
        <w:t>generated.</w:t>
      </w:r>
    </w:p>
    <w:p w14:paraId="31869C05" w14:textId="77777777" w:rsidR="00023FD8" w:rsidRPr="0004549F" w:rsidRDefault="00023FD8">
      <w:pPr>
        <w:pStyle w:val="BodyText"/>
        <w:spacing w:before="22"/>
        <w:ind w:left="1206"/>
        <w:rPr>
          <w:sz w:val="18"/>
          <w:szCs w:val="18"/>
        </w:rPr>
      </w:pPr>
      <w:r w:rsidRPr="0004549F">
        <w:rPr>
          <w:color w:val="231F20"/>
          <w:sz w:val="18"/>
          <w:szCs w:val="18"/>
        </w:rPr>
        <w:t>This</w:t>
      </w:r>
      <w:r w:rsidRPr="0004549F">
        <w:rPr>
          <w:color w:val="231F20"/>
          <w:spacing w:val="-2"/>
          <w:sz w:val="18"/>
          <w:szCs w:val="18"/>
        </w:rPr>
        <w:t xml:space="preserve"> </w:t>
      </w:r>
      <w:r w:rsidRPr="0004549F">
        <w:rPr>
          <w:color w:val="231F20"/>
          <w:sz w:val="18"/>
          <w:szCs w:val="18"/>
        </w:rPr>
        <w:t>strategy</w:t>
      </w:r>
      <w:r w:rsidRPr="0004549F">
        <w:rPr>
          <w:color w:val="231F20"/>
          <w:spacing w:val="-1"/>
          <w:sz w:val="18"/>
          <w:szCs w:val="18"/>
        </w:rPr>
        <w:t xml:space="preserve"> </w:t>
      </w:r>
      <w:r w:rsidRPr="0004549F">
        <w:rPr>
          <w:color w:val="231F20"/>
          <w:sz w:val="18"/>
          <w:szCs w:val="18"/>
        </w:rPr>
        <w:t>remains</w:t>
      </w:r>
      <w:r w:rsidRPr="0004549F">
        <w:rPr>
          <w:color w:val="231F20"/>
          <w:spacing w:val="-2"/>
          <w:sz w:val="18"/>
          <w:szCs w:val="18"/>
        </w:rPr>
        <w:t xml:space="preserve"> </w:t>
      </w:r>
      <w:r w:rsidRPr="0004549F">
        <w:rPr>
          <w:color w:val="231F20"/>
          <w:sz w:val="18"/>
          <w:szCs w:val="18"/>
        </w:rPr>
        <w:t>unchanged</w:t>
      </w:r>
      <w:r w:rsidRPr="0004549F">
        <w:rPr>
          <w:color w:val="231F20"/>
          <w:spacing w:val="-1"/>
          <w:sz w:val="18"/>
          <w:szCs w:val="18"/>
        </w:rPr>
        <w:t xml:space="preserve"> </w:t>
      </w:r>
      <w:r w:rsidRPr="0004549F">
        <w:rPr>
          <w:color w:val="231F20"/>
          <w:sz w:val="18"/>
          <w:szCs w:val="18"/>
        </w:rPr>
        <w:t>from</w:t>
      </w:r>
      <w:r w:rsidRPr="0004549F">
        <w:rPr>
          <w:color w:val="231F20"/>
          <w:spacing w:val="-1"/>
          <w:sz w:val="18"/>
          <w:szCs w:val="18"/>
        </w:rPr>
        <w:t xml:space="preserve"> </w:t>
      </w:r>
      <w:r w:rsidRPr="0004549F">
        <w:rPr>
          <w:color w:val="231F20"/>
          <w:sz w:val="18"/>
          <w:szCs w:val="18"/>
        </w:rPr>
        <w:t>31</w:t>
      </w:r>
      <w:r w:rsidRPr="0004549F">
        <w:rPr>
          <w:color w:val="231F20"/>
          <w:spacing w:val="1"/>
          <w:sz w:val="18"/>
          <w:szCs w:val="18"/>
        </w:rPr>
        <w:t xml:space="preserve"> </w:t>
      </w:r>
      <w:r w:rsidRPr="0004549F">
        <w:rPr>
          <w:color w:val="231F20"/>
          <w:sz w:val="18"/>
          <w:szCs w:val="18"/>
        </w:rPr>
        <w:t>December</w:t>
      </w:r>
      <w:r w:rsidRPr="0004549F">
        <w:rPr>
          <w:color w:val="231F20"/>
          <w:spacing w:val="-1"/>
          <w:sz w:val="18"/>
          <w:szCs w:val="18"/>
        </w:rPr>
        <w:t xml:space="preserve"> </w:t>
      </w:r>
      <w:r w:rsidRPr="0004549F">
        <w:rPr>
          <w:color w:val="231F20"/>
          <w:sz w:val="18"/>
          <w:szCs w:val="18"/>
        </w:rPr>
        <w:t>2019.</w:t>
      </w:r>
    </w:p>
    <w:p w14:paraId="141C2D15" w14:textId="77777777" w:rsidR="00023FD8" w:rsidRPr="0004549F" w:rsidRDefault="00023FD8">
      <w:pPr>
        <w:pStyle w:val="BodyText"/>
        <w:spacing w:before="1"/>
        <w:rPr>
          <w:sz w:val="18"/>
          <w:szCs w:val="18"/>
        </w:rPr>
      </w:pPr>
    </w:p>
    <w:p w14:paraId="17FA3A20" w14:textId="77777777" w:rsidR="00023FD8" w:rsidRPr="0004549F" w:rsidRDefault="00023FD8">
      <w:pPr>
        <w:pStyle w:val="Heading6"/>
        <w:tabs>
          <w:tab w:val="left" w:pos="1206"/>
        </w:tabs>
        <w:spacing w:before="0" w:line="321" w:lineRule="auto"/>
        <w:ind w:left="484" w:right="6153" w:hanging="129"/>
      </w:pPr>
      <w:r w:rsidRPr="0004549F">
        <w:rPr>
          <w:color w:val="231F20"/>
        </w:rPr>
        <w:t>Note 16:</w:t>
      </w:r>
      <w:r w:rsidRPr="0004549F">
        <w:rPr>
          <w:color w:val="231F20"/>
        </w:rPr>
        <w:tab/>
        <w:t>Fair</w:t>
      </w:r>
      <w:r w:rsidRPr="0004549F">
        <w:rPr>
          <w:color w:val="231F20"/>
          <w:spacing w:val="1"/>
        </w:rPr>
        <w:t xml:space="preserve"> </w:t>
      </w:r>
      <w:r w:rsidRPr="0004549F">
        <w:rPr>
          <w:color w:val="231F20"/>
        </w:rPr>
        <w:t>value</w:t>
      </w:r>
      <w:r w:rsidRPr="0004549F">
        <w:rPr>
          <w:color w:val="231F20"/>
          <w:spacing w:val="41"/>
        </w:rPr>
        <w:t xml:space="preserve"> </w:t>
      </w:r>
      <w:r w:rsidRPr="0004549F">
        <w:rPr>
          <w:color w:val="231F20"/>
        </w:rPr>
        <w:t>measurement</w:t>
      </w:r>
      <w:r w:rsidRPr="0004549F">
        <w:rPr>
          <w:color w:val="231F20"/>
          <w:spacing w:val="1"/>
        </w:rPr>
        <w:t xml:space="preserve"> </w:t>
      </w:r>
      <w:r w:rsidRPr="0004549F">
        <w:rPr>
          <w:color w:val="231F20"/>
        </w:rPr>
        <w:t>16(a)</w:t>
      </w:r>
      <w:r w:rsidRPr="0004549F">
        <w:rPr>
          <w:color w:val="231F20"/>
        </w:rPr>
        <w:tab/>
        <w:t>Financial</w:t>
      </w:r>
      <w:r w:rsidRPr="0004549F">
        <w:rPr>
          <w:color w:val="231F20"/>
          <w:spacing w:val="1"/>
        </w:rPr>
        <w:t xml:space="preserve"> </w:t>
      </w:r>
      <w:r w:rsidRPr="0004549F">
        <w:rPr>
          <w:color w:val="231F20"/>
        </w:rPr>
        <w:t>assets</w:t>
      </w:r>
      <w:r w:rsidRPr="0004549F">
        <w:rPr>
          <w:color w:val="231F20"/>
          <w:spacing w:val="2"/>
        </w:rPr>
        <w:t xml:space="preserve"> </w:t>
      </w:r>
      <w:r w:rsidRPr="0004549F">
        <w:rPr>
          <w:color w:val="231F20"/>
        </w:rPr>
        <w:t>and</w:t>
      </w:r>
      <w:r w:rsidRPr="0004549F">
        <w:rPr>
          <w:color w:val="231F20"/>
          <w:spacing w:val="2"/>
        </w:rPr>
        <w:t xml:space="preserve"> </w:t>
      </w:r>
      <w:r w:rsidRPr="0004549F">
        <w:rPr>
          <w:color w:val="231F20"/>
        </w:rPr>
        <w:t>liabilities</w:t>
      </w:r>
    </w:p>
    <w:p w14:paraId="60D7155F" w14:textId="57DE5960" w:rsidR="00023FD8" w:rsidRPr="0004549F" w:rsidRDefault="00023FD8" w:rsidP="0004549F">
      <w:pPr>
        <w:pStyle w:val="BodyText"/>
        <w:spacing w:before="44" w:line="256" w:lineRule="auto"/>
        <w:ind w:left="1206"/>
        <w:rPr>
          <w:sz w:val="18"/>
          <w:szCs w:val="18"/>
        </w:rPr>
      </w:pPr>
      <w:r w:rsidRPr="0004549F">
        <w:rPr>
          <w:color w:val="231F20"/>
          <w:sz w:val="18"/>
          <w:szCs w:val="18"/>
        </w:rPr>
        <w:t>Management of the reporting unit assessed that cash, trade receivables, trade payables, and other current</w:t>
      </w:r>
      <w:r w:rsidRPr="0004549F">
        <w:rPr>
          <w:color w:val="231F20"/>
          <w:spacing w:val="1"/>
          <w:sz w:val="18"/>
          <w:szCs w:val="18"/>
        </w:rPr>
        <w:t xml:space="preserve"> </w:t>
      </w:r>
      <w:r w:rsidRPr="0004549F">
        <w:rPr>
          <w:color w:val="231F20"/>
          <w:sz w:val="18"/>
          <w:szCs w:val="18"/>
        </w:rPr>
        <w:t>liabilities</w:t>
      </w:r>
      <w:r w:rsidRPr="0004549F">
        <w:rPr>
          <w:color w:val="231F20"/>
          <w:spacing w:val="-3"/>
          <w:sz w:val="18"/>
          <w:szCs w:val="18"/>
        </w:rPr>
        <w:t xml:space="preserve"> </w:t>
      </w:r>
      <w:r w:rsidRPr="0004549F">
        <w:rPr>
          <w:color w:val="231F20"/>
          <w:sz w:val="18"/>
          <w:szCs w:val="18"/>
        </w:rPr>
        <w:t>approximate</w:t>
      </w:r>
      <w:r w:rsidRPr="0004549F">
        <w:rPr>
          <w:color w:val="231F20"/>
          <w:spacing w:val="-1"/>
          <w:sz w:val="18"/>
          <w:szCs w:val="18"/>
        </w:rPr>
        <w:t xml:space="preserve"> </w:t>
      </w:r>
      <w:r w:rsidRPr="0004549F">
        <w:rPr>
          <w:color w:val="231F20"/>
          <w:sz w:val="18"/>
          <w:szCs w:val="18"/>
        </w:rPr>
        <w:t>their</w:t>
      </w:r>
      <w:r w:rsidRPr="0004549F">
        <w:rPr>
          <w:color w:val="231F20"/>
          <w:spacing w:val="-1"/>
          <w:sz w:val="18"/>
          <w:szCs w:val="18"/>
        </w:rPr>
        <w:t xml:space="preserve"> </w:t>
      </w:r>
      <w:r w:rsidRPr="0004549F">
        <w:rPr>
          <w:color w:val="231F20"/>
          <w:sz w:val="18"/>
          <w:szCs w:val="18"/>
        </w:rPr>
        <w:t>carrying</w:t>
      </w:r>
      <w:r w:rsidRPr="0004549F">
        <w:rPr>
          <w:color w:val="231F20"/>
          <w:spacing w:val="-1"/>
          <w:sz w:val="18"/>
          <w:szCs w:val="18"/>
        </w:rPr>
        <w:t xml:space="preserve"> </w:t>
      </w:r>
      <w:r w:rsidRPr="0004549F">
        <w:rPr>
          <w:color w:val="231F20"/>
          <w:sz w:val="18"/>
          <w:szCs w:val="18"/>
        </w:rPr>
        <w:t>amounts</w:t>
      </w:r>
      <w:r w:rsidRPr="0004549F">
        <w:rPr>
          <w:color w:val="231F20"/>
          <w:spacing w:val="-1"/>
          <w:sz w:val="18"/>
          <w:szCs w:val="18"/>
        </w:rPr>
        <w:t xml:space="preserve"> </w:t>
      </w:r>
      <w:r w:rsidRPr="0004549F">
        <w:rPr>
          <w:color w:val="231F20"/>
          <w:sz w:val="18"/>
          <w:szCs w:val="18"/>
        </w:rPr>
        <w:t>largely</w:t>
      </w:r>
      <w:r w:rsidRPr="0004549F">
        <w:rPr>
          <w:color w:val="231F20"/>
          <w:spacing w:val="-2"/>
          <w:sz w:val="18"/>
          <w:szCs w:val="18"/>
        </w:rPr>
        <w:t xml:space="preserve"> </w:t>
      </w:r>
      <w:r w:rsidRPr="0004549F">
        <w:rPr>
          <w:color w:val="231F20"/>
          <w:sz w:val="18"/>
          <w:szCs w:val="18"/>
        </w:rPr>
        <w:t>due</w:t>
      </w:r>
      <w:r w:rsidRPr="0004549F">
        <w:rPr>
          <w:color w:val="231F20"/>
          <w:spacing w:val="-1"/>
          <w:sz w:val="18"/>
          <w:szCs w:val="18"/>
        </w:rPr>
        <w:t xml:space="preserve"> </w:t>
      </w:r>
      <w:r w:rsidRPr="0004549F">
        <w:rPr>
          <w:color w:val="231F20"/>
          <w:sz w:val="18"/>
          <w:szCs w:val="18"/>
        </w:rPr>
        <w:t>to</w:t>
      </w:r>
      <w:r w:rsidRPr="0004549F">
        <w:rPr>
          <w:color w:val="231F20"/>
          <w:spacing w:val="-1"/>
          <w:sz w:val="18"/>
          <w:szCs w:val="18"/>
        </w:rPr>
        <w:t xml:space="preserve"> </w:t>
      </w:r>
      <w:r w:rsidRPr="0004549F">
        <w:rPr>
          <w:color w:val="231F20"/>
          <w:sz w:val="18"/>
          <w:szCs w:val="18"/>
        </w:rPr>
        <w:t>the</w:t>
      </w:r>
      <w:r w:rsidRPr="0004549F">
        <w:rPr>
          <w:color w:val="231F20"/>
          <w:spacing w:val="-1"/>
          <w:sz w:val="18"/>
          <w:szCs w:val="18"/>
        </w:rPr>
        <w:t xml:space="preserve"> </w:t>
      </w:r>
      <w:r w:rsidRPr="0004549F">
        <w:rPr>
          <w:color w:val="231F20"/>
          <w:sz w:val="18"/>
          <w:szCs w:val="18"/>
        </w:rPr>
        <w:t>short</w:t>
      </w:r>
      <w:r w:rsidRPr="0004549F">
        <w:rPr>
          <w:color w:val="231F20"/>
          <w:spacing w:val="-1"/>
          <w:sz w:val="18"/>
          <w:szCs w:val="18"/>
        </w:rPr>
        <w:t xml:space="preserve"> </w:t>
      </w:r>
      <w:r w:rsidRPr="0004549F">
        <w:rPr>
          <w:color w:val="231F20"/>
          <w:sz w:val="18"/>
          <w:szCs w:val="18"/>
        </w:rPr>
        <w:t>term</w:t>
      </w:r>
      <w:r w:rsidRPr="0004549F">
        <w:rPr>
          <w:color w:val="231F20"/>
          <w:spacing w:val="-1"/>
          <w:sz w:val="18"/>
          <w:szCs w:val="18"/>
        </w:rPr>
        <w:t xml:space="preserve"> </w:t>
      </w:r>
      <w:r w:rsidRPr="0004549F">
        <w:rPr>
          <w:color w:val="231F20"/>
          <w:sz w:val="18"/>
          <w:szCs w:val="18"/>
        </w:rPr>
        <w:t>maturities</w:t>
      </w:r>
      <w:r w:rsidRPr="0004549F">
        <w:rPr>
          <w:color w:val="231F20"/>
          <w:spacing w:val="-2"/>
          <w:sz w:val="18"/>
          <w:szCs w:val="18"/>
        </w:rPr>
        <w:t xml:space="preserve"> </w:t>
      </w:r>
      <w:r w:rsidRPr="0004549F">
        <w:rPr>
          <w:color w:val="231F20"/>
          <w:sz w:val="18"/>
          <w:szCs w:val="18"/>
        </w:rPr>
        <w:t>of</w:t>
      </w:r>
      <w:r w:rsidRPr="0004549F">
        <w:rPr>
          <w:color w:val="231F20"/>
          <w:spacing w:val="-3"/>
          <w:sz w:val="18"/>
          <w:szCs w:val="18"/>
        </w:rPr>
        <w:t xml:space="preserve"> </w:t>
      </w:r>
      <w:r w:rsidRPr="0004549F">
        <w:rPr>
          <w:color w:val="231F20"/>
          <w:sz w:val="18"/>
          <w:szCs w:val="18"/>
        </w:rPr>
        <w:t>these</w:t>
      </w:r>
      <w:r w:rsidRPr="0004549F">
        <w:rPr>
          <w:color w:val="231F20"/>
          <w:spacing w:val="-1"/>
          <w:sz w:val="18"/>
          <w:szCs w:val="18"/>
        </w:rPr>
        <w:t xml:space="preserve"> </w:t>
      </w:r>
      <w:r w:rsidRPr="0004549F">
        <w:rPr>
          <w:color w:val="231F20"/>
          <w:sz w:val="18"/>
          <w:szCs w:val="18"/>
        </w:rPr>
        <w:t>instruments.</w:t>
      </w:r>
    </w:p>
    <w:p w14:paraId="365BD3D3" w14:textId="77777777" w:rsidR="00023FD8" w:rsidRPr="0004549F" w:rsidRDefault="00023FD8">
      <w:pPr>
        <w:pStyle w:val="BodyText"/>
        <w:spacing w:before="6"/>
        <w:rPr>
          <w:sz w:val="18"/>
          <w:szCs w:val="18"/>
        </w:rPr>
      </w:pPr>
    </w:p>
    <w:p w14:paraId="7BDA1838" w14:textId="77777777" w:rsidR="00023FD8" w:rsidRPr="0004549F" w:rsidRDefault="00023FD8">
      <w:pPr>
        <w:pStyle w:val="BodyText"/>
        <w:spacing w:before="1" w:line="256" w:lineRule="auto"/>
        <w:ind w:left="1206" w:right="612"/>
        <w:rPr>
          <w:sz w:val="18"/>
          <w:szCs w:val="18"/>
        </w:rPr>
      </w:pPr>
      <w:r w:rsidRPr="0004549F">
        <w:rPr>
          <w:color w:val="231F20"/>
          <w:sz w:val="18"/>
          <w:szCs w:val="18"/>
        </w:rPr>
        <w:t>The fair value of financial assets and liabilities is included at the amount which the instrument could be</w:t>
      </w:r>
      <w:r w:rsidRPr="0004549F">
        <w:rPr>
          <w:color w:val="231F20"/>
          <w:spacing w:val="1"/>
          <w:sz w:val="18"/>
          <w:szCs w:val="18"/>
        </w:rPr>
        <w:t xml:space="preserve"> </w:t>
      </w:r>
      <w:r w:rsidRPr="0004549F">
        <w:rPr>
          <w:color w:val="231F20"/>
          <w:sz w:val="18"/>
          <w:szCs w:val="18"/>
        </w:rPr>
        <w:t>exchanged in a current transaction between willing parties. The following methods and assumptions were</w:t>
      </w:r>
      <w:r w:rsidRPr="0004549F">
        <w:rPr>
          <w:color w:val="231F20"/>
          <w:spacing w:val="-38"/>
          <w:sz w:val="18"/>
          <w:szCs w:val="18"/>
        </w:rPr>
        <w:t xml:space="preserve"> </w:t>
      </w:r>
      <w:r w:rsidRPr="0004549F">
        <w:rPr>
          <w:color w:val="231F20"/>
          <w:sz w:val="18"/>
          <w:szCs w:val="18"/>
        </w:rPr>
        <w:t>used</w:t>
      </w:r>
      <w:r w:rsidRPr="0004549F">
        <w:rPr>
          <w:color w:val="231F20"/>
          <w:spacing w:val="-1"/>
          <w:sz w:val="18"/>
          <w:szCs w:val="18"/>
        </w:rPr>
        <w:t xml:space="preserve"> </w:t>
      </w:r>
      <w:r w:rsidRPr="0004549F">
        <w:rPr>
          <w:color w:val="231F20"/>
          <w:sz w:val="18"/>
          <w:szCs w:val="18"/>
        </w:rPr>
        <w:t>to</w:t>
      </w:r>
      <w:r w:rsidRPr="0004549F">
        <w:rPr>
          <w:color w:val="231F20"/>
          <w:spacing w:val="-1"/>
          <w:sz w:val="18"/>
          <w:szCs w:val="18"/>
        </w:rPr>
        <w:t xml:space="preserve"> </w:t>
      </w:r>
      <w:r w:rsidRPr="0004549F">
        <w:rPr>
          <w:color w:val="231F20"/>
          <w:sz w:val="18"/>
          <w:szCs w:val="18"/>
        </w:rPr>
        <w:t>estimate the fair values:</w:t>
      </w:r>
    </w:p>
    <w:p w14:paraId="78E022FD" w14:textId="77777777" w:rsidR="00023FD8" w:rsidRPr="0004549F" w:rsidRDefault="00023FD8" w:rsidP="00023FD8">
      <w:pPr>
        <w:pStyle w:val="ListParagraph"/>
        <w:widowControl w:val="0"/>
        <w:numPr>
          <w:ilvl w:val="0"/>
          <w:numId w:val="31"/>
        </w:numPr>
        <w:tabs>
          <w:tab w:val="left" w:pos="1489"/>
          <w:tab w:val="left" w:pos="1490"/>
        </w:tabs>
        <w:autoSpaceDE w:val="0"/>
        <w:autoSpaceDN w:val="0"/>
        <w:spacing w:before="44" w:after="0" w:line="256" w:lineRule="auto"/>
        <w:ind w:right="390" w:firstLine="0"/>
        <w:contextualSpacing w:val="0"/>
        <w:rPr>
          <w:color w:val="231F20"/>
          <w:sz w:val="18"/>
          <w:szCs w:val="18"/>
        </w:rPr>
      </w:pPr>
      <w:r w:rsidRPr="0004549F">
        <w:rPr>
          <w:color w:val="231F20"/>
          <w:sz w:val="18"/>
          <w:szCs w:val="18"/>
        </w:rPr>
        <w:t>Fair values of the Association’s interest-bearing borrowings and loans are determined by using a</w:t>
      </w:r>
      <w:r w:rsidRPr="0004549F">
        <w:rPr>
          <w:color w:val="231F20"/>
          <w:spacing w:val="1"/>
          <w:sz w:val="18"/>
          <w:szCs w:val="18"/>
        </w:rPr>
        <w:t xml:space="preserve"> </w:t>
      </w:r>
      <w:r w:rsidRPr="0004549F">
        <w:rPr>
          <w:color w:val="231F20"/>
          <w:sz w:val="18"/>
          <w:szCs w:val="18"/>
        </w:rPr>
        <w:t>discounted cash flow method. The discount rate used reflects the issuer’s borrowing rate as at the end of the</w:t>
      </w:r>
      <w:r w:rsidRPr="0004549F">
        <w:rPr>
          <w:color w:val="231F20"/>
          <w:spacing w:val="-38"/>
          <w:sz w:val="18"/>
          <w:szCs w:val="18"/>
        </w:rPr>
        <w:t xml:space="preserve"> </w:t>
      </w:r>
      <w:r w:rsidRPr="0004549F">
        <w:rPr>
          <w:color w:val="231F20"/>
          <w:sz w:val="18"/>
          <w:szCs w:val="18"/>
        </w:rPr>
        <w:t>reporting</w:t>
      </w:r>
      <w:r w:rsidRPr="0004549F">
        <w:rPr>
          <w:color w:val="231F20"/>
          <w:spacing w:val="-1"/>
          <w:sz w:val="18"/>
          <w:szCs w:val="18"/>
        </w:rPr>
        <w:t xml:space="preserve"> </w:t>
      </w:r>
      <w:r w:rsidRPr="0004549F">
        <w:rPr>
          <w:color w:val="231F20"/>
          <w:sz w:val="18"/>
          <w:szCs w:val="18"/>
        </w:rPr>
        <w:t>period.</w:t>
      </w:r>
      <w:r w:rsidRPr="0004549F">
        <w:rPr>
          <w:color w:val="231F20"/>
          <w:spacing w:val="-1"/>
          <w:sz w:val="18"/>
          <w:szCs w:val="18"/>
        </w:rPr>
        <w:t xml:space="preserve"> </w:t>
      </w:r>
      <w:r w:rsidRPr="0004549F">
        <w:rPr>
          <w:color w:val="231F20"/>
          <w:sz w:val="18"/>
          <w:szCs w:val="18"/>
        </w:rPr>
        <w:t>The</w:t>
      </w:r>
      <w:r w:rsidRPr="0004549F">
        <w:rPr>
          <w:color w:val="231F20"/>
          <w:spacing w:val="-1"/>
          <w:sz w:val="18"/>
          <w:szCs w:val="18"/>
        </w:rPr>
        <w:t xml:space="preserve"> </w:t>
      </w:r>
      <w:r w:rsidRPr="0004549F">
        <w:rPr>
          <w:color w:val="231F20"/>
          <w:sz w:val="18"/>
          <w:szCs w:val="18"/>
        </w:rPr>
        <w:t>own</w:t>
      </w:r>
      <w:r w:rsidRPr="0004549F">
        <w:rPr>
          <w:color w:val="231F20"/>
          <w:spacing w:val="-2"/>
          <w:sz w:val="18"/>
          <w:szCs w:val="18"/>
        </w:rPr>
        <w:t xml:space="preserve"> </w:t>
      </w:r>
      <w:r w:rsidRPr="0004549F">
        <w:rPr>
          <w:color w:val="231F20"/>
          <w:sz w:val="18"/>
          <w:szCs w:val="18"/>
        </w:rPr>
        <w:t>performance risk</w:t>
      </w:r>
      <w:r w:rsidRPr="0004549F">
        <w:rPr>
          <w:color w:val="231F20"/>
          <w:spacing w:val="-2"/>
          <w:sz w:val="18"/>
          <w:szCs w:val="18"/>
        </w:rPr>
        <w:t xml:space="preserve"> </w:t>
      </w:r>
      <w:r w:rsidRPr="0004549F">
        <w:rPr>
          <w:color w:val="231F20"/>
          <w:sz w:val="18"/>
          <w:szCs w:val="18"/>
        </w:rPr>
        <w:t>as</w:t>
      </w:r>
      <w:r w:rsidRPr="0004549F">
        <w:rPr>
          <w:color w:val="231F20"/>
          <w:spacing w:val="-1"/>
          <w:sz w:val="18"/>
          <w:szCs w:val="18"/>
        </w:rPr>
        <w:t xml:space="preserve"> </w:t>
      </w:r>
      <w:r w:rsidRPr="0004549F">
        <w:rPr>
          <w:color w:val="231F20"/>
          <w:sz w:val="18"/>
          <w:szCs w:val="18"/>
        </w:rPr>
        <w:t>at</w:t>
      </w:r>
      <w:r w:rsidRPr="0004549F">
        <w:rPr>
          <w:color w:val="231F20"/>
          <w:spacing w:val="-1"/>
          <w:sz w:val="18"/>
          <w:szCs w:val="18"/>
        </w:rPr>
        <w:t xml:space="preserve"> </w:t>
      </w:r>
      <w:r w:rsidRPr="0004549F">
        <w:rPr>
          <w:color w:val="231F20"/>
          <w:sz w:val="18"/>
          <w:szCs w:val="18"/>
        </w:rPr>
        <w:t>31</w:t>
      </w:r>
      <w:r w:rsidRPr="0004549F">
        <w:rPr>
          <w:color w:val="231F20"/>
          <w:spacing w:val="1"/>
          <w:sz w:val="18"/>
          <w:szCs w:val="18"/>
        </w:rPr>
        <w:t xml:space="preserve"> </w:t>
      </w:r>
      <w:r w:rsidRPr="0004549F">
        <w:rPr>
          <w:color w:val="231F20"/>
          <w:sz w:val="18"/>
          <w:szCs w:val="18"/>
        </w:rPr>
        <w:t>December</w:t>
      </w:r>
      <w:r w:rsidRPr="0004549F">
        <w:rPr>
          <w:color w:val="231F20"/>
          <w:spacing w:val="-1"/>
          <w:sz w:val="18"/>
          <w:szCs w:val="18"/>
        </w:rPr>
        <w:t xml:space="preserve"> </w:t>
      </w:r>
      <w:r w:rsidRPr="0004549F">
        <w:rPr>
          <w:color w:val="231F20"/>
          <w:sz w:val="18"/>
          <w:szCs w:val="18"/>
        </w:rPr>
        <w:t>2020</w:t>
      </w:r>
      <w:r w:rsidRPr="0004549F">
        <w:rPr>
          <w:color w:val="231F20"/>
          <w:spacing w:val="1"/>
          <w:sz w:val="18"/>
          <w:szCs w:val="18"/>
        </w:rPr>
        <w:t xml:space="preserve"> </w:t>
      </w:r>
      <w:r w:rsidRPr="0004549F">
        <w:rPr>
          <w:color w:val="231F20"/>
          <w:sz w:val="18"/>
          <w:szCs w:val="18"/>
        </w:rPr>
        <w:t>was</w:t>
      </w:r>
      <w:r w:rsidRPr="0004549F">
        <w:rPr>
          <w:color w:val="231F20"/>
          <w:spacing w:val="-2"/>
          <w:sz w:val="18"/>
          <w:szCs w:val="18"/>
        </w:rPr>
        <w:t xml:space="preserve"> </w:t>
      </w:r>
      <w:r w:rsidRPr="0004549F">
        <w:rPr>
          <w:color w:val="231F20"/>
          <w:sz w:val="18"/>
          <w:szCs w:val="18"/>
        </w:rPr>
        <w:t>assessed</w:t>
      </w:r>
      <w:r w:rsidRPr="0004549F">
        <w:rPr>
          <w:color w:val="231F20"/>
          <w:spacing w:val="-1"/>
          <w:sz w:val="18"/>
          <w:szCs w:val="18"/>
        </w:rPr>
        <w:t xml:space="preserve"> </w:t>
      </w:r>
      <w:r w:rsidRPr="0004549F">
        <w:rPr>
          <w:color w:val="231F20"/>
          <w:sz w:val="18"/>
          <w:szCs w:val="18"/>
        </w:rPr>
        <w:t>to</w:t>
      </w:r>
      <w:r w:rsidRPr="0004549F">
        <w:rPr>
          <w:color w:val="231F20"/>
          <w:spacing w:val="-2"/>
          <w:sz w:val="18"/>
          <w:szCs w:val="18"/>
        </w:rPr>
        <w:t xml:space="preserve"> </w:t>
      </w:r>
      <w:r w:rsidRPr="0004549F">
        <w:rPr>
          <w:color w:val="231F20"/>
          <w:sz w:val="18"/>
          <w:szCs w:val="18"/>
        </w:rPr>
        <w:t>be insignificant.</w:t>
      </w:r>
    </w:p>
    <w:p w14:paraId="49AB2D7C" w14:textId="77777777" w:rsidR="00023FD8" w:rsidRPr="0004549F" w:rsidRDefault="00023FD8" w:rsidP="00023FD8">
      <w:pPr>
        <w:pStyle w:val="ListParagraph"/>
        <w:widowControl w:val="0"/>
        <w:numPr>
          <w:ilvl w:val="0"/>
          <w:numId w:val="31"/>
        </w:numPr>
        <w:tabs>
          <w:tab w:val="left" w:pos="1489"/>
          <w:tab w:val="left" w:pos="1490"/>
        </w:tabs>
        <w:autoSpaceDE w:val="0"/>
        <w:autoSpaceDN w:val="0"/>
        <w:spacing w:before="92" w:after="0" w:line="240" w:lineRule="auto"/>
        <w:ind w:left="1489" w:hanging="286"/>
        <w:contextualSpacing w:val="0"/>
        <w:rPr>
          <w:color w:val="231F20"/>
          <w:sz w:val="18"/>
          <w:szCs w:val="18"/>
        </w:rPr>
      </w:pPr>
      <w:r w:rsidRPr="0004549F">
        <w:rPr>
          <w:color w:val="231F20"/>
          <w:sz w:val="18"/>
          <w:szCs w:val="18"/>
        </w:rPr>
        <w:t>Fair</w:t>
      </w:r>
      <w:r w:rsidRPr="0004549F">
        <w:rPr>
          <w:color w:val="231F20"/>
          <w:spacing w:val="-2"/>
          <w:sz w:val="18"/>
          <w:szCs w:val="18"/>
        </w:rPr>
        <w:t xml:space="preserve"> </w:t>
      </w:r>
      <w:r w:rsidRPr="0004549F">
        <w:rPr>
          <w:color w:val="231F20"/>
          <w:sz w:val="18"/>
          <w:szCs w:val="18"/>
        </w:rPr>
        <w:t>value</w:t>
      </w:r>
      <w:r w:rsidRPr="0004549F">
        <w:rPr>
          <w:color w:val="231F20"/>
          <w:spacing w:val="-2"/>
          <w:sz w:val="18"/>
          <w:szCs w:val="18"/>
        </w:rPr>
        <w:t xml:space="preserve"> </w:t>
      </w:r>
      <w:r w:rsidRPr="0004549F">
        <w:rPr>
          <w:color w:val="231F20"/>
          <w:sz w:val="18"/>
          <w:szCs w:val="18"/>
        </w:rPr>
        <w:t>of</w:t>
      </w:r>
      <w:r w:rsidRPr="0004549F">
        <w:rPr>
          <w:color w:val="231F20"/>
          <w:spacing w:val="-4"/>
          <w:sz w:val="18"/>
          <w:szCs w:val="18"/>
        </w:rPr>
        <w:t xml:space="preserve"> </w:t>
      </w:r>
      <w:r w:rsidRPr="0004549F">
        <w:rPr>
          <w:color w:val="231F20"/>
          <w:sz w:val="18"/>
          <w:szCs w:val="18"/>
        </w:rPr>
        <w:t>available-for-sale</w:t>
      </w:r>
      <w:r w:rsidRPr="0004549F">
        <w:rPr>
          <w:color w:val="231F20"/>
          <w:spacing w:val="-2"/>
          <w:sz w:val="18"/>
          <w:szCs w:val="18"/>
        </w:rPr>
        <w:t xml:space="preserve"> </w:t>
      </w:r>
      <w:r w:rsidRPr="0004549F">
        <w:rPr>
          <w:color w:val="231F20"/>
          <w:sz w:val="18"/>
          <w:szCs w:val="18"/>
        </w:rPr>
        <w:t>financial</w:t>
      </w:r>
      <w:r w:rsidRPr="0004549F">
        <w:rPr>
          <w:color w:val="231F20"/>
          <w:spacing w:val="-3"/>
          <w:sz w:val="18"/>
          <w:szCs w:val="18"/>
        </w:rPr>
        <w:t xml:space="preserve"> </w:t>
      </w:r>
      <w:r w:rsidRPr="0004549F">
        <w:rPr>
          <w:color w:val="231F20"/>
          <w:sz w:val="18"/>
          <w:szCs w:val="18"/>
        </w:rPr>
        <w:t>assets</w:t>
      </w:r>
      <w:r w:rsidRPr="0004549F">
        <w:rPr>
          <w:color w:val="231F20"/>
          <w:spacing w:val="-3"/>
          <w:sz w:val="18"/>
          <w:szCs w:val="18"/>
        </w:rPr>
        <w:t xml:space="preserve"> </w:t>
      </w:r>
      <w:r w:rsidRPr="0004549F">
        <w:rPr>
          <w:color w:val="231F20"/>
          <w:sz w:val="18"/>
          <w:szCs w:val="18"/>
        </w:rPr>
        <w:t>is</w:t>
      </w:r>
      <w:r w:rsidRPr="0004549F">
        <w:rPr>
          <w:color w:val="231F20"/>
          <w:spacing w:val="-2"/>
          <w:sz w:val="18"/>
          <w:szCs w:val="18"/>
        </w:rPr>
        <w:t xml:space="preserve"> </w:t>
      </w:r>
      <w:r w:rsidRPr="0004549F">
        <w:rPr>
          <w:color w:val="231F20"/>
          <w:sz w:val="18"/>
          <w:szCs w:val="18"/>
        </w:rPr>
        <w:t>derived</w:t>
      </w:r>
      <w:r w:rsidRPr="0004549F">
        <w:rPr>
          <w:color w:val="231F20"/>
          <w:spacing w:val="-3"/>
          <w:sz w:val="18"/>
          <w:szCs w:val="18"/>
        </w:rPr>
        <w:t xml:space="preserve"> </w:t>
      </w:r>
      <w:r w:rsidRPr="0004549F">
        <w:rPr>
          <w:color w:val="231F20"/>
          <w:sz w:val="18"/>
          <w:szCs w:val="18"/>
        </w:rPr>
        <w:t>from</w:t>
      </w:r>
      <w:r w:rsidRPr="0004549F">
        <w:rPr>
          <w:color w:val="231F20"/>
          <w:spacing w:val="-2"/>
          <w:sz w:val="18"/>
          <w:szCs w:val="18"/>
        </w:rPr>
        <w:t xml:space="preserve"> </w:t>
      </w:r>
      <w:r w:rsidRPr="0004549F">
        <w:rPr>
          <w:color w:val="231F20"/>
          <w:sz w:val="18"/>
          <w:szCs w:val="18"/>
        </w:rPr>
        <w:t>quoted</w:t>
      </w:r>
      <w:r w:rsidRPr="0004549F">
        <w:rPr>
          <w:color w:val="231F20"/>
          <w:spacing w:val="-3"/>
          <w:sz w:val="18"/>
          <w:szCs w:val="18"/>
        </w:rPr>
        <w:t xml:space="preserve"> </w:t>
      </w:r>
      <w:r w:rsidRPr="0004549F">
        <w:rPr>
          <w:color w:val="231F20"/>
          <w:sz w:val="18"/>
          <w:szCs w:val="18"/>
        </w:rPr>
        <w:t>market</w:t>
      </w:r>
      <w:r w:rsidRPr="0004549F">
        <w:rPr>
          <w:color w:val="231F20"/>
          <w:spacing w:val="-2"/>
          <w:sz w:val="18"/>
          <w:szCs w:val="18"/>
        </w:rPr>
        <w:t xml:space="preserve"> </w:t>
      </w:r>
      <w:r w:rsidRPr="0004549F">
        <w:rPr>
          <w:color w:val="231F20"/>
          <w:sz w:val="18"/>
          <w:szCs w:val="18"/>
        </w:rPr>
        <w:t>prices</w:t>
      </w:r>
      <w:r w:rsidRPr="0004549F">
        <w:rPr>
          <w:color w:val="231F20"/>
          <w:spacing w:val="-3"/>
          <w:sz w:val="18"/>
          <w:szCs w:val="18"/>
        </w:rPr>
        <w:t xml:space="preserve"> </w:t>
      </w:r>
      <w:r w:rsidRPr="0004549F">
        <w:rPr>
          <w:color w:val="231F20"/>
          <w:sz w:val="18"/>
          <w:szCs w:val="18"/>
        </w:rPr>
        <w:t>in</w:t>
      </w:r>
      <w:r w:rsidRPr="0004549F">
        <w:rPr>
          <w:color w:val="231F20"/>
          <w:spacing w:val="-3"/>
          <w:sz w:val="18"/>
          <w:szCs w:val="18"/>
        </w:rPr>
        <w:t xml:space="preserve"> </w:t>
      </w:r>
      <w:r w:rsidRPr="0004549F">
        <w:rPr>
          <w:color w:val="231F20"/>
          <w:sz w:val="18"/>
          <w:szCs w:val="18"/>
        </w:rPr>
        <w:t>active</w:t>
      </w:r>
      <w:r w:rsidRPr="0004549F">
        <w:rPr>
          <w:color w:val="231F20"/>
          <w:spacing w:val="-2"/>
          <w:sz w:val="18"/>
          <w:szCs w:val="18"/>
        </w:rPr>
        <w:t xml:space="preserve"> </w:t>
      </w:r>
      <w:r w:rsidRPr="0004549F">
        <w:rPr>
          <w:color w:val="231F20"/>
          <w:sz w:val="18"/>
          <w:szCs w:val="18"/>
        </w:rPr>
        <w:t>markets.</w:t>
      </w:r>
    </w:p>
    <w:p w14:paraId="46FCC557" w14:textId="77777777" w:rsidR="00023FD8" w:rsidRPr="0004549F" w:rsidRDefault="00023FD8" w:rsidP="00023FD8">
      <w:pPr>
        <w:pStyle w:val="ListParagraph"/>
        <w:widowControl w:val="0"/>
        <w:numPr>
          <w:ilvl w:val="0"/>
          <w:numId w:val="31"/>
        </w:numPr>
        <w:tabs>
          <w:tab w:val="left" w:pos="1495"/>
          <w:tab w:val="left" w:pos="1496"/>
        </w:tabs>
        <w:autoSpaceDE w:val="0"/>
        <w:autoSpaceDN w:val="0"/>
        <w:spacing w:before="152" w:after="0" w:line="256" w:lineRule="auto"/>
        <w:ind w:left="1206" w:right="372" w:firstLine="0"/>
        <w:contextualSpacing w:val="0"/>
        <w:rPr>
          <w:color w:val="231F20"/>
          <w:sz w:val="18"/>
          <w:szCs w:val="18"/>
        </w:rPr>
      </w:pPr>
      <w:r w:rsidRPr="0004549F">
        <w:rPr>
          <w:color w:val="231F20"/>
          <w:sz w:val="18"/>
          <w:szCs w:val="18"/>
        </w:rPr>
        <w:t>Long-term fixed-rate and variable-rate receivables/borrowings are evaluated by the Association based on</w:t>
      </w:r>
      <w:r w:rsidRPr="0004549F">
        <w:rPr>
          <w:color w:val="231F20"/>
          <w:spacing w:val="-38"/>
          <w:sz w:val="18"/>
          <w:szCs w:val="18"/>
        </w:rPr>
        <w:t xml:space="preserve"> </w:t>
      </w:r>
      <w:r w:rsidRPr="0004549F">
        <w:rPr>
          <w:color w:val="231F20"/>
          <w:sz w:val="18"/>
          <w:szCs w:val="18"/>
        </w:rPr>
        <w:t>parameters such as interest rates and individual credit worthiness of the customer. Based on this evaluation,</w:t>
      </w:r>
      <w:r w:rsidRPr="0004549F">
        <w:rPr>
          <w:color w:val="231F20"/>
          <w:spacing w:val="1"/>
          <w:sz w:val="18"/>
          <w:szCs w:val="18"/>
        </w:rPr>
        <w:t xml:space="preserve"> </w:t>
      </w:r>
      <w:r w:rsidRPr="0004549F">
        <w:rPr>
          <w:color w:val="231F20"/>
          <w:sz w:val="18"/>
          <w:szCs w:val="18"/>
        </w:rPr>
        <w:t>allowances are taken into account for the expected losses of these receivables. As at 31 December 2020 the</w:t>
      </w:r>
      <w:r w:rsidRPr="0004549F">
        <w:rPr>
          <w:color w:val="231F20"/>
          <w:spacing w:val="1"/>
          <w:sz w:val="18"/>
          <w:szCs w:val="18"/>
        </w:rPr>
        <w:t xml:space="preserve"> </w:t>
      </w:r>
      <w:r w:rsidRPr="0004549F">
        <w:rPr>
          <w:color w:val="231F20"/>
          <w:sz w:val="18"/>
          <w:szCs w:val="18"/>
        </w:rPr>
        <w:t>carrying amounts of such receivables, net of allowances, were not materially different from their calculated</w:t>
      </w:r>
      <w:r w:rsidRPr="0004549F">
        <w:rPr>
          <w:color w:val="231F20"/>
          <w:spacing w:val="1"/>
          <w:sz w:val="18"/>
          <w:szCs w:val="18"/>
        </w:rPr>
        <w:t xml:space="preserve"> </w:t>
      </w:r>
      <w:r w:rsidRPr="0004549F">
        <w:rPr>
          <w:color w:val="231F20"/>
          <w:sz w:val="18"/>
          <w:szCs w:val="18"/>
        </w:rPr>
        <w:t>fair</w:t>
      </w:r>
      <w:r w:rsidRPr="0004549F">
        <w:rPr>
          <w:color w:val="231F20"/>
          <w:spacing w:val="-1"/>
          <w:sz w:val="18"/>
          <w:szCs w:val="18"/>
        </w:rPr>
        <w:t xml:space="preserve"> </w:t>
      </w:r>
      <w:r w:rsidRPr="0004549F">
        <w:rPr>
          <w:color w:val="231F20"/>
          <w:sz w:val="18"/>
          <w:szCs w:val="18"/>
        </w:rPr>
        <w:t>values.</w:t>
      </w:r>
    </w:p>
    <w:p w14:paraId="6A2B6588" w14:textId="77777777" w:rsidR="00023FD8" w:rsidRPr="0004549F" w:rsidRDefault="00023FD8">
      <w:pPr>
        <w:pStyle w:val="BodyText"/>
        <w:rPr>
          <w:sz w:val="18"/>
          <w:szCs w:val="18"/>
        </w:rPr>
      </w:pPr>
    </w:p>
    <w:p w14:paraId="1DE304D3" w14:textId="77777777" w:rsidR="00023FD8" w:rsidRPr="0004549F" w:rsidRDefault="00023FD8">
      <w:pPr>
        <w:pStyle w:val="BodyText"/>
        <w:spacing w:before="1" w:line="256" w:lineRule="auto"/>
        <w:ind w:left="1206" w:right="338"/>
        <w:rPr>
          <w:sz w:val="18"/>
          <w:szCs w:val="18"/>
        </w:rPr>
      </w:pPr>
      <w:r w:rsidRPr="0004549F">
        <w:rPr>
          <w:color w:val="231F20"/>
          <w:sz w:val="18"/>
          <w:szCs w:val="18"/>
        </w:rPr>
        <w:t>The</w:t>
      </w:r>
      <w:r w:rsidRPr="0004549F">
        <w:rPr>
          <w:color w:val="231F20"/>
          <w:spacing w:val="-3"/>
          <w:sz w:val="18"/>
          <w:szCs w:val="18"/>
        </w:rPr>
        <w:t xml:space="preserve"> </w:t>
      </w:r>
      <w:r w:rsidRPr="0004549F">
        <w:rPr>
          <w:color w:val="231F20"/>
          <w:sz w:val="18"/>
          <w:szCs w:val="18"/>
        </w:rPr>
        <w:t>aggregate</w:t>
      </w:r>
      <w:r w:rsidRPr="0004549F">
        <w:rPr>
          <w:color w:val="231F20"/>
          <w:spacing w:val="-2"/>
          <w:sz w:val="18"/>
          <w:szCs w:val="18"/>
        </w:rPr>
        <w:t xml:space="preserve"> </w:t>
      </w:r>
      <w:r w:rsidRPr="0004549F">
        <w:rPr>
          <w:color w:val="231F20"/>
          <w:sz w:val="18"/>
          <w:szCs w:val="18"/>
        </w:rPr>
        <w:t>net</w:t>
      </w:r>
      <w:r w:rsidRPr="0004549F">
        <w:rPr>
          <w:color w:val="231F20"/>
          <w:spacing w:val="-3"/>
          <w:sz w:val="18"/>
          <w:szCs w:val="18"/>
        </w:rPr>
        <w:t xml:space="preserve"> </w:t>
      </w:r>
      <w:r w:rsidRPr="0004549F">
        <w:rPr>
          <w:color w:val="231F20"/>
          <w:sz w:val="18"/>
          <w:szCs w:val="18"/>
        </w:rPr>
        <w:t>fair</w:t>
      </w:r>
      <w:r w:rsidRPr="0004549F">
        <w:rPr>
          <w:color w:val="231F20"/>
          <w:spacing w:val="-2"/>
          <w:sz w:val="18"/>
          <w:szCs w:val="18"/>
        </w:rPr>
        <w:t xml:space="preserve"> </w:t>
      </w:r>
      <w:r w:rsidRPr="0004549F">
        <w:rPr>
          <w:color w:val="231F20"/>
          <w:sz w:val="18"/>
          <w:szCs w:val="18"/>
        </w:rPr>
        <w:t>values</w:t>
      </w:r>
      <w:r w:rsidRPr="0004549F">
        <w:rPr>
          <w:color w:val="231F20"/>
          <w:spacing w:val="-3"/>
          <w:sz w:val="18"/>
          <w:szCs w:val="18"/>
        </w:rPr>
        <w:t xml:space="preserve"> </w:t>
      </w:r>
      <w:r w:rsidRPr="0004549F">
        <w:rPr>
          <w:color w:val="231F20"/>
          <w:sz w:val="18"/>
          <w:szCs w:val="18"/>
        </w:rPr>
        <w:t>and</w:t>
      </w:r>
      <w:r w:rsidRPr="0004549F">
        <w:rPr>
          <w:color w:val="231F20"/>
          <w:spacing w:val="-3"/>
          <w:sz w:val="18"/>
          <w:szCs w:val="18"/>
        </w:rPr>
        <w:t xml:space="preserve"> </w:t>
      </w:r>
      <w:r w:rsidRPr="0004549F">
        <w:rPr>
          <w:color w:val="231F20"/>
          <w:sz w:val="18"/>
          <w:szCs w:val="18"/>
        </w:rPr>
        <w:t>carrying</w:t>
      </w:r>
      <w:r w:rsidRPr="0004549F">
        <w:rPr>
          <w:color w:val="231F20"/>
          <w:spacing w:val="-3"/>
          <w:sz w:val="18"/>
          <w:szCs w:val="18"/>
        </w:rPr>
        <w:t xml:space="preserve"> </w:t>
      </w:r>
      <w:r w:rsidRPr="0004549F">
        <w:rPr>
          <w:color w:val="231F20"/>
          <w:sz w:val="18"/>
          <w:szCs w:val="18"/>
        </w:rPr>
        <w:t>amounts</w:t>
      </w:r>
      <w:r w:rsidRPr="0004549F">
        <w:rPr>
          <w:color w:val="231F20"/>
          <w:spacing w:val="-3"/>
          <w:sz w:val="18"/>
          <w:szCs w:val="18"/>
        </w:rPr>
        <w:t xml:space="preserve"> </w:t>
      </w:r>
      <w:r w:rsidRPr="0004549F">
        <w:rPr>
          <w:color w:val="231F20"/>
          <w:sz w:val="18"/>
          <w:szCs w:val="18"/>
        </w:rPr>
        <w:t>of</w:t>
      </w:r>
      <w:r w:rsidRPr="0004549F">
        <w:rPr>
          <w:color w:val="231F20"/>
          <w:spacing w:val="-3"/>
          <w:sz w:val="18"/>
          <w:szCs w:val="18"/>
        </w:rPr>
        <w:t xml:space="preserve"> </w:t>
      </w:r>
      <w:r w:rsidRPr="0004549F">
        <w:rPr>
          <w:color w:val="231F20"/>
          <w:sz w:val="18"/>
          <w:szCs w:val="18"/>
        </w:rPr>
        <w:t>financial</w:t>
      </w:r>
      <w:r w:rsidRPr="0004549F">
        <w:rPr>
          <w:color w:val="231F20"/>
          <w:spacing w:val="-4"/>
          <w:sz w:val="18"/>
          <w:szCs w:val="18"/>
        </w:rPr>
        <w:t xml:space="preserve"> </w:t>
      </w:r>
      <w:r w:rsidRPr="0004549F">
        <w:rPr>
          <w:color w:val="231F20"/>
          <w:sz w:val="18"/>
          <w:szCs w:val="18"/>
        </w:rPr>
        <w:t>assets</w:t>
      </w:r>
      <w:r w:rsidRPr="0004549F">
        <w:rPr>
          <w:color w:val="231F20"/>
          <w:spacing w:val="-3"/>
          <w:sz w:val="18"/>
          <w:szCs w:val="18"/>
        </w:rPr>
        <w:t xml:space="preserve"> </w:t>
      </w:r>
      <w:r w:rsidRPr="0004549F">
        <w:rPr>
          <w:color w:val="231F20"/>
          <w:sz w:val="18"/>
          <w:szCs w:val="18"/>
        </w:rPr>
        <w:t>and</w:t>
      </w:r>
      <w:r w:rsidRPr="0004549F">
        <w:rPr>
          <w:color w:val="231F20"/>
          <w:spacing w:val="-4"/>
          <w:sz w:val="18"/>
          <w:szCs w:val="18"/>
        </w:rPr>
        <w:t xml:space="preserve"> </w:t>
      </w:r>
      <w:r w:rsidRPr="0004549F">
        <w:rPr>
          <w:color w:val="231F20"/>
          <w:sz w:val="18"/>
          <w:szCs w:val="18"/>
        </w:rPr>
        <w:t>financial</w:t>
      </w:r>
      <w:r w:rsidRPr="0004549F">
        <w:rPr>
          <w:color w:val="231F20"/>
          <w:spacing w:val="-3"/>
          <w:sz w:val="18"/>
          <w:szCs w:val="18"/>
        </w:rPr>
        <w:t xml:space="preserve"> </w:t>
      </w:r>
      <w:r w:rsidRPr="0004549F">
        <w:rPr>
          <w:color w:val="231F20"/>
          <w:sz w:val="18"/>
          <w:szCs w:val="18"/>
        </w:rPr>
        <w:t>liabilities</w:t>
      </w:r>
      <w:r w:rsidRPr="0004549F">
        <w:rPr>
          <w:color w:val="231F20"/>
          <w:spacing w:val="-3"/>
          <w:sz w:val="18"/>
          <w:szCs w:val="18"/>
        </w:rPr>
        <w:t xml:space="preserve"> </w:t>
      </w:r>
      <w:r w:rsidRPr="0004549F">
        <w:rPr>
          <w:color w:val="231F20"/>
          <w:sz w:val="18"/>
          <w:szCs w:val="18"/>
        </w:rPr>
        <w:t>are</w:t>
      </w:r>
      <w:r w:rsidRPr="0004549F">
        <w:rPr>
          <w:color w:val="231F20"/>
          <w:spacing w:val="-3"/>
          <w:sz w:val="18"/>
          <w:szCs w:val="18"/>
        </w:rPr>
        <w:t xml:space="preserve"> </w:t>
      </w:r>
      <w:r w:rsidRPr="0004549F">
        <w:rPr>
          <w:color w:val="231F20"/>
          <w:sz w:val="18"/>
          <w:szCs w:val="18"/>
        </w:rPr>
        <w:t>disclosed</w:t>
      </w:r>
      <w:r w:rsidRPr="0004549F">
        <w:rPr>
          <w:color w:val="231F20"/>
          <w:spacing w:val="-3"/>
          <w:sz w:val="18"/>
          <w:szCs w:val="18"/>
        </w:rPr>
        <w:t xml:space="preserve"> </w:t>
      </w:r>
      <w:r w:rsidRPr="0004549F">
        <w:rPr>
          <w:color w:val="231F20"/>
          <w:sz w:val="18"/>
          <w:szCs w:val="18"/>
        </w:rPr>
        <w:t>in</w:t>
      </w:r>
      <w:r w:rsidRPr="0004549F">
        <w:rPr>
          <w:color w:val="231F20"/>
          <w:spacing w:val="1"/>
          <w:sz w:val="18"/>
          <w:szCs w:val="18"/>
        </w:rPr>
        <w:t xml:space="preserve"> </w:t>
      </w:r>
      <w:r w:rsidRPr="0004549F">
        <w:rPr>
          <w:color w:val="231F20"/>
          <w:sz w:val="18"/>
          <w:szCs w:val="18"/>
        </w:rPr>
        <w:t>the</w:t>
      </w:r>
      <w:r w:rsidRPr="0004549F">
        <w:rPr>
          <w:color w:val="231F20"/>
          <w:spacing w:val="-1"/>
          <w:sz w:val="18"/>
          <w:szCs w:val="18"/>
        </w:rPr>
        <w:t xml:space="preserve"> </w:t>
      </w:r>
      <w:r w:rsidRPr="0004549F">
        <w:rPr>
          <w:color w:val="231F20"/>
          <w:sz w:val="18"/>
          <w:szCs w:val="18"/>
        </w:rPr>
        <w:t>Statement of</w:t>
      </w:r>
      <w:r w:rsidRPr="0004549F">
        <w:rPr>
          <w:color w:val="231F20"/>
          <w:spacing w:val="-2"/>
          <w:sz w:val="18"/>
          <w:szCs w:val="18"/>
        </w:rPr>
        <w:t xml:space="preserve"> </w:t>
      </w:r>
      <w:r w:rsidRPr="0004549F">
        <w:rPr>
          <w:color w:val="231F20"/>
          <w:sz w:val="18"/>
          <w:szCs w:val="18"/>
        </w:rPr>
        <w:t>Financial</w:t>
      </w:r>
      <w:r w:rsidRPr="0004549F">
        <w:rPr>
          <w:color w:val="231F20"/>
          <w:spacing w:val="-1"/>
          <w:sz w:val="18"/>
          <w:szCs w:val="18"/>
        </w:rPr>
        <w:t xml:space="preserve"> </w:t>
      </w:r>
      <w:r w:rsidRPr="0004549F">
        <w:rPr>
          <w:color w:val="231F20"/>
          <w:sz w:val="18"/>
          <w:szCs w:val="18"/>
        </w:rPr>
        <w:t>Position</w:t>
      </w:r>
      <w:r w:rsidRPr="0004549F">
        <w:rPr>
          <w:color w:val="231F20"/>
          <w:spacing w:val="-2"/>
          <w:sz w:val="18"/>
          <w:szCs w:val="18"/>
        </w:rPr>
        <w:t xml:space="preserve"> </w:t>
      </w:r>
      <w:r w:rsidRPr="0004549F">
        <w:rPr>
          <w:color w:val="231F20"/>
          <w:sz w:val="18"/>
          <w:szCs w:val="18"/>
        </w:rPr>
        <w:t>and</w:t>
      </w:r>
      <w:r w:rsidRPr="0004549F">
        <w:rPr>
          <w:color w:val="231F20"/>
          <w:spacing w:val="-1"/>
          <w:sz w:val="18"/>
          <w:szCs w:val="18"/>
        </w:rPr>
        <w:t xml:space="preserve"> </w:t>
      </w:r>
      <w:r w:rsidRPr="0004549F">
        <w:rPr>
          <w:color w:val="231F20"/>
          <w:sz w:val="18"/>
          <w:szCs w:val="18"/>
        </w:rPr>
        <w:t>in</w:t>
      </w:r>
      <w:r w:rsidRPr="0004549F">
        <w:rPr>
          <w:color w:val="231F20"/>
          <w:spacing w:val="-2"/>
          <w:sz w:val="18"/>
          <w:szCs w:val="18"/>
        </w:rPr>
        <w:t xml:space="preserve"> </w:t>
      </w:r>
      <w:r w:rsidRPr="0004549F">
        <w:rPr>
          <w:color w:val="231F20"/>
          <w:sz w:val="18"/>
          <w:szCs w:val="18"/>
        </w:rPr>
        <w:t>the notes</w:t>
      </w:r>
      <w:r w:rsidRPr="0004549F">
        <w:rPr>
          <w:color w:val="231F20"/>
          <w:spacing w:val="-2"/>
          <w:sz w:val="18"/>
          <w:szCs w:val="18"/>
        </w:rPr>
        <w:t xml:space="preserve"> </w:t>
      </w:r>
      <w:r w:rsidRPr="0004549F">
        <w:rPr>
          <w:color w:val="231F20"/>
          <w:sz w:val="18"/>
          <w:szCs w:val="18"/>
        </w:rPr>
        <w:t>to the</w:t>
      </w:r>
      <w:r w:rsidRPr="0004549F">
        <w:rPr>
          <w:color w:val="231F20"/>
          <w:spacing w:val="-1"/>
          <w:sz w:val="18"/>
          <w:szCs w:val="18"/>
        </w:rPr>
        <w:t xml:space="preserve"> </w:t>
      </w:r>
      <w:r w:rsidRPr="0004549F">
        <w:rPr>
          <w:color w:val="231F20"/>
          <w:sz w:val="18"/>
          <w:szCs w:val="18"/>
        </w:rPr>
        <w:t>financial</w:t>
      </w:r>
      <w:r w:rsidRPr="0004549F">
        <w:rPr>
          <w:color w:val="231F20"/>
          <w:spacing w:val="-1"/>
          <w:sz w:val="18"/>
          <w:szCs w:val="18"/>
        </w:rPr>
        <w:t xml:space="preserve"> </w:t>
      </w:r>
      <w:r w:rsidRPr="0004549F">
        <w:rPr>
          <w:color w:val="231F20"/>
          <w:sz w:val="18"/>
          <w:szCs w:val="18"/>
        </w:rPr>
        <w:t>statements.</w:t>
      </w:r>
    </w:p>
    <w:p w14:paraId="293CD424" w14:textId="77777777" w:rsidR="00023FD8" w:rsidRPr="0004549F" w:rsidRDefault="00023FD8">
      <w:pPr>
        <w:pStyle w:val="BodyText"/>
        <w:spacing w:before="1"/>
        <w:rPr>
          <w:sz w:val="18"/>
          <w:szCs w:val="18"/>
        </w:rPr>
      </w:pPr>
    </w:p>
    <w:p w14:paraId="1DA3397B" w14:textId="77777777" w:rsidR="00023FD8" w:rsidRPr="0004549F" w:rsidRDefault="00023FD8">
      <w:pPr>
        <w:pStyle w:val="BodyText"/>
        <w:ind w:left="1206"/>
        <w:rPr>
          <w:sz w:val="18"/>
          <w:szCs w:val="18"/>
        </w:rPr>
      </w:pPr>
      <w:r w:rsidRPr="0004549F">
        <w:rPr>
          <w:color w:val="231F20"/>
          <w:sz w:val="18"/>
          <w:szCs w:val="18"/>
        </w:rPr>
        <w:t>All</w:t>
      </w:r>
      <w:r w:rsidRPr="0004549F">
        <w:rPr>
          <w:color w:val="231F20"/>
          <w:spacing w:val="-3"/>
          <w:sz w:val="18"/>
          <w:szCs w:val="18"/>
        </w:rPr>
        <w:t xml:space="preserve"> </w:t>
      </w:r>
      <w:r w:rsidRPr="0004549F">
        <w:rPr>
          <w:color w:val="231F20"/>
          <w:sz w:val="18"/>
          <w:szCs w:val="18"/>
        </w:rPr>
        <w:t>fair</w:t>
      </w:r>
      <w:r w:rsidRPr="0004549F">
        <w:rPr>
          <w:color w:val="231F20"/>
          <w:spacing w:val="-1"/>
          <w:sz w:val="18"/>
          <w:szCs w:val="18"/>
        </w:rPr>
        <w:t xml:space="preserve"> </w:t>
      </w:r>
      <w:r w:rsidRPr="0004549F">
        <w:rPr>
          <w:color w:val="231F20"/>
          <w:sz w:val="18"/>
          <w:szCs w:val="18"/>
        </w:rPr>
        <w:t>value</w:t>
      </w:r>
      <w:r w:rsidRPr="0004549F">
        <w:rPr>
          <w:color w:val="231F20"/>
          <w:spacing w:val="-2"/>
          <w:sz w:val="18"/>
          <w:szCs w:val="18"/>
        </w:rPr>
        <w:t xml:space="preserve"> </w:t>
      </w:r>
      <w:r w:rsidRPr="0004549F">
        <w:rPr>
          <w:color w:val="231F20"/>
          <w:sz w:val="18"/>
          <w:szCs w:val="18"/>
        </w:rPr>
        <w:t>measurements</w:t>
      </w:r>
      <w:r w:rsidRPr="0004549F">
        <w:rPr>
          <w:color w:val="231F20"/>
          <w:spacing w:val="-1"/>
          <w:sz w:val="18"/>
          <w:szCs w:val="18"/>
        </w:rPr>
        <w:t xml:space="preserve"> </w:t>
      </w:r>
      <w:r w:rsidRPr="0004549F">
        <w:rPr>
          <w:color w:val="231F20"/>
          <w:sz w:val="18"/>
          <w:szCs w:val="18"/>
        </w:rPr>
        <w:t>have</w:t>
      </w:r>
      <w:r w:rsidRPr="0004549F">
        <w:rPr>
          <w:color w:val="231F20"/>
          <w:spacing w:val="-1"/>
          <w:sz w:val="18"/>
          <w:szCs w:val="18"/>
        </w:rPr>
        <w:t xml:space="preserve"> </w:t>
      </w:r>
      <w:r w:rsidRPr="0004549F">
        <w:rPr>
          <w:color w:val="231F20"/>
          <w:sz w:val="18"/>
          <w:szCs w:val="18"/>
        </w:rPr>
        <w:t>been</w:t>
      </w:r>
      <w:r w:rsidRPr="0004549F">
        <w:rPr>
          <w:color w:val="231F20"/>
          <w:spacing w:val="-3"/>
          <w:sz w:val="18"/>
          <w:szCs w:val="18"/>
        </w:rPr>
        <w:t xml:space="preserve"> </w:t>
      </w:r>
      <w:r w:rsidRPr="0004549F">
        <w:rPr>
          <w:color w:val="231F20"/>
          <w:sz w:val="18"/>
          <w:szCs w:val="18"/>
        </w:rPr>
        <w:t>categorised</w:t>
      </w:r>
      <w:r w:rsidRPr="0004549F">
        <w:rPr>
          <w:color w:val="231F20"/>
          <w:spacing w:val="-2"/>
          <w:sz w:val="18"/>
          <w:szCs w:val="18"/>
        </w:rPr>
        <w:t xml:space="preserve"> </w:t>
      </w:r>
      <w:r w:rsidRPr="0004549F">
        <w:rPr>
          <w:color w:val="231F20"/>
          <w:sz w:val="18"/>
          <w:szCs w:val="18"/>
        </w:rPr>
        <w:t>as</w:t>
      </w:r>
      <w:r w:rsidRPr="0004549F">
        <w:rPr>
          <w:color w:val="231F20"/>
          <w:spacing w:val="-2"/>
          <w:sz w:val="18"/>
          <w:szCs w:val="18"/>
        </w:rPr>
        <w:t xml:space="preserve"> </w:t>
      </w:r>
      <w:r w:rsidRPr="0004549F">
        <w:rPr>
          <w:color w:val="231F20"/>
          <w:sz w:val="18"/>
          <w:szCs w:val="18"/>
        </w:rPr>
        <w:t>Level</w:t>
      </w:r>
      <w:r w:rsidRPr="0004549F">
        <w:rPr>
          <w:color w:val="231F20"/>
          <w:spacing w:val="-3"/>
          <w:sz w:val="18"/>
          <w:szCs w:val="18"/>
        </w:rPr>
        <w:t xml:space="preserve"> </w:t>
      </w:r>
      <w:r w:rsidRPr="0004549F">
        <w:rPr>
          <w:color w:val="231F20"/>
          <w:sz w:val="18"/>
          <w:szCs w:val="18"/>
        </w:rPr>
        <w:t>1 in</w:t>
      </w:r>
      <w:r w:rsidRPr="0004549F">
        <w:rPr>
          <w:color w:val="231F20"/>
          <w:spacing w:val="-2"/>
          <w:sz w:val="18"/>
          <w:szCs w:val="18"/>
        </w:rPr>
        <w:t xml:space="preserve"> </w:t>
      </w:r>
      <w:r w:rsidRPr="0004549F">
        <w:rPr>
          <w:color w:val="231F20"/>
          <w:sz w:val="18"/>
          <w:szCs w:val="18"/>
        </w:rPr>
        <w:t>the</w:t>
      </w:r>
      <w:r w:rsidRPr="0004549F">
        <w:rPr>
          <w:color w:val="231F20"/>
          <w:spacing w:val="-2"/>
          <w:sz w:val="18"/>
          <w:szCs w:val="18"/>
        </w:rPr>
        <w:t xml:space="preserve"> </w:t>
      </w:r>
      <w:r w:rsidRPr="0004549F">
        <w:rPr>
          <w:color w:val="231F20"/>
          <w:sz w:val="18"/>
          <w:szCs w:val="18"/>
        </w:rPr>
        <w:t>fair</w:t>
      </w:r>
      <w:r w:rsidRPr="0004549F">
        <w:rPr>
          <w:color w:val="231F20"/>
          <w:spacing w:val="-1"/>
          <w:sz w:val="18"/>
          <w:szCs w:val="18"/>
        </w:rPr>
        <w:t xml:space="preserve"> </w:t>
      </w:r>
      <w:r w:rsidRPr="0004549F">
        <w:rPr>
          <w:color w:val="231F20"/>
          <w:sz w:val="18"/>
          <w:szCs w:val="18"/>
        </w:rPr>
        <w:t>value</w:t>
      </w:r>
      <w:r w:rsidRPr="0004549F">
        <w:rPr>
          <w:color w:val="231F20"/>
          <w:spacing w:val="-2"/>
          <w:sz w:val="18"/>
          <w:szCs w:val="18"/>
        </w:rPr>
        <w:t xml:space="preserve"> </w:t>
      </w:r>
      <w:r w:rsidRPr="0004549F">
        <w:rPr>
          <w:color w:val="231F20"/>
          <w:sz w:val="18"/>
          <w:szCs w:val="18"/>
        </w:rPr>
        <w:t>hierarchy.</w:t>
      </w:r>
    </w:p>
    <w:p w14:paraId="19E0D357" w14:textId="77777777" w:rsidR="00023FD8" w:rsidRDefault="00023FD8">
      <w:pPr>
        <w:sectPr w:rsidR="00023FD8">
          <w:pgSz w:w="12240" w:h="15840"/>
          <w:pgMar w:top="620" w:right="1340" w:bottom="580" w:left="1320" w:header="439" w:footer="388" w:gutter="0"/>
          <w:cols w:space="720"/>
        </w:sectPr>
      </w:pPr>
    </w:p>
    <w:p w14:paraId="61187829" w14:textId="77777777" w:rsidR="00023FD8" w:rsidRDefault="00023FD8">
      <w:pPr>
        <w:pStyle w:val="BodyText"/>
        <w:rPr>
          <w:sz w:val="20"/>
        </w:rPr>
      </w:pPr>
    </w:p>
    <w:p w14:paraId="02C6A8A5" w14:textId="77777777" w:rsidR="00023FD8" w:rsidRDefault="00023FD8">
      <w:pPr>
        <w:pStyle w:val="BodyText"/>
        <w:spacing w:before="10"/>
        <w:rPr>
          <w:sz w:val="19"/>
        </w:rPr>
      </w:pPr>
    </w:p>
    <w:p w14:paraId="7F38DAC0" w14:textId="432D0284" w:rsidR="0004549F" w:rsidRDefault="00023FD8" w:rsidP="0004549F">
      <w:pPr>
        <w:pStyle w:val="Heading5"/>
        <w:spacing w:line="256" w:lineRule="auto"/>
        <w:jc w:val="center"/>
        <w:rPr>
          <w:rFonts w:ascii="Calibri" w:eastAsia="Calibri" w:hAnsi="Calibri" w:cs="Calibri"/>
          <w:b/>
          <w:color w:val="231F20"/>
          <w:sz w:val="18"/>
          <w:lang w:val="en-US"/>
        </w:rPr>
      </w:pPr>
      <w:r w:rsidRPr="0004549F">
        <w:rPr>
          <w:rFonts w:ascii="Calibri" w:eastAsia="Calibri" w:hAnsi="Calibri" w:cs="Calibri"/>
          <w:b/>
          <w:color w:val="231F20"/>
          <w:sz w:val="18"/>
          <w:lang w:val="en-US"/>
        </w:rPr>
        <w:t>NOTES TO THE FINANCIAL STATEMENTS</w:t>
      </w:r>
    </w:p>
    <w:p w14:paraId="1A407D10" w14:textId="5D862B52" w:rsidR="00023FD8" w:rsidRDefault="00023FD8" w:rsidP="0004549F">
      <w:pPr>
        <w:pStyle w:val="Heading5"/>
        <w:spacing w:line="256" w:lineRule="auto"/>
        <w:jc w:val="center"/>
      </w:pPr>
      <w:r w:rsidRPr="0004549F">
        <w:rPr>
          <w:rFonts w:ascii="Calibri" w:eastAsia="Calibri" w:hAnsi="Calibri" w:cs="Calibri"/>
          <w:b/>
          <w:color w:val="231F20"/>
          <w:sz w:val="18"/>
          <w:lang w:val="en-US"/>
        </w:rPr>
        <w:t>FOR THE YEAR ENDED 31 DECEMBER 2020</w:t>
      </w:r>
    </w:p>
    <w:p w14:paraId="370A8E5B" w14:textId="77777777" w:rsidR="00023FD8" w:rsidRDefault="00023FD8">
      <w:pPr>
        <w:pStyle w:val="BodyText"/>
        <w:spacing w:before="8"/>
        <w:rPr>
          <w:b/>
          <w:sz w:val="17"/>
        </w:rPr>
      </w:pPr>
    </w:p>
    <w:p w14:paraId="2B0404BD" w14:textId="77777777" w:rsidR="00023FD8" w:rsidRPr="0004549F" w:rsidRDefault="00023FD8">
      <w:pPr>
        <w:pStyle w:val="Heading6"/>
        <w:tabs>
          <w:tab w:val="left" w:pos="1206"/>
        </w:tabs>
        <w:ind w:left="355"/>
      </w:pPr>
      <w:r w:rsidRPr="0004549F">
        <w:rPr>
          <w:color w:val="231F20"/>
        </w:rPr>
        <w:t>Note</w:t>
      </w:r>
      <w:r w:rsidRPr="0004549F">
        <w:rPr>
          <w:color w:val="231F20"/>
          <w:spacing w:val="-1"/>
        </w:rPr>
        <w:t xml:space="preserve"> </w:t>
      </w:r>
      <w:r w:rsidRPr="0004549F">
        <w:rPr>
          <w:color w:val="231F20"/>
        </w:rPr>
        <w:t>17:</w:t>
      </w:r>
      <w:r w:rsidRPr="0004549F">
        <w:rPr>
          <w:color w:val="231F20"/>
        </w:rPr>
        <w:tab/>
        <w:t>Section 272</w:t>
      </w:r>
      <w:r w:rsidRPr="0004549F">
        <w:rPr>
          <w:color w:val="231F20"/>
          <w:spacing w:val="1"/>
        </w:rPr>
        <w:t xml:space="preserve"> </w:t>
      </w:r>
      <w:r w:rsidRPr="0004549F">
        <w:rPr>
          <w:color w:val="231F20"/>
        </w:rPr>
        <w:t>Fair</w:t>
      </w:r>
      <w:r w:rsidRPr="0004549F">
        <w:rPr>
          <w:color w:val="231F20"/>
          <w:spacing w:val="-2"/>
        </w:rPr>
        <w:t xml:space="preserve"> </w:t>
      </w:r>
      <w:r w:rsidRPr="0004549F">
        <w:rPr>
          <w:color w:val="231F20"/>
        </w:rPr>
        <w:t>Work</w:t>
      </w:r>
      <w:r w:rsidRPr="0004549F">
        <w:rPr>
          <w:color w:val="231F20"/>
          <w:spacing w:val="-1"/>
        </w:rPr>
        <w:t xml:space="preserve"> </w:t>
      </w:r>
      <w:r w:rsidRPr="0004549F">
        <w:rPr>
          <w:color w:val="231F20"/>
        </w:rPr>
        <w:t>(Registered Organisations) Act</w:t>
      </w:r>
      <w:r w:rsidRPr="0004549F">
        <w:rPr>
          <w:color w:val="231F20"/>
          <w:spacing w:val="-1"/>
        </w:rPr>
        <w:t xml:space="preserve"> </w:t>
      </w:r>
      <w:r w:rsidRPr="0004549F">
        <w:rPr>
          <w:color w:val="231F20"/>
        </w:rPr>
        <w:t>2009</w:t>
      </w:r>
    </w:p>
    <w:p w14:paraId="54368BAB" w14:textId="77777777" w:rsidR="00023FD8" w:rsidRPr="0004549F" w:rsidRDefault="00023FD8">
      <w:pPr>
        <w:spacing w:before="15" w:line="256" w:lineRule="auto"/>
        <w:ind w:left="1206" w:right="467"/>
        <w:rPr>
          <w:sz w:val="18"/>
          <w:szCs w:val="18"/>
        </w:rPr>
      </w:pPr>
      <w:r w:rsidRPr="0004549F">
        <w:rPr>
          <w:color w:val="231F20"/>
          <w:sz w:val="18"/>
          <w:szCs w:val="18"/>
        </w:rPr>
        <w:t xml:space="preserve">In accordance with the requirements of the </w:t>
      </w:r>
      <w:r w:rsidRPr="0004549F">
        <w:rPr>
          <w:i/>
          <w:color w:val="231F20"/>
          <w:sz w:val="18"/>
          <w:szCs w:val="18"/>
        </w:rPr>
        <w:t xml:space="preserve">Fair Work (Registered Organisations) Act 2009 </w:t>
      </w:r>
      <w:r w:rsidRPr="0004549F">
        <w:rPr>
          <w:color w:val="231F20"/>
          <w:sz w:val="18"/>
          <w:szCs w:val="18"/>
        </w:rPr>
        <w:t>, the attention of</w:t>
      </w:r>
      <w:r w:rsidRPr="0004549F">
        <w:rPr>
          <w:color w:val="231F20"/>
          <w:spacing w:val="-38"/>
          <w:sz w:val="18"/>
          <w:szCs w:val="18"/>
        </w:rPr>
        <w:t xml:space="preserve"> </w:t>
      </w:r>
      <w:r w:rsidRPr="0004549F">
        <w:rPr>
          <w:color w:val="231F20"/>
          <w:sz w:val="18"/>
          <w:szCs w:val="18"/>
        </w:rPr>
        <w:t>members</w:t>
      </w:r>
      <w:r w:rsidRPr="0004549F">
        <w:rPr>
          <w:color w:val="231F20"/>
          <w:spacing w:val="-2"/>
          <w:sz w:val="18"/>
          <w:szCs w:val="18"/>
        </w:rPr>
        <w:t xml:space="preserve"> </w:t>
      </w:r>
      <w:r w:rsidRPr="0004549F">
        <w:rPr>
          <w:color w:val="231F20"/>
          <w:sz w:val="18"/>
          <w:szCs w:val="18"/>
        </w:rPr>
        <w:t>is</w:t>
      </w:r>
      <w:r w:rsidRPr="0004549F">
        <w:rPr>
          <w:color w:val="231F20"/>
          <w:spacing w:val="-2"/>
          <w:sz w:val="18"/>
          <w:szCs w:val="18"/>
        </w:rPr>
        <w:t xml:space="preserve"> </w:t>
      </w:r>
      <w:r w:rsidRPr="0004549F">
        <w:rPr>
          <w:color w:val="231F20"/>
          <w:sz w:val="18"/>
          <w:szCs w:val="18"/>
        </w:rPr>
        <w:t>drawn</w:t>
      </w:r>
      <w:r w:rsidRPr="0004549F">
        <w:rPr>
          <w:color w:val="231F20"/>
          <w:spacing w:val="-1"/>
          <w:sz w:val="18"/>
          <w:szCs w:val="18"/>
        </w:rPr>
        <w:t xml:space="preserve"> </w:t>
      </w:r>
      <w:r w:rsidRPr="0004549F">
        <w:rPr>
          <w:color w:val="231F20"/>
          <w:sz w:val="18"/>
          <w:szCs w:val="18"/>
        </w:rPr>
        <w:t>to</w:t>
      </w:r>
      <w:r w:rsidRPr="0004549F">
        <w:rPr>
          <w:color w:val="231F20"/>
          <w:spacing w:val="-1"/>
          <w:sz w:val="18"/>
          <w:szCs w:val="18"/>
        </w:rPr>
        <w:t xml:space="preserve"> </w:t>
      </w:r>
      <w:r w:rsidRPr="0004549F">
        <w:rPr>
          <w:color w:val="231F20"/>
          <w:sz w:val="18"/>
          <w:szCs w:val="18"/>
        </w:rPr>
        <w:t>the</w:t>
      </w:r>
      <w:r w:rsidRPr="0004549F">
        <w:rPr>
          <w:color w:val="231F20"/>
          <w:spacing w:val="-1"/>
          <w:sz w:val="18"/>
          <w:szCs w:val="18"/>
        </w:rPr>
        <w:t xml:space="preserve"> </w:t>
      </w:r>
      <w:r w:rsidRPr="0004549F">
        <w:rPr>
          <w:color w:val="231F20"/>
          <w:sz w:val="18"/>
          <w:szCs w:val="18"/>
        </w:rPr>
        <w:t>provisions</w:t>
      </w:r>
      <w:r w:rsidRPr="0004549F">
        <w:rPr>
          <w:color w:val="231F20"/>
          <w:spacing w:val="-1"/>
          <w:sz w:val="18"/>
          <w:szCs w:val="18"/>
        </w:rPr>
        <w:t xml:space="preserve"> </w:t>
      </w:r>
      <w:r w:rsidRPr="0004549F">
        <w:rPr>
          <w:color w:val="231F20"/>
          <w:sz w:val="18"/>
          <w:szCs w:val="18"/>
        </w:rPr>
        <w:t>of</w:t>
      </w:r>
      <w:r w:rsidRPr="0004549F">
        <w:rPr>
          <w:color w:val="231F20"/>
          <w:spacing w:val="-3"/>
          <w:sz w:val="18"/>
          <w:szCs w:val="18"/>
        </w:rPr>
        <w:t xml:space="preserve"> </w:t>
      </w:r>
      <w:r w:rsidRPr="0004549F">
        <w:rPr>
          <w:color w:val="231F20"/>
          <w:sz w:val="18"/>
          <w:szCs w:val="18"/>
        </w:rPr>
        <w:t>subsections</w:t>
      </w:r>
      <w:r w:rsidRPr="0004549F">
        <w:rPr>
          <w:color w:val="231F20"/>
          <w:spacing w:val="-2"/>
          <w:sz w:val="18"/>
          <w:szCs w:val="18"/>
        </w:rPr>
        <w:t xml:space="preserve"> </w:t>
      </w:r>
      <w:r w:rsidRPr="0004549F">
        <w:rPr>
          <w:color w:val="231F20"/>
          <w:sz w:val="18"/>
          <w:szCs w:val="18"/>
        </w:rPr>
        <w:t>(1)</w:t>
      </w:r>
      <w:r w:rsidRPr="0004549F">
        <w:rPr>
          <w:color w:val="231F20"/>
          <w:spacing w:val="-1"/>
          <w:sz w:val="18"/>
          <w:szCs w:val="18"/>
        </w:rPr>
        <w:t xml:space="preserve"> </w:t>
      </w:r>
      <w:r w:rsidRPr="0004549F">
        <w:rPr>
          <w:color w:val="231F20"/>
          <w:sz w:val="18"/>
          <w:szCs w:val="18"/>
        </w:rPr>
        <w:t>to</w:t>
      </w:r>
      <w:r w:rsidRPr="0004549F">
        <w:rPr>
          <w:color w:val="231F20"/>
          <w:spacing w:val="-1"/>
          <w:sz w:val="18"/>
          <w:szCs w:val="18"/>
        </w:rPr>
        <w:t xml:space="preserve"> </w:t>
      </w:r>
      <w:r w:rsidRPr="0004549F">
        <w:rPr>
          <w:color w:val="231F20"/>
          <w:sz w:val="18"/>
          <w:szCs w:val="18"/>
        </w:rPr>
        <w:t>(3)</w:t>
      </w:r>
      <w:r w:rsidRPr="0004549F">
        <w:rPr>
          <w:color w:val="231F20"/>
          <w:spacing w:val="-2"/>
          <w:sz w:val="18"/>
          <w:szCs w:val="18"/>
        </w:rPr>
        <w:t xml:space="preserve"> </w:t>
      </w:r>
      <w:r w:rsidRPr="0004549F">
        <w:rPr>
          <w:color w:val="231F20"/>
          <w:sz w:val="18"/>
          <w:szCs w:val="18"/>
        </w:rPr>
        <w:t>of</w:t>
      </w:r>
      <w:r w:rsidRPr="0004549F">
        <w:rPr>
          <w:color w:val="231F20"/>
          <w:spacing w:val="-2"/>
          <w:sz w:val="18"/>
          <w:szCs w:val="18"/>
        </w:rPr>
        <w:t xml:space="preserve"> </w:t>
      </w:r>
      <w:r w:rsidRPr="0004549F">
        <w:rPr>
          <w:color w:val="231F20"/>
          <w:sz w:val="18"/>
          <w:szCs w:val="18"/>
        </w:rPr>
        <w:t>section</w:t>
      </w:r>
      <w:r w:rsidRPr="0004549F">
        <w:rPr>
          <w:color w:val="231F20"/>
          <w:spacing w:val="-2"/>
          <w:sz w:val="18"/>
          <w:szCs w:val="18"/>
        </w:rPr>
        <w:t xml:space="preserve"> </w:t>
      </w:r>
      <w:r w:rsidRPr="0004549F">
        <w:rPr>
          <w:color w:val="231F20"/>
          <w:sz w:val="18"/>
          <w:szCs w:val="18"/>
        </w:rPr>
        <w:t>272,</w:t>
      </w:r>
      <w:r w:rsidRPr="0004549F">
        <w:rPr>
          <w:color w:val="231F20"/>
          <w:spacing w:val="-1"/>
          <w:sz w:val="18"/>
          <w:szCs w:val="18"/>
        </w:rPr>
        <w:t xml:space="preserve"> </w:t>
      </w:r>
      <w:r w:rsidRPr="0004549F">
        <w:rPr>
          <w:color w:val="231F20"/>
          <w:sz w:val="18"/>
          <w:szCs w:val="18"/>
        </w:rPr>
        <w:t>which</w:t>
      </w:r>
      <w:r w:rsidRPr="0004549F">
        <w:rPr>
          <w:color w:val="231F20"/>
          <w:spacing w:val="-1"/>
          <w:sz w:val="18"/>
          <w:szCs w:val="18"/>
        </w:rPr>
        <w:t xml:space="preserve"> </w:t>
      </w:r>
      <w:r w:rsidRPr="0004549F">
        <w:rPr>
          <w:color w:val="231F20"/>
          <w:sz w:val="18"/>
          <w:szCs w:val="18"/>
        </w:rPr>
        <w:t>reads</w:t>
      </w:r>
      <w:r w:rsidRPr="0004549F">
        <w:rPr>
          <w:color w:val="231F20"/>
          <w:spacing w:val="-2"/>
          <w:sz w:val="18"/>
          <w:szCs w:val="18"/>
        </w:rPr>
        <w:t xml:space="preserve"> </w:t>
      </w:r>
      <w:r w:rsidRPr="0004549F">
        <w:rPr>
          <w:color w:val="231F20"/>
          <w:sz w:val="18"/>
          <w:szCs w:val="18"/>
        </w:rPr>
        <w:t>as</w:t>
      </w:r>
      <w:r w:rsidRPr="0004549F">
        <w:rPr>
          <w:color w:val="231F20"/>
          <w:spacing w:val="-2"/>
          <w:sz w:val="18"/>
          <w:szCs w:val="18"/>
        </w:rPr>
        <w:t xml:space="preserve"> </w:t>
      </w:r>
      <w:r w:rsidRPr="0004549F">
        <w:rPr>
          <w:color w:val="231F20"/>
          <w:sz w:val="18"/>
          <w:szCs w:val="18"/>
        </w:rPr>
        <w:t>follows:</w:t>
      </w:r>
    </w:p>
    <w:p w14:paraId="4B990420" w14:textId="77777777" w:rsidR="00023FD8" w:rsidRPr="0004549F" w:rsidRDefault="00023FD8">
      <w:pPr>
        <w:pStyle w:val="BodyText"/>
        <w:spacing w:before="3"/>
        <w:rPr>
          <w:sz w:val="18"/>
          <w:szCs w:val="18"/>
        </w:rPr>
      </w:pPr>
    </w:p>
    <w:p w14:paraId="484013C5" w14:textId="77777777" w:rsidR="00023FD8" w:rsidRPr="0004549F" w:rsidRDefault="00023FD8">
      <w:pPr>
        <w:pStyle w:val="BodyText"/>
        <w:spacing w:before="64"/>
        <w:ind w:left="1206"/>
        <w:rPr>
          <w:sz w:val="18"/>
          <w:szCs w:val="18"/>
        </w:rPr>
      </w:pPr>
      <w:r w:rsidRPr="0004549F">
        <w:rPr>
          <w:color w:val="231F20"/>
          <w:sz w:val="18"/>
          <w:szCs w:val="18"/>
        </w:rPr>
        <w:t>Information</w:t>
      </w:r>
      <w:r w:rsidRPr="0004549F">
        <w:rPr>
          <w:color w:val="231F20"/>
          <w:spacing w:val="-3"/>
          <w:sz w:val="18"/>
          <w:szCs w:val="18"/>
        </w:rPr>
        <w:t xml:space="preserve"> </w:t>
      </w:r>
      <w:r w:rsidRPr="0004549F">
        <w:rPr>
          <w:color w:val="231F20"/>
          <w:sz w:val="18"/>
          <w:szCs w:val="18"/>
        </w:rPr>
        <w:t>to</w:t>
      </w:r>
      <w:r w:rsidRPr="0004549F">
        <w:rPr>
          <w:color w:val="231F20"/>
          <w:spacing w:val="-1"/>
          <w:sz w:val="18"/>
          <w:szCs w:val="18"/>
        </w:rPr>
        <w:t xml:space="preserve"> </w:t>
      </w:r>
      <w:r w:rsidRPr="0004549F">
        <w:rPr>
          <w:color w:val="231F20"/>
          <w:sz w:val="18"/>
          <w:szCs w:val="18"/>
        </w:rPr>
        <w:t>be</w:t>
      </w:r>
      <w:r w:rsidRPr="0004549F">
        <w:rPr>
          <w:color w:val="231F20"/>
          <w:spacing w:val="-1"/>
          <w:sz w:val="18"/>
          <w:szCs w:val="18"/>
        </w:rPr>
        <w:t xml:space="preserve"> </w:t>
      </w:r>
      <w:r w:rsidRPr="0004549F">
        <w:rPr>
          <w:color w:val="231F20"/>
          <w:sz w:val="18"/>
          <w:szCs w:val="18"/>
        </w:rPr>
        <w:t>provided</w:t>
      </w:r>
      <w:r w:rsidRPr="0004549F">
        <w:rPr>
          <w:color w:val="231F20"/>
          <w:spacing w:val="-3"/>
          <w:sz w:val="18"/>
          <w:szCs w:val="18"/>
        </w:rPr>
        <w:t xml:space="preserve"> </w:t>
      </w:r>
      <w:r w:rsidRPr="0004549F">
        <w:rPr>
          <w:color w:val="231F20"/>
          <w:sz w:val="18"/>
          <w:szCs w:val="18"/>
        </w:rPr>
        <w:t>to</w:t>
      </w:r>
      <w:r w:rsidRPr="0004549F">
        <w:rPr>
          <w:color w:val="231F20"/>
          <w:spacing w:val="-2"/>
          <w:sz w:val="18"/>
          <w:szCs w:val="18"/>
        </w:rPr>
        <w:t xml:space="preserve"> </w:t>
      </w:r>
      <w:r w:rsidRPr="0004549F">
        <w:rPr>
          <w:color w:val="231F20"/>
          <w:sz w:val="18"/>
          <w:szCs w:val="18"/>
        </w:rPr>
        <w:t>members</w:t>
      </w:r>
      <w:r w:rsidRPr="0004549F">
        <w:rPr>
          <w:color w:val="231F20"/>
          <w:spacing w:val="-2"/>
          <w:sz w:val="18"/>
          <w:szCs w:val="18"/>
        </w:rPr>
        <w:t xml:space="preserve"> </w:t>
      </w:r>
      <w:r w:rsidRPr="0004549F">
        <w:rPr>
          <w:color w:val="231F20"/>
          <w:sz w:val="18"/>
          <w:szCs w:val="18"/>
        </w:rPr>
        <w:t>or</w:t>
      </w:r>
      <w:r w:rsidRPr="0004549F">
        <w:rPr>
          <w:color w:val="231F20"/>
          <w:spacing w:val="-2"/>
          <w:sz w:val="18"/>
          <w:szCs w:val="18"/>
        </w:rPr>
        <w:t xml:space="preserve"> </w:t>
      </w:r>
      <w:r w:rsidRPr="0004549F">
        <w:rPr>
          <w:color w:val="231F20"/>
          <w:sz w:val="18"/>
          <w:szCs w:val="18"/>
        </w:rPr>
        <w:t>Commissioner:</w:t>
      </w:r>
    </w:p>
    <w:p w14:paraId="5D4345BB" w14:textId="77777777" w:rsidR="00023FD8" w:rsidRPr="0004549F" w:rsidRDefault="00023FD8" w:rsidP="00023FD8">
      <w:pPr>
        <w:pStyle w:val="ListParagraph"/>
        <w:widowControl w:val="0"/>
        <w:numPr>
          <w:ilvl w:val="2"/>
          <w:numId w:val="32"/>
        </w:numPr>
        <w:tabs>
          <w:tab w:val="left" w:pos="2450"/>
          <w:tab w:val="left" w:pos="2451"/>
        </w:tabs>
        <w:autoSpaceDE w:val="0"/>
        <w:autoSpaceDN w:val="0"/>
        <w:spacing w:before="15" w:after="0" w:line="256" w:lineRule="auto"/>
        <w:ind w:right="369"/>
        <w:contextualSpacing w:val="0"/>
        <w:rPr>
          <w:sz w:val="18"/>
          <w:szCs w:val="18"/>
        </w:rPr>
      </w:pPr>
      <w:r w:rsidRPr="0004549F">
        <w:rPr>
          <w:color w:val="231F20"/>
          <w:sz w:val="18"/>
          <w:szCs w:val="18"/>
        </w:rPr>
        <w:t>A member of a reporting unit, or the Commissioner, may apply to the reporting unit for</w:t>
      </w:r>
      <w:r w:rsidRPr="0004549F">
        <w:rPr>
          <w:color w:val="231F20"/>
          <w:spacing w:val="1"/>
          <w:sz w:val="18"/>
          <w:szCs w:val="18"/>
        </w:rPr>
        <w:t xml:space="preserve"> </w:t>
      </w:r>
      <w:r w:rsidRPr="0004549F">
        <w:rPr>
          <w:color w:val="231F20"/>
          <w:sz w:val="18"/>
          <w:szCs w:val="18"/>
        </w:rPr>
        <w:t>specified prescribed information in relation to the reporting unit to be made available to the</w:t>
      </w:r>
      <w:r w:rsidRPr="0004549F">
        <w:rPr>
          <w:color w:val="231F20"/>
          <w:spacing w:val="-38"/>
          <w:sz w:val="18"/>
          <w:szCs w:val="18"/>
        </w:rPr>
        <w:t xml:space="preserve"> </w:t>
      </w:r>
      <w:r w:rsidRPr="0004549F">
        <w:rPr>
          <w:color w:val="231F20"/>
          <w:sz w:val="18"/>
          <w:szCs w:val="18"/>
        </w:rPr>
        <w:t>person</w:t>
      </w:r>
      <w:r w:rsidRPr="0004549F">
        <w:rPr>
          <w:color w:val="231F20"/>
          <w:spacing w:val="-2"/>
          <w:sz w:val="18"/>
          <w:szCs w:val="18"/>
        </w:rPr>
        <w:t xml:space="preserve"> </w:t>
      </w:r>
      <w:r w:rsidRPr="0004549F">
        <w:rPr>
          <w:color w:val="231F20"/>
          <w:sz w:val="18"/>
          <w:szCs w:val="18"/>
        </w:rPr>
        <w:t>making the application.</w:t>
      </w:r>
    </w:p>
    <w:p w14:paraId="78D6F69D" w14:textId="77777777" w:rsidR="00023FD8" w:rsidRPr="0004549F" w:rsidRDefault="00023FD8">
      <w:pPr>
        <w:pStyle w:val="BodyText"/>
        <w:spacing w:before="3"/>
        <w:rPr>
          <w:sz w:val="18"/>
          <w:szCs w:val="18"/>
        </w:rPr>
      </w:pPr>
    </w:p>
    <w:p w14:paraId="69BFE383" w14:textId="77777777" w:rsidR="00023FD8" w:rsidRPr="0004549F" w:rsidRDefault="00023FD8" w:rsidP="00023FD8">
      <w:pPr>
        <w:pStyle w:val="ListParagraph"/>
        <w:widowControl w:val="0"/>
        <w:numPr>
          <w:ilvl w:val="2"/>
          <w:numId w:val="32"/>
        </w:numPr>
        <w:tabs>
          <w:tab w:val="left" w:pos="2450"/>
          <w:tab w:val="left" w:pos="2451"/>
        </w:tabs>
        <w:autoSpaceDE w:val="0"/>
        <w:autoSpaceDN w:val="0"/>
        <w:spacing w:after="0" w:line="256" w:lineRule="auto"/>
        <w:ind w:right="317"/>
        <w:contextualSpacing w:val="0"/>
        <w:rPr>
          <w:sz w:val="18"/>
          <w:szCs w:val="18"/>
        </w:rPr>
      </w:pPr>
      <w:r w:rsidRPr="0004549F">
        <w:rPr>
          <w:color w:val="231F20"/>
          <w:sz w:val="18"/>
          <w:szCs w:val="18"/>
        </w:rPr>
        <w:t>The application must be in writing and must specify the period within which, and the manner</w:t>
      </w:r>
      <w:r w:rsidRPr="0004549F">
        <w:rPr>
          <w:color w:val="231F20"/>
          <w:spacing w:val="-38"/>
          <w:sz w:val="18"/>
          <w:szCs w:val="18"/>
        </w:rPr>
        <w:t xml:space="preserve"> </w:t>
      </w:r>
      <w:r w:rsidRPr="0004549F">
        <w:rPr>
          <w:color w:val="231F20"/>
          <w:sz w:val="18"/>
          <w:szCs w:val="18"/>
        </w:rPr>
        <w:t>in which, the information is to be made available. The period must not be less than 14 days</w:t>
      </w:r>
      <w:r w:rsidRPr="0004549F">
        <w:rPr>
          <w:color w:val="231F20"/>
          <w:spacing w:val="1"/>
          <w:sz w:val="18"/>
          <w:szCs w:val="18"/>
        </w:rPr>
        <w:t xml:space="preserve"> </w:t>
      </w:r>
      <w:r w:rsidRPr="0004549F">
        <w:rPr>
          <w:color w:val="231F20"/>
          <w:sz w:val="18"/>
          <w:szCs w:val="18"/>
        </w:rPr>
        <w:t>after</w:t>
      </w:r>
      <w:r w:rsidRPr="0004549F">
        <w:rPr>
          <w:color w:val="231F20"/>
          <w:spacing w:val="-1"/>
          <w:sz w:val="18"/>
          <w:szCs w:val="18"/>
        </w:rPr>
        <w:t xml:space="preserve"> </w:t>
      </w:r>
      <w:r w:rsidRPr="0004549F">
        <w:rPr>
          <w:color w:val="231F20"/>
          <w:sz w:val="18"/>
          <w:szCs w:val="18"/>
        </w:rPr>
        <w:t>the application</w:t>
      </w:r>
      <w:r w:rsidRPr="0004549F">
        <w:rPr>
          <w:color w:val="231F20"/>
          <w:spacing w:val="-1"/>
          <w:sz w:val="18"/>
          <w:szCs w:val="18"/>
        </w:rPr>
        <w:t xml:space="preserve"> </w:t>
      </w:r>
      <w:r w:rsidRPr="0004549F">
        <w:rPr>
          <w:color w:val="231F20"/>
          <w:sz w:val="18"/>
          <w:szCs w:val="18"/>
        </w:rPr>
        <w:t>is</w:t>
      </w:r>
      <w:r w:rsidRPr="0004549F">
        <w:rPr>
          <w:color w:val="231F20"/>
          <w:spacing w:val="-1"/>
          <w:sz w:val="18"/>
          <w:szCs w:val="18"/>
        </w:rPr>
        <w:t xml:space="preserve"> </w:t>
      </w:r>
      <w:r w:rsidRPr="0004549F">
        <w:rPr>
          <w:color w:val="231F20"/>
          <w:sz w:val="18"/>
          <w:szCs w:val="18"/>
        </w:rPr>
        <w:t>given</w:t>
      </w:r>
      <w:r w:rsidRPr="0004549F">
        <w:rPr>
          <w:color w:val="231F20"/>
          <w:spacing w:val="-2"/>
          <w:sz w:val="18"/>
          <w:szCs w:val="18"/>
        </w:rPr>
        <w:t xml:space="preserve"> </w:t>
      </w:r>
      <w:r w:rsidRPr="0004549F">
        <w:rPr>
          <w:color w:val="231F20"/>
          <w:sz w:val="18"/>
          <w:szCs w:val="18"/>
        </w:rPr>
        <w:t>to the reporting unit.</w:t>
      </w:r>
    </w:p>
    <w:p w14:paraId="018809D0" w14:textId="77777777" w:rsidR="00023FD8" w:rsidRPr="0004549F" w:rsidRDefault="00023FD8" w:rsidP="00023FD8">
      <w:pPr>
        <w:pStyle w:val="ListParagraph"/>
        <w:widowControl w:val="0"/>
        <w:numPr>
          <w:ilvl w:val="2"/>
          <w:numId w:val="32"/>
        </w:numPr>
        <w:tabs>
          <w:tab w:val="left" w:pos="2450"/>
          <w:tab w:val="left" w:pos="2451"/>
        </w:tabs>
        <w:autoSpaceDE w:val="0"/>
        <w:autoSpaceDN w:val="0"/>
        <w:spacing w:before="139" w:after="0" w:line="240" w:lineRule="auto"/>
        <w:contextualSpacing w:val="0"/>
        <w:rPr>
          <w:sz w:val="18"/>
          <w:szCs w:val="18"/>
        </w:rPr>
      </w:pPr>
      <w:r w:rsidRPr="0004549F">
        <w:rPr>
          <w:color w:val="231F20"/>
          <w:sz w:val="18"/>
          <w:szCs w:val="18"/>
        </w:rPr>
        <w:t>A</w:t>
      </w:r>
      <w:r w:rsidRPr="0004549F">
        <w:rPr>
          <w:color w:val="231F20"/>
          <w:spacing w:val="-3"/>
          <w:sz w:val="18"/>
          <w:szCs w:val="18"/>
        </w:rPr>
        <w:t xml:space="preserve"> </w:t>
      </w:r>
      <w:r w:rsidRPr="0004549F">
        <w:rPr>
          <w:color w:val="231F20"/>
          <w:sz w:val="18"/>
          <w:szCs w:val="18"/>
        </w:rPr>
        <w:t>reporting</w:t>
      </w:r>
      <w:r w:rsidRPr="0004549F">
        <w:rPr>
          <w:color w:val="231F20"/>
          <w:spacing w:val="-2"/>
          <w:sz w:val="18"/>
          <w:szCs w:val="18"/>
        </w:rPr>
        <w:t xml:space="preserve"> </w:t>
      </w:r>
      <w:r w:rsidRPr="0004549F">
        <w:rPr>
          <w:color w:val="231F20"/>
          <w:sz w:val="18"/>
          <w:szCs w:val="18"/>
        </w:rPr>
        <w:t>unit</w:t>
      </w:r>
      <w:r w:rsidRPr="0004549F">
        <w:rPr>
          <w:color w:val="231F20"/>
          <w:spacing w:val="-2"/>
          <w:sz w:val="18"/>
          <w:szCs w:val="18"/>
        </w:rPr>
        <w:t xml:space="preserve"> </w:t>
      </w:r>
      <w:r w:rsidRPr="0004549F">
        <w:rPr>
          <w:color w:val="231F20"/>
          <w:sz w:val="18"/>
          <w:szCs w:val="18"/>
        </w:rPr>
        <w:t>must</w:t>
      </w:r>
      <w:r w:rsidRPr="0004549F">
        <w:rPr>
          <w:color w:val="231F20"/>
          <w:spacing w:val="-2"/>
          <w:sz w:val="18"/>
          <w:szCs w:val="18"/>
        </w:rPr>
        <w:t xml:space="preserve"> </w:t>
      </w:r>
      <w:r w:rsidRPr="0004549F">
        <w:rPr>
          <w:color w:val="231F20"/>
          <w:sz w:val="18"/>
          <w:szCs w:val="18"/>
        </w:rPr>
        <w:t>comply</w:t>
      </w:r>
      <w:r w:rsidRPr="0004549F">
        <w:rPr>
          <w:color w:val="231F20"/>
          <w:spacing w:val="-2"/>
          <w:sz w:val="18"/>
          <w:szCs w:val="18"/>
        </w:rPr>
        <w:t xml:space="preserve"> </w:t>
      </w:r>
      <w:r w:rsidRPr="0004549F">
        <w:rPr>
          <w:color w:val="231F20"/>
          <w:sz w:val="18"/>
          <w:szCs w:val="18"/>
        </w:rPr>
        <w:t>with</w:t>
      </w:r>
      <w:r w:rsidRPr="0004549F">
        <w:rPr>
          <w:color w:val="231F20"/>
          <w:spacing w:val="-2"/>
          <w:sz w:val="18"/>
          <w:szCs w:val="18"/>
        </w:rPr>
        <w:t xml:space="preserve"> </w:t>
      </w:r>
      <w:r w:rsidRPr="0004549F">
        <w:rPr>
          <w:color w:val="231F20"/>
          <w:sz w:val="18"/>
          <w:szCs w:val="18"/>
        </w:rPr>
        <w:t>an</w:t>
      </w:r>
      <w:r w:rsidRPr="0004549F">
        <w:rPr>
          <w:color w:val="231F20"/>
          <w:spacing w:val="-3"/>
          <w:sz w:val="18"/>
          <w:szCs w:val="18"/>
        </w:rPr>
        <w:t xml:space="preserve"> </w:t>
      </w:r>
      <w:r w:rsidRPr="0004549F">
        <w:rPr>
          <w:color w:val="231F20"/>
          <w:sz w:val="18"/>
          <w:szCs w:val="18"/>
        </w:rPr>
        <w:t>application</w:t>
      </w:r>
      <w:r w:rsidRPr="0004549F">
        <w:rPr>
          <w:color w:val="231F20"/>
          <w:spacing w:val="-3"/>
          <w:sz w:val="18"/>
          <w:szCs w:val="18"/>
        </w:rPr>
        <w:t xml:space="preserve"> </w:t>
      </w:r>
      <w:r w:rsidRPr="0004549F">
        <w:rPr>
          <w:color w:val="231F20"/>
          <w:sz w:val="18"/>
          <w:szCs w:val="18"/>
        </w:rPr>
        <w:t>made</w:t>
      </w:r>
      <w:r w:rsidRPr="0004549F">
        <w:rPr>
          <w:color w:val="231F20"/>
          <w:spacing w:val="-2"/>
          <w:sz w:val="18"/>
          <w:szCs w:val="18"/>
        </w:rPr>
        <w:t xml:space="preserve"> </w:t>
      </w:r>
      <w:r w:rsidRPr="0004549F">
        <w:rPr>
          <w:color w:val="231F20"/>
          <w:sz w:val="18"/>
          <w:szCs w:val="18"/>
        </w:rPr>
        <w:t>under</w:t>
      </w:r>
      <w:r w:rsidRPr="0004549F">
        <w:rPr>
          <w:color w:val="231F20"/>
          <w:spacing w:val="-1"/>
          <w:sz w:val="18"/>
          <w:szCs w:val="18"/>
        </w:rPr>
        <w:t xml:space="preserve"> </w:t>
      </w:r>
      <w:r w:rsidRPr="0004549F">
        <w:rPr>
          <w:color w:val="231F20"/>
          <w:sz w:val="18"/>
          <w:szCs w:val="18"/>
        </w:rPr>
        <w:t>subsection</w:t>
      </w:r>
      <w:r w:rsidRPr="0004549F">
        <w:rPr>
          <w:color w:val="231F20"/>
          <w:spacing w:val="-3"/>
          <w:sz w:val="18"/>
          <w:szCs w:val="18"/>
        </w:rPr>
        <w:t xml:space="preserve"> </w:t>
      </w:r>
      <w:r w:rsidRPr="0004549F">
        <w:rPr>
          <w:color w:val="231F20"/>
          <w:sz w:val="18"/>
          <w:szCs w:val="18"/>
        </w:rPr>
        <w:t>(1)</w:t>
      </w:r>
    </w:p>
    <w:p w14:paraId="5AED0F48" w14:textId="77777777" w:rsidR="00023FD8" w:rsidRPr="0004549F" w:rsidRDefault="00023FD8">
      <w:pPr>
        <w:pStyle w:val="BodyText"/>
        <w:rPr>
          <w:sz w:val="18"/>
          <w:szCs w:val="18"/>
        </w:rPr>
      </w:pPr>
    </w:p>
    <w:p w14:paraId="53702921" w14:textId="77777777" w:rsidR="00023FD8" w:rsidRPr="0004549F" w:rsidRDefault="00023FD8">
      <w:pPr>
        <w:pStyle w:val="BodyText"/>
        <w:spacing w:before="2"/>
        <w:rPr>
          <w:sz w:val="18"/>
          <w:szCs w:val="18"/>
        </w:rPr>
      </w:pPr>
    </w:p>
    <w:p w14:paraId="10E6B27B" w14:textId="77777777" w:rsidR="00023FD8" w:rsidRPr="0004549F" w:rsidRDefault="00023FD8">
      <w:pPr>
        <w:rPr>
          <w:sz w:val="18"/>
          <w:szCs w:val="18"/>
        </w:rPr>
        <w:sectPr w:rsidR="00023FD8" w:rsidRPr="0004549F">
          <w:pgSz w:w="12240" w:h="15840"/>
          <w:pgMar w:top="620" w:right="1340" w:bottom="580" w:left="1320" w:header="439" w:footer="388" w:gutter="0"/>
          <w:cols w:space="720"/>
        </w:sectPr>
      </w:pPr>
    </w:p>
    <w:p w14:paraId="7D59C3D7" w14:textId="77777777" w:rsidR="00023FD8" w:rsidRPr="0004549F" w:rsidRDefault="00023FD8">
      <w:pPr>
        <w:pStyle w:val="Heading6"/>
        <w:ind w:left="202"/>
      </w:pPr>
      <w:r w:rsidRPr="0004549F">
        <w:rPr>
          <w:color w:val="231F20"/>
        </w:rPr>
        <w:t>Note</w:t>
      </w:r>
      <w:r w:rsidRPr="0004549F">
        <w:rPr>
          <w:color w:val="231F20"/>
          <w:spacing w:val="-1"/>
        </w:rPr>
        <w:t xml:space="preserve"> </w:t>
      </w:r>
      <w:r w:rsidRPr="0004549F">
        <w:rPr>
          <w:color w:val="231F20"/>
        </w:rPr>
        <w:t>18:</w:t>
      </w:r>
    </w:p>
    <w:p w14:paraId="5C1F3446" w14:textId="30C66B14" w:rsidR="00023FD8" w:rsidRPr="0004549F" w:rsidRDefault="00023FD8" w:rsidP="0004549F">
      <w:pPr>
        <w:spacing w:before="64"/>
        <w:ind w:left="202"/>
        <w:rPr>
          <w:b/>
          <w:sz w:val="18"/>
          <w:szCs w:val="18"/>
        </w:rPr>
      </w:pPr>
      <w:r w:rsidRPr="0004549F">
        <w:rPr>
          <w:sz w:val="18"/>
          <w:szCs w:val="18"/>
        </w:rPr>
        <w:br w:type="column"/>
      </w:r>
      <w:r w:rsidRPr="0004549F">
        <w:rPr>
          <w:b/>
          <w:color w:val="231F20"/>
          <w:sz w:val="18"/>
          <w:szCs w:val="18"/>
        </w:rPr>
        <w:t>Disclosure</w:t>
      </w:r>
      <w:r w:rsidRPr="0004549F">
        <w:rPr>
          <w:b/>
          <w:color w:val="231F20"/>
          <w:spacing w:val="-1"/>
          <w:sz w:val="18"/>
          <w:szCs w:val="18"/>
        </w:rPr>
        <w:t xml:space="preserve"> </w:t>
      </w:r>
      <w:r w:rsidRPr="0004549F">
        <w:rPr>
          <w:b/>
          <w:color w:val="231F20"/>
          <w:sz w:val="18"/>
          <w:szCs w:val="18"/>
        </w:rPr>
        <w:t>under</w:t>
      </w:r>
      <w:r w:rsidRPr="0004549F">
        <w:rPr>
          <w:b/>
          <w:color w:val="231F20"/>
          <w:spacing w:val="-2"/>
          <w:sz w:val="18"/>
          <w:szCs w:val="18"/>
        </w:rPr>
        <w:t xml:space="preserve"> </w:t>
      </w:r>
      <w:r w:rsidRPr="0004549F">
        <w:rPr>
          <w:b/>
          <w:color w:val="231F20"/>
          <w:sz w:val="18"/>
          <w:szCs w:val="18"/>
        </w:rPr>
        <w:t>Reporting Guidelines,</w:t>
      </w:r>
      <w:r w:rsidRPr="0004549F">
        <w:rPr>
          <w:b/>
          <w:color w:val="231F20"/>
          <w:spacing w:val="1"/>
          <w:sz w:val="18"/>
          <w:szCs w:val="18"/>
        </w:rPr>
        <w:t xml:space="preserve"> </w:t>
      </w:r>
      <w:r w:rsidRPr="0004549F">
        <w:rPr>
          <w:b/>
          <w:color w:val="231F20"/>
          <w:sz w:val="18"/>
          <w:szCs w:val="18"/>
        </w:rPr>
        <w:t>Section 253</w:t>
      </w:r>
    </w:p>
    <w:p w14:paraId="342559D7" w14:textId="77777777" w:rsidR="00023FD8" w:rsidRPr="0004549F" w:rsidRDefault="00023FD8">
      <w:pPr>
        <w:pStyle w:val="BodyText"/>
        <w:spacing w:line="256" w:lineRule="auto"/>
        <w:ind w:left="202" w:right="607"/>
        <w:rPr>
          <w:sz w:val="18"/>
          <w:szCs w:val="18"/>
        </w:rPr>
      </w:pPr>
      <w:r w:rsidRPr="0004549F">
        <w:rPr>
          <w:color w:val="231F20"/>
          <w:sz w:val="18"/>
          <w:szCs w:val="18"/>
        </w:rPr>
        <w:t>The Organisation declares that the following activities did not occur during the reporting period ending 31</w:t>
      </w:r>
      <w:r w:rsidRPr="0004549F">
        <w:rPr>
          <w:color w:val="231F20"/>
          <w:spacing w:val="-38"/>
          <w:sz w:val="18"/>
          <w:szCs w:val="18"/>
        </w:rPr>
        <w:t xml:space="preserve"> </w:t>
      </w:r>
      <w:r w:rsidRPr="0004549F">
        <w:rPr>
          <w:color w:val="231F20"/>
          <w:sz w:val="18"/>
          <w:szCs w:val="18"/>
        </w:rPr>
        <w:t>December 2020:</w:t>
      </w:r>
    </w:p>
    <w:p w14:paraId="17F462FA" w14:textId="77777777" w:rsidR="00023FD8" w:rsidRPr="0004549F" w:rsidRDefault="00023FD8">
      <w:pPr>
        <w:spacing w:line="256" w:lineRule="auto"/>
        <w:rPr>
          <w:sz w:val="18"/>
          <w:szCs w:val="18"/>
        </w:rPr>
        <w:sectPr w:rsidR="00023FD8" w:rsidRPr="0004549F">
          <w:type w:val="continuous"/>
          <w:pgSz w:w="12240" w:h="15840"/>
          <w:pgMar w:top="1500" w:right="1340" w:bottom="280" w:left="1320" w:header="439" w:footer="388" w:gutter="0"/>
          <w:cols w:num="2" w:space="720" w:equalWidth="0">
            <w:col w:w="888" w:space="116"/>
            <w:col w:w="8576"/>
          </w:cols>
        </w:sectPr>
      </w:pPr>
    </w:p>
    <w:p w14:paraId="1585CA71" w14:textId="77777777" w:rsidR="00023FD8" w:rsidRPr="0004549F" w:rsidRDefault="00023FD8">
      <w:pPr>
        <w:pStyle w:val="BodyText"/>
        <w:rPr>
          <w:sz w:val="18"/>
          <w:szCs w:val="18"/>
        </w:rPr>
      </w:pPr>
    </w:p>
    <w:p w14:paraId="4109B395" w14:textId="4706B209" w:rsidR="00023FD8" w:rsidRPr="0004549F" w:rsidRDefault="00023FD8" w:rsidP="0004549F">
      <w:pPr>
        <w:pStyle w:val="BodyText"/>
        <w:spacing w:before="64"/>
        <w:ind w:left="1206"/>
        <w:rPr>
          <w:sz w:val="18"/>
          <w:szCs w:val="18"/>
        </w:rPr>
      </w:pPr>
      <w:r w:rsidRPr="0004549F">
        <w:rPr>
          <w:color w:val="231F20"/>
          <w:sz w:val="18"/>
          <w:szCs w:val="18"/>
        </w:rPr>
        <w:t>The</w:t>
      </w:r>
      <w:r w:rsidRPr="0004549F">
        <w:rPr>
          <w:color w:val="231F20"/>
          <w:spacing w:val="-2"/>
          <w:sz w:val="18"/>
          <w:szCs w:val="18"/>
        </w:rPr>
        <w:t xml:space="preserve"> </w:t>
      </w:r>
      <w:r w:rsidRPr="0004549F">
        <w:rPr>
          <w:color w:val="231F20"/>
          <w:sz w:val="18"/>
          <w:szCs w:val="18"/>
        </w:rPr>
        <w:t>reporting</w:t>
      </w:r>
      <w:r w:rsidRPr="0004549F">
        <w:rPr>
          <w:color w:val="231F20"/>
          <w:spacing w:val="-2"/>
          <w:sz w:val="18"/>
          <w:szCs w:val="18"/>
        </w:rPr>
        <w:t xml:space="preserve"> </w:t>
      </w:r>
      <w:r w:rsidRPr="0004549F">
        <w:rPr>
          <w:color w:val="231F20"/>
          <w:sz w:val="18"/>
          <w:szCs w:val="18"/>
        </w:rPr>
        <w:t>unit</w:t>
      </w:r>
      <w:r w:rsidRPr="0004549F">
        <w:rPr>
          <w:color w:val="231F20"/>
          <w:spacing w:val="-2"/>
          <w:sz w:val="18"/>
          <w:szCs w:val="18"/>
        </w:rPr>
        <w:t xml:space="preserve"> </w:t>
      </w:r>
      <w:r w:rsidRPr="0004549F">
        <w:rPr>
          <w:color w:val="231F20"/>
          <w:sz w:val="18"/>
          <w:szCs w:val="18"/>
        </w:rPr>
        <w:t>did</w:t>
      </w:r>
      <w:r w:rsidRPr="0004549F">
        <w:rPr>
          <w:color w:val="231F20"/>
          <w:spacing w:val="-3"/>
          <w:sz w:val="18"/>
          <w:szCs w:val="18"/>
        </w:rPr>
        <w:t xml:space="preserve"> </w:t>
      </w:r>
      <w:r w:rsidRPr="0004549F">
        <w:rPr>
          <w:color w:val="231F20"/>
          <w:sz w:val="18"/>
          <w:szCs w:val="18"/>
        </w:rPr>
        <w:t>not:</w:t>
      </w:r>
    </w:p>
    <w:p w14:paraId="2C3B21B7" w14:textId="77777777" w:rsidR="00023FD8" w:rsidRPr="0004549F" w:rsidRDefault="00023FD8" w:rsidP="00023FD8">
      <w:pPr>
        <w:pStyle w:val="ListParagraph"/>
        <w:widowControl w:val="0"/>
        <w:numPr>
          <w:ilvl w:val="0"/>
          <w:numId w:val="30"/>
        </w:numPr>
        <w:tabs>
          <w:tab w:val="left" w:pos="1304"/>
        </w:tabs>
        <w:autoSpaceDE w:val="0"/>
        <w:autoSpaceDN w:val="0"/>
        <w:spacing w:before="65" w:after="0" w:line="240" w:lineRule="auto"/>
        <w:ind w:left="1303"/>
        <w:contextualSpacing w:val="0"/>
        <w:rPr>
          <w:sz w:val="18"/>
          <w:szCs w:val="18"/>
        </w:rPr>
      </w:pPr>
      <w:r w:rsidRPr="0004549F">
        <w:rPr>
          <w:color w:val="231F20"/>
          <w:sz w:val="18"/>
          <w:szCs w:val="18"/>
        </w:rPr>
        <w:t>agree</w:t>
      </w:r>
      <w:r w:rsidRPr="0004549F">
        <w:rPr>
          <w:color w:val="231F20"/>
          <w:spacing w:val="-2"/>
          <w:sz w:val="18"/>
          <w:szCs w:val="18"/>
        </w:rPr>
        <w:t xml:space="preserve"> </w:t>
      </w:r>
      <w:r w:rsidRPr="0004549F">
        <w:rPr>
          <w:color w:val="231F20"/>
          <w:sz w:val="18"/>
          <w:szCs w:val="18"/>
        </w:rPr>
        <w:t>to</w:t>
      </w:r>
      <w:r w:rsidRPr="0004549F">
        <w:rPr>
          <w:color w:val="231F20"/>
          <w:spacing w:val="-3"/>
          <w:sz w:val="18"/>
          <w:szCs w:val="18"/>
        </w:rPr>
        <w:t xml:space="preserve"> </w:t>
      </w:r>
      <w:r w:rsidRPr="0004549F">
        <w:rPr>
          <w:color w:val="231F20"/>
          <w:sz w:val="18"/>
          <w:szCs w:val="18"/>
        </w:rPr>
        <w:t>receive</w:t>
      </w:r>
      <w:r w:rsidRPr="0004549F">
        <w:rPr>
          <w:color w:val="231F20"/>
          <w:spacing w:val="-2"/>
          <w:sz w:val="18"/>
          <w:szCs w:val="18"/>
        </w:rPr>
        <w:t xml:space="preserve"> </w:t>
      </w:r>
      <w:r w:rsidRPr="0004549F">
        <w:rPr>
          <w:color w:val="231F20"/>
          <w:sz w:val="18"/>
          <w:szCs w:val="18"/>
        </w:rPr>
        <w:t>financial</w:t>
      </w:r>
      <w:r w:rsidRPr="0004549F">
        <w:rPr>
          <w:color w:val="231F20"/>
          <w:spacing w:val="-2"/>
          <w:sz w:val="18"/>
          <w:szCs w:val="18"/>
        </w:rPr>
        <w:t xml:space="preserve"> </w:t>
      </w:r>
      <w:r w:rsidRPr="0004549F">
        <w:rPr>
          <w:color w:val="231F20"/>
          <w:sz w:val="18"/>
          <w:szCs w:val="18"/>
        </w:rPr>
        <w:t>support</w:t>
      </w:r>
      <w:r w:rsidRPr="0004549F">
        <w:rPr>
          <w:color w:val="231F20"/>
          <w:spacing w:val="-2"/>
          <w:sz w:val="18"/>
          <w:szCs w:val="18"/>
        </w:rPr>
        <w:t xml:space="preserve"> </w:t>
      </w:r>
      <w:r w:rsidRPr="0004549F">
        <w:rPr>
          <w:color w:val="231F20"/>
          <w:sz w:val="18"/>
          <w:szCs w:val="18"/>
        </w:rPr>
        <w:t>from</w:t>
      </w:r>
      <w:r w:rsidRPr="0004549F">
        <w:rPr>
          <w:color w:val="231F20"/>
          <w:spacing w:val="-2"/>
          <w:sz w:val="18"/>
          <w:szCs w:val="18"/>
        </w:rPr>
        <w:t xml:space="preserve"> </w:t>
      </w:r>
      <w:r w:rsidRPr="0004549F">
        <w:rPr>
          <w:color w:val="231F20"/>
          <w:sz w:val="18"/>
          <w:szCs w:val="18"/>
        </w:rPr>
        <w:t>another</w:t>
      </w:r>
      <w:r w:rsidRPr="0004549F">
        <w:rPr>
          <w:color w:val="231F20"/>
          <w:spacing w:val="-1"/>
          <w:sz w:val="18"/>
          <w:szCs w:val="18"/>
        </w:rPr>
        <w:t xml:space="preserve"> </w:t>
      </w:r>
      <w:r w:rsidRPr="0004549F">
        <w:rPr>
          <w:color w:val="231F20"/>
          <w:sz w:val="18"/>
          <w:szCs w:val="18"/>
        </w:rPr>
        <w:t>reporting</w:t>
      </w:r>
      <w:r w:rsidRPr="0004549F">
        <w:rPr>
          <w:color w:val="231F20"/>
          <w:spacing w:val="-2"/>
          <w:sz w:val="18"/>
          <w:szCs w:val="18"/>
        </w:rPr>
        <w:t xml:space="preserve"> </w:t>
      </w:r>
      <w:r w:rsidRPr="0004549F">
        <w:rPr>
          <w:color w:val="231F20"/>
          <w:sz w:val="18"/>
          <w:szCs w:val="18"/>
        </w:rPr>
        <w:t>unit</w:t>
      </w:r>
      <w:r w:rsidRPr="0004549F">
        <w:rPr>
          <w:color w:val="231F20"/>
          <w:spacing w:val="-2"/>
          <w:sz w:val="18"/>
          <w:szCs w:val="18"/>
        </w:rPr>
        <w:t xml:space="preserve"> </w:t>
      </w:r>
      <w:r w:rsidRPr="0004549F">
        <w:rPr>
          <w:color w:val="231F20"/>
          <w:sz w:val="18"/>
          <w:szCs w:val="18"/>
        </w:rPr>
        <w:t>to</w:t>
      </w:r>
      <w:r w:rsidRPr="0004549F">
        <w:rPr>
          <w:color w:val="231F20"/>
          <w:spacing w:val="-2"/>
          <w:sz w:val="18"/>
          <w:szCs w:val="18"/>
        </w:rPr>
        <w:t xml:space="preserve"> </w:t>
      </w:r>
      <w:r w:rsidRPr="0004549F">
        <w:rPr>
          <w:color w:val="231F20"/>
          <w:sz w:val="18"/>
          <w:szCs w:val="18"/>
        </w:rPr>
        <w:t>continue</w:t>
      </w:r>
      <w:r w:rsidRPr="0004549F">
        <w:rPr>
          <w:color w:val="231F20"/>
          <w:spacing w:val="-2"/>
          <w:sz w:val="18"/>
          <w:szCs w:val="18"/>
        </w:rPr>
        <w:t xml:space="preserve"> </w:t>
      </w:r>
      <w:r w:rsidRPr="0004549F">
        <w:rPr>
          <w:color w:val="231F20"/>
          <w:sz w:val="18"/>
          <w:szCs w:val="18"/>
        </w:rPr>
        <w:t>as</w:t>
      </w:r>
      <w:r w:rsidRPr="0004549F">
        <w:rPr>
          <w:color w:val="231F20"/>
          <w:spacing w:val="-3"/>
          <w:sz w:val="18"/>
          <w:szCs w:val="18"/>
        </w:rPr>
        <w:t xml:space="preserve"> </w:t>
      </w:r>
      <w:r w:rsidRPr="0004549F">
        <w:rPr>
          <w:color w:val="231F20"/>
          <w:sz w:val="18"/>
          <w:szCs w:val="18"/>
        </w:rPr>
        <w:t>a</w:t>
      </w:r>
      <w:r w:rsidRPr="0004549F">
        <w:rPr>
          <w:color w:val="231F20"/>
          <w:spacing w:val="-2"/>
          <w:sz w:val="18"/>
          <w:szCs w:val="18"/>
        </w:rPr>
        <w:t xml:space="preserve"> </w:t>
      </w:r>
      <w:r w:rsidRPr="0004549F">
        <w:rPr>
          <w:color w:val="231F20"/>
          <w:sz w:val="18"/>
          <w:szCs w:val="18"/>
        </w:rPr>
        <w:t>going</w:t>
      </w:r>
      <w:r w:rsidRPr="0004549F">
        <w:rPr>
          <w:color w:val="231F20"/>
          <w:spacing w:val="-2"/>
          <w:sz w:val="18"/>
          <w:szCs w:val="18"/>
        </w:rPr>
        <w:t xml:space="preserve"> </w:t>
      </w:r>
      <w:r w:rsidRPr="0004549F">
        <w:rPr>
          <w:color w:val="231F20"/>
          <w:sz w:val="18"/>
          <w:szCs w:val="18"/>
        </w:rPr>
        <w:t>concern</w:t>
      </w:r>
    </w:p>
    <w:p w14:paraId="73892100" w14:textId="77777777" w:rsidR="00023FD8" w:rsidRPr="0004549F" w:rsidRDefault="00023FD8" w:rsidP="00023FD8">
      <w:pPr>
        <w:pStyle w:val="ListParagraph"/>
        <w:widowControl w:val="0"/>
        <w:numPr>
          <w:ilvl w:val="0"/>
          <w:numId w:val="30"/>
        </w:numPr>
        <w:tabs>
          <w:tab w:val="left" w:pos="1304"/>
        </w:tabs>
        <w:autoSpaceDE w:val="0"/>
        <w:autoSpaceDN w:val="0"/>
        <w:spacing w:before="15" w:after="0" w:line="240" w:lineRule="auto"/>
        <w:ind w:left="1303"/>
        <w:contextualSpacing w:val="0"/>
        <w:rPr>
          <w:sz w:val="18"/>
          <w:szCs w:val="18"/>
        </w:rPr>
      </w:pPr>
      <w:r w:rsidRPr="0004549F">
        <w:rPr>
          <w:color w:val="231F20"/>
          <w:sz w:val="18"/>
          <w:szCs w:val="18"/>
        </w:rPr>
        <w:t>agree</w:t>
      </w:r>
      <w:r w:rsidRPr="0004549F">
        <w:rPr>
          <w:color w:val="231F20"/>
          <w:spacing w:val="-2"/>
          <w:sz w:val="18"/>
          <w:szCs w:val="18"/>
        </w:rPr>
        <w:t xml:space="preserve"> </w:t>
      </w:r>
      <w:r w:rsidRPr="0004549F">
        <w:rPr>
          <w:color w:val="231F20"/>
          <w:sz w:val="18"/>
          <w:szCs w:val="18"/>
        </w:rPr>
        <w:t>to</w:t>
      </w:r>
      <w:r w:rsidRPr="0004549F">
        <w:rPr>
          <w:color w:val="231F20"/>
          <w:spacing w:val="-3"/>
          <w:sz w:val="18"/>
          <w:szCs w:val="18"/>
        </w:rPr>
        <w:t xml:space="preserve"> </w:t>
      </w:r>
      <w:r w:rsidRPr="0004549F">
        <w:rPr>
          <w:color w:val="231F20"/>
          <w:sz w:val="18"/>
          <w:szCs w:val="18"/>
        </w:rPr>
        <w:t>provide</w:t>
      </w:r>
      <w:r w:rsidRPr="0004549F">
        <w:rPr>
          <w:color w:val="231F20"/>
          <w:spacing w:val="-2"/>
          <w:sz w:val="18"/>
          <w:szCs w:val="18"/>
        </w:rPr>
        <w:t xml:space="preserve"> </w:t>
      </w:r>
      <w:r w:rsidRPr="0004549F">
        <w:rPr>
          <w:color w:val="231F20"/>
          <w:sz w:val="18"/>
          <w:szCs w:val="18"/>
        </w:rPr>
        <w:t>financial</w:t>
      </w:r>
      <w:r w:rsidRPr="0004549F">
        <w:rPr>
          <w:color w:val="231F20"/>
          <w:spacing w:val="-3"/>
          <w:sz w:val="18"/>
          <w:szCs w:val="18"/>
        </w:rPr>
        <w:t xml:space="preserve"> </w:t>
      </w:r>
      <w:r w:rsidRPr="0004549F">
        <w:rPr>
          <w:color w:val="231F20"/>
          <w:sz w:val="18"/>
          <w:szCs w:val="18"/>
        </w:rPr>
        <w:t>support</w:t>
      </w:r>
      <w:r w:rsidRPr="0004549F">
        <w:rPr>
          <w:color w:val="231F20"/>
          <w:spacing w:val="-2"/>
          <w:sz w:val="18"/>
          <w:szCs w:val="18"/>
        </w:rPr>
        <w:t xml:space="preserve"> </w:t>
      </w:r>
      <w:r w:rsidRPr="0004549F">
        <w:rPr>
          <w:color w:val="231F20"/>
          <w:sz w:val="18"/>
          <w:szCs w:val="18"/>
        </w:rPr>
        <w:t>to</w:t>
      </w:r>
      <w:r w:rsidRPr="0004549F">
        <w:rPr>
          <w:color w:val="231F20"/>
          <w:spacing w:val="-2"/>
          <w:sz w:val="18"/>
          <w:szCs w:val="18"/>
        </w:rPr>
        <w:t xml:space="preserve"> </w:t>
      </w:r>
      <w:r w:rsidRPr="0004549F">
        <w:rPr>
          <w:color w:val="231F20"/>
          <w:sz w:val="18"/>
          <w:szCs w:val="18"/>
        </w:rPr>
        <w:t>another</w:t>
      </w:r>
      <w:r w:rsidRPr="0004549F">
        <w:rPr>
          <w:color w:val="231F20"/>
          <w:spacing w:val="-2"/>
          <w:sz w:val="18"/>
          <w:szCs w:val="18"/>
        </w:rPr>
        <w:t xml:space="preserve"> </w:t>
      </w:r>
      <w:r w:rsidRPr="0004549F">
        <w:rPr>
          <w:color w:val="231F20"/>
          <w:sz w:val="18"/>
          <w:szCs w:val="18"/>
        </w:rPr>
        <w:t>reporting</w:t>
      </w:r>
      <w:r w:rsidRPr="0004549F">
        <w:rPr>
          <w:color w:val="231F20"/>
          <w:spacing w:val="-2"/>
          <w:sz w:val="18"/>
          <w:szCs w:val="18"/>
        </w:rPr>
        <w:t xml:space="preserve"> </w:t>
      </w:r>
      <w:r w:rsidRPr="0004549F">
        <w:rPr>
          <w:color w:val="231F20"/>
          <w:sz w:val="18"/>
          <w:szCs w:val="18"/>
        </w:rPr>
        <w:t>unit</w:t>
      </w:r>
      <w:r w:rsidRPr="0004549F">
        <w:rPr>
          <w:color w:val="231F20"/>
          <w:spacing w:val="-2"/>
          <w:sz w:val="18"/>
          <w:szCs w:val="18"/>
        </w:rPr>
        <w:t xml:space="preserve"> </w:t>
      </w:r>
      <w:r w:rsidRPr="0004549F">
        <w:rPr>
          <w:color w:val="231F20"/>
          <w:sz w:val="18"/>
          <w:szCs w:val="18"/>
        </w:rPr>
        <w:t>to</w:t>
      </w:r>
      <w:r w:rsidRPr="0004549F">
        <w:rPr>
          <w:color w:val="231F20"/>
          <w:spacing w:val="-3"/>
          <w:sz w:val="18"/>
          <w:szCs w:val="18"/>
        </w:rPr>
        <w:t xml:space="preserve"> </w:t>
      </w:r>
      <w:r w:rsidRPr="0004549F">
        <w:rPr>
          <w:color w:val="231F20"/>
          <w:sz w:val="18"/>
          <w:szCs w:val="18"/>
        </w:rPr>
        <w:t>ensure</w:t>
      </w:r>
      <w:r w:rsidRPr="0004549F">
        <w:rPr>
          <w:color w:val="231F20"/>
          <w:spacing w:val="-1"/>
          <w:sz w:val="18"/>
          <w:szCs w:val="18"/>
        </w:rPr>
        <w:t xml:space="preserve"> </w:t>
      </w:r>
      <w:r w:rsidRPr="0004549F">
        <w:rPr>
          <w:color w:val="231F20"/>
          <w:sz w:val="18"/>
          <w:szCs w:val="18"/>
        </w:rPr>
        <w:t>they</w:t>
      </w:r>
      <w:r w:rsidRPr="0004549F">
        <w:rPr>
          <w:color w:val="231F20"/>
          <w:spacing w:val="-3"/>
          <w:sz w:val="18"/>
          <w:szCs w:val="18"/>
        </w:rPr>
        <w:t xml:space="preserve"> </w:t>
      </w:r>
      <w:r w:rsidRPr="0004549F">
        <w:rPr>
          <w:color w:val="231F20"/>
          <w:sz w:val="18"/>
          <w:szCs w:val="18"/>
        </w:rPr>
        <w:t>continue</w:t>
      </w:r>
      <w:r w:rsidRPr="0004549F">
        <w:rPr>
          <w:color w:val="231F20"/>
          <w:spacing w:val="-2"/>
          <w:sz w:val="18"/>
          <w:szCs w:val="18"/>
        </w:rPr>
        <w:t xml:space="preserve"> </w:t>
      </w:r>
      <w:r w:rsidRPr="0004549F">
        <w:rPr>
          <w:color w:val="231F20"/>
          <w:sz w:val="18"/>
          <w:szCs w:val="18"/>
        </w:rPr>
        <w:t>as</w:t>
      </w:r>
      <w:r w:rsidRPr="0004549F">
        <w:rPr>
          <w:color w:val="231F20"/>
          <w:spacing w:val="-3"/>
          <w:sz w:val="18"/>
          <w:szCs w:val="18"/>
        </w:rPr>
        <w:t xml:space="preserve"> </w:t>
      </w:r>
      <w:r w:rsidRPr="0004549F">
        <w:rPr>
          <w:color w:val="231F20"/>
          <w:sz w:val="18"/>
          <w:szCs w:val="18"/>
        </w:rPr>
        <w:t>a</w:t>
      </w:r>
      <w:r w:rsidRPr="0004549F">
        <w:rPr>
          <w:color w:val="231F20"/>
          <w:spacing w:val="-3"/>
          <w:sz w:val="18"/>
          <w:szCs w:val="18"/>
        </w:rPr>
        <w:t xml:space="preserve"> </w:t>
      </w:r>
      <w:r w:rsidRPr="0004549F">
        <w:rPr>
          <w:color w:val="231F20"/>
          <w:sz w:val="18"/>
          <w:szCs w:val="18"/>
        </w:rPr>
        <w:t>going</w:t>
      </w:r>
      <w:r w:rsidRPr="0004549F">
        <w:rPr>
          <w:color w:val="231F20"/>
          <w:spacing w:val="-2"/>
          <w:sz w:val="18"/>
          <w:szCs w:val="18"/>
        </w:rPr>
        <w:t xml:space="preserve"> </w:t>
      </w:r>
      <w:r w:rsidRPr="0004549F">
        <w:rPr>
          <w:color w:val="231F20"/>
          <w:sz w:val="18"/>
          <w:szCs w:val="18"/>
        </w:rPr>
        <w:t>concern</w:t>
      </w:r>
    </w:p>
    <w:p w14:paraId="6EC3EDB1" w14:textId="77777777" w:rsidR="00023FD8" w:rsidRPr="0004549F" w:rsidRDefault="00023FD8">
      <w:pPr>
        <w:pStyle w:val="BodyText"/>
        <w:spacing w:before="2"/>
        <w:rPr>
          <w:sz w:val="18"/>
          <w:szCs w:val="18"/>
        </w:rPr>
      </w:pPr>
    </w:p>
    <w:p w14:paraId="6D828055" w14:textId="77777777" w:rsidR="00023FD8" w:rsidRPr="0004549F" w:rsidRDefault="00023FD8" w:rsidP="0004549F">
      <w:pPr>
        <w:pStyle w:val="ListParagraph"/>
        <w:widowControl w:val="0"/>
        <w:numPr>
          <w:ilvl w:val="0"/>
          <w:numId w:val="30"/>
        </w:numPr>
        <w:tabs>
          <w:tab w:val="left" w:pos="1304"/>
        </w:tabs>
        <w:autoSpaceDE w:val="0"/>
        <w:autoSpaceDN w:val="0"/>
        <w:spacing w:before="64" w:after="0" w:line="256" w:lineRule="auto"/>
        <w:ind w:left="1276" w:right="344" w:hanging="70"/>
        <w:contextualSpacing w:val="0"/>
        <w:rPr>
          <w:sz w:val="18"/>
          <w:szCs w:val="18"/>
        </w:rPr>
      </w:pPr>
      <w:r w:rsidRPr="0004549F">
        <w:rPr>
          <w:color w:val="231F20"/>
          <w:sz w:val="18"/>
          <w:szCs w:val="18"/>
        </w:rPr>
        <w:t>acquire an asset or liability due to an amalgamation under Part 2 of Chapter 3 of the RO Act, a restructure of</w:t>
      </w:r>
      <w:r w:rsidRPr="0004549F">
        <w:rPr>
          <w:color w:val="231F20"/>
          <w:spacing w:val="-38"/>
          <w:sz w:val="18"/>
          <w:szCs w:val="18"/>
        </w:rPr>
        <w:t xml:space="preserve"> </w:t>
      </w:r>
      <w:r w:rsidRPr="0004549F">
        <w:rPr>
          <w:color w:val="231F20"/>
          <w:sz w:val="18"/>
          <w:szCs w:val="18"/>
        </w:rPr>
        <w:t>the branches of an organisation, a determination or revocation by the General Manager, Fair Work</w:t>
      </w:r>
      <w:r w:rsidRPr="0004549F">
        <w:rPr>
          <w:color w:val="231F20"/>
          <w:spacing w:val="1"/>
          <w:sz w:val="18"/>
          <w:szCs w:val="18"/>
        </w:rPr>
        <w:t xml:space="preserve"> </w:t>
      </w:r>
      <w:r w:rsidRPr="0004549F">
        <w:rPr>
          <w:color w:val="231F20"/>
          <w:sz w:val="18"/>
          <w:szCs w:val="18"/>
        </w:rPr>
        <w:t>Commission</w:t>
      </w:r>
    </w:p>
    <w:p w14:paraId="42821F69" w14:textId="77777777" w:rsidR="00023FD8" w:rsidRPr="0004549F" w:rsidRDefault="00023FD8" w:rsidP="00023FD8">
      <w:pPr>
        <w:pStyle w:val="ListParagraph"/>
        <w:widowControl w:val="0"/>
        <w:numPr>
          <w:ilvl w:val="0"/>
          <w:numId w:val="30"/>
        </w:numPr>
        <w:tabs>
          <w:tab w:val="left" w:pos="1304"/>
        </w:tabs>
        <w:autoSpaceDE w:val="0"/>
        <w:autoSpaceDN w:val="0"/>
        <w:spacing w:after="0" w:line="219" w:lineRule="exact"/>
        <w:ind w:left="1303"/>
        <w:contextualSpacing w:val="0"/>
        <w:rPr>
          <w:sz w:val="18"/>
          <w:szCs w:val="18"/>
        </w:rPr>
      </w:pPr>
      <w:r w:rsidRPr="0004549F">
        <w:rPr>
          <w:color w:val="231F20"/>
          <w:sz w:val="18"/>
          <w:szCs w:val="18"/>
        </w:rPr>
        <w:t>transfer</w:t>
      </w:r>
      <w:r w:rsidRPr="0004549F">
        <w:rPr>
          <w:color w:val="231F20"/>
          <w:spacing w:val="-2"/>
          <w:sz w:val="18"/>
          <w:szCs w:val="18"/>
        </w:rPr>
        <w:t xml:space="preserve"> </w:t>
      </w:r>
      <w:r w:rsidRPr="0004549F">
        <w:rPr>
          <w:color w:val="231F20"/>
          <w:sz w:val="18"/>
          <w:szCs w:val="18"/>
        </w:rPr>
        <w:t>to</w:t>
      </w:r>
      <w:r w:rsidRPr="0004549F">
        <w:rPr>
          <w:color w:val="231F20"/>
          <w:spacing w:val="-2"/>
          <w:sz w:val="18"/>
          <w:szCs w:val="18"/>
        </w:rPr>
        <w:t xml:space="preserve"> </w:t>
      </w:r>
      <w:r w:rsidRPr="0004549F">
        <w:rPr>
          <w:color w:val="231F20"/>
          <w:sz w:val="18"/>
          <w:szCs w:val="18"/>
        </w:rPr>
        <w:t>or</w:t>
      </w:r>
      <w:r w:rsidRPr="0004549F">
        <w:rPr>
          <w:color w:val="231F20"/>
          <w:spacing w:val="-2"/>
          <w:sz w:val="18"/>
          <w:szCs w:val="18"/>
        </w:rPr>
        <w:t xml:space="preserve"> </w:t>
      </w:r>
      <w:r w:rsidRPr="0004549F">
        <w:rPr>
          <w:color w:val="231F20"/>
          <w:sz w:val="18"/>
          <w:szCs w:val="18"/>
        </w:rPr>
        <w:t>withdraw</w:t>
      </w:r>
      <w:r w:rsidRPr="0004549F">
        <w:rPr>
          <w:color w:val="231F20"/>
          <w:spacing w:val="-3"/>
          <w:sz w:val="18"/>
          <w:szCs w:val="18"/>
        </w:rPr>
        <w:t xml:space="preserve"> </w:t>
      </w:r>
      <w:r w:rsidRPr="0004549F">
        <w:rPr>
          <w:color w:val="231F20"/>
          <w:sz w:val="18"/>
          <w:szCs w:val="18"/>
        </w:rPr>
        <w:t>from</w:t>
      </w:r>
      <w:r w:rsidRPr="0004549F">
        <w:rPr>
          <w:color w:val="231F20"/>
          <w:spacing w:val="-2"/>
          <w:sz w:val="18"/>
          <w:szCs w:val="18"/>
        </w:rPr>
        <w:t xml:space="preserve"> </w:t>
      </w:r>
      <w:r w:rsidRPr="0004549F">
        <w:rPr>
          <w:color w:val="231F20"/>
          <w:sz w:val="18"/>
          <w:szCs w:val="18"/>
        </w:rPr>
        <w:t>a</w:t>
      </w:r>
      <w:r w:rsidRPr="0004549F">
        <w:rPr>
          <w:color w:val="231F20"/>
          <w:spacing w:val="-3"/>
          <w:sz w:val="18"/>
          <w:szCs w:val="18"/>
        </w:rPr>
        <w:t xml:space="preserve"> </w:t>
      </w:r>
      <w:r w:rsidRPr="0004549F">
        <w:rPr>
          <w:color w:val="231F20"/>
          <w:sz w:val="18"/>
          <w:szCs w:val="18"/>
        </w:rPr>
        <w:t>fund</w:t>
      </w:r>
      <w:r w:rsidRPr="0004549F">
        <w:rPr>
          <w:color w:val="231F20"/>
          <w:spacing w:val="-3"/>
          <w:sz w:val="18"/>
          <w:szCs w:val="18"/>
        </w:rPr>
        <w:t xml:space="preserve"> </w:t>
      </w:r>
      <w:r w:rsidRPr="0004549F">
        <w:rPr>
          <w:color w:val="231F20"/>
          <w:sz w:val="18"/>
          <w:szCs w:val="18"/>
        </w:rPr>
        <w:t>(other</w:t>
      </w:r>
      <w:r w:rsidRPr="0004549F">
        <w:rPr>
          <w:color w:val="231F20"/>
          <w:spacing w:val="-2"/>
          <w:sz w:val="18"/>
          <w:szCs w:val="18"/>
        </w:rPr>
        <w:t xml:space="preserve"> </w:t>
      </w:r>
      <w:r w:rsidRPr="0004549F">
        <w:rPr>
          <w:color w:val="231F20"/>
          <w:sz w:val="18"/>
          <w:szCs w:val="18"/>
        </w:rPr>
        <w:t>than</w:t>
      </w:r>
      <w:r w:rsidRPr="0004549F">
        <w:rPr>
          <w:color w:val="231F20"/>
          <w:spacing w:val="-3"/>
          <w:sz w:val="18"/>
          <w:szCs w:val="18"/>
        </w:rPr>
        <w:t xml:space="preserve"> </w:t>
      </w:r>
      <w:r w:rsidRPr="0004549F">
        <w:rPr>
          <w:color w:val="231F20"/>
          <w:sz w:val="18"/>
          <w:szCs w:val="18"/>
        </w:rPr>
        <w:t>general</w:t>
      </w:r>
      <w:r w:rsidRPr="0004549F">
        <w:rPr>
          <w:color w:val="231F20"/>
          <w:spacing w:val="-4"/>
          <w:sz w:val="18"/>
          <w:szCs w:val="18"/>
        </w:rPr>
        <w:t xml:space="preserve"> </w:t>
      </w:r>
      <w:r w:rsidRPr="0004549F">
        <w:rPr>
          <w:color w:val="231F20"/>
          <w:sz w:val="18"/>
          <w:szCs w:val="18"/>
        </w:rPr>
        <w:t>fund),</w:t>
      </w:r>
      <w:r w:rsidRPr="0004549F">
        <w:rPr>
          <w:color w:val="231F20"/>
          <w:spacing w:val="-3"/>
          <w:sz w:val="18"/>
          <w:szCs w:val="18"/>
        </w:rPr>
        <w:t xml:space="preserve"> </w:t>
      </w:r>
      <w:r w:rsidRPr="0004549F">
        <w:rPr>
          <w:color w:val="231F20"/>
          <w:sz w:val="18"/>
          <w:szCs w:val="18"/>
        </w:rPr>
        <w:t>account,</w:t>
      </w:r>
      <w:r w:rsidRPr="0004549F">
        <w:rPr>
          <w:color w:val="231F20"/>
          <w:spacing w:val="-2"/>
          <w:sz w:val="18"/>
          <w:szCs w:val="18"/>
        </w:rPr>
        <w:t xml:space="preserve"> </w:t>
      </w:r>
      <w:r w:rsidRPr="0004549F">
        <w:rPr>
          <w:color w:val="231F20"/>
          <w:sz w:val="18"/>
          <w:szCs w:val="18"/>
        </w:rPr>
        <w:t>asset</w:t>
      </w:r>
      <w:r w:rsidRPr="0004549F">
        <w:rPr>
          <w:color w:val="231F20"/>
          <w:spacing w:val="-2"/>
          <w:sz w:val="18"/>
          <w:szCs w:val="18"/>
        </w:rPr>
        <w:t xml:space="preserve"> </w:t>
      </w:r>
      <w:r w:rsidRPr="0004549F">
        <w:rPr>
          <w:color w:val="231F20"/>
          <w:sz w:val="18"/>
          <w:szCs w:val="18"/>
        </w:rPr>
        <w:t>or</w:t>
      </w:r>
      <w:r w:rsidRPr="0004549F">
        <w:rPr>
          <w:color w:val="231F20"/>
          <w:spacing w:val="-2"/>
          <w:sz w:val="18"/>
          <w:szCs w:val="18"/>
        </w:rPr>
        <w:t xml:space="preserve"> </w:t>
      </w:r>
      <w:r w:rsidRPr="0004549F">
        <w:rPr>
          <w:color w:val="231F20"/>
          <w:sz w:val="18"/>
          <w:szCs w:val="18"/>
        </w:rPr>
        <w:t>controlled</w:t>
      </w:r>
      <w:r w:rsidRPr="0004549F">
        <w:rPr>
          <w:color w:val="231F20"/>
          <w:spacing w:val="-3"/>
          <w:sz w:val="18"/>
          <w:szCs w:val="18"/>
        </w:rPr>
        <w:t xml:space="preserve"> </w:t>
      </w:r>
      <w:r w:rsidRPr="0004549F">
        <w:rPr>
          <w:color w:val="231F20"/>
          <w:sz w:val="18"/>
          <w:szCs w:val="18"/>
        </w:rPr>
        <w:t>entity</w:t>
      </w:r>
    </w:p>
    <w:p w14:paraId="14FBD397" w14:textId="77777777" w:rsidR="00023FD8" w:rsidRPr="0004549F" w:rsidRDefault="00023FD8" w:rsidP="00023FD8">
      <w:pPr>
        <w:pStyle w:val="ListParagraph"/>
        <w:widowControl w:val="0"/>
        <w:numPr>
          <w:ilvl w:val="0"/>
          <w:numId w:val="30"/>
        </w:numPr>
        <w:tabs>
          <w:tab w:val="left" w:pos="1304"/>
        </w:tabs>
        <w:autoSpaceDE w:val="0"/>
        <w:autoSpaceDN w:val="0"/>
        <w:spacing w:before="16" w:after="0" w:line="240" w:lineRule="auto"/>
        <w:ind w:left="1303"/>
        <w:contextualSpacing w:val="0"/>
        <w:rPr>
          <w:sz w:val="18"/>
          <w:szCs w:val="18"/>
        </w:rPr>
      </w:pPr>
      <w:r w:rsidRPr="0004549F">
        <w:rPr>
          <w:color w:val="231F20"/>
          <w:sz w:val="18"/>
          <w:szCs w:val="18"/>
        </w:rPr>
        <w:t>provide</w:t>
      </w:r>
      <w:r w:rsidRPr="0004549F">
        <w:rPr>
          <w:color w:val="231F20"/>
          <w:spacing w:val="-3"/>
          <w:sz w:val="18"/>
          <w:szCs w:val="18"/>
        </w:rPr>
        <w:t xml:space="preserve"> </w:t>
      </w:r>
      <w:r w:rsidRPr="0004549F">
        <w:rPr>
          <w:color w:val="231F20"/>
          <w:sz w:val="18"/>
          <w:szCs w:val="18"/>
        </w:rPr>
        <w:t>cash</w:t>
      </w:r>
      <w:r w:rsidRPr="0004549F">
        <w:rPr>
          <w:color w:val="231F20"/>
          <w:spacing w:val="-4"/>
          <w:sz w:val="18"/>
          <w:szCs w:val="18"/>
        </w:rPr>
        <w:t xml:space="preserve"> </w:t>
      </w:r>
      <w:r w:rsidRPr="0004549F">
        <w:rPr>
          <w:color w:val="231F20"/>
          <w:sz w:val="18"/>
          <w:szCs w:val="18"/>
        </w:rPr>
        <w:t>flows</w:t>
      </w:r>
      <w:r w:rsidRPr="0004549F">
        <w:rPr>
          <w:color w:val="231F20"/>
          <w:spacing w:val="-3"/>
          <w:sz w:val="18"/>
          <w:szCs w:val="18"/>
        </w:rPr>
        <w:t xml:space="preserve"> </w:t>
      </w:r>
      <w:r w:rsidRPr="0004549F">
        <w:rPr>
          <w:color w:val="231F20"/>
          <w:sz w:val="18"/>
          <w:szCs w:val="18"/>
        </w:rPr>
        <w:t>to</w:t>
      </w:r>
      <w:r w:rsidRPr="0004549F">
        <w:rPr>
          <w:color w:val="231F20"/>
          <w:spacing w:val="-3"/>
          <w:sz w:val="18"/>
          <w:szCs w:val="18"/>
        </w:rPr>
        <w:t xml:space="preserve"> </w:t>
      </w:r>
      <w:r w:rsidRPr="0004549F">
        <w:rPr>
          <w:color w:val="231F20"/>
          <w:sz w:val="18"/>
          <w:szCs w:val="18"/>
        </w:rPr>
        <w:t>another</w:t>
      </w:r>
      <w:r w:rsidRPr="0004549F">
        <w:rPr>
          <w:color w:val="231F20"/>
          <w:spacing w:val="-3"/>
          <w:sz w:val="18"/>
          <w:szCs w:val="18"/>
        </w:rPr>
        <w:t xml:space="preserve"> </w:t>
      </w:r>
      <w:r w:rsidRPr="0004549F">
        <w:rPr>
          <w:color w:val="231F20"/>
          <w:sz w:val="18"/>
          <w:szCs w:val="18"/>
        </w:rPr>
        <w:t>reporting</w:t>
      </w:r>
      <w:r w:rsidRPr="0004549F">
        <w:rPr>
          <w:color w:val="231F20"/>
          <w:spacing w:val="-2"/>
          <w:sz w:val="18"/>
          <w:szCs w:val="18"/>
        </w:rPr>
        <w:t xml:space="preserve"> </w:t>
      </w:r>
      <w:r w:rsidRPr="0004549F">
        <w:rPr>
          <w:color w:val="231F20"/>
          <w:sz w:val="18"/>
          <w:szCs w:val="18"/>
        </w:rPr>
        <w:t>unit</w:t>
      </w:r>
      <w:r w:rsidRPr="0004549F">
        <w:rPr>
          <w:color w:val="231F20"/>
          <w:spacing w:val="-3"/>
          <w:sz w:val="18"/>
          <w:szCs w:val="18"/>
        </w:rPr>
        <w:t xml:space="preserve"> </w:t>
      </w:r>
      <w:r w:rsidRPr="0004549F">
        <w:rPr>
          <w:color w:val="231F20"/>
          <w:sz w:val="18"/>
          <w:szCs w:val="18"/>
        </w:rPr>
        <w:t>and/or</w:t>
      </w:r>
      <w:r w:rsidRPr="0004549F">
        <w:rPr>
          <w:color w:val="231F20"/>
          <w:spacing w:val="-3"/>
          <w:sz w:val="18"/>
          <w:szCs w:val="18"/>
        </w:rPr>
        <w:t xml:space="preserve"> </w:t>
      </w:r>
      <w:r w:rsidRPr="0004549F">
        <w:rPr>
          <w:color w:val="231F20"/>
          <w:sz w:val="18"/>
          <w:szCs w:val="18"/>
        </w:rPr>
        <w:t>controlled</w:t>
      </w:r>
      <w:r w:rsidRPr="0004549F">
        <w:rPr>
          <w:color w:val="231F20"/>
          <w:spacing w:val="-3"/>
          <w:sz w:val="18"/>
          <w:szCs w:val="18"/>
        </w:rPr>
        <w:t xml:space="preserve"> </w:t>
      </w:r>
      <w:r w:rsidRPr="0004549F">
        <w:rPr>
          <w:color w:val="231F20"/>
          <w:sz w:val="18"/>
          <w:szCs w:val="18"/>
        </w:rPr>
        <w:t>entity</w:t>
      </w:r>
    </w:p>
    <w:p w14:paraId="1BF11688" w14:textId="77777777" w:rsidR="00023FD8" w:rsidRPr="0004549F" w:rsidRDefault="00023FD8" w:rsidP="00023FD8">
      <w:pPr>
        <w:pStyle w:val="ListParagraph"/>
        <w:widowControl w:val="0"/>
        <w:numPr>
          <w:ilvl w:val="0"/>
          <w:numId w:val="30"/>
        </w:numPr>
        <w:tabs>
          <w:tab w:val="left" w:pos="1304"/>
        </w:tabs>
        <w:autoSpaceDE w:val="0"/>
        <w:autoSpaceDN w:val="0"/>
        <w:spacing w:before="15" w:after="0" w:line="240" w:lineRule="auto"/>
        <w:ind w:left="1303"/>
        <w:contextualSpacing w:val="0"/>
        <w:rPr>
          <w:sz w:val="18"/>
          <w:szCs w:val="18"/>
        </w:rPr>
      </w:pPr>
      <w:r w:rsidRPr="0004549F">
        <w:rPr>
          <w:color w:val="231F20"/>
          <w:sz w:val="18"/>
          <w:szCs w:val="18"/>
        </w:rPr>
        <w:t>receive</w:t>
      </w:r>
      <w:r w:rsidRPr="0004549F">
        <w:rPr>
          <w:color w:val="231F20"/>
          <w:spacing w:val="-3"/>
          <w:sz w:val="18"/>
          <w:szCs w:val="18"/>
        </w:rPr>
        <w:t xml:space="preserve"> </w:t>
      </w:r>
      <w:r w:rsidRPr="0004549F">
        <w:rPr>
          <w:color w:val="231F20"/>
          <w:sz w:val="18"/>
          <w:szCs w:val="18"/>
        </w:rPr>
        <w:t>cash</w:t>
      </w:r>
      <w:r w:rsidRPr="0004549F">
        <w:rPr>
          <w:color w:val="231F20"/>
          <w:spacing w:val="-3"/>
          <w:sz w:val="18"/>
          <w:szCs w:val="18"/>
        </w:rPr>
        <w:t xml:space="preserve"> </w:t>
      </w:r>
      <w:r w:rsidRPr="0004549F">
        <w:rPr>
          <w:color w:val="231F20"/>
          <w:sz w:val="18"/>
          <w:szCs w:val="18"/>
        </w:rPr>
        <w:t>flows</w:t>
      </w:r>
      <w:r w:rsidRPr="0004549F">
        <w:rPr>
          <w:color w:val="231F20"/>
          <w:spacing w:val="-3"/>
          <w:sz w:val="18"/>
          <w:szCs w:val="18"/>
        </w:rPr>
        <w:t xml:space="preserve"> </w:t>
      </w:r>
      <w:r w:rsidRPr="0004549F">
        <w:rPr>
          <w:color w:val="231F20"/>
          <w:sz w:val="18"/>
          <w:szCs w:val="18"/>
        </w:rPr>
        <w:t>from</w:t>
      </w:r>
      <w:r w:rsidRPr="0004549F">
        <w:rPr>
          <w:color w:val="231F20"/>
          <w:spacing w:val="-3"/>
          <w:sz w:val="18"/>
          <w:szCs w:val="18"/>
        </w:rPr>
        <w:t xml:space="preserve"> </w:t>
      </w:r>
      <w:r w:rsidRPr="0004549F">
        <w:rPr>
          <w:color w:val="231F20"/>
          <w:sz w:val="18"/>
          <w:szCs w:val="18"/>
        </w:rPr>
        <w:t>another</w:t>
      </w:r>
      <w:r w:rsidRPr="0004549F">
        <w:rPr>
          <w:color w:val="231F20"/>
          <w:spacing w:val="-2"/>
          <w:sz w:val="18"/>
          <w:szCs w:val="18"/>
        </w:rPr>
        <w:t xml:space="preserve"> </w:t>
      </w:r>
      <w:r w:rsidRPr="0004549F">
        <w:rPr>
          <w:color w:val="231F20"/>
          <w:sz w:val="18"/>
          <w:szCs w:val="18"/>
        </w:rPr>
        <w:t>reporting</w:t>
      </w:r>
      <w:r w:rsidRPr="0004549F">
        <w:rPr>
          <w:color w:val="231F20"/>
          <w:spacing w:val="-2"/>
          <w:sz w:val="18"/>
          <w:szCs w:val="18"/>
        </w:rPr>
        <w:t xml:space="preserve"> </w:t>
      </w:r>
      <w:r w:rsidRPr="0004549F">
        <w:rPr>
          <w:color w:val="231F20"/>
          <w:sz w:val="18"/>
          <w:szCs w:val="18"/>
        </w:rPr>
        <w:t>unit</w:t>
      </w:r>
      <w:r w:rsidRPr="0004549F">
        <w:rPr>
          <w:color w:val="231F20"/>
          <w:spacing w:val="-3"/>
          <w:sz w:val="18"/>
          <w:szCs w:val="18"/>
        </w:rPr>
        <w:t xml:space="preserve"> </w:t>
      </w:r>
      <w:r w:rsidRPr="0004549F">
        <w:rPr>
          <w:color w:val="231F20"/>
          <w:sz w:val="18"/>
          <w:szCs w:val="18"/>
        </w:rPr>
        <w:t>and/or</w:t>
      </w:r>
      <w:r w:rsidRPr="0004549F">
        <w:rPr>
          <w:color w:val="231F20"/>
          <w:spacing w:val="-2"/>
          <w:sz w:val="18"/>
          <w:szCs w:val="18"/>
        </w:rPr>
        <w:t xml:space="preserve"> </w:t>
      </w:r>
      <w:r w:rsidRPr="0004549F">
        <w:rPr>
          <w:color w:val="231F20"/>
          <w:sz w:val="18"/>
          <w:szCs w:val="18"/>
        </w:rPr>
        <w:t>controlled</w:t>
      </w:r>
      <w:r w:rsidRPr="0004549F">
        <w:rPr>
          <w:color w:val="231F20"/>
          <w:spacing w:val="-3"/>
          <w:sz w:val="18"/>
          <w:szCs w:val="18"/>
        </w:rPr>
        <w:t xml:space="preserve"> </w:t>
      </w:r>
      <w:r w:rsidRPr="0004549F">
        <w:rPr>
          <w:color w:val="231F20"/>
          <w:sz w:val="18"/>
          <w:szCs w:val="18"/>
        </w:rPr>
        <w:t>entity</w:t>
      </w:r>
    </w:p>
    <w:p w14:paraId="0AFA2E9C" w14:textId="77777777" w:rsidR="00023FD8" w:rsidRPr="0004549F" w:rsidRDefault="00023FD8">
      <w:pPr>
        <w:pStyle w:val="BodyText"/>
        <w:spacing w:before="15"/>
        <w:ind w:left="1206"/>
        <w:rPr>
          <w:sz w:val="18"/>
          <w:szCs w:val="18"/>
        </w:rPr>
      </w:pPr>
      <w:r w:rsidRPr="0004549F">
        <w:rPr>
          <w:color w:val="231F20"/>
          <w:sz w:val="18"/>
          <w:szCs w:val="18"/>
        </w:rPr>
        <w:t>-have</w:t>
      </w:r>
      <w:r w:rsidRPr="0004549F">
        <w:rPr>
          <w:color w:val="231F20"/>
          <w:spacing w:val="-3"/>
          <w:sz w:val="18"/>
          <w:szCs w:val="18"/>
        </w:rPr>
        <w:t xml:space="preserve"> </w:t>
      </w:r>
      <w:r w:rsidRPr="0004549F">
        <w:rPr>
          <w:color w:val="231F20"/>
          <w:sz w:val="18"/>
          <w:szCs w:val="18"/>
        </w:rPr>
        <w:t>another</w:t>
      </w:r>
      <w:r w:rsidRPr="0004549F">
        <w:rPr>
          <w:color w:val="231F20"/>
          <w:spacing w:val="-2"/>
          <w:sz w:val="18"/>
          <w:szCs w:val="18"/>
        </w:rPr>
        <w:t xml:space="preserve"> </w:t>
      </w:r>
      <w:r w:rsidRPr="0004549F">
        <w:rPr>
          <w:color w:val="231F20"/>
          <w:sz w:val="18"/>
          <w:szCs w:val="18"/>
        </w:rPr>
        <w:t>entity</w:t>
      </w:r>
      <w:r w:rsidRPr="0004549F">
        <w:rPr>
          <w:color w:val="231F20"/>
          <w:spacing w:val="-2"/>
          <w:sz w:val="18"/>
          <w:szCs w:val="18"/>
        </w:rPr>
        <w:t xml:space="preserve"> </w:t>
      </w:r>
      <w:r w:rsidRPr="0004549F">
        <w:rPr>
          <w:color w:val="231F20"/>
          <w:sz w:val="18"/>
          <w:szCs w:val="18"/>
        </w:rPr>
        <w:t>administer</w:t>
      </w:r>
      <w:r w:rsidRPr="0004549F">
        <w:rPr>
          <w:color w:val="231F20"/>
          <w:spacing w:val="-3"/>
          <w:sz w:val="18"/>
          <w:szCs w:val="18"/>
        </w:rPr>
        <w:t xml:space="preserve"> </w:t>
      </w:r>
      <w:r w:rsidRPr="0004549F">
        <w:rPr>
          <w:color w:val="231F20"/>
          <w:sz w:val="18"/>
          <w:szCs w:val="18"/>
        </w:rPr>
        <w:t>the</w:t>
      </w:r>
      <w:r w:rsidRPr="0004549F">
        <w:rPr>
          <w:color w:val="231F20"/>
          <w:spacing w:val="-2"/>
          <w:sz w:val="18"/>
          <w:szCs w:val="18"/>
        </w:rPr>
        <w:t xml:space="preserve"> </w:t>
      </w:r>
      <w:r w:rsidRPr="0004549F">
        <w:rPr>
          <w:color w:val="231F20"/>
          <w:sz w:val="18"/>
          <w:szCs w:val="18"/>
        </w:rPr>
        <w:t>financial</w:t>
      </w:r>
      <w:r w:rsidRPr="0004549F">
        <w:rPr>
          <w:color w:val="231F20"/>
          <w:spacing w:val="-3"/>
          <w:sz w:val="18"/>
          <w:szCs w:val="18"/>
        </w:rPr>
        <w:t xml:space="preserve"> </w:t>
      </w:r>
      <w:r w:rsidRPr="0004549F">
        <w:rPr>
          <w:color w:val="231F20"/>
          <w:sz w:val="18"/>
          <w:szCs w:val="18"/>
        </w:rPr>
        <w:t>affairs</w:t>
      </w:r>
      <w:r w:rsidRPr="0004549F">
        <w:rPr>
          <w:color w:val="231F20"/>
          <w:spacing w:val="-4"/>
          <w:sz w:val="18"/>
          <w:szCs w:val="18"/>
        </w:rPr>
        <w:t xml:space="preserve"> </w:t>
      </w:r>
      <w:r w:rsidRPr="0004549F">
        <w:rPr>
          <w:color w:val="231F20"/>
          <w:sz w:val="18"/>
          <w:szCs w:val="18"/>
        </w:rPr>
        <w:t>of</w:t>
      </w:r>
      <w:r w:rsidRPr="0004549F">
        <w:rPr>
          <w:color w:val="231F20"/>
          <w:spacing w:val="-4"/>
          <w:sz w:val="18"/>
          <w:szCs w:val="18"/>
        </w:rPr>
        <w:t xml:space="preserve"> </w:t>
      </w:r>
      <w:r w:rsidRPr="0004549F">
        <w:rPr>
          <w:color w:val="231F20"/>
          <w:sz w:val="18"/>
          <w:szCs w:val="18"/>
        </w:rPr>
        <w:t>the</w:t>
      </w:r>
      <w:r w:rsidRPr="0004549F">
        <w:rPr>
          <w:color w:val="231F20"/>
          <w:spacing w:val="-2"/>
          <w:sz w:val="18"/>
          <w:szCs w:val="18"/>
        </w:rPr>
        <w:t xml:space="preserve"> </w:t>
      </w:r>
      <w:r w:rsidRPr="0004549F">
        <w:rPr>
          <w:color w:val="231F20"/>
          <w:sz w:val="18"/>
          <w:szCs w:val="18"/>
        </w:rPr>
        <w:t>reporting</w:t>
      </w:r>
      <w:r w:rsidRPr="0004549F">
        <w:rPr>
          <w:color w:val="231F20"/>
          <w:spacing w:val="-2"/>
          <w:sz w:val="18"/>
          <w:szCs w:val="18"/>
        </w:rPr>
        <w:t xml:space="preserve"> </w:t>
      </w:r>
      <w:r w:rsidRPr="0004549F">
        <w:rPr>
          <w:color w:val="231F20"/>
          <w:sz w:val="18"/>
          <w:szCs w:val="18"/>
        </w:rPr>
        <w:t>unit</w:t>
      </w:r>
    </w:p>
    <w:p w14:paraId="768145DD" w14:textId="77784987" w:rsidR="00023FD8" w:rsidRPr="008344E4" w:rsidRDefault="00023FD8" w:rsidP="008344E4">
      <w:pPr>
        <w:pStyle w:val="ListParagraph"/>
        <w:widowControl w:val="0"/>
        <w:numPr>
          <w:ilvl w:val="0"/>
          <w:numId w:val="30"/>
        </w:numPr>
        <w:tabs>
          <w:tab w:val="left" w:pos="1304"/>
        </w:tabs>
        <w:autoSpaceDE w:val="0"/>
        <w:autoSpaceDN w:val="0"/>
        <w:spacing w:before="15" w:after="0" w:line="240" w:lineRule="auto"/>
        <w:ind w:left="1303"/>
        <w:contextualSpacing w:val="0"/>
        <w:rPr>
          <w:sz w:val="18"/>
          <w:szCs w:val="18"/>
        </w:rPr>
        <w:sectPr w:rsidR="00023FD8" w:rsidRPr="008344E4">
          <w:type w:val="continuous"/>
          <w:pgSz w:w="12240" w:h="15840"/>
          <w:pgMar w:top="1500" w:right="1340" w:bottom="280" w:left="1320" w:header="439" w:footer="388" w:gutter="0"/>
          <w:cols w:space="720"/>
        </w:sectPr>
      </w:pPr>
      <w:r w:rsidRPr="0004549F">
        <w:rPr>
          <w:color w:val="231F20"/>
          <w:sz w:val="18"/>
          <w:szCs w:val="18"/>
        </w:rPr>
        <w:t>make</w:t>
      </w:r>
      <w:r w:rsidRPr="0004549F">
        <w:rPr>
          <w:color w:val="231F20"/>
          <w:spacing w:val="-1"/>
          <w:sz w:val="18"/>
          <w:szCs w:val="18"/>
        </w:rPr>
        <w:t xml:space="preserve"> </w:t>
      </w:r>
      <w:r w:rsidRPr="0004549F">
        <w:rPr>
          <w:color w:val="231F20"/>
          <w:sz w:val="18"/>
          <w:szCs w:val="18"/>
        </w:rPr>
        <w:t>a</w:t>
      </w:r>
      <w:r w:rsidRPr="0004549F">
        <w:rPr>
          <w:color w:val="231F20"/>
          <w:spacing w:val="-2"/>
          <w:sz w:val="18"/>
          <w:szCs w:val="18"/>
        </w:rPr>
        <w:t xml:space="preserve"> </w:t>
      </w:r>
      <w:r w:rsidRPr="0004549F">
        <w:rPr>
          <w:color w:val="231F20"/>
          <w:sz w:val="18"/>
          <w:szCs w:val="18"/>
        </w:rPr>
        <w:t>payment to</w:t>
      </w:r>
      <w:r w:rsidRPr="0004549F">
        <w:rPr>
          <w:color w:val="231F20"/>
          <w:spacing w:val="-2"/>
          <w:sz w:val="18"/>
          <w:szCs w:val="18"/>
        </w:rPr>
        <w:t xml:space="preserve"> </w:t>
      </w:r>
      <w:r w:rsidRPr="0004549F">
        <w:rPr>
          <w:color w:val="231F20"/>
          <w:sz w:val="18"/>
          <w:szCs w:val="18"/>
        </w:rPr>
        <w:t>a</w:t>
      </w:r>
      <w:r w:rsidRPr="0004549F">
        <w:rPr>
          <w:color w:val="231F20"/>
          <w:spacing w:val="-2"/>
          <w:sz w:val="18"/>
          <w:szCs w:val="18"/>
        </w:rPr>
        <w:t xml:space="preserve"> </w:t>
      </w:r>
      <w:r w:rsidRPr="0004549F">
        <w:rPr>
          <w:color w:val="231F20"/>
          <w:sz w:val="18"/>
          <w:szCs w:val="18"/>
        </w:rPr>
        <w:t>former</w:t>
      </w:r>
      <w:r w:rsidRPr="0004549F">
        <w:rPr>
          <w:color w:val="231F20"/>
          <w:spacing w:val="-1"/>
          <w:sz w:val="18"/>
          <w:szCs w:val="18"/>
        </w:rPr>
        <w:t xml:space="preserve"> </w:t>
      </w:r>
      <w:r w:rsidRPr="0004549F">
        <w:rPr>
          <w:color w:val="231F20"/>
          <w:sz w:val="18"/>
          <w:szCs w:val="18"/>
        </w:rPr>
        <w:t>related</w:t>
      </w:r>
      <w:r w:rsidRPr="0004549F">
        <w:rPr>
          <w:color w:val="231F20"/>
          <w:spacing w:val="-1"/>
          <w:sz w:val="18"/>
          <w:szCs w:val="18"/>
        </w:rPr>
        <w:t xml:space="preserve"> </w:t>
      </w:r>
      <w:r w:rsidRPr="0004549F">
        <w:rPr>
          <w:color w:val="231F20"/>
          <w:sz w:val="18"/>
          <w:szCs w:val="18"/>
        </w:rPr>
        <w:t>party</w:t>
      </w:r>
      <w:r w:rsidRPr="0004549F">
        <w:rPr>
          <w:color w:val="231F20"/>
          <w:spacing w:val="-2"/>
          <w:sz w:val="18"/>
          <w:szCs w:val="18"/>
        </w:rPr>
        <w:t xml:space="preserve"> </w:t>
      </w:r>
      <w:r w:rsidRPr="0004549F">
        <w:rPr>
          <w:color w:val="231F20"/>
          <w:sz w:val="18"/>
          <w:szCs w:val="18"/>
        </w:rPr>
        <w:t>of</w:t>
      </w:r>
      <w:r w:rsidRPr="0004549F">
        <w:rPr>
          <w:color w:val="231F20"/>
          <w:spacing w:val="-2"/>
          <w:sz w:val="18"/>
          <w:szCs w:val="18"/>
        </w:rPr>
        <w:t xml:space="preserve"> </w:t>
      </w:r>
      <w:r w:rsidRPr="0004549F">
        <w:rPr>
          <w:color w:val="231F20"/>
          <w:sz w:val="18"/>
          <w:szCs w:val="18"/>
        </w:rPr>
        <w:t>the</w:t>
      </w:r>
      <w:r w:rsidRPr="0004549F">
        <w:rPr>
          <w:color w:val="231F20"/>
          <w:spacing w:val="-1"/>
          <w:sz w:val="18"/>
          <w:szCs w:val="18"/>
        </w:rPr>
        <w:t xml:space="preserve"> </w:t>
      </w:r>
      <w:r w:rsidRPr="0004549F">
        <w:rPr>
          <w:color w:val="231F20"/>
          <w:sz w:val="18"/>
          <w:szCs w:val="18"/>
        </w:rPr>
        <w:t>reporting unit</w:t>
      </w:r>
    </w:p>
    <w:p w14:paraId="58621509" w14:textId="77777777" w:rsidR="00023FD8" w:rsidRDefault="00023FD8">
      <w:pPr>
        <w:pStyle w:val="BodyText"/>
        <w:spacing w:before="6"/>
        <w:rPr>
          <w:sz w:val="12"/>
        </w:rPr>
      </w:pPr>
    </w:p>
    <w:p w14:paraId="45CDEDE2" w14:textId="77777777" w:rsidR="00023FD8" w:rsidRDefault="00023FD8" w:rsidP="0004549F">
      <w:pPr>
        <w:spacing w:after="0"/>
        <w:ind w:left="7617"/>
        <w:rPr>
          <w:rFonts w:ascii="Arial"/>
          <w:b/>
          <w:sz w:val="15"/>
        </w:rPr>
      </w:pPr>
      <w:r>
        <w:rPr>
          <w:noProof/>
        </w:rPr>
        <w:drawing>
          <wp:anchor distT="0" distB="0" distL="0" distR="0" simplePos="0" relativeHeight="251711488" behindDoc="0" locked="0" layoutInCell="1" allowOverlap="1" wp14:anchorId="1897277F" wp14:editId="79D2FB11">
            <wp:simplePos x="0" y="0"/>
            <wp:positionH relativeFrom="page">
              <wp:posOffset>1007363</wp:posOffset>
            </wp:positionH>
            <wp:positionV relativeFrom="paragraph">
              <wp:posOffset>-93536</wp:posOffset>
            </wp:positionV>
            <wp:extent cx="1207401" cy="339851"/>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9" cstate="print"/>
                    <a:stretch>
                      <a:fillRect/>
                    </a:stretch>
                  </pic:blipFill>
                  <pic:spPr>
                    <a:xfrm>
                      <a:off x="0" y="0"/>
                      <a:ext cx="1207401" cy="339851"/>
                    </a:xfrm>
                    <a:prstGeom prst="rect">
                      <a:avLst/>
                    </a:prstGeom>
                  </pic:spPr>
                </pic:pic>
              </a:graphicData>
            </a:graphic>
          </wp:anchor>
        </w:drawing>
      </w:r>
      <w:r>
        <w:rPr>
          <w:rFonts w:ascii="Arial"/>
          <w:b/>
          <w:color w:val="002D62"/>
          <w:sz w:val="15"/>
        </w:rPr>
        <w:t>Crowe Audit</w:t>
      </w:r>
      <w:r>
        <w:rPr>
          <w:rFonts w:ascii="Arial"/>
          <w:b/>
          <w:color w:val="002D62"/>
          <w:spacing w:val="-1"/>
          <w:sz w:val="15"/>
        </w:rPr>
        <w:t xml:space="preserve"> </w:t>
      </w:r>
      <w:r>
        <w:rPr>
          <w:rFonts w:ascii="Arial"/>
          <w:b/>
          <w:color w:val="002D62"/>
          <w:sz w:val="15"/>
        </w:rPr>
        <w:t>Australia</w:t>
      </w:r>
    </w:p>
    <w:p w14:paraId="082BDB5C" w14:textId="77777777" w:rsidR="00023FD8" w:rsidRDefault="00023FD8" w:rsidP="0004549F">
      <w:pPr>
        <w:spacing w:after="0"/>
        <w:ind w:left="7617"/>
        <w:rPr>
          <w:rFonts w:ascii="Arial"/>
          <w:sz w:val="15"/>
        </w:rPr>
      </w:pPr>
      <w:r>
        <w:rPr>
          <w:rFonts w:ascii="Arial"/>
          <w:color w:val="002D62"/>
          <w:sz w:val="15"/>
        </w:rPr>
        <w:t>ABN 13 969</w:t>
      </w:r>
      <w:r>
        <w:rPr>
          <w:rFonts w:ascii="Arial"/>
          <w:color w:val="002D62"/>
          <w:spacing w:val="-1"/>
          <w:sz w:val="15"/>
        </w:rPr>
        <w:t xml:space="preserve"> </w:t>
      </w:r>
      <w:r>
        <w:rPr>
          <w:rFonts w:ascii="Arial"/>
          <w:color w:val="002D62"/>
          <w:sz w:val="15"/>
        </w:rPr>
        <w:t>921</w:t>
      </w:r>
      <w:r>
        <w:rPr>
          <w:rFonts w:ascii="Arial"/>
          <w:color w:val="002D62"/>
          <w:spacing w:val="2"/>
          <w:sz w:val="15"/>
        </w:rPr>
        <w:t xml:space="preserve"> </w:t>
      </w:r>
      <w:r>
        <w:rPr>
          <w:rFonts w:ascii="Arial"/>
          <w:color w:val="002D62"/>
          <w:sz w:val="15"/>
        </w:rPr>
        <w:t>386</w:t>
      </w:r>
    </w:p>
    <w:p w14:paraId="158B0D40" w14:textId="77777777" w:rsidR="00023FD8" w:rsidRDefault="00023FD8" w:rsidP="0004549F">
      <w:pPr>
        <w:spacing w:after="0"/>
        <w:ind w:left="7617"/>
        <w:rPr>
          <w:rFonts w:ascii="Arial"/>
          <w:sz w:val="15"/>
        </w:rPr>
      </w:pPr>
      <w:r>
        <w:rPr>
          <w:rFonts w:ascii="Arial"/>
          <w:color w:val="002D62"/>
          <w:sz w:val="15"/>
        </w:rPr>
        <w:t>Level 16</w:t>
      </w:r>
      <w:r>
        <w:rPr>
          <w:rFonts w:ascii="Arial"/>
          <w:color w:val="002D62"/>
          <w:spacing w:val="1"/>
          <w:sz w:val="15"/>
        </w:rPr>
        <w:t xml:space="preserve"> </w:t>
      </w:r>
      <w:r>
        <w:rPr>
          <w:rFonts w:ascii="Arial"/>
          <w:color w:val="002D62"/>
          <w:sz w:val="15"/>
        </w:rPr>
        <w:t>120</w:t>
      </w:r>
      <w:r>
        <w:rPr>
          <w:rFonts w:ascii="Arial"/>
          <w:color w:val="002D62"/>
          <w:spacing w:val="-2"/>
          <w:sz w:val="15"/>
        </w:rPr>
        <w:t xml:space="preserve"> </w:t>
      </w:r>
      <w:r>
        <w:rPr>
          <w:rFonts w:ascii="Arial"/>
          <w:color w:val="002D62"/>
          <w:sz w:val="15"/>
        </w:rPr>
        <w:t>Edward</w:t>
      </w:r>
      <w:r>
        <w:rPr>
          <w:rFonts w:ascii="Arial"/>
          <w:color w:val="002D62"/>
          <w:spacing w:val="-1"/>
          <w:sz w:val="15"/>
        </w:rPr>
        <w:t xml:space="preserve"> </w:t>
      </w:r>
      <w:r>
        <w:rPr>
          <w:rFonts w:ascii="Arial"/>
          <w:color w:val="002D62"/>
          <w:sz w:val="15"/>
        </w:rPr>
        <w:t>Street</w:t>
      </w:r>
    </w:p>
    <w:p w14:paraId="128805E7" w14:textId="77777777" w:rsidR="00023FD8" w:rsidRDefault="00023FD8" w:rsidP="0004549F">
      <w:pPr>
        <w:spacing w:after="0"/>
        <w:ind w:left="7617" w:right="625"/>
        <w:rPr>
          <w:rFonts w:ascii="Arial"/>
          <w:sz w:val="15"/>
        </w:rPr>
      </w:pPr>
      <w:r>
        <w:rPr>
          <w:rFonts w:ascii="Arial"/>
          <w:color w:val="002D62"/>
          <w:sz w:val="15"/>
        </w:rPr>
        <w:t>Brisbane QLD 4000</w:t>
      </w:r>
      <w:r>
        <w:rPr>
          <w:rFonts w:ascii="Arial"/>
          <w:color w:val="002D62"/>
          <w:spacing w:val="-39"/>
          <w:sz w:val="15"/>
        </w:rPr>
        <w:t xml:space="preserve"> </w:t>
      </w:r>
      <w:r>
        <w:rPr>
          <w:rFonts w:ascii="Arial"/>
          <w:color w:val="002D62"/>
          <w:sz w:val="15"/>
        </w:rPr>
        <w:t>Australia</w:t>
      </w:r>
    </w:p>
    <w:p w14:paraId="0757247F" w14:textId="77777777" w:rsidR="00023FD8" w:rsidRDefault="00023FD8" w:rsidP="0004549F">
      <w:pPr>
        <w:spacing w:after="0"/>
        <w:ind w:left="7617"/>
        <w:rPr>
          <w:rFonts w:ascii="Arial"/>
          <w:sz w:val="15"/>
        </w:rPr>
      </w:pPr>
      <w:r>
        <w:rPr>
          <w:rFonts w:ascii="Arial"/>
          <w:color w:val="002D62"/>
          <w:sz w:val="15"/>
        </w:rPr>
        <w:t>Main</w:t>
      </w:r>
      <w:r>
        <w:rPr>
          <w:rFonts w:ascii="Arial"/>
          <w:color w:val="002D62"/>
          <w:spacing w:val="-1"/>
          <w:sz w:val="15"/>
        </w:rPr>
        <w:t xml:space="preserve"> </w:t>
      </w:r>
      <w:r>
        <w:rPr>
          <w:rFonts w:ascii="Arial"/>
          <w:color w:val="002D62"/>
          <w:sz w:val="15"/>
        </w:rPr>
        <w:t>+61 (07) 3233</w:t>
      </w:r>
      <w:r>
        <w:rPr>
          <w:rFonts w:ascii="Arial"/>
          <w:color w:val="002D62"/>
          <w:spacing w:val="2"/>
          <w:sz w:val="15"/>
        </w:rPr>
        <w:t xml:space="preserve"> </w:t>
      </w:r>
      <w:r>
        <w:rPr>
          <w:rFonts w:ascii="Arial"/>
          <w:color w:val="002D62"/>
          <w:sz w:val="15"/>
        </w:rPr>
        <w:t>3555</w:t>
      </w:r>
    </w:p>
    <w:p w14:paraId="351FCABE" w14:textId="77777777" w:rsidR="00023FD8" w:rsidRDefault="00023FD8" w:rsidP="0004549F">
      <w:pPr>
        <w:spacing w:after="0"/>
        <w:ind w:left="7617"/>
        <w:rPr>
          <w:rFonts w:ascii="Arial"/>
          <w:sz w:val="15"/>
        </w:rPr>
      </w:pPr>
      <w:r>
        <w:rPr>
          <w:rFonts w:ascii="Arial"/>
          <w:color w:val="002D62"/>
          <w:sz w:val="15"/>
        </w:rPr>
        <w:t>Fax   +61</w:t>
      </w:r>
      <w:r>
        <w:rPr>
          <w:rFonts w:ascii="Arial"/>
          <w:color w:val="002D62"/>
          <w:spacing w:val="-2"/>
          <w:sz w:val="15"/>
        </w:rPr>
        <w:t xml:space="preserve"> </w:t>
      </w:r>
      <w:r>
        <w:rPr>
          <w:rFonts w:ascii="Arial"/>
          <w:color w:val="002D62"/>
          <w:sz w:val="15"/>
        </w:rPr>
        <w:t>(07)</w:t>
      </w:r>
      <w:r>
        <w:rPr>
          <w:rFonts w:ascii="Arial"/>
          <w:color w:val="002D62"/>
          <w:spacing w:val="1"/>
          <w:sz w:val="15"/>
        </w:rPr>
        <w:t xml:space="preserve"> </w:t>
      </w:r>
      <w:r>
        <w:rPr>
          <w:rFonts w:ascii="Arial"/>
          <w:color w:val="002D62"/>
          <w:sz w:val="15"/>
        </w:rPr>
        <w:t>3233 3567</w:t>
      </w:r>
    </w:p>
    <w:p w14:paraId="1FB1B41E" w14:textId="77777777" w:rsidR="00023FD8" w:rsidRDefault="00EB79DE" w:rsidP="0004549F">
      <w:pPr>
        <w:spacing w:after="0"/>
        <w:ind w:left="7617"/>
        <w:rPr>
          <w:rFonts w:ascii="Arial"/>
          <w:sz w:val="15"/>
        </w:rPr>
      </w:pPr>
      <w:hyperlink r:id="rId40">
        <w:r w:rsidR="00023FD8">
          <w:rPr>
            <w:rFonts w:ascii="Arial"/>
            <w:color w:val="002D62"/>
            <w:sz w:val="15"/>
          </w:rPr>
          <w:t>www.crowe.com.au</w:t>
        </w:r>
      </w:hyperlink>
    </w:p>
    <w:p w14:paraId="5E05947C" w14:textId="77777777" w:rsidR="00023FD8" w:rsidRPr="002D3C97" w:rsidRDefault="00023FD8" w:rsidP="002D3C97">
      <w:pPr>
        <w:ind w:firstLine="284"/>
        <w:rPr>
          <w:rFonts w:ascii="Arial"/>
        </w:rPr>
      </w:pPr>
      <w:bookmarkStart w:id="20" w:name="_TOC_250000"/>
      <w:r w:rsidRPr="002D3C97">
        <w:rPr>
          <w:rFonts w:ascii="Arial"/>
        </w:rPr>
        <w:t>Independent Auditor</w:t>
      </w:r>
      <w:r w:rsidRPr="002D3C97">
        <w:rPr>
          <w:rFonts w:ascii="Arial"/>
        </w:rPr>
        <w:t>’</w:t>
      </w:r>
      <w:r w:rsidRPr="002D3C97">
        <w:rPr>
          <w:rFonts w:ascii="Arial"/>
        </w:rPr>
        <w:t xml:space="preserve">s </w:t>
      </w:r>
      <w:bookmarkEnd w:id="20"/>
      <w:r w:rsidRPr="002D3C97">
        <w:rPr>
          <w:rFonts w:ascii="Arial"/>
        </w:rPr>
        <w:t>Report</w:t>
      </w:r>
    </w:p>
    <w:p w14:paraId="171E49F7" w14:textId="77777777" w:rsidR="00023FD8" w:rsidRDefault="00023FD8">
      <w:pPr>
        <w:pStyle w:val="BodyText"/>
        <w:spacing w:before="9"/>
        <w:rPr>
          <w:rFonts w:ascii="Arial"/>
        </w:rPr>
      </w:pPr>
    </w:p>
    <w:p w14:paraId="0008584F" w14:textId="77777777" w:rsidR="00023FD8" w:rsidRDefault="00023FD8">
      <w:pPr>
        <w:ind w:left="264"/>
        <w:rPr>
          <w:rFonts w:ascii="Arial"/>
        </w:rPr>
      </w:pPr>
      <w:r>
        <w:rPr>
          <w:rFonts w:ascii="Arial"/>
        </w:rPr>
        <w:t>To</w:t>
      </w:r>
      <w:r>
        <w:rPr>
          <w:rFonts w:ascii="Arial"/>
          <w:spacing w:val="13"/>
        </w:rPr>
        <w:t xml:space="preserve"> </w:t>
      </w:r>
      <w:r>
        <w:rPr>
          <w:rFonts w:ascii="Arial"/>
        </w:rPr>
        <w:t>the</w:t>
      </w:r>
      <w:r>
        <w:rPr>
          <w:rFonts w:ascii="Arial"/>
          <w:spacing w:val="16"/>
        </w:rPr>
        <w:t xml:space="preserve"> </w:t>
      </w:r>
      <w:r>
        <w:rPr>
          <w:rFonts w:ascii="Arial"/>
        </w:rPr>
        <w:t>Members</w:t>
      </w:r>
      <w:r>
        <w:rPr>
          <w:rFonts w:ascii="Arial"/>
          <w:spacing w:val="15"/>
        </w:rPr>
        <w:t xml:space="preserve"> </w:t>
      </w:r>
      <w:r>
        <w:rPr>
          <w:rFonts w:ascii="Arial"/>
        </w:rPr>
        <w:t>of</w:t>
      </w:r>
      <w:r>
        <w:rPr>
          <w:rFonts w:ascii="Arial"/>
          <w:spacing w:val="19"/>
        </w:rPr>
        <w:t xml:space="preserve"> </w:t>
      </w:r>
      <w:r>
        <w:rPr>
          <w:rFonts w:ascii="Arial"/>
        </w:rPr>
        <w:t>Community</w:t>
      </w:r>
      <w:r>
        <w:rPr>
          <w:rFonts w:ascii="Arial"/>
          <w:spacing w:val="15"/>
        </w:rPr>
        <w:t xml:space="preserve"> </w:t>
      </w:r>
      <w:r>
        <w:rPr>
          <w:rFonts w:ascii="Arial"/>
        </w:rPr>
        <w:t>Management</w:t>
      </w:r>
      <w:r>
        <w:rPr>
          <w:rFonts w:ascii="Arial"/>
          <w:spacing w:val="16"/>
        </w:rPr>
        <w:t xml:space="preserve"> </w:t>
      </w:r>
      <w:r>
        <w:rPr>
          <w:rFonts w:ascii="Arial"/>
        </w:rPr>
        <w:t>Solutions</w:t>
      </w:r>
    </w:p>
    <w:p w14:paraId="6E6F107C" w14:textId="77777777" w:rsidR="00023FD8" w:rsidRPr="0004549F" w:rsidRDefault="00023FD8" w:rsidP="0004549F">
      <w:pPr>
        <w:pStyle w:val="Heading3"/>
        <w:ind w:firstLine="284"/>
        <w:rPr>
          <w:rFonts w:ascii="Arial" w:eastAsiaTheme="minorHAnsi" w:hAnsi="Arial" w:cs="Arial"/>
          <w:b/>
          <w:bCs/>
          <w:color w:val="auto"/>
          <w:sz w:val="20"/>
          <w:szCs w:val="20"/>
        </w:rPr>
      </w:pPr>
      <w:r w:rsidRPr="0004549F">
        <w:rPr>
          <w:rFonts w:ascii="Arial" w:eastAsiaTheme="minorHAnsi" w:hAnsi="Arial" w:cs="Arial"/>
          <w:b/>
          <w:bCs/>
          <w:color w:val="auto"/>
          <w:sz w:val="20"/>
          <w:szCs w:val="20"/>
        </w:rPr>
        <w:t>Opinion</w:t>
      </w:r>
    </w:p>
    <w:p w14:paraId="35D85A50" w14:textId="77777777" w:rsidR="00023FD8" w:rsidRPr="0004549F" w:rsidRDefault="00023FD8">
      <w:pPr>
        <w:pStyle w:val="BodyText"/>
        <w:spacing w:before="31" w:line="276" w:lineRule="auto"/>
        <w:ind w:left="263" w:right="338"/>
        <w:rPr>
          <w:rFonts w:ascii="Arial" w:hAnsi="Arial" w:cs="Arial"/>
          <w:sz w:val="18"/>
          <w:szCs w:val="18"/>
        </w:rPr>
      </w:pPr>
      <w:r w:rsidRPr="0004549F">
        <w:rPr>
          <w:rFonts w:ascii="Arial" w:hAnsi="Arial" w:cs="Arial"/>
          <w:sz w:val="18"/>
          <w:szCs w:val="18"/>
        </w:rPr>
        <w:t>We have audited the financial report of Community Management Solutions (the ‘Association’), which comprises the statement of financial position as at 31 December 2020, the statement of comprehensive income, the statement of changes in equity and the statement of cash flows for the year then ended, and notes to the financial statements, including a summary of significant accounting policies, the Committee of Management Statement, and the subsection 255(2A) report.</w:t>
      </w:r>
    </w:p>
    <w:p w14:paraId="480D6CE1" w14:textId="77777777" w:rsidR="00023FD8" w:rsidRPr="0004549F" w:rsidRDefault="00023FD8">
      <w:pPr>
        <w:pStyle w:val="BodyText"/>
        <w:spacing w:before="111" w:line="276" w:lineRule="auto"/>
        <w:ind w:left="263" w:right="263"/>
        <w:rPr>
          <w:rFonts w:ascii="Arial" w:hAnsi="Arial" w:cs="Arial"/>
          <w:sz w:val="18"/>
          <w:szCs w:val="18"/>
        </w:rPr>
      </w:pPr>
      <w:r w:rsidRPr="0004549F">
        <w:rPr>
          <w:rFonts w:ascii="Arial" w:hAnsi="Arial" w:cs="Arial"/>
          <w:sz w:val="18"/>
          <w:szCs w:val="18"/>
        </w:rPr>
        <w:t>In our opinion, the accompanying financial report gives a true and fair view of the financial position of the Association as at 31 December 2020, and of its financial performance and its cash flows for the year ended on that date in accordance with:</w:t>
      </w:r>
    </w:p>
    <w:p w14:paraId="4616C7F5" w14:textId="77777777" w:rsidR="00023FD8" w:rsidRDefault="00023FD8" w:rsidP="00023FD8">
      <w:pPr>
        <w:pStyle w:val="ListParagraph"/>
        <w:widowControl w:val="0"/>
        <w:numPr>
          <w:ilvl w:val="0"/>
          <w:numId w:val="29"/>
        </w:numPr>
        <w:tabs>
          <w:tab w:val="left" w:pos="1276"/>
          <w:tab w:val="left" w:pos="1277"/>
        </w:tabs>
        <w:autoSpaceDE w:val="0"/>
        <w:autoSpaceDN w:val="0"/>
        <w:spacing w:before="114" w:after="0" w:line="240" w:lineRule="auto"/>
        <w:ind w:hanging="678"/>
        <w:contextualSpacing w:val="0"/>
        <w:rPr>
          <w:rFonts w:ascii="Arial"/>
          <w:sz w:val="18"/>
        </w:rPr>
      </w:pPr>
      <w:r>
        <w:rPr>
          <w:rFonts w:ascii="Arial"/>
          <w:w w:val="105"/>
          <w:sz w:val="18"/>
        </w:rPr>
        <w:t>The</w:t>
      </w:r>
      <w:r>
        <w:rPr>
          <w:rFonts w:ascii="Arial"/>
          <w:spacing w:val="-9"/>
          <w:w w:val="105"/>
          <w:sz w:val="18"/>
        </w:rPr>
        <w:t xml:space="preserve"> </w:t>
      </w:r>
      <w:r>
        <w:rPr>
          <w:rFonts w:ascii="Arial"/>
          <w:w w:val="105"/>
          <w:sz w:val="18"/>
        </w:rPr>
        <w:t>Australian</w:t>
      </w:r>
      <w:r>
        <w:rPr>
          <w:rFonts w:ascii="Arial"/>
          <w:spacing w:val="-6"/>
          <w:w w:val="105"/>
          <w:sz w:val="18"/>
        </w:rPr>
        <w:t xml:space="preserve"> </w:t>
      </w:r>
      <w:r>
        <w:rPr>
          <w:rFonts w:ascii="Arial"/>
          <w:w w:val="105"/>
          <w:sz w:val="18"/>
        </w:rPr>
        <w:t>Accounting</w:t>
      </w:r>
      <w:r>
        <w:rPr>
          <w:rFonts w:ascii="Arial"/>
          <w:spacing w:val="-7"/>
          <w:w w:val="105"/>
          <w:sz w:val="18"/>
        </w:rPr>
        <w:t xml:space="preserve"> </w:t>
      </w:r>
      <w:r>
        <w:rPr>
          <w:rFonts w:ascii="Arial"/>
          <w:w w:val="105"/>
          <w:sz w:val="18"/>
        </w:rPr>
        <w:t>Standards;</w:t>
      </w:r>
      <w:r>
        <w:rPr>
          <w:rFonts w:ascii="Arial"/>
          <w:spacing w:val="-8"/>
          <w:w w:val="105"/>
          <w:sz w:val="18"/>
        </w:rPr>
        <w:t xml:space="preserve"> </w:t>
      </w:r>
      <w:r>
        <w:rPr>
          <w:rFonts w:ascii="Arial"/>
          <w:w w:val="105"/>
          <w:sz w:val="18"/>
        </w:rPr>
        <w:t>and</w:t>
      </w:r>
    </w:p>
    <w:p w14:paraId="7301E222" w14:textId="77777777" w:rsidR="00023FD8" w:rsidRDefault="00023FD8" w:rsidP="00023FD8">
      <w:pPr>
        <w:pStyle w:val="ListParagraph"/>
        <w:widowControl w:val="0"/>
        <w:numPr>
          <w:ilvl w:val="0"/>
          <w:numId w:val="29"/>
        </w:numPr>
        <w:tabs>
          <w:tab w:val="left" w:pos="1276"/>
          <w:tab w:val="left" w:pos="1277"/>
        </w:tabs>
        <w:autoSpaceDE w:val="0"/>
        <w:autoSpaceDN w:val="0"/>
        <w:spacing w:before="88" w:after="0" w:line="273" w:lineRule="auto"/>
        <w:ind w:right="477"/>
        <w:contextualSpacing w:val="0"/>
        <w:rPr>
          <w:rFonts w:ascii="Arial"/>
          <w:sz w:val="18"/>
        </w:rPr>
      </w:pPr>
      <w:r>
        <w:rPr>
          <w:rFonts w:ascii="Arial"/>
          <w:w w:val="105"/>
          <w:sz w:val="18"/>
        </w:rPr>
        <w:t>any</w:t>
      </w:r>
      <w:r>
        <w:rPr>
          <w:rFonts w:ascii="Arial"/>
          <w:spacing w:val="-7"/>
          <w:w w:val="105"/>
          <w:sz w:val="18"/>
        </w:rPr>
        <w:t xml:space="preserve"> </w:t>
      </w:r>
      <w:r>
        <w:rPr>
          <w:rFonts w:ascii="Arial"/>
          <w:w w:val="105"/>
          <w:sz w:val="18"/>
        </w:rPr>
        <w:t>other</w:t>
      </w:r>
      <w:r>
        <w:rPr>
          <w:rFonts w:ascii="Arial"/>
          <w:spacing w:val="-5"/>
          <w:w w:val="105"/>
          <w:sz w:val="18"/>
        </w:rPr>
        <w:t xml:space="preserve"> </w:t>
      </w:r>
      <w:r>
        <w:rPr>
          <w:rFonts w:ascii="Arial"/>
          <w:w w:val="105"/>
          <w:sz w:val="18"/>
        </w:rPr>
        <w:t>requirements</w:t>
      </w:r>
      <w:r>
        <w:rPr>
          <w:rFonts w:ascii="Arial"/>
          <w:spacing w:val="-5"/>
          <w:w w:val="105"/>
          <w:sz w:val="18"/>
        </w:rPr>
        <w:t xml:space="preserve"> </w:t>
      </w:r>
      <w:r>
        <w:rPr>
          <w:rFonts w:ascii="Arial"/>
          <w:w w:val="105"/>
          <w:sz w:val="18"/>
        </w:rPr>
        <w:t>imposed</w:t>
      </w:r>
      <w:r>
        <w:rPr>
          <w:rFonts w:ascii="Arial"/>
          <w:spacing w:val="-5"/>
          <w:w w:val="105"/>
          <w:sz w:val="18"/>
        </w:rPr>
        <w:t xml:space="preserve"> </w:t>
      </w:r>
      <w:r>
        <w:rPr>
          <w:rFonts w:ascii="Arial"/>
          <w:w w:val="105"/>
          <w:sz w:val="18"/>
        </w:rPr>
        <w:t>by</w:t>
      </w:r>
      <w:r>
        <w:rPr>
          <w:rFonts w:ascii="Arial"/>
          <w:spacing w:val="-8"/>
          <w:w w:val="105"/>
          <w:sz w:val="18"/>
        </w:rPr>
        <w:t xml:space="preserve"> </w:t>
      </w:r>
      <w:r>
        <w:rPr>
          <w:rFonts w:ascii="Arial"/>
          <w:w w:val="105"/>
          <w:sz w:val="18"/>
        </w:rPr>
        <w:t>the</w:t>
      </w:r>
      <w:r>
        <w:rPr>
          <w:rFonts w:ascii="Arial"/>
          <w:spacing w:val="-5"/>
          <w:w w:val="105"/>
          <w:sz w:val="18"/>
        </w:rPr>
        <w:t xml:space="preserve"> </w:t>
      </w:r>
      <w:r>
        <w:rPr>
          <w:rFonts w:ascii="Arial"/>
          <w:w w:val="105"/>
          <w:sz w:val="18"/>
        </w:rPr>
        <w:t>Reporting</w:t>
      </w:r>
      <w:r>
        <w:rPr>
          <w:rFonts w:ascii="Arial"/>
          <w:spacing w:val="-3"/>
          <w:w w:val="105"/>
          <w:sz w:val="18"/>
        </w:rPr>
        <w:t xml:space="preserve"> </w:t>
      </w:r>
      <w:r>
        <w:rPr>
          <w:rFonts w:ascii="Arial"/>
          <w:w w:val="105"/>
          <w:sz w:val="18"/>
        </w:rPr>
        <w:t>Guidelines</w:t>
      </w:r>
      <w:r>
        <w:rPr>
          <w:rFonts w:ascii="Arial"/>
          <w:spacing w:val="-4"/>
          <w:w w:val="105"/>
          <w:sz w:val="18"/>
        </w:rPr>
        <w:t xml:space="preserve"> </w:t>
      </w:r>
      <w:r>
        <w:rPr>
          <w:rFonts w:ascii="Arial"/>
          <w:w w:val="105"/>
          <w:sz w:val="18"/>
        </w:rPr>
        <w:t>or</w:t>
      </w:r>
      <w:r>
        <w:rPr>
          <w:rFonts w:ascii="Arial"/>
          <w:spacing w:val="-2"/>
          <w:w w:val="105"/>
          <w:sz w:val="18"/>
        </w:rPr>
        <w:t xml:space="preserve"> </w:t>
      </w:r>
      <w:r>
        <w:rPr>
          <w:rFonts w:ascii="Arial"/>
          <w:w w:val="105"/>
          <w:sz w:val="18"/>
        </w:rPr>
        <w:t>Part</w:t>
      </w:r>
      <w:r>
        <w:rPr>
          <w:rFonts w:ascii="Arial"/>
          <w:spacing w:val="-4"/>
          <w:w w:val="105"/>
          <w:sz w:val="18"/>
        </w:rPr>
        <w:t xml:space="preserve"> </w:t>
      </w:r>
      <w:r>
        <w:rPr>
          <w:rFonts w:ascii="Arial"/>
          <w:w w:val="105"/>
          <w:sz w:val="18"/>
        </w:rPr>
        <w:t>3</w:t>
      </w:r>
      <w:r>
        <w:rPr>
          <w:rFonts w:ascii="Arial"/>
          <w:spacing w:val="-5"/>
          <w:w w:val="105"/>
          <w:sz w:val="18"/>
        </w:rPr>
        <w:t xml:space="preserve"> </w:t>
      </w:r>
      <w:r>
        <w:rPr>
          <w:rFonts w:ascii="Arial"/>
          <w:w w:val="105"/>
          <w:sz w:val="18"/>
        </w:rPr>
        <w:t>of</w:t>
      </w:r>
      <w:r>
        <w:rPr>
          <w:rFonts w:ascii="Arial"/>
          <w:spacing w:val="-4"/>
          <w:w w:val="105"/>
          <w:sz w:val="18"/>
        </w:rPr>
        <w:t xml:space="preserve"> </w:t>
      </w:r>
      <w:r>
        <w:rPr>
          <w:rFonts w:ascii="Arial"/>
          <w:w w:val="105"/>
          <w:sz w:val="18"/>
        </w:rPr>
        <w:t>Chapter</w:t>
      </w:r>
      <w:r>
        <w:rPr>
          <w:rFonts w:ascii="Arial"/>
          <w:spacing w:val="-2"/>
          <w:w w:val="105"/>
          <w:sz w:val="18"/>
        </w:rPr>
        <w:t xml:space="preserve"> </w:t>
      </w:r>
      <w:r>
        <w:rPr>
          <w:rFonts w:ascii="Arial"/>
          <w:w w:val="105"/>
          <w:sz w:val="18"/>
        </w:rPr>
        <w:t>8</w:t>
      </w:r>
      <w:r>
        <w:rPr>
          <w:rFonts w:ascii="Arial"/>
          <w:spacing w:val="-5"/>
          <w:w w:val="105"/>
          <w:sz w:val="18"/>
        </w:rPr>
        <w:t xml:space="preserve"> </w:t>
      </w:r>
      <w:r>
        <w:rPr>
          <w:rFonts w:ascii="Arial"/>
          <w:w w:val="105"/>
          <w:sz w:val="18"/>
        </w:rPr>
        <w:t>of</w:t>
      </w:r>
      <w:r>
        <w:rPr>
          <w:rFonts w:ascii="Arial"/>
          <w:spacing w:val="-4"/>
          <w:w w:val="105"/>
          <w:sz w:val="18"/>
        </w:rPr>
        <w:t xml:space="preserve"> </w:t>
      </w:r>
      <w:r>
        <w:rPr>
          <w:rFonts w:ascii="Arial"/>
          <w:w w:val="105"/>
          <w:sz w:val="18"/>
        </w:rPr>
        <w:t>the</w:t>
      </w:r>
      <w:r>
        <w:rPr>
          <w:rFonts w:ascii="Arial"/>
          <w:spacing w:val="-6"/>
          <w:w w:val="105"/>
          <w:sz w:val="18"/>
        </w:rPr>
        <w:t xml:space="preserve"> </w:t>
      </w:r>
      <w:r>
        <w:rPr>
          <w:rFonts w:ascii="Arial"/>
          <w:i/>
          <w:w w:val="105"/>
          <w:sz w:val="18"/>
        </w:rPr>
        <w:t>Fair</w:t>
      </w:r>
      <w:r>
        <w:rPr>
          <w:rFonts w:ascii="Arial"/>
          <w:i/>
          <w:spacing w:val="-50"/>
          <w:w w:val="105"/>
          <w:sz w:val="18"/>
        </w:rPr>
        <w:t xml:space="preserve"> </w:t>
      </w:r>
      <w:r>
        <w:rPr>
          <w:rFonts w:ascii="Arial"/>
          <w:i/>
          <w:w w:val="105"/>
          <w:sz w:val="18"/>
        </w:rPr>
        <w:t>Work</w:t>
      </w:r>
      <w:r>
        <w:rPr>
          <w:rFonts w:ascii="Arial"/>
          <w:i/>
          <w:spacing w:val="-4"/>
          <w:w w:val="105"/>
          <w:sz w:val="18"/>
        </w:rPr>
        <w:t xml:space="preserve"> </w:t>
      </w:r>
      <w:r>
        <w:rPr>
          <w:rFonts w:ascii="Arial"/>
          <w:i/>
          <w:w w:val="105"/>
          <w:sz w:val="18"/>
        </w:rPr>
        <w:t>(Registered</w:t>
      </w:r>
      <w:r>
        <w:rPr>
          <w:rFonts w:ascii="Arial"/>
          <w:i/>
          <w:spacing w:val="1"/>
          <w:w w:val="105"/>
          <w:sz w:val="18"/>
        </w:rPr>
        <w:t xml:space="preserve"> </w:t>
      </w:r>
      <w:r>
        <w:rPr>
          <w:rFonts w:ascii="Arial"/>
          <w:i/>
          <w:w w:val="105"/>
          <w:sz w:val="18"/>
        </w:rPr>
        <w:t>Organisations)</w:t>
      </w:r>
      <w:r>
        <w:rPr>
          <w:rFonts w:ascii="Arial"/>
          <w:i/>
          <w:spacing w:val="2"/>
          <w:w w:val="105"/>
          <w:sz w:val="18"/>
        </w:rPr>
        <w:t xml:space="preserve"> </w:t>
      </w:r>
      <w:r>
        <w:rPr>
          <w:rFonts w:ascii="Arial"/>
          <w:i/>
          <w:w w:val="105"/>
          <w:sz w:val="18"/>
        </w:rPr>
        <w:t>Act 2009</w:t>
      </w:r>
      <w:r>
        <w:rPr>
          <w:rFonts w:ascii="Arial"/>
          <w:i/>
          <w:spacing w:val="-3"/>
          <w:w w:val="105"/>
          <w:sz w:val="18"/>
        </w:rPr>
        <w:t xml:space="preserve"> </w:t>
      </w:r>
      <w:r>
        <w:rPr>
          <w:rFonts w:ascii="Arial"/>
          <w:w w:val="105"/>
          <w:sz w:val="18"/>
        </w:rPr>
        <w:t>(the</w:t>
      </w:r>
      <w:r>
        <w:rPr>
          <w:rFonts w:ascii="Arial"/>
          <w:spacing w:val="-4"/>
          <w:w w:val="105"/>
          <w:sz w:val="18"/>
        </w:rPr>
        <w:t xml:space="preserve"> </w:t>
      </w:r>
      <w:r>
        <w:rPr>
          <w:rFonts w:ascii="Arial"/>
          <w:w w:val="105"/>
          <w:sz w:val="18"/>
        </w:rPr>
        <w:t>RO</w:t>
      </w:r>
      <w:r>
        <w:rPr>
          <w:rFonts w:ascii="Arial"/>
          <w:spacing w:val="3"/>
          <w:w w:val="105"/>
          <w:sz w:val="18"/>
        </w:rPr>
        <w:t xml:space="preserve"> </w:t>
      </w:r>
      <w:r>
        <w:rPr>
          <w:rFonts w:ascii="Arial"/>
          <w:w w:val="105"/>
          <w:sz w:val="18"/>
        </w:rPr>
        <w:t>Act).</w:t>
      </w:r>
    </w:p>
    <w:p w14:paraId="2A4D3447" w14:textId="77777777" w:rsidR="00023FD8" w:rsidRDefault="00023FD8">
      <w:pPr>
        <w:pStyle w:val="BodyText"/>
        <w:spacing w:before="11"/>
        <w:rPr>
          <w:rFonts w:ascii="Arial"/>
          <w:sz w:val="19"/>
        </w:rPr>
      </w:pPr>
    </w:p>
    <w:p w14:paraId="6EDB606E" w14:textId="77777777" w:rsidR="00023FD8" w:rsidRPr="0004549F" w:rsidRDefault="00023FD8" w:rsidP="0004549F">
      <w:pPr>
        <w:pStyle w:val="Heading3"/>
        <w:ind w:firstLine="284"/>
        <w:rPr>
          <w:rFonts w:ascii="Arial" w:eastAsiaTheme="minorHAnsi" w:hAnsi="Arial" w:cs="Arial"/>
          <w:b/>
          <w:bCs/>
          <w:color w:val="auto"/>
          <w:sz w:val="20"/>
          <w:szCs w:val="20"/>
        </w:rPr>
      </w:pPr>
      <w:r w:rsidRPr="0004549F">
        <w:rPr>
          <w:rFonts w:ascii="Arial" w:eastAsiaTheme="minorHAnsi" w:hAnsi="Arial" w:cs="Arial"/>
          <w:b/>
          <w:bCs/>
          <w:color w:val="auto"/>
          <w:sz w:val="20"/>
          <w:szCs w:val="20"/>
        </w:rPr>
        <w:t>Basis for Opinion</w:t>
      </w:r>
    </w:p>
    <w:p w14:paraId="710F5797" w14:textId="77777777" w:rsidR="00023FD8" w:rsidRPr="008344E4" w:rsidRDefault="00023FD8">
      <w:pPr>
        <w:pStyle w:val="BodyText"/>
        <w:spacing w:before="31" w:line="276" w:lineRule="auto"/>
        <w:ind w:left="263" w:right="256"/>
        <w:rPr>
          <w:rFonts w:ascii="Arial" w:hAnsi="Arial" w:cs="Arial"/>
          <w:sz w:val="18"/>
          <w:szCs w:val="18"/>
        </w:rPr>
      </w:pPr>
      <w:r w:rsidRPr="008344E4">
        <w:rPr>
          <w:rFonts w:ascii="Arial" w:hAnsi="Arial" w:cs="Arial"/>
          <w:sz w:val="18"/>
          <w:szCs w:val="18"/>
        </w:rPr>
        <w:t>We conducted our audit in accordance with Australian Auditing Standards. Our responsibilities under those standards are further described in the Auditor’s Responsibilities for the Audit of the Financial Report section of our report. We are independent of the Association in accordance with the ethical requirements of the Accounting Professional and Ethical Standards Board’s APES 110 Code of Ethics for Professional Accountants (the Code) that are relevant to our audit of the financial report in Australia. We have also fulfilled our other ethical responsibilities in accordance with the Code.</w:t>
      </w:r>
    </w:p>
    <w:p w14:paraId="40837056" w14:textId="25F5AB14" w:rsidR="00023FD8" w:rsidRPr="008344E4" w:rsidRDefault="00023FD8" w:rsidP="008344E4">
      <w:pPr>
        <w:pStyle w:val="BodyText"/>
        <w:spacing w:before="110" w:line="278" w:lineRule="auto"/>
        <w:ind w:left="263" w:right="263"/>
        <w:rPr>
          <w:rFonts w:ascii="Arial" w:hAnsi="Arial" w:cs="Arial"/>
          <w:sz w:val="18"/>
          <w:szCs w:val="18"/>
        </w:rPr>
      </w:pPr>
      <w:r w:rsidRPr="008344E4">
        <w:rPr>
          <w:rFonts w:ascii="Arial" w:hAnsi="Arial" w:cs="Arial"/>
          <w:sz w:val="18"/>
          <w:szCs w:val="18"/>
        </w:rPr>
        <w:t>We believe that the audit evidence we have obtained is sufficient and appropriate to provide a basis for our opinion.</w:t>
      </w:r>
    </w:p>
    <w:p w14:paraId="0D796FC8" w14:textId="77777777" w:rsidR="00023FD8" w:rsidRPr="008344E4" w:rsidRDefault="00023FD8">
      <w:pPr>
        <w:pStyle w:val="Heading3"/>
        <w:ind w:left="263"/>
        <w:rPr>
          <w:rFonts w:ascii="Arial" w:eastAsiaTheme="minorHAnsi" w:hAnsi="Arial" w:cs="Arial"/>
          <w:b/>
          <w:bCs/>
          <w:color w:val="auto"/>
          <w:sz w:val="20"/>
          <w:szCs w:val="20"/>
        </w:rPr>
      </w:pPr>
      <w:r w:rsidRPr="008344E4">
        <w:rPr>
          <w:rFonts w:ascii="Arial" w:eastAsiaTheme="minorHAnsi" w:hAnsi="Arial" w:cs="Arial"/>
          <w:b/>
          <w:bCs/>
          <w:color w:val="auto"/>
          <w:sz w:val="20"/>
          <w:szCs w:val="20"/>
        </w:rPr>
        <w:t>Other Information</w:t>
      </w:r>
    </w:p>
    <w:p w14:paraId="06C20BA6" w14:textId="77777777" w:rsidR="00023FD8" w:rsidRPr="008344E4" w:rsidRDefault="00023FD8">
      <w:pPr>
        <w:pStyle w:val="BodyText"/>
        <w:spacing w:before="31" w:line="276" w:lineRule="auto"/>
        <w:ind w:left="263" w:right="338"/>
        <w:rPr>
          <w:rFonts w:ascii="Arial" w:hAnsi="Arial" w:cs="Arial"/>
          <w:sz w:val="18"/>
          <w:szCs w:val="18"/>
        </w:rPr>
      </w:pPr>
      <w:r w:rsidRPr="008344E4">
        <w:rPr>
          <w:rFonts w:ascii="Arial" w:hAnsi="Arial" w:cs="Arial"/>
          <w:sz w:val="18"/>
          <w:szCs w:val="18"/>
        </w:rPr>
        <w:t>The Committee are responsible for the other information. The other information comprises the information contained in the Association’s Operating Report for the year ended 31 December 2020 but does not include the financial report and our auditor’s report thereon.</w:t>
      </w:r>
    </w:p>
    <w:p w14:paraId="3FCF675A" w14:textId="5CA9C03E" w:rsidR="00023FD8" w:rsidRDefault="00023FD8" w:rsidP="008344E4">
      <w:pPr>
        <w:pStyle w:val="BodyText"/>
        <w:spacing w:before="114" w:line="276" w:lineRule="auto"/>
        <w:ind w:left="263" w:right="338"/>
        <w:rPr>
          <w:rFonts w:ascii="Arial" w:hAnsi="Arial" w:cs="Arial"/>
          <w:sz w:val="18"/>
          <w:szCs w:val="18"/>
        </w:rPr>
      </w:pPr>
      <w:r w:rsidRPr="008344E4">
        <w:rPr>
          <w:rFonts w:ascii="Arial" w:hAnsi="Arial" w:cs="Arial"/>
          <w:sz w:val="18"/>
          <w:szCs w:val="18"/>
        </w:rPr>
        <w:t>Our opinion on the financial report does not cover the other information and accordingly we do not express any form of assurance conclusion thereon.</w:t>
      </w:r>
    </w:p>
    <w:p w14:paraId="19E29EE0" w14:textId="5CB0DE7A" w:rsidR="008344E4" w:rsidRDefault="008344E4" w:rsidP="008344E4">
      <w:pPr>
        <w:pStyle w:val="BodyText"/>
        <w:spacing w:before="114" w:line="276" w:lineRule="auto"/>
        <w:ind w:left="263" w:right="338"/>
        <w:rPr>
          <w:rFonts w:ascii="Arial"/>
          <w:sz w:val="28"/>
        </w:rPr>
      </w:pPr>
    </w:p>
    <w:p w14:paraId="0853E1B7" w14:textId="77777777" w:rsidR="008344E4" w:rsidRDefault="008344E4" w:rsidP="008344E4">
      <w:pPr>
        <w:pStyle w:val="BodyText"/>
        <w:spacing w:before="114" w:line="276" w:lineRule="auto"/>
        <w:ind w:left="263" w:right="338"/>
        <w:rPr>
          <w:rFonts w:ascii="Arial"/>
          <w:sz w:val="28"/>
        </w:rPr>
      </w:pPr>
    </w:p>
    <w:p w14:paraId="12BCD10C" w14:textId="77777777" w:rsidR="00023FD8" w:rsidRDefault="00023FD8">
      <w:pPr>
        <w:spacing w:before="97"/>
        <w:ind w:left="264"/>
        <w:rPr>
          <w:rFonts w:ascii="Arial"/>
          <w:i/>
          <w:sz w:val="13"/>
        </w:rPr>
      </w:pPr>
      <w:r>
        <w:rPr>
          <w:rFonts w:ascii="Arial"/>
          <w:i/>
          <w:sz w:val="13"/>
        </w:rPr>
        <w:t>Liability</w:t>
      </w:r>
      <w:r>
        <w:rPr>
          <w:rFonts w:ascii="Arial"/>
          <w:i/>
          <w:spacing w:val="2"/>
          <w:sz w:val="13"/>
        </w:rPr>
        <w:t xml:space="preserve"> </w:t>
      </w:r>
      <w:r>
        <w:rPr>
          <w:rFonts w:ascii="Arial"/>
          <w:i/>
          <w:sz w:val="13"/>
        </w:rPr>
        <w:t>limited</w:t>
      </w:r>
      <w:r>
        <w:rPr>
          <w:rFonts w:ascii="Arial"/>
          <w:i/>
          <w:spacing w:val="2"/>
          <w:sz w:val="13"/>
        </w:rPr>
        <w:t xml:space="preserve"> </w:t>
      </w:r>
      <w:r>
        <w:rPr>
          <w:rFonts w:ascii="Arial"/>
          <w:i/>
          <w:sz w:val="13"/>
        </w:rPr>
        <w:t>by</w:t>
      </w:r>
      <w:r>
        <w:rPr>
          <w:rFonts w:ascii="Arial"/>
          <w:i/>
          <w:spacing w:val="3"/>
          <w:sz w:val="13"/>
        </w:rPr>
        <w:t xml:space="preserve"> </w:t>
      </w:r>
      <w:r>
        <w:rPr>
          <w:rFonts w:ascii="Arial"/>
          <w:i/>
          <w:sz w:val="13"/>
        </w:rPr>
        <w:t>a scheme</w:t>
      </w:r>
      <w:r>
        <w:rPr>
          <w:rFonts w:ascii="Arial"/>
          <w:i/>
          <w:spacing w:val="3"/>
          <w:sz w:val="13"/>
        </w:rPr>
        <w:t xml:space="preserve"> </w:t>
      </w:r>
      <w:r>
        <w:rPr>
          <w:rFonts w:ascii="Arial"/>
          <w:i/>
          <w:sz w:val="13"/>
        </w:rPr>
        <w:t>approved</w:t>
      </w:r>
      <w:r>
        <w:rPr>
          <w:rFonts w:ascii="Arial"/>
          <w:i/>
          <w:spacing w:val="2"/>
          <w:sz w:val="13"/>
        </w:rPr>
        <w:t xml:space="preserve"> </w:t>
      </w:r>
      <w:r>
        <w:rPr>
          <w:rFonts w:ascii="Arial"/>
          <w:i/>
          <w:sz w:val="13"/>
        </w:rPr>
        <w:t>under</w:t>
      </w:r>
      <w:r>
        <w:rPr>
          <w:rFonts w:ascii="Arial"/>
          <w:i/>
          <w:spacing w:val="1"/>
          <w:sz w:val="13"/>
        </w:rPr>
        <w:t xml:space="preserve"> </w:t>
      </w:r>
      <w:r>
        <w:rPr>
          <w:rFonts w:ascii="Arial"/>
          <w:i/>
          <w:sz w:val="13"/>
        </w:rPr>
        <w:t>Professional Standards</w:t>
      </w:r>
      <w:r>
        <w:rPr>
          <w:rFonts w:ascii="Arial"/>
          <w:i/>
          <w:spacing w:val="3"/>
          <w:sz w:val="13"/>
        </w:rPr>
        <w:t xml:space="preserve"> </w:t>
      </w:r>
      <w:r>
        <w:rPr>
          <w:rFonts w:ascii="Arial"/>
          <w:i/>
          <w:sz w:val="13"/>
        </w:rPr>
        <w:t>Legislation.</w:t>
      </w:r>
    </w:p>
    <w:p w14:paraId="70AC7BAB" w14:textId="77777777" w:rsidR="00023FD8" w:rsidRDefault="00023FD8">
      <w:pPr>
        <w:spacing w:before="59"/>
        <w:ind w:left="263" w:right="290"/>
        <w:rPr>
          <w:rFonts w:ascii="Arial" w:hAnsi="Arial"/>
          <w:i/>
          <w:sz w:val="13"/>
        </w:rPr>
      </w:pPr>
      <w:r>
        <w:rPr>
          <w:rFonts w:ascii="Arial" w:hAnsi="Arial"/>
          <w:i/>
          <w:sz w:val="13"/>
        </w:rPr>
        <w:t>The</w:t>
      </w:r>
      <w:r>
        <w:rPr>
          <w:rFonts w:ascii="Arial" w:hAnsi="Arial"/>
          <w:i/>
          <w:spacing w:val="1"/>
          <w:sz w:val="13"/>
        </w:rPr>
        <w:t xml:space="preserve"> </w:t>
      </w:r>
      <w:r>
        <w:rPr>
          <w:rFonts w:ascii="Arial" w:hAnsi="Arial"/>
          <w:i/>
          <w:sz w:val="13"/>
        </w:rPr>
        <w:t>title</w:t>
      </w:r>
      <w:r>
        <w:rPr>
          <w:rFonts w:ascii="Arial" w:hAnsi="Arial"/>
          <w:i/>
          <w:spacing w:val="1"/>
          <w:sz w:val="13"/>
        </w:rPr>
        <w:t xml:space="preserve"> </w:t>
      </w:r>
      <w:r>
        <w:rPr>
          <w:rFonts w:ascii="Arial" w:hAnsi="Arial"/>
          <w:i/>
          <w:sz w:val="13"/>
        </w:rPr>
        <w:t>‘Partner’</w:t>
      </w:r>
      <w:r>
        <w:rPr>
          <w:rFonts w:ascii="Arial" w:hAnsi="Arial"/>
          <w:i/>
          <w:spacing w:val="-2"/>
          <w:sz w:val="13"/>
        </w:rPr>
        <w:t xml:space="preserve"> </w:t>
      </w:r>
      <w:r>
        <w:rPr>
          <w:rFonts w:ascii="Arial" w:hAnsi="Arial"/>
          <w:i/>
          <w:sz w:val="13"/>
        </w:rPr>
        <w:t>conveys</w:t>
      </w:r>
      <w:r>
        <w:rPr>
          <w:rFonts w:ascii="Arial" w:hAnsi="Arial"/>
          <w:i/>
          <w:spacing w:val="1"/>
          <w:sz w:val="13"/>
        </w:rPr>
        <w:t xml:space="preserve"> </w:t>
      </w:r>
      <w:r>
        <w:rPr>
          <w:rFonts w:ascii="Arial" w:hAnsi="Arial"/>
          <w:i/>
          <w:sz w:val="13"/>
        </w:rPr>
        <w:t>that the</w:t>
      </w:r>
      <w:r>
        <w:rPr>
          <w:rFonts w:ascii="Arial" w:hAnsi="Arial"/>
          <w:i/>
          <w:spacing w:val="1"/>
          <w:sz w:val="13"/>
        </w:rPr>
        <w:t xml:space="preserve"> </w:t>
      </w:r>
      <w:r>
        <w:rPr>
          <w:rFonts w:ascii="Arial" w:hAnsi="Arial"/>
          <w:i/>
          <w:sz w:val="13"/>
        </w:rPr>
        <w:t>person</w:t>
      </w:r>
      <w:r>
        <w:rPr>
          <w:rFonts w:ascii="Arial" w:hAnsi="Arial"/>
          <w:i/>
          <w:spacing w:val="2"/>
          <w:sz w:val="13"/>
        </w:rPr>
        <w:t xml:space="preserve"> </w:t>
      </w:r>
      <w:r>
        <w:rPr>
          <w:rFonts w:ascii="Arial" w:hAnsi="Arial"/>
          <w:i/>
          <w:sz w:val="13"/>
        </w:rPr>
        <w:t>is</w:t>
      </w:r>
      <w:r>
        <w:rPr>
          <w:rFonts w:ascii="Arial" w:hAnsi="Arial"/>
          <w:i/>
          <w:spacing w:val="4"/>
          <w:sz w:val="13"/>
        </w:rPr>
        <w:t xml:space="preserve"> </w:t>
      </w:r>
      <w:r>
        <w:rPr>
          <w:rFonts w:ascii="Arial" w:hAnsi="Arial"/>
          <w:i/>
          <w:sz w:val="13"/>
        </w:rPr>
        <w:t>a</w:t>
      </w:r>
      <w:r>
        <w:rPr>
          <w:rFonts w:ascii="Arial" w:hAnsi="Arial"/>
          <w:i/>
          <w:spacing w:val="-1"/>
          <w:sz w:val="13"/>
        </w:rPr>
        <w:t xml:space="preserve"> </w:t>
      </w:r>
      <w:r>
        <w:rPr>
          <w:rFonts w:ascii="Arial" w:hAnsi="Arial"/>
          <w:i/>
          <w:sz w:val="13"/>
        </w:rPr>
        <w:t>senior member</w:t>
      </w:r>
      <w:r>
        <w:rPr>
          <w:rFonts w:ascii="Arial" w:hAnsi="Arial"/>
          <w:i/>
          <w:spacing w:val="-1"/>
          <w:sz w:val="13"/>
        </w:rPr>
        <w:t xml:space="preserve"> </w:t>
      </w:r>
      <w:r>
        <w:rPr>
          <w:rFonts w:ascii="Arial" w:hAnsi="Arial"/>
          <w:i/>
          <w:sz w:val="13"/>
        </w:rPr>
        <w:t>within</w:t>
      </w:r>
      <w:r>
        <w:rPr>
          <w:rFonts w:ascii="Arial" w:hAnsi="Arial"/>
          <w:i/>
          <w:spacing w:val="5"/>
          <w:sz w:val="13"/>
        </w:rPr>
        <w:t xml:space="preserve"> </w:t>
      </w:r>
      <w:r>
        <w:rPr>
          <w:rFonts w:ascii="Arial" w:hAnsi="Arial"/>
          <w:i/>
          <w:sz w:val="13"/>
        </w:rPr>
        <w:t>their</w:t>
      </w:r>
      <w:r>
        <w:rPr>
          <w:rFonts w:ascii="Arial" w:hAnsi="Arial"/>
          <w:i/>
          <w:spacing w:val="2"/>
          <w:sz w:val="13"/>
        </w:rPr>
        <w:t xml:space="preserve"> </w:t>
      </w:r>
      <w:r>
        <w:rPr>
          <w:rFonts w:ascii="Arial" w:hAnsi="Arial"/>
          <w:i/>
          <w:sz w:val="13"/>
        </w:rPr>
        <w:t>respective</w:t>
      </w:r>
      <w:r>
        <w:rPr>
          <w:rFonts w:ascii="Arial" w:hAnsi="Arial"/>
          <w:i/>
          <w:spacing w:val="2"/>
          <w:sz w:val="13"/>
        </w:rPr>
        <w:t xml:space="preserve"> </w:t>
      </w:r>
      <w:r>
        <w:rPr>
          <w:rFonts w:ascii="Arial" w:hAnsi="Arial"/>
          <w:i/>
          <w:sz w:val="13"/>
        </w:rPr>
        <w:t>division</w:t>
      </w:r>
      <w:r>
        <w:rPr>
          <w:rFonts w:ascii="Arial" w:hAnsi="Arial"/>
          <w:i/>
          <w:spacing w:val="1"/>
          <w:sz w:val="13"/>
        </w:rPr>
        <w:t xml:space="preserve"> </w:t>
      </w:r>
      <w:r>
        <w:rPr>
          <w:rFonts w:ascii="Arial" w:hAnsi="Arial"/>
          <w:i/>
          <w:sz w:val="13"/>
        </w:rPr>
        <w:t>and</w:t>
      </w:r>
      <w:r>
        <w:rPr>
          <w:rFonts w:ascii="Arial" w:hAnsi="Arial"/>
          <w:i/>
          <w:spacing w:val="2"/>
          <w:sz w:val="13"/>
        </w:rPr>
        <w:t xml:space="preserve"> </w:t>
      </w:r>
      <w:r>
        <w:rPr>
          <w:rFonts w:ascii="Arial" w:hAnsi="Arial"/>
          <w:i/>
          <w:sz w:val="13"/>
        </w:rPr>
        <w:t>is</w:t>
      </w:r>
      <w:r>
        <w:rPr>
          <w:rFonts w:ascii="Arial" w:hAnsi="Arial"/>
          <w:i/>
          <w:spacing w:val="1"/>
          <w:sz w:val="13"/>
        </w:rPr>
        <w:t xml:space="preserve"> </w:t>
      </w:r>
      <w:r>
        <w:rPr>
          <w:rFonts w:ascii="Arial" w:hAnsi="Arial"/>
          <w:i/>
          <w:sz w:val="13"/>
        </w:rPr>
        <w:t>among</w:t>
      </w:r>
      <w:r>
        <w:rPr>
          <w:rFonts w:ascii="Arial" w:hAnsi="Arial"/>
          <w:i/>
          <w:spacing w:val="1"/>
          <w:sz w:val="13"/>
        </w:rPr>
        <w:t xml:space="preserve"> </w:t>
      </w:r>
      <w:r>
        <w:rPr>
          <w:rFonts w:ascii="Arial" w:hAnsi="Arial"/>
          <w:i/>
          <w:sz w:val="13"/>
        </w:rPr>
        <w:t>the</w:t>
      </w:r>
      <w:r>
        <w:rPr>
          <w:rFonts w:ascii="Arial" w:hAnsi="Arial"/>
          <w:i/>
          <w:spacing w:val="2"/>
          <w:sz w:val="13"/>
        </w:rPr>
        <w:t xml:space="preserve"> </w:t>
      </w:r>
      <w:r>
        <w:rPr>
          <w:rFonts w:ascii="Arial" w:hAnsi="Arial"/>
          <w:i/>
          <w:sz w:val="13"/>
        </w:rPr>
        <w:t>group</w:t>
      </w:r>
      <w:r>
        <w:rPr>
          <w:rFonts w:ascii="Arial" w:hAnsi="Arial"/>
          <w:i/>
          <w:spacing w:val="1"/>
          <w:sz w:val="13"/>
        </w:rPr>
        <w:t xml:space="preserve"> </w:t>
      </w:r>
      <w:r>
        <w:rPr>
          <w:rFonts w:ascii="Arial" w:hAnsi="Arial"/>
          <w:i/>
          <w:sz w:val="13"/>
        </w:rPr>
        <w:t>of persons</w:t>
      </w:r>
      <w:r>
        <w:rPr>
          <w:rFonts w:ascii="Arial" w:hAnsi="Arial"/>
          <w:i/>
          <w:spacing w:val="1"/>
          <w:sz w:val="13"/>
        </w:rPr>
        <w:t xml:space="preserve"> </w:t>
      </w:r>
      <w:r>
        <w:rPr>
          <w:rFonts w:ascii="Arial" w:hAnsi="Arial"/>
          <w:i/>
          <w:sz w:val="13"/>
        </w:rPr>
        <w:t>who</w:t>
      </w:r>
      <w:r>
        <w:rPr>
          <w:rFonts w:ascii="Arial" w:hAnsi="Arial"/>
          <w:i/>
          <w:spacing w:val="2"/>
          <w:sz w:val="13"/>
        </w:rPr>
        <w:t xml:space="preserve"> </w:t>
      </w:r>
      <w:r>
        <w:rPr>
          <w:rFonts w:ascii="Arial" w:hAnsi="Arial"/>
          <w:i/>
          <w:sz w:val="13"/>
        </w:rPr>
        <w:t>hold</w:t>
      </w:r>
      <w:r>
        <w:rPr>
          <w:rFonts w:ascii="Arial" w:hAnsi="Arial"/>
          <w:i/>
          <w:spacing w:val="1"/>
          <w:sz w:val="13"/>
        </w:rPr>
        <w:t xml:space="preserve"> </w:t>
      </w:r>
      <w:r>
        <w:rPr>
          <w:rFonts w:ascii="Arial" w:hAnsi="Arial"/>
          <w:i/>
          <w:sz w:val="13"/>
        </w:rPr>
        <w:t>an</w:t>
      </w:r>
      <w:r>
        <w:rPr>
          <w:rFonts w:ascii="Arial" w:hAnsi="Arial"/>
          <w:i/>
          <w:spacing w:val="2"/>
          <w:sz w:val="13"/>
        </w:rPr>
        <w:t xml:space="preserve"> </w:t>
      </w:r>
      <w:r>
        <w:rPr>
          <w:rFonts w:ascii="Arial" w:hAnsi="Arial"/>
          <w:i/>
          <w:sz w:val="13"/>
        </w:rPr>
        <w:t>equity</w:t>
      </w:r>
      <w:r>
        <w:rPr>
          <w:rFonts w:ascii="Arial" w:hAnsi="Arial"/>
          <w:i/>
          <w:spacing w:val="1"/>
          <w:sz w:val="13"/>
        </w:rPr>
        <w:t xml:space="preserve"> </w:t>
      </w:r>
      <w:r>
        <w:rPr>
          <w:rFonts w:ascii="Arial" w:hAnsi="Arial"/>
          <w:i/>
          <w:sz w:val="13"/>
        </w:rPr>
        <w:t>interest</w:t>
      </w:r>
      <w:r>
        <w:rPr>
          <w:rFonts w:ascii="Arial" w:hAnsi="Arial"/>
          <w:i/>
          <w:spacing w:val="1"/>
          <w:sz w:val="13"/>
        </w:rPr>
        <w:t xml:space="preserve"> </w:t>
      </w:r>
      <w:r>
        <w:rPr>
          <w:rFonts w:ascii="Arial" w:hAnsi="Arial"/>
          <w:i/>
          <w:sz w:val="13"/>
        </w:rPr>
        <w:t>(shareholder) in</w:t>
      </w:r>
      <w:r>
        <w:rPr>
          <w:rFonts w:ascii="Arial" w:hAnsi="Arial"/>
          <w:i/>
          <w:spacing w:val="5"/>
          <w:sz w:val="13"/>
        </w:rPr>
        <w:t xml:space="preserve"> </w:t>
      </w:r>
      <w:r>
        <w:rPr>
          <w:rFonts w:ascii="Arial" w:hAnsi="Arial"/>
          <w:i/>
          <w:sz w:val="13"/>
        </w:rPr>
        <w:t>its</w:t>
      </w:r>
      <w:r>
        <w:rPr>
          <w:rFonts w:ascii="Arial" w:hAnsi="Arial"/>
          <w:i/>
          <w:spacing w:val="2"/>
          <w:sz w:val="13"/>
        </w:rPr>
        <w:t xml:space="preserve"> </w:t>
      </w:r>
      <w:r>
        <w:rPr>
          <w:rFonts w:ascii="Arial" w:hAnsi="Arial"/>
          <w:i/>
          <w:sz w:val="13"/>
        </w:rPr>
        <w:t>parent</w:t>
      </w:r>
      <w:r>
        <w:rPr>
          <w:rFonts w:ascii="Arial" w:hAnsi="Arial"/>
          <w:i/>
          <w:spacing w:val="-2"/>
          <w:sz w:val="13"/>
        </w:rPr>
        <w:t xml:space="preserve"> </w:t>
      </w:r>
      <w:r>
        <w:rPr>
          <w:rFonts w:ascii="Arial" w:hAnsi="Arial"/>
          <w:i/>
          <w:sz w:val="13"/>
        </w:rPr>
        <w:t>entity,</w:t>
      </w:r>
      <w:r>
        <w:rPr>
          <w:rFonts w:ascii="Arial" w:hAnsi="Arial"/>
          <w:i/>
          <w:spacing w:val="3"/>
          <w:sz w:val="13"/>
        </w:rPr>
        <w:t xml:space="preserve"> </w:t>
      </w:r>
      <w:r>
        <w:rPr>
          <w:rFonts w:ascii="Arial" w:hAnsi="Arial"/>
          <w:i/>
          <w:sz w:val="13"/>
        </w:rPr>
        <w:t>Findex Group Limited. The only</w:t>
      </w:r>
      <w:r>
        <w:rPr>
          <w:rFonts w:ascii="Arial" w:hAnsi="Arial"/>
          <w:i/>
          <w:spacing w:val="5"/>
          <w:sz w:val="13"/>
        </w:rPr>
        <w:t xml:space="preserve"> </w:t>
      </w:r>
      <w:r>
        <w:rPr>
          <w:rFonts w:ascii="Arial" w:hAnsi="Arial"/>
          <w:i/>
          <w:sz w:val="13"/>
        </w:rPr>
        <w:t>professional</w:t>
      </w:r>
      <w:r>
        <w:rPr>
          <w:rFonts w:ascii="Arial" w:hAnsi="Arial"/>
          <w:i/>
          <w:spacing w:val="-2"/>
          <w:sz w:val="13"/>
        </w:rPr>
        <w:t xml:space="preserve"> </w:t>
      </w:r>
      <w:r>
        <w:rPr>
          <w:rFonts w:ascii="Arial" w:hAnsi="Arial"/>
          <w:i/>
          <w:sz w:val="13"/>
        </w:rPr>
        <w:t>service offering</w:t>
      </w:r>
      <w:r>
        <w:rPr>
          <w:rFonts w:ascii="Arial" w:hAnsi="Arial"/>
          <w:i/>
          <w:spacing w:val="2"/>
          <w:sz w:val="13"/>
        </w:rPr>
        <w:t xml:space="preserve"> </w:t>
      </w:r>
      <w:r>
        <w:rPr>
          <w:rFonts w:ascii="Arial" w:hAnsi="Arial"/>
          <w:i/>
          <w:sz w:val="13"/>
        </w:rPr>
        <w:t>which</w:t>
      </w:r>
      <w:r>
        <w:rPr>
          <w:rFonts w:ascii="Arial" w:hAnsi="Arial"/>
          <w:i/>
          <w:spacing w:val="2"/>
          <w:sz w:val="13"/>
        </w:rPr>
        <w:t xml:space="preserve"> </w:t>
      </w:r>
      <w:r>
        <w:rPr>
          <w:rFonts w:ascii="Arial" w:hAnsi="Arial"/>
          <w:i/>
          <w:sz w:val="13"/>
        </w:rPr>
        <w:t>is</w:t>
      </w:r>
      <w:r>
        <w:rPr>
          <w:rFonts w:ascii="Arial" w:hAnsi="Arial"/>
          <w:i/>
          <w:spacing w:val="2"/>
          <w:sz w:val="13"/>
        </w:rPr>
        <w:t xml:space="preserve"> </w:t>
      </w:r>
      <w:r>
        <w:rPr>
          <w:rFonts w:ascii="Arial" w:hAnsi="Arial"/>
          <w:i/>
          <w:sz w:val="13"/>
        </w:rPr>
        <w:t>conducted</w:t>
      </w:r>
      <w:r>
        <w:rPr>
          <w:rFonts w:ascii="Arial" w:hAnsi="Arial"/>
          <w:i/>
          <w:spacing w:val="2"/>
          <w:sz w:val="13"/>
        </w:rPr>
        <w:t xml:space="preserve"> </w:t>
      </w:r>
      <w:r>
        <w:rPr>
          <w:rFonts w:ascii="Arial" w:hAnsi="Arial"/>
          <w:i/>
          <w:sz w:val="13"/>
        </w:rPr>
        <w:t>by a</w:t>
      </w:r>
      <w:r>
        <w:rPr>
          <w:rFonts w:ascii="Arial" w:hAnsi="Arial"/>
          <w:i/>
          <w:spacing w:val="2"/>
          <w:sz w:val="13"/>
        </w:rPr>
        <w:t xml:space="preserve"> </w:t>
      </w:r>
      <w:r>
        <w:rPr>
          <w:rFonts w:ascii="Arial" w:hAnsi="Arial"/>
          <w:i/>
          <w:sz w:val="13"/>
        </w:rPr>
        <w:t>partnership</w:t>
      </w:r>
      <w:r>
        <w:rPr>
          <w:rFonts w:ascii="Arial" w:hAnsi="Arial"/>
          <w:i/>
          <w:spacing w:val="3"/>
          <w:sz w:val="13"/>
        </w:rPr>
        <w:t xml:space="preserve"> </w:t>
      </w:r>
      <w:r>
        <w:rPr>
          <w:rFonts w:ascii="Arial" w:hAnsi="Arial"/>
          <w:i/>
          <w:sz w:val="13"/>
        </w:rPr>
        <w:t>is</w:t>
      </w:r>
      <w:r>
        <w:rPr>
          <w:rFonts w:ascii="Arial" w:hAnsi="Arial"/>
          <w:i/>
          <w:spacing w:val="2"/>
          <w:sz w:val="13"/>
        </w:rPr>
        <w:t xml:space="preserve"> </w:t>
      </w:r>
      <w:r>
        <w:rPr>
          <w:rFonts w:ascii="Arial" w:hAnsi="Arial"/>
          <w:i/>
          <w:sz w:val="13"/>
        </w:rPr>
        <w:t>the Crowe</w:t>
      </w:r>
      <w:r>
        <w:rPr>
          <w:rFonts w:ascii="Arial" w:hAnsi="Arial"/>
          <w:i/>
          <w:spacing w:val="2"/>
          <w:sz w:val="13"/>
        </w:rPr>
        <w:t xml:space="preserve"> </w:t>
      </w:r>
      <w:r>
        <w:rPr>
          <w:rFonts w:ascii="Arial" w:hAnsi="Arial"/>
          <w:i/>
          <w:sz w:val="13"/>
        </w:rPr>
        <w:t>Australasia</w:t>
      </w:r>
      <w:r>
        <w:rPr>
          <w:rFonts w:ascii="Arial" w:hAnsi="Arial"/>
          <w:i/>
          <w:spacing w:val="1"/>
          <w:sz w:val="13"/>
        </w:rPr>
        <w:t xml:space="preserve"> </w:t>
      </w:r>
      <w:r>
        <w:rPr>
          <w:rFonts w:ascii="Arial" w:hAnsi="Arial"/>
          <w:i/>
          <w:sz w:val="13"/>
        </w:rPr>
        <w:t>external</w:t>
      </w:r>
      <w:r>
        <w:rPr>
          <w:rFonts w:ascii="Arial" w:hAnsi="Arial"/>
          <w:i/>
          <w:spacing w:val="-3"/>
          <w:sz w:val="13"/>
        </w:rPr>
        <w:t xml:space="preserve"> </w:t>
      </w:r>
      <w:r>
        <w:rPr>
          <w:rFonts w:ascii="Arial" w:hAnsi="Arial"/>
          <w:i/>
          <w:sz w:val="13"/>
        </w:rPr>
        <w:t>audit division.</w:t>
      </w:r>
      <w:r>
        <w:rPr>
          <w:rFonts w:ascii="Arial" w:hAnsi="Arial"/>
          <w:i/>
          <w:spacing w:val="-1"/>
          <w:sz w:val="13"/>
        </w:rPr>
        <w:t xml:space="preserve"> </w:t>
      </w:r>
      <w:r>
        <w:rPr>
          <w:rFonts w:ascii="Arial" w:hAnsi="Arial"/>
          <w:i/>
          <w:sz w:val="13"/>
        </w:rPr>
        <w:t>All other</w:t>
      </w:r>
      <w:r>
        <w:rPr>
          <w:rFonts w:ascii="Arial" w:hAnsi="Arial"/>
          <w:i/>
          <w:spacing w:val="-1"/>
          <w:sz w:val="13"/>
        </w:rPr>
        <w:t xml:space="preserve"> </w:t>
      </w:r>
      <w:r>
        <w:rPr>
          <w:rFonts w:ascii="Arial" w:hAnsi="Arial"/>
          <w:i/>
          <w:sz w:val="13"/>
        </w:rPr>
        <w:t>professional services</w:t>
      </w:r>
      <w:r>
        <w:rPr>
          <w:rFonts w:ascii="Arial" w:hAnsi="Arial"/>
          <w:i/>
          <w:spacing w:val="5"/>
          <w:sz w:val="13"/>
        </w:rPr>
        <w:t xml:space="preserve"> </w:t>
      </w:r>
      <w:r>
        <w:rPr>
          <w:rFonts w:ascii="Arial" w:hAnsi="Arial"/>
          <w:i/>
          <w:sz w:val="13"/>
        </w:rPr>
        <w:t>offered</w:t>
      </w:r>
      <w:r>
        <w:rPr>
          <w:rFonts w:ascii="Arial" w:hAnsi="Arial"/>
          <w:i/>
          <w:spacing w:val="1"/>
          <w:sz w:val="13"/>
        </w:rPr>
        <w:t xml:space="preserve"> </w:t>
      </w:r>
      <w:r>
        <w:rPr>
          <w:rFonts w:ascii="Arial" w:hAnsi="Arial"/>
          <w:i/>
          <w:sz w:val="13"/>
        </w:rPr>
        <w:t>by</w:t>
      </w:r>
      <w:r>
        <w:rPr>
          <w:rFonts w:ascii="Arial" w:hAnsi="Arial"/>
          <w:i/>
          <w:spacing w:val="2"/>
          <w:sz w:val="13"/>
        </w:rPr>
        <w:t xml:space="preserve"> </w:t>
      </w:r>
      <w:r>
        <w:rPr>
          <w:rFonts w:ascii="Arial" w:hAnsi="Arial"/>
          <w:i/>
          <w:sz w:val="13"/>
        </w:rPr>
        <w:t>Findex</w:t>
      </w:r>
      <w:r>
        <w:rPr>
          <w:rFonts w:ascii="Arial" w:hAnsi="Arial"/>
          <w:i/>
          <w:spacing w:val="2"/>
          <w:sz w:val="13"/>
        </w:rPr>
        <w:t xml:space="preserve"> </w:t>
      </w:r>
      <w:r>
        <w:rPr>
          <w:rFonts w:ascii="Arial" w:hAnsi="Arial"/>
          <w:i/>
          <w:sz w:val="13"/>
        </w:rPr>
        <w:t>Group</w:t>
      </w:r>
      <w:r>
        <w:rPr>
          <w:rFonts w:ascii="Arial" w:hAnsi="Arial"/>
          <w:i/>
          <w:spacing w:val="-1"/>
          <w:sz w:val="13"/>
        </w:rPr>
        <w:t xml:space="preserve"> </w:t>
      </w:r>
      <w:r>
        <w:rPr>
          <w:rFonts w:ascii="Arial" w:hAnsi="Arial"/>
          <w:i/>
          <w:sz w:val="13"/>
        </w:rPr>
        <w:t>Limited</w:t>
      </w:r>
      <w:r>
        <w:rPr>
          <w:rFonts w:ascii="Arial" w:hAnsi="Arial"/>
          <w:i/>
          <w:spacing w:val="2"/>
          <w:sz w:val="13"/>
        </w:rPr>
        <w:t xml:space="preserve"> </w:t>
      </w:r>
      <w:r>
        <w:rPr>
          <w:rFonts w:ascii="Arial" w:hAnsi="Arial"/>
          <w:i/>
          <w:sz w:val="13"/>
        </w:rPr>
        <w:t>are</w:t>
      </w:r>
      <w:r>
        <w:rPr>
          <w:rFonts w:ascii="Arial" w:hAnsi="Arial"/>
          <w:i/>
          <w:spacing w:val="-1"/>
          <w:sz w:val="13"/>
        </w:rPr>
        <w:t xml:space="preserve"> </w:t>
      </w:r>
      <w:r>
        <w:rPr>
          <w:rFonts w:ascii="Arial" w:hAnsi="Arial"/>
          <w:i/>
          <w:sz w:val="13"/>
        </w:rPr>
        <w:t>conducted</w:t>
      </w:r>
      <w:r>
        <w:rPr>
          <w:rFonts w:ascii="Arial" w:hAnsi="Arial"/>
          <w:i/>
          <w:spacing w:val="2"/>
          <w:sz w:val="13"/>
        </w:rPr>
        <w:t xml:space="preserve"> </w:t>
      </w:r>
      <w:r>
        <w:rPr>
          <w:rFonts w:ascii="Arial" w:hAnsi="Arial"/>
          <w:i/>
          <w:sz w:val="13"/>
        </w:rPr>
        <w:t>by a</w:t>
      </w:r>
      <w:r>
        <w:rPr>
          <w:rFonts w:ascii="Arial" w:hAnsi="Arial"/>
          <w:i/>
          <w:spacing w:val="1"/>
          <w:sz w:val="13"/>
        </w:rPr>
        <w:t xml:space="preserve"> </w:t>
      </w:r>
      <w:r>
        <w:rPr>
          <w:rFonts w:ascii="Arial" w:hAnsi="Arial"/>
          <w:i/>
          <w:sz w:val="13"/>
        </w:rPr>
        <w:t>privately-owned</w:t>
      </w:r>
      <w:r>
        <w:rPr>
          <w:rFonts w:ascii="Arial" w:hAnsi="Arial"/>
          <w:i/>
          <w:spacing w:val="2"/>
          <w:sz w:val="13"/>
        </w:rPr>
        <w:t xml:space="preserve"> </w:t>
      </w:r>
      <w:r>
        <w:rPr>
          <w:rFonts w:ascii="Arial" w:hAnsi="Arial"/>
          <w:i/>
          <w:sz w:val="13"/>
        </w:rPr>
        <w:t>organisation</w:t>
      </w:r>
      <w:r>
        <w:rPr>
          <w:rFonts w:ascii="Arial" w:hAnsi="Arial"/>
          <w:i/>
          <w:spacing w:val="2"/>
          <w:sz w:val="13"/>
        </w:rPr>
        <w:t xml:space="preserve"> </w:t>
      </w:r>
      <w:r>
        <w:rPr>
          <w:rFonts w:ascii="Arial" w:hAnsi="Arial"/>
          <w:i/>
          <w:sz w:val="13"/>
        </w:rPr>
        <w:t>and/or</w:t>
      </w:r>
      <w:r>
        <w:rPr>
          <w:rFonts w:ascii="Arial" w:hAnsi="Arial"/>
          <w:i/>
          <w:spacing w:val="-3"/>
          <w:sz w:val="13"/>
        </w:rPr>
        <w:t xml:space="preserve"> </w:t>
      </w:r>
      <w:r>
        <w:rPr>
          <w:rFonts w:ascii="Arial" w:hAnsi="Arial"/>
          <w:i/>
          <w:sz w:val="13"/>
        </w:rPr>
        <w:t>its</w:t>
      </w:r>
      <w:r>
        <w:rPr>
          <w:rFonts w:ascii="Arial" w:hAnsi="Arial"/>
          <w:i/>
          <w:spacing w:val="1"/>
          <w:sz w:val="13"/>
        </w:rPr>
        <w:t xml:space="preserve"> </w:t>
      </w:r>
      <w:r>
        <w:rPr>
          <w:rFonts w:ascii="Arial" w:hAnsi="Arial"/>
          <w:i/>
          <w:sz w:val="13"/>
        </w:rPr>
        <w:t>subsidiaries.</w:t>
      </w:r>
    </w:p>
    <w:p w14:paraId="241145CF" w14:textId="77777777" w:rsidR="00023FD8" w:rsidRDefault="00023FD8">
      <w:pPr>
        <w:spacing w:before="65"/>
        <w:ind w:left="263" w:right="290"/>
        <w:rPr>
          <w:rFonts w:ascii="Arial"/>
          <w:i/>
          <w:sz w:val="13"/>
        </w:rPr>
      </w:pPr>
      <w:r>
        <w:rPr>
          <w:rFonts w:ascii="Arial"/>
          <w:i/>
          <w:sz w:val="13"/>
        </w:rPr>
        <w:t>Findex</w:t>
      </w:r>
      <w:r>
        <w:rPr>
          <w:rFonts w:ascii="Arial"/>
          <w:i/>
          <w:spacing w:val="-1"/>
          <w:sz w:val="13"/>
        </w:rPr>
        <w:t xml:space="preserve"> </w:t>
      </w:r>
      <w:r>
        <w:rPr>
          <w:rFonts w:ascii="Arial"/>
          <w:i/>
          <w:sz w:val="13"/>
        </w:rPr>
        <w:t>(Aust) Pty</w:t>
      </w:r>
      <w:r>
        <w:rPr>
          <w:rFonts w:ascii="Arial"/>
          <w:i/>
          <w:spacing w:val="2"/>
          <w:sz w:val="13"/>
        </w:rPr>
        <w:t xml:space="preserve"> </w:t>
      </w:r>
      <w:r>
        <w:rPr>
          <w:rFonts w:ascii="Arial"/>
          <w:i/>
          <w:sz w:val="13"/>
        </w:rPr>
        <w:t>Ltd, trading</w:t>
      </w:r>
      <w:r>
        <w:rPr>
          <w:rFonts w:ascii="Arial"/>
          <w:i/>
          <w:spacing w:val="2"/>
          <w:sz w:val="13"/>
        </w:rPr>
        <w:t xml:space="preserve"> </w:t>
      </w:r>
      <w:r>
        <w:rPr>
          <w:rFonts w:ascii="Arial"/>
          <w:i/>
          <w:sz w:val="13"/>
        </w:rPr>
        <w:t>as</w:t>
      </w:r>
      <w:r>
        <w:rPr>
          <w:rFonts w:ascii="Arial"/>
          <w:i/>
          <w:spacing w:val="4"/>
          <w:sz w:val="13"/>
        </w:rPr>
        <w:t xml:space="preserve"> </w:t>
      </w:r>
      <w:r>
        <w:rPr>
          <w:rFonts w:ascii="Arial"/>
          <w:i/>
          <w:sz w:val="13"/>
        </w:rPr>
        <w:t>Crowe Australasia</w:t>
      </w:r>
      <w:r>
        <w:rPr>
          <w:rFonts w:ascii="Arial"/>
          <w:i/>
          <w:spacing w:val="2"/>
          <w:sz w:val="13"/>
        </w:rPr>
        <w:t xml:space="preserve"> </w:t>
      </w:r>
      <w:r>
        <w:rPr>
          <w:rFonts w:ascii="Arial"/>
          <w:i/>
          <w:sz w:val="13"/>
        </w:rPr>
        <w:t>is</w:t>
      </w:r>
      <w:r>
        <w:rPr>
          <w:rFonts w:ascii="Arial"/>
          <w:i/>
          <w:spacing w:val="2"/>
          <w:sz w:val="13"/>
        </w:rPr>
        <w:t xml:space="preserve"> </w:t>
      </w:r>
      <w:r>
        <w:rPr>
          <w:rFonts w:ascii="Arial"/>
          <w:i/>
          <w:sz w:val="13"/>
        </w:rPr>
        <w:t>a</w:t>
      </w:r>
      <w:r>
        <w:rPr>
          <w:rFonts w:ascii="Arial"/>
          <w:i/>
          <w:spacing w:val="2"/>
          <w:sz w:val="13"/>
        </w:rPr>
        <w:t xml:space="preserve"> </w:t>
      </w:r>
      <w:r>
        <w:rPr>
          <w:rFonts w:ascii="Arial"/>
          <w:i/>
          <w:sz w:val="13"/>
        </w:rPr>
        <w:t>member of</w:t>
      </w:r>
      <w:r>
        <w:rPr>
          <w:rFonts w:ascii="Arial"/>
          <w:i/>
          <w:spacing w:val="-3"/>
          <w:sz w:val="13"/>
        </w:rPr>
        <w:t xml:space="preserve"> </w:t>
      </w:r>
      <w:r>
        <w:rPr>
          <w:rFonts w:ascii="Arial"/>
          <w:i/>
          <w:sz w:val="13"/>
        </w:rPr>
        <w:t>Crowe</w:t>
      </w:r>
      <w:r>
        <w:rPr>
          <w:rFonts w:ascii="Arial"/>
          <w:i/>
          <w:spacing w:val="2"/>
          <w:sz w:val="13"/>
        </w:rPr>
        <w:t xml:space="preserve"> </w:t>
      </w:r>
      <w:r>
        <w:rPr>
          <w:rFonts w:ascii="Arial"/>
          <w:i/>
          <w:sz w:val="13"/>
        </w:rPr>
        <w:t>Global, a</w:t>
      </w:r>
      <w:r>
        <w:rPr>
          <w:rFonts w:ascii="Arial"/>
          <w:i/>
          <w:spacing w:val="2"/>
          <w:sz w:val="13"/>
        </w:rPr>
        <w:t xml:space="preserve"> </w:t>
      </w:r>
      <w:r>
        <w:rPr>
          <w:rFonts w:ascii="Arial"/>
          <w:i/>
          <w:sz w:val="13"/>
        </w:rPr>
        <w:t>Swiss</w:t>
      </w:r>
      <w:r>
        <w:rPr>
          <w:rFonts w:ascii="Arial"/>
          <w:i/>
          <w:spacing w:val="2"/>
          <w:sz w:val="13"/>
        </w:rPr>
        <w:t xml:space="preserve"> </w:t>
      </w:r>
      <w:r>
        <w:rPr>
          <w:rFonts w:ascii="Arial"/>
          <w:i/>
          <w:sz w:val="13"/>
        </w:rPr>
        <w:t>verein.</w:t>
      </w:r>
      <w:r>
        <w:rPr>
          <w:rFonts w:ascii="Arial"/>
          <w:i/>
          <w:spacing w:val="2"/>
          <w:sz w:val="13"/>
        </w:rPr>
        <w:t xml:space="preserve"> </w:t>
      </w:r>
      <w:r>
        <w:rPr>
          <w:rFonts w:ascii="Arial"/>
          <w:i/>
          <w:sz w:val="13"/>
        </w:rPr>
        <w:t>Each</w:t>
      </w:r>
      <w:r>
        <w:rPr>
          <w:rFonts w:ascii="Arial"/>
          <w:i/>
          <w:spacing w:val="2"/>
          <w:sz w:val="13"/>
        </w:rPr>
        <w:t xml:space="preserve"> </w:t>
      </w:r>
      <w:r>
        <w:rPr>
          <w:rFonts w:ascii="Arial"/>
          <w:i/>
          <w:sz w:val="13"/>
        </w:rPr>
        <w:t>member firm</w:t>
      </w:r>
      <w:r>
        <w:rPr>
          <w:rFonts w:ascii="Arial"/>
          <w:i/>
          <w:spacing w:val="4"/>
          <w:sz w:val="13"/>
        </w:rPr>
        <w:t xml:space="preserve"> </w:t>
      </w:r>
      <w:r>
        <w:rPr>
          <w:rFonts w:ascii="Arial"/>
          <w:i/>
          <w:sz w:val="13"/>
        </w:rPr>
        <w:t>of Crowe</w:t>
      </w:r>
      <w:r>
        <w:rPr>
          <w:rFonts w:ascii="Arial"/>
          <w:i/>
          <w:spacing w:val="2"/>
          <w:sz w:val="13"/>
        </w:rPr>
        <w:t xml:space="preserve"> </w:t>
      </w:r>
      <w:r>
        <w:rPr>
          <w:rFonts w:ascii="Arial"/>
          <w:i/>
          <w:sz w:val="13"/>
        </w:rPr>
        <w:t>Global</w:t>
      </w:r>
      <w:r>
        <w:rPr>
          <w:rFonts w:ascii="Arial"/>
          <w:i/>
          <w:spacing w:val="-1"/>
          <w:sz w:val="13"/>
        </w:rPr>
        <w:t xml:space="preserve"> </w:t>
      </w:r>
      <w:r>
        <w:rPr>
          <w:rFonts w:ascii="Arial"/>
          <w:i/>
          <w:sz w:val="13"/>
        </w:rPr>
        <w:t>is</w:t>
      </w:r>
      <w:r>
        <w:rPr>
          <w:rFonts w:ascii="Arial"/>
          <w:i/>
          <w:spacing w:val="2"/>
          <w:sz w:val="13"/>
        </w:rPr>
        <w:t xml:space="preserve"> </w:t>
      </w:r>
      <w:r>
        <w:rPr>
          <w:rFonts w:ascii="Arial"/>
          <w:i/>
          <w:sz w:val="13"/>
        </w:rPr>
        <w:t>a</w:t>
      </w:r>
      <w:r>
        <w:rPr>
          <w:rFonts w:ascii="Arial"/>
          <w:i/>
          <w:spacing w:val="2"/>
          <w:sz w:val="13"/>
        </w:rPr>
        <w:t xml:space="preserve"> </w:t>
      </w:r>
      <w:r>
        <w:rPr>
          <w:rFonts w:ascii="Arial"/>
          <w:i/>
          <w:sz w:val="13"/>
        </w:rPr>
        <w:t>separate and</w:t>
      </w:r>
      <w:r>
        <w:rPr>
          <w:rFonts w:ascii="Arial"/>
          <w:i/>
          <w:spacing w:val="1"/>
          <w:sz w:val="13"/>
        </w:rPr>
        <w:t xml:space="preserve"> </w:t>
      </w:r>
      <w:r>
        <w:rPr>
          <w:rFonts w:ascii="Arial"/>
          <w:i/>
          <w:sz w:val="13"/>
        </w:rPr>
        <w:t>independent legal</w:t>
      </w:r>
      <w:r>
        <w:rPr>
          <w:rFonts w:ascii="Arial"/>
          <w:i/>
          <w:spacing w:val="-2"/>
          <w:sz w:val="13"/>
        </w:rPr>
        <w:t xml:space="preserve"> </w:t>
      </w:r>
      <w:r>
        <w:rPr>
          <w:rFonts w:ascii="Arial"/>
          <w:i/>
          <w:sz w:val="13"/>
        </w:rPr>
        <w:t>entity. Findex</w:t>
      </w:r>
      <w:r>
        <w:rPr>
          <w:rFonts w:ascii="Arial"/>
          <w:i/>
          <w:spacing w:val="1"/>
          <w:sz w:val="13"/>
        </w:rPr>
        <w:t xml:space="preserve"> </w:t>
      </w:r>
      <w:r>
        <w:rPr>
          <w:rFonts w:ascii="Arial"/>
          <w:i/>
          <w:sz w:val="13"/>
        </w:rPr>
        <w:t>(Aust) Pty</w:t>
      </w:r>
      <w:r>
        <w:rPr>
          <w:rFonts w:ascii="Arial"/>
          <w:i/>
          <w:spacing w:val="2"/>
          <w:sz w:val="13"/>
        </w:rPr>
        <w:t xml:space="preserve"> </w:t>
      </w:r>
      <w:r>
        <w:rPr>
          <w:rFonts w:ascii="Arial"/>
          <w:i/>
          <w:sz w:val="13"/>
        </w:rPr>
        <w:t>Ltd</w:t>
      </w:r>
      <w:r>
        <w:rPr>
          <w:rFonts w:ascii="Arial"/>
          <w:i/>
          <w:spacing w:val="1"/>
          <w:sz w:val="13"/>
        </w:rPr>
        <w:t xml:space="preserve"> </w:t>
      </w:r>
      <w:r>
        <w:rPr>
          <w:rFonts w:ascii="Arial"/>
          <w:i/>
          <w:sz w:val="13"/>
        </w:rPr>
        <w:t>and</w:t>
      </w:r>
      <w:r>
        <w:rPr>
          <w:rFonts w:ascii="Arial"/>
          <w:i/>
          <w:spacing w:val="2"/>
          <w:sz w:val="13"/>
        </w:rPr>
        <w:t xml:space="preserve"> </w:t>
      </w:r>
      <w:r>
        <w:rPr>
          <w:rFonts w:ascii="Arial"/>
          <w:i/>
          <w:sz w:val="13"/>
        </w:rPr>
        <w:t>its</w:t>
      </w:r>
      <w:r>
        <w:rPr>
          <w:rFonts w:ascii="Arial"/>
          <w:i/>
          <w:spacing w:val="3"/>
          <w:sz w:val="13"/>
        </w:rPr>
        <w:t xml:space="preserve"> </w:t>
      </w:r>
      <w:r>
        <w:rPr>
          <w:rFonts w:ascii="Arial"/>
          <w:i/>
          <w:sz w:val="13"/>
        </w:rPr>
        <w:t>affiliates</w:t>
      </w:r>
      <w:r>
        <w:rPr>
          <w:rFonts w:ascii="Arial"/>
          <w:i/>
          <w:spacing w:val="2"/>
          <w:sz w:val="13"/>
        </w:rPr>
        <w:t xml:space="preserve"> </w:t>
      </w:r>
      <w:r>
        <w:rPr>
          <w:rFonts w:ascii="Arial"/>
          <w:i/>
          <w:sz w:val="13"/>
        </w:rPr>
        <w:t>are</w:t>
      </w:r>
      <w:r>
        <w:rPr>
          <w:rFonts w:ascii="Arial"/>
          <w:i/>
          <w:spacing w:val="2"/>
          <w:sz w:val="13"/>
        </w:rPr>
        <w:t xml:space="preserve"> </w:t>
      </w:r>
      <w:r>
        <w:rPr>
          <w:rFonts w:ascii="Arial"/>
          <w:i/>
          <w:sz w:val="13"/>
        </w:rPr>
        <w:t>not</w:t>
      </w:r>
      <w:r>
        <w:rPr>
          <w:rFonts w:ascii="Arial"/>
          <w:i/>
          <w:spacing w:val="1"/>
          <w:sz w:val="13"/>
        </w:rPr>
        <w:t xml:space="preserve"> </w:t>
      </w:r>
      <w:r>
        <w:rPr>
          <w:rFonts w:ascii="Arial"/>
          <w:i/>
          <w:sz w:val="13"/>
        </w:rPr>
        <w:t>responsible</w:t>
      </w:r>
      <w:r>
        <w:rPr>
          <w:rFonts w:ascii="Arial"/>
          <w:i/>
          <w:spacing w:val="2"/>
          <w:sz w:val="13"/>
        </w:rPr>
        <w:t xml:space="preserve"> </w:t>
      </w:r>
      <w:r>
        <w:rPr>
          <w:rFonts w:ascii="Arial"/>
          <w:i/>
          <w:sz w:val="13"/>
        </w:rPr>
        <w:t>or liable</w:t>
      </w:r>
      <w:r>
        <w:rPr>
          <w:rFonts w:ascii="Arial"/>
          <w:i/>
          <w:spacing w:val="3"/>
          <w:sz w:val="13"/>
        </w:rPr>
        <w:t xml:space="preserve"> </w:t>
      </w:r>
      <w:r>
        <w:rPr>
          <w:rFonts w:ascii="Arial"/>
          <w:i/>
          <w:sz w:val="13"/>
        </w:rPr>
        <w:t>for any</w:t>
      </w:r>
      <w:r>
        <w:rPr>
          <w:rFonts w:ascii="Arial"/>
          <w:i/>
          <w:spacing w:val="3"/>
          <w:sz w:val="13"/>
        </w:rPr>
        <w:t xml:space="preserve"> </w:t>
      </w:r>
      <w:r>
        <w:rPr>
          <w:rFonts w:ascii="Arial"/>
          <w:i/>
          <w:sz w:val="13"/>
        </w:rPr>
        <w:t>acts</w:t>
      </w:r>
      <w:r>
        <w:rPr>
          <w:rFonts w:ascii="Arial"/>
          <w:i/>
          <w:spacing w:val="2"/>
          <w:sz w:val="13"/>
        </w:rPr>
        <w:t xml:space="preserve"> </w:t>
      </w:r>
      <w:r>
        <w:rPr>
          <w:rFonts w:ascii="Arial"/>
          <w:i/>
          <w:sz w:val="13"/>
        </w:rPr>
        <w:t>or omissions</w:t>
      </w:r>
      <w:r>
        <w:rPr>
          <w:rFonts w:ascii="Arial"/>
          <w:i/>
          <w:spacing w:val="1"/>
          <w:sz w:val="13"/>
        </w:rPr>
        <w:t xml:space="preserve"> </w:t>
      </w:r>
      <w:r>
        <w:rPr>
          <w:rFonts w:ascii="Arial"/>
          <w:i/>
          <w:sz w:val="13"/>
        </w:rPr>
        <w:t>of</w:t>
      </w:r>
      <w:r>
        <w:rPr>
          <w:rFonts w:ascii="Arial"/>
          <w:i/>
          <w:spacing w:val="3"/>
          <w:sz w:val="13"/>
        </w:rPr>
        <w:t xml:space="preserve"> </w:t>
      </w:r>
      <w:r>
        <w:rPr>
          <w:rFonts w:ascii="Arial"/>
          <w:i/>
          <w:sz w:val="13"/>
        </w:rPr>
        <w:t>Crowe</w:t>
      </w:r>
      <w:r>
        <w:rPr>
          <w:rFonts w:ascii="Arial"/>
          <w:i/>
          <w:spacing w:val="3"/>
          <w:sz w:val="13"/>
        </w:rPr>
        <w:t xml:space="preserve"> </w:t>
      </w:r>
      <w:r>
        <w:rPr>
          <w:rFonts w:ascii="Arial"/>
          <w:i/>
          <w:sz w:val="13"/>
        </w:rPr>
        <w:t>Global</w:t>
      </w:r>
      <w:r>
        <w:rPr>
          <w:rFonts w:ascii="Arial"/>
          <w:i/>
          <w:spacing w:val="-2"/>
          <w:sz w:val="13"/>
        </w:rPr>
        <w:t xml:space="preserve"> </w:t>
      </w:r>
      <w:r>
        <w:rPr>
          <w:rFonts w:ascii="Arial"/>
          <w:i/>
          <w:sz w:val="13"/>
        </w:rPr>
        <w:t>or any</w:t>
      </w:r>
      <w:r>
        <w:rPr>
          <w:rFonts w:ascii="Arial"/>
          <w:i/>
          <w:spacing w:val="6"/>
          <w:sz w:val="13"/>
        </w:rPr>
        <w:t xml:space="preserve"> </w:t>
      </w:r>
      <w:r>
        <w:rPr>
          <w:rFonts w:ascii="Arial"/>
          <w:i/>
          <w:sz w:val="13"/>
        </w:rPr>
        <w:t>other</w:t>
      </w:r>
      <w:r>
        <w:rPr>
          <w:rFonts w:ascii="Arial"/>
          <w:i/>
          <w:spacing w:val="-2"/>
          <w:sz w:val="13"/>
        </w:rPr>
        <w:t xml:space="preserve"> </w:t>
      </w:r>
      <w:r>
        <w:rPr>
          <w:rFonts w:ascii="Arial"/>
          <w:i/>
          <w:sz w:val="13"/>
        </w:rPr>
        <w:t>member</w:t>
      </w:r>
      <w:r>
        <w:rPr>
          <w:rFonts w:ascii="Arial"/>
          <w:i/>
          <w:spacing w:val="1"/>
          <w:sz w:val="13"/>
        </w:rPr>
        <w:t xml:space="preserve"> </w:t>
      </w:r>
      <w:r>
        <w:rPr>
          <w:rFonts w:ascii="Arial"/>
          <w:i/>
          <w:sz w:val="13"/>
        </w:rPr>
        <w:t>of Crowe</w:t>
      </w:r>
      <w:r>
        <w:rPr>
          <w:rFonts w:ascii="Arial"/>
          <w:i/>
          <w:spacing w:val="2"/>
          <w:sz w:val="13"/>
        </w:rPr>
        <w:t xml:space="preserve"> </w:t>
      </w:r>
      <w:r>
        <w:rPr>
          <w:rFonts w:ascii="Arial"/>
          <w:i/>
          <w:sz w:val="13"/>
        </w:rPr>
        <w:t>Global. Crowe</w:t>
      </w:r>
      <w:r>
        <w:rPr>
          <w:rFonts w:ascii="Arial"/>
          <w:i/>
          <w:spacing w:val="5"/>
          <w:sz w:val="13"/>
        </w:rPr>
        <w:t xml:space="preserve"> </w:t>
      </w:r>
      <w:r>
        <w:rPr>
          <w:rFonts w:ascii="Arial"/>
          <w:i/>
          <w:sz w:val="13"/>
        </w:rPr>
        <w:t>Global</w:t>
      </w:r>
      <w:r>
        <w:rPr>
          <w:rFonts w:ascii="Arial"/>
          <w:i/>
          <w:spacing w:val="1"/>
          <w:sz w:val="13"/>
        </w:rPr>
        <w:t xml:space="preserve"> </w:t>
      </w:r>
      <w:r>
        <w:rPr>
          <w:rFonts w:ascii="Arial"/>
          <w:i/>
          <w:sz w:val="13"/>
        </w:rPr>
        <w:t>does not render any professional services</w:t>
      </w:r>
      <w:r>
        <w:rPr>
          <w:rFonts w:ascii="Arial"/>
          <w:i/>
          <w:spacing w:val="3"/>
          <w:sz w:val="13"/>
        </w:rPr>
        <w:t xml:space="preserve"> </w:t>
      </w:r>
      <w:r>
        <w:rPr>
          <w:rFonts w:ascii="Arial"/>
          <w:i/>
          <w:sz w:val="13"/>
        </w:rPr>
        <w:t>and does not</w:t>
      </w:r>
      <w:r>
        <w:rPr>
          <w:rFonts w:ascii="Arial"/>
          <w:i/>
          <w:spacing w:val="3"/>
          <w:sz w:val="13"/>
        </w:rPr>
        <w:t xml:space="preserve"> </w:t>
      </w:r>
      <w:r>
        <w:rPr>
          <w:rFonts w:ascii="Arial"/>
          <w:i/>
          <w:sz w:val="13"/>
        </w:rPr>
        <w:t>have an</w:t>
      </w:r>
      <w:r>
        <w:rPr>
          <w:rFonts w:ascii="Arial"/>
          <w:i/>
          <w:spacing w:val="1"/>
          <w:sz w:val="13"/>
        </w:rPr>
        <w:t xml:space="preserve"> </w:t>
      </w:r>
      <w:r>
        <w:rPr>
          <w:rFonts w:ascii="Arial"/>
          <w:i/>
          <w:sz w:val="13"/>
        </w:rPr>
        <w:t>ownership</w:t>
      </w:r>
      <w:r>
        <w:rPr>
          <w:rFonts w:ascii="Arial"/>
          <w:i/>
          <w:spacing w:val="2"/>
          <w:sz w:val="13"/>
        </w:rPr>
        <w:t xml:space="preserve"> </w:t>
      </w:r>
      <w:r>
        <w:rPr>
          <w:rFonts w:ascii="Arial"/>
          <w:i/>
          <w:sz w:val="13"/>
        </w:rPr>
        <w:t>or partnership</w:t>
      </w:r>
      <w:r>
        <w:rPr>
          <w:rFonts w:ascii="Arial"/>
          <w:i/>
          <w:spacing w:val="2"/>
          <w:sz w:val="13"/>
        </w:rPr>
        <w:t xml:space="preserve"> </w:t>
      </w:r>
      <w:r>
        <w:rPr>
          <w:rFonts w:ascii="Arial"/>
          <w:i/>
          <w:sz w:val="13"/>
        </w:rPr>
        <w:t>interest</w:t>
      </w:r>
      <w:r>
        <w:rPr>
          <w:rFonts w:ascii="Arial"/>
          <w:i/>
          <w:spacing w:val="1"/>
          <w:sz w:val="13"/>
        </w:rPr>
        <w:t xml:space="preserve"> </w:t>
      </w:r>
      <w:r>
        <w:rPr>
          <w:rFonts w:ascii="Arial"/>
          <w:i/>
          <w:sz w:val="13"/>
        </w:rPr>
        <w:t>in</w:t>
      </w:r>
      <w:r>
        <w:rPr>
          <w:rFonts w:ascii="Arial"/>
          <w:i/>
          <w:spacing w:val="6"/>
          <w:sz w:val="13"/>
        </w:rPr>
        <w:t xml:space="preserve"> </w:t>
      </w:r>
      <w:r>
        <w:rPr>
          <w:rFonts w:ascii="Arial"/>
          <w:i/>
          <w:sz w:val="13"/>
        </w:rPr>
        <w:t>Findex (Aust) Pty</w:t>
      </w:r>
      <w:r>
        <w:rPr>
          <w:rFonts w:ascii="Arial"/>
          <w:i/>
          <w:spacing w:val="2"/>
          <w:sz w:val="13"/>
        </w:rPr>
        <w:t xml:space="preserve"> </w:t>
      </w:r>
      <w:r>
        <w:rPr>
          <w:rFonts w:ascii="Arial"/>
          <w:i/>
          <w:sz w:val="13"/>
        </w:rPr>
        <w:t>Ltd.</w:t>
      </w:r>
      <w:r>
        <w:rPr>
          <w:rFonts w:ascii="Arial"/>
          <w:i/>
          <w:spacing w:val="1"/>
          <w:sz w:val="13"/>
        </w:rPr>
        <w:t xml:space="preserve"> </w:t>
      </w:r>
      <w:r>
        <w:rPr>
          <w:rFonts w:ascii="Arial"/>
          <w:i/>
          <w:sz w:val="13"/>
        </w:rPr>
        <w:t>Services</w:t>
      </w:r>
      <w:r>
        <w:rPr>
          <w:rFonts w:ascii="Arial"/>
          <w:i/>
          <w:spacing w:val="-1"/>
          <w:sz w:val="13"/>
        </w:rPr>
        <w:t xml:space="preserve"> </w:t>
      </w:r>
      <w:r>
        <w:rPr>
          <w:rFonts w:ascii="Arial"/>
          <w:i/>
          <w:sz w:val="13"/>
        </w:rPr>
        <w:t>are</w:t>
      </w:r>
      <w:r>
        <w:rPr>
          <w:rFonts w:ascii="Arial"/>
          <w:i/>
          <w:spacing w:val="1"/>
          <w:sz w:val="13"/>
        </w:rPr>
        <w:t xml:space="preserve"> </w:t>
      </w:r>
      <w:r>
        <w:rPr>
          <w:rFonts w:ascii="Arial"/>
          <w:i/>
          <w:sz w:val="13"/>
        </w:rPr>
        <w:t>provided</w:t>
      </w:r>
      <w:r>
        <w:rPr>
          <w:rFonts w:ascii="Arial"/>
          <w:i/>
          <w:spacing w:val="1"/>
          <w:sz w:val="13"/>
        </w:rPr>
        <w:t xml:space="preserve"> </w:t>
      </w:r>
      <w:r>
        <w:rPr>
          <w:rFonts w:ascii="Arial"/>
          <w:i/>
          <w:sz w:val="13"/>
        </w:rPr>
        <w:t>by</w:t>
      </w:r>
      <w:r>
        <w:rPr>
          <w:rFonts w:ascii="Arial"/>
          <w:i/>
          <w:spacing w:val="-1"/>
          <w:sz w:val="13"/>
        </w:rPr>
        <w:t xml:space="preserve"> </w:t>
      </w:r>
      <w:r>
        <w:rPr>
          <w:rFonts w:ascii="Arial"/>
          <w:i/>
          <w:sz w:val="13"/>
        </w:rPr>
        <w:t>Crowe</w:t>
      </w:r>
      <w:r>
        <w:rPr>
          <w:rFonts w:ascii="Arial"/>
          <w:i/>
          <w:spacing w:val="1"/>
          <w:sz w:val="13"/>
        </w:rPr>
        <w:t xml:space="preserve"> </w:t>
      </w:r>
      <w:r>
        <w:rPr>
          <w:rFonts w:ascii="Arial"/>
          <w:i/>
          <w:sz w:val="13"/>
        </w:rPr>
        <w:t>Audit</w:t>
      </w:r>
      <w:r>
        <w:rPr>
          <w:rFonts w:ascii="Arial"/>
          <w:i/>
          <w:spacing w:val="-1"/>
          <w:sz w:val="13"/>
        </w:rPr>
        <w:t xml:space="preserve"> </w:t>
      </w:r>
      <w:r>
        <w:rPr>
          <w:rFonts w:ascii="Arial"/>
          <w:i/>
          <w:sz w:val="13"/>
        </w:rPr>
        <w:t>Australia,</w:t>
      </w:r>
      <w:r>
        <w:rPr>
          <w:rFonts w:ascii="Arial"/>
          <w:i/>
          <w:spacing w:val="-1"/>
          <w:sz w:val="13"/>
        </w:rPr>
        <w:t xml:space="preserve"> </w:t>
      </w:r>
      <w:r>
        <w:rPr>
          <w:rFonts w:ascii="Arial"/>
          <w:i/>
          <w:sz w:val="13"/>
        </w:rPr>
        <w:t>an</w:t>
      </w:r>
      <w:r>
        <w:rPr>
          <w:rFonts w:ascii="Arial"/>
          <w:i/>
          <w:spacing w:val="1"/>
          <w:sz w:val="13"/>
        </w:rPr>
        <w:t xml:space="preserve"> </w:t>
      </w:r>
      <w:r>
        <w:rPr>
          <w:rFonts w:ascii="Arial"/>
          <w:i/>
          <w:sz w:val="13"/>
        </w:rPr>
        <w:t>affiliate</w:t>
      </w:r>
      <w:r>
        <w:rPr>
          <w:rFonts w:ascii="Arial"/>
          <w:i/>
          <w:spacing w:val="2"/>
          <w:sz w:val="13"/>
        </w:rPr>
        <w:t xml:space="preserve"> </w:t>
      </w:r>
      <w:r>
        <w:rPr>
          <w:rFonts w:ascii="Arial"/>
          <w:i/>
          <w:sz w:val="13"/>
        </w:rPr>
        <w:t>of</w:t>
      </w:r>
      <w:r>
        <w:rPr>
          <w:rFonts w:ascii="Arial"/>
          <w:i/>
          <w:spacing w:val="-1"/>
          <w:sz w:val="13"/>
        </w:rPr>
        <w:t xml:space="preserve"> </w:t>
      </w:r>
      <w:r>
        <w:rPr>
          <w:rFonts w:ascii="Arial"/>
          <w:i/>
          <w:sz w:val="13"/>
        </w:rPr>
        <w:t>Findex</w:t>
      </w:r>
      <w:r>
        <w:rPr>
          <w:rFonts w:ascii="Arial"/>
          <w:i/>
          <w:spacing w:val="-1"/>
          <w:sz w:val="13"/>
        </w:rPr>
        <w:t xml:space="preserve"> </w:t>
      </w:r>
      <w:r>
        <w:rPr>
          <w:rFonts w:ascii="Arial"/>
          <w:i/>
          <w:sz w:val="13"/>
        </w:rPr>
        <w:t>(Aust)</w:t>
      </w:r>
      <w:r>
        <w:rPr>
          <w:rFonts w:ascii="Arial"/>
          <w:i/>
          <w:spacing w:val="-1"/>
          <w:sz w:val="13"/>
        </w:rPr>
        <w:t xml:space="preserve"> </w:t>
      </w:r>
      <w:r>
        <w:rPr>
          <w:rFonts w:ascii="Arial"/>
          <w:i/>
          <w:sz w:val="13"/>
        </w:rPr>
        <w:t>Pty</w:t>
      </w:r>
      <w:r>
        <w:rPr>
          <w:rFonts w:ascii="Arial"/>
          <w:i/>
          <w:spacing w:val="1"/>
          <w:sz w:val="13"/>
        </w:rPr>
        <w:t xml:space="preserve"> </w:t>
      </w:r>
      <w:r>
        <w:rPr>
          <w:rFonts w:ascii="Arial"/>
          <w:i/>
          <w:sz w:val="13"/>
        </w:rPr>
        <w:t>Ltd.</w:t>
      </w:r>
    </w:p>
    <w:p w14:paraId="45AFE540" w14:textId="77777777" w:rsidR="00023FD8" w:rsidRDefault="00023FD8">
      <w:pPr>
        <w:spacing w:before="64"/>
        <w:ind w:left="263"/>
        <w:rPr>
          <w:rFonts w:ascii="Arial" w:hAnsi="Arial"/>
          <w:i/>
          <w:sz w:val="13"/>
        </w:rPr>
      </w:pPr>
      <w:r>
        <w:rPr>
          <w:rFonts w:ascii="Arial" w:hAnsi="Arial"/>
          <w:i/>
          <w:sz w:val="13"/>
        </w:rPr>
        <w:t>©</w:t>
      </w:r>
      <w:r>
        <w:rPr>
          <w:rFonts w:ascii="Arial" w:hAnsi="Arial"/>
          <w:i/>
          <w:spacing w:val="2"/>
          <w:sz w:val="13"/>
        </w:rPr>
        <w:t xml:space="preserve"> </w:t>
      </w:r>
      <w:r>
        <w:rPr>
          <w:rFonts w:ascii="Arial" w:hAnsi="Arial"/>
          <w:i/>
          <w:sz w:val="13"/>
        </w:rPr>
        <w:t>2021</w:t>
      </w:r>
      <w:r>
        <w:rPr>
          <w:rFonts w:ascii="Arial" w:hAnsi="Arial"/>
          <w:i/>
          <w:spacing w:val="2"/>
          <w:sz w:val="13"/>
        </w:rPr>
        <w:t xml:space="preserve"> </w:t>
      </w:r>
      <w:r>
        <w:rPr>
          <w:rFonts w:ascii="Arial" w:hAnsi="Arial"/>
          <w:i/>
          <w:sz w:val="13"/>
        </w:rPr>
        <w:t>Findex (Aust) Pty</w:t>
      </w:r>
      <w:r>
        <w:rPr>
          <w:rFonts w:ascii="Arial" w:hAnsi="Arial"/>
          <w:i/>
          <w:spacing w:val="4"/>
          <w:sz w:val="13"/>
        </w:rPr>
        <w:t xml:space="preserve"> </w:t>
      </w:r>
      <w:r>
        <w:rPr>
          <w:rFonts w:ascii="Arial" w:hAnsi="Arial"/>
          <w:i/>
          <w:sz w:val="13"/>
        </w:rPr>
        <w:t>Ltd</w:t>
      </w:r>
    </w:p>
    <w:p w14:paraId="07FA93EE" w14:textId="77777777" w:rsidR="00023FD8" w:rsidRDefault="00023FD8">
      <w:pPr>
        <w:rPr>
          <w:rFonts w:ascii="Arial" w:hAnsi="Arial"/>
          <w:sz w:val="13"/>
        </w:rPr>
        <w:sectPr w:rsidR="00023FD8">
          <w:headerReference w:type="default" r:id="rId41"/>
          <w:footerReference w:type="default" r:id="rId42"/>
          <w:pgSz w:w="12240" w:h="15840"/>
          <w:pgMar w:top="1060" w:right="1340" w:bottom="620" w:left="1320" w:header="0" w:footer="436" w:gutter="0"/>
          <w:cols w:space="720"/>
        </w:sectPr>
      </w:pPr>
    </w:p>
    <w:p w14:paraId="3309D679" w14:textId="77777777" w:rsidR="00023FD8" w:rsidRDefault="00023FD8">
      <w:pPr>
        <w:pStyle w:val="BodyText"/>
        <w:rPr>
          <w:rFonts w:ascii="Arial"/>
          <w:i/>
          <w:sz w:val="20"/>
        </w:rPr>
      </w:pPr>
    </w:p>
    <w:p w14:paraId="0CCAE3BD" w14:textId="77777777" w:rsidR="00023FD8" w:rsidRDefault="00023FD8">
      <w:pPr>
        <w:pStyle w:val="BodyText"/>
        <w:spacing w:before="2"/>
        <w:rPr>
          <w:rFonts w:ascii="Arial"/>
          <w:i/>
          <w:sz w:val="24"/>
        </w:rPr>
      </w:pPr>
    </w:p>
    <w:p w14:paraId="5E8F82FB" w14:textId="77777777" w:rsidR="00023FD8" w:rsidRPr="008344E4" w:rsidRDefault="00023FD8">
      <w:pPr>
        <w:pStyle w:val="BodyText"/>
        <w:spacing w:before="101" w:line="276" w:lineRule="auto"/>
        <w:ind w:left="264" w:right="263"/>
        <w:rPr>
          <w:rFonts w:ascii="Arial" w:hAnsi="Arial" w:cs="Arial"/>
          <w:sz w:val="18"/>
          <w:szCs w:val="18"/>
        </w:rPr>
      </w:pPr>
      <w:r w:rsidRPr="008344E4">
        <w:rPr>
          <w:rFonts w:ascii="Arial" w:hAnsi="Arial" w:cs="Arial"/>
          <w:sz w:val="18"/>
          <w:szCs w:val="18"/>
        </w:rPr>
        <w:t>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w:t>
      </w:r>
    </w:p>
    <w:p w14:paraId="42A0AF4D" w14:textId="77777777" w:rsidR="00023FD8" w:rsidRPr="008344E4" w:rsidRDefault="00023FD8">
      <w:pPr>
        <w:pStyle w:val="BodyText"/>
        <w:spacing w:before="114" w:line="276" w:lineRule="auto"/>
        <w:ind w:left="264"/>
        <w:rPr>
          <w:rFonts w:ascii="Arial" w:hAnsi="Arial" w:cs="Arial"/>
          <w:sz w:val="18"/>
          <w:szCs w:val="18"/>
        </w:rPr>
      </w:pPr>
      <w:r w:rsidRPr="008344E4">
        <w:rPr>
          <w:rFonts w:ascii="Arial" w:hAnsi="Arial" w:cs="Arial"/>
          <w:sz w:val="18"/>
          <w:szCs w:val="18"/>
        </w:rPr>
        <w:t>If, based on the work we have performed, we conclude that there is a material misstatement of this other information, we are required to report that fact. We have nothing to report in this regard.</w:t>
      </w:r>
    </w:p>
    <w:p w14:paraId="2971E7D4" w14:textId="77777777" w:rsidR="00023FD8" w:rsidRDefault="00023FD8">
      <w:pPr>
        <w:pStyle w:val="BodyText"/>
        <w:spacing w:before="4"/>
        <w:rPr>
          <w:rFonts w:ascii="Arial"/>
          <w:sz w:val="19"/>
        </w:rPr>
      </w:pPr>
    </w:p>
    <w:p w14:paraId="11D7751A" w14:textId="77777777" w:rsidR="00023FD8" w:rsidRPr="008344E4" w:rsidRDefault="00023FD8" w:rsidP="008344E4">
      <w:pPr>
        <w:pStyle w:val="Heading3"/>
        <w:spacing w:before="1"/>
        <w:ind w:firstLine="284"/>
        <w:rPr>
          <w:rFonts w:ascii="Arial" w:eastAsiaTheme="minorHAnsi" w:hAnsi="Arial" w:cs="Arial"/>
          <w:b/>
          <w:bCs/>
          <w:color w:val="auto"/>
          <w:sz w:val="20"/>
          <w:szCs w:val="20"/>
        </w:rPr>
      </w:pPr>
      <w:r w:rsidRPr="008344E4">
        <w:rPr>
          <w:rFonts w:ascii="Arial" w:eastAsiaTheme="minorHAnsi" w:hAnsi="Arial" w:cs="Arial"/>
          <w:b/>
          <w:bCs/>
          <w:color w:val="auto"/>
          <w:sz w:val="20"/>
          <w:szCs w:val="20"/>
        </w:rPr>
        <w:t>Responsibilities of the Committee for the Financial Report</w:t>
      </w:r>
    </w:p>
    <w:p w14:paraId="11B42C0F" w14:textId="77777777" w:rsidR="00023FD8" w:rsidRPr="008344E4" w:rsidRDefault="00023FD8">
      <w:pPr>
        <w:pStyle w:val="BodyText"/>
        <w:spacing w:before="33" w:line="276" w:lineRule="auto"/>
        <w:ind w:left="263" w:right="338"/>
        <w:rPr>
          <w:rFonts w:ascii="Arial" w:hAnsi="Arial" w:cs="Arial"/>
          <w:sz w:val="18"/>
          <w:szCs w:val="18"/>
        </w:rPr>
      </w:pPr>
      <w:r w:rsidRPr="008344E4">
        <w:rPr>
          <w:rFonts w:ascii="Arial" w:hAnsi="Arial" w:cs="Arial"/>
          <w:sz w:val="18"/>
          <w:szCs w:val="18"/>
        </w:rPr>
        <w:t>The Committee of the Association are responsible for the preparation of the financial report that gives a true and fair view in accordance with Australian Accounting Standards and the reporting requirements of Fair Work (Registered Organisations) Act 2009 and for such internal control as the Committee determine is necessary to enable the preparation of the financial report that gives a true and fair view and is free from material misstatement, whether due to fraud or error.</w:t>
      </w:r>
    </w:p>
    <w:p w14:paraId="480AE51C" w14:textId="77777777" w:rsidR="00023FD8" w:rsidRPr="008344E4" w:rsidRDefault="00023FD8">
      <w:pPr>
        <w:pStyle w:val="BodyText"/>
        <w:spacing w:before="111" w:line="271" w:lineRule="auto"/>
        <w:ind w:left="264"/>
        <w:rPr>
          <w:rFonts w:ascii="Arial" w:hAnsi="Arial" w:cs="Arial"/>
          <w:sz w:val="18"/>
          <w:szCs w:val="18"/>
        </w:rPr>
      </w:pPr>
      <w:r w:rsidRPr="008344E4">
        <w:rPr>
          <w:rFonts w:ascii="Arial" w:hAnsi="Arial" w:cs="Arial"/>
          <w:sz w:val="18"/>
          <w:szCs w:val="18"/>
        </w:rPr>
        <w:t>In preparing the financial report, the Committee are responsible for assessing the ability of the Association to continue as a going concern, disclosing, as applicable, matters related to going concern and using the going concern basis of accounting unless the Committee either intend to liquidate the Association or to cease operations, or have no realistic alternative but to do so.</w:t>
      </w:r>
    </w:p>
    <w:p w14:paraId="65043CB6" w14:textId="77777777" w:rsidR="00023FD8" w:rsidRDefault="00023FD8">
      <w:pPr>
        <w:pStyle w:val="BodyText"/>
        <w:spacing w:before="5"/>
        <w:rPr>
          <w:rFonts w:ascii="Arial"/>
          <w:sz w:val="19"/>
        </w:rPr>
      </w:pPr>
    </w:p>
    <w:p w14:paraId="6E99EE47" w14:textId="77777777" w:rsidR="00023FD8" w:rsidRDefault="00023FD8" w:rsidP="008344E4">
      <w:pPr>
        <w:pStyle w:val="Heading3"/>
        <w:ind w:firstLine="284"/>
      </w:pPr>
      <w:r w:rsidRPr="008344E4">
        <w:rPr>
          <w:rFonts w:ascii="Arial" w:eastAsiaTheme="minorHAnsi" w:hAnsi="Arial" w:cs="Arial"/>
          <w:b/>
          <w:bCs/>
          <w:color w:val="auto"/>
          <w:sz w:val="20"/>
          <w:szCs w:val="20"/>
        </w:rPr>
        <w:t>Auditor’s Responsibilities for the Audit of the Financial Report</w:t>
      </w:r>
    </w:p>
    <w:p w14:paraId="225703AB" w14:textId="77777777" w:rsidR="00023FD8" w:rsidRPr="008344E4" w:rsidRDefault="00023FD8">
      <w:pPr>
        <w:pStyle w:val="BodyText"/>
        <w:spacing w:before="32" w:line="276" w:lineRule="auto"/>
        <w:ind w:left="263" w:right="281"/>
        <w:rPr>
          <w:rFonts w:ascii="Arial" w:hAnsi="Arial" w:cs="Arial"/>
          <w:sz w:val="18"/>
          <w:szCs w:val="18"/>
        </w:rPr>
      </w:pPr>
      <w:r w:rsidRPr="008344E4">
        <w:rPr>
          <w:rFonts w:ascii="Arial" w:hAnsi="Arial" w:cs="Arial"/>
          <w:sz w:val="18"/>
          <w:szCs w:val="18"/>
        </w:rPr>
        <w:t>Our objectives are to obtain reasonable assurance about whether the financial report as a whole is free from material misstatement, whether due to fraud or error, and to issue an auditor’s report that includes our opinion. Reasonable assurance is a high level of assurance but is not a guarantee that an audit conducted in accordance with the Australian Auditing Standards will always detect a material misstatement when it exists.</w:t>
      </w:r>
    </w:p>
    <w:p w14:paraId="7F3483EB" w14:textId="77777777" w:rsidR="00023FD8" w:rsidRPr="008344E4" w:rsidRDefault="00023FD8">
      <w:pPr>
        <w:pStyle w:val="BodyText"/>
        <w:spacing w:before="113" w:line="276" w:lineRule="auto"/>
        <w:ind w:left="263" w:right="471"/>
        <w:rPr>
          <w:rFonts w:ascii="Arial" w:hAnsi="Arial" w:cs="Arial"/>
          <w:sz w:val="18"/>
          <w:szCs w:val="18"/>
        </w:rPr>
      </w:pPr>
      <w:r w:rsidRPr="008344E4">
        <w:rPr>
          <w:rFonts w:ascii="Arial" w:hAnsi="Arial" w:cs="Arial"/>
          <w:sz w:val="18"/>
          <w:szCs w:val="18"/>
        </w:rPr>
        <w:t>Misstatements can arise from fraud or error and are considered material if, individually or in the aggregate, they could reasonably be expected to influence the economic decisions of users taken on the basis of this financial report.</w:t>
      </w:r>
    </w:p>
    <w:p w14:paraId="1CB5D58B" w14:textId="77777777" w:rsidR="00023FD8" w:rsidRPr="008344E4" w:rsidRDefault="00023FD8">
      <w:pPr>
        <w:pStyle w:val="BodyText"/>
        <w:spacing w:before="112" w:line="276" w:lineRule="auto"/>
        <w:ind w:left="263" w:right="635"/>
        <w:rPr>
          <w:rFonts w:ascii="Arial" w:hAnsi="Arial" w:cs="Arial"/>
          <w:sz w:val="18"/>
          <w:szCs w:val="18"/>
        </w:rPr>
      </w:pPr>
      <w:r w:rsidRPr="008344E4">
        <w:rPr>
          <w:rFonts w:ascii="Arial" w:hAnsi="Arial" w:cs="Arial"/>
          <w:sz w:val="18"/>
          <w:szCs w:val="18"/>
        </w:rPr>
        <w:t>As part of an audit in accordance with the Australian Auditing Standards, we exercise professional judgement and maintain professional scepticism throughout the audit. We also:</w:t>
      </w:r>
    </w:p>
    <w:p w14:paraId="06CE030D" w14:textId="77777777" w:rsidR="00023FD8" w:rsidRPr="008344E4" w:rsidRDefault="00023FD8" w:rsidP="00023FD8">
      <w:pPr>
        <w:pStyle w:val="ListParagraph"/>
        <w:widowControl w:val="0"/>
        <w:numPr>
          <w:ilvl w:val="0"/>
          <w:numId w:val="28"/>
        </w:numPr>
        <w:tabs>
          <w:tab w:val="left" w:pos="599"/>
          <w:tab w:val="left" w:pos="601"/>
        </w:tabs>
        <w:autoSpaceDE w:val="0"/>
        <w:autoSpaceDN w:val="0"/>
        <w:spacing w:before="114" w:after="0" w:line="273" w:lineRule="auto"/>
        <w:ind w:right="482" w:hanging="336"/>
        <w:contextualSpacing w:val="0"/>
        <w:rPr>
          <w:rFonts w:ascii="Arial" w:hAnsi="Arial" w:cs="Arial"/>
          <w:sz w:val="18"/>
          <w:szCs w:val="18"/>
        </w:rPr>
      </w:pPr>
      <w:r w:rsidRPr="008344E4">
        <w:rPr>
          <w:rFonts w:ascii="Arial" w:hAnsi="Arial" w:cs="Arial"/>
          <w:sz w:val="18"/>
          <w:szCs w:val="18"/>
        </w:rPr>
        <w:t>Identify and assess the risks of material misstatement of the financial report,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2857BD20" w14:textId="77777777" w:rsidR="00023FD8" w:rsidRPr="008344E4" w:rsidRDefault="00023FD8" w:rsidP="00023FD8">
      <w:pPr>
        <w:pStyle w:val="ListParagraph"/>
        <w:widowControl w:val="0"/>
        <w:numPr>
          <w:ilvl w:val="0"/>
          <w:numId w:val="28"/>
        </w:numPr>
        <w:tabs>
          <w:tab w:val="left" w:pos="599"/>
          <w:tab w:val="left" w:pos="601"/>
        </w:tabs>
        <w:autoSpaceDE w:val="0"/>
        <w:autoSpaceDN w:val="0"/>
        <w:spacing w:before="62" w:after="0" w:line="273" w:lineRule="auto"/>
        <w:ind w:right="402" w:hanging="336"/>
        <w:contextualSpacing w:val="0"/>
        <w:rPr>
          <w:rFonts w:ascii="Arial" w:hAnsi="Arial" w:cs="Arial"/>
          <w:sz w:val="18"/>
          <w:szCs w:val="18"/>
        </w:rPr>
      </w:pPr>
      <w:r w:rsidRPr="008344E4">
        <w:rPr>
          <w:rFonts w:ascii="Arial" w:hAnsi="Arial" w:cs="Arial"/>
          <w:sz w:val="18"/>
          <w:szCs w:val="18"/>
        </w:rPr>
        <w:t>Obtain an understanding of internal control relevant to the audit in order to design audit procedures that are appropriate in the circumstances, but not for the purpose of expressing an opinion on the effectiveness of the Association’s internal control.</w:t>
      </w:r>
    </w:p>
    <w:p w14:paraId="48FF3F54" w14:textId="77777777" w:rsidR="00023FD8" w:rsidRPr="008344E4" w:rsidRDefault="00023FD8" w:rsidP="00023FD8">
      <w:pPr>
        <w:pStyle w:val="ListParagraph"/>
        <w:widowControl w:val="0"/>
        <w:numPr>
          <w:ilvl w:val="0"/>
          <w:numId w:val="28"/>
        </w:numPr>
        <w:tabs>
          <w:tab w:val="left" w:pos="599"/>
          <w:tab w:val="left" w:pos="601"/>
        </w:tabs>
        <w:autoSpaceDE w:val="0"/>
        <w:autoSpaceDN w:val="0"/>
        <w:spacing w:before="59" w:after="0" w:line="271" w:lineRule="auto"/>
        <w:ind w:right="996" w:hanging="336"/>
        <w:contextualSpacing w:val="0"/>
        <w:rPr>
          <w:rFonts w:ascii="Arial" w:hAnsi="Arial" w:cs="Arial"/>
          <w:sz w:val="18"/>
          <w:szCs w:val="18"/>
        </w:rPr>
      </w:pPr>
      <w:r w:rsidRPr="008344E4">
        <w:rPr>
          <w:rFonts w:ascii="Arial" w:hAnsi="Arial" w:cs="Arial"/>
          <w:sz w:val="18"/>
          <w:szCs w:val="18"/>
        </w:rPr>
        <w:t>Evaluate the appropriateness of accounting policies used and the reasonableness of accounting estimates and related disclosures made by the Committee.</w:t>
      </w:r>
    </w:p>
    <w:p w14:paraId="032D5708" w14:textId="77777777" w:rsidR="00023FD8" w:rsidRDefault="00023FD8" w:rsidP="00023FD8">
      <w:pPr>
        <w:pStyle w:val="ListParagraph"/>
        <w:widowControl w:val="0"/>
        <w:numPr>
          <w:ilvl w:val="0"/>
          <w:numId w:val="28"/>
        </w:numPr>
        <w:tabs>
          <w:tab w:val="left" w:pos="599"/>
          <w:tab w:val="left" w:pos="601"/>
        </w:tabs>
        <w:autoSpaceDE w:val="0"/>
        <w:autoSpaceDN w:val="0"/>
        <w:spacing w:before="60" w:after="0" w:line="276" w:lineRule="auto"/>
        <w:ind w:right="296" w:hanging="336"/>
        <w:contextualSpacing w:val="0"/>
        <w:rPr>
          <w:rFonts w:ascii="Arial" w:hAnsi="Arial"/>
          <w:sz w:val="18"/>
        </w:rPr>
      </w:pPr>
      <w:r w:rsidRPr="008344E4">
        <w:rPr>
          <w:rFonts w:ascii="Arial" w:hAnsi="Arial" w:cs="Arial"/>
          <w:sz w:val="18"/>
          <w:szCs w:val="18"/>
        </w:rPr>
        <w:t xml:space="preserve">Conclude on the appropriateness of the Committee use of the going concern basis of accounting and, based on the audit evidence obtained, whether a material uncertainty exists related to events or conditions that may cast significant doubt on the Association’s ability to continue as a going concern. If we conclude that a material uncertainty exists, we are required to draw attention in our auditor’s report to the related disclosures in the financial report or, if such disclosures are inadequate, to modify our opinion. Our conclusions are based on the audit evidence obtained up to the date of our auditor’s report. </w:t>
      </w:r>
      <w:r>
        <w:rPr>
          <w:rFonts w:ascii="Arial" w:hAnsi="Arial"/>
          <w:w w:val="105"/>
          <w:sz w:val="18"/>
        </w:rPr>
        <w:t>However, future events or conditions may cause the Association to cease to continue as a going</w:t>
      </w:r>
      <w:r>
        <w:rPr>
          <w:rFonts w:ascii="Arial" w:hAnsi="Arial"/>
          <w:spacing w:val="1"/>
          <w:w w:val="105"/>
          <w:sz w:val="18"/>
        </w:rPr>
        <w:t xml:space="preserve"> </w:t>
      </w:r>
      <w:r>
        <w:rPr>
          <w:rFonts w:ascii="Arial" w:hAnsi="Arial"/>
          <w:w w:val="105"/>
          <w:sz w:val="18"/>
        </w:rPr>
        <w:t>concern.</w:t>
      </w:r>
    </w:p>
    <w:p w14:paraId="7D707564" w14:textId="77777777" w:rsidR="00023FD8" w:rsidRDefault="00023FD8">
      <w:pPr>
        <w:spacing w:line="276" w:lineRule="auto"/>
        <w:rPr>
          <w:rFonts w:ascii="Arial" w:hAnsi="Arial"/>
          <w:sz w:val="18"/>
        </w:rPr>
        <w:sectPr w:rsidR="00023FD8">
          <w:headerReference w:type="default" r:id="rId43"/>
          <w:footerReference w:type="default" r:id="rId44"/>
          <w:pgSz w:w="12240" w:h="15840"/>
          <w:pgMar w:top="1600" w:right="1340" w:bottom="700" w:left="1320" w:header="1066" w:footer="513" w:gutter="0"/>
          <w:cols w:space="720"/>
        </w:sectPr>
      </w:pPr>
    </w:p>
    <w:p w14:paraId="62AD28FD" w14:textId="77777777" w:rsidR="00023FD8" w:rsidRDefault="00023FD8">
      <w:pPr>
        <w:pStyle w:val="BodyText"/>
        <w:spacing w:before="10"/>
        <w:rPr>
          <w:rFonts w:ascii="Arial"/>
          <w:sz w:val="23"/>
        </w:rPr>
      </w:pPr>
    </w:p>
    <w:p w14:paraId="280A6228" w14:textId="77777777" w:rsidR="00023FD8" w:rsidRDefault="00023FD8" w:rsidP="008344E4">
      <w:pPr>
        <w:pStyle w:val="ListParagraph"/>
        <w:widowControl w:val="0"/>
        <w:numPr>
          <w:ilvl w:val="0"/>
          <w:numId w:val="28"/>
        </w:numPr>
        <w:autoSpaceDE w:val="0"/>
        <w:autoSpaceDN w:val="0"/>
        <w:spacing w:before="107" w:after="0" w:line="273" w:lineRule="auto"/>
        <w:ind w:left="1134" w:right="850" w:hanging="425"/>
        <w:contextualSpacing w:val="0"/>
        <w:rPr>
          <w:rFonts w:ascii="Arial" w:hAnsi="Arial"/>
          <w:sz w:val="18"/>
        </w:rPr>
      </w:pPr>
      <w:r>
        <w:rPr>
          <w:rFonts w:ascii="Arial" w:hAnsi="Arial"/>
          <w:w w:val="105"/>
          <w:sz w:val="18"/>
        </w:rPr>
        <w:t>Evaluate</w:t>
      </w:r>
      <w:r>
        <w:rPr>
          <w:rFonts w:ascii="Arial" w:hAnsi="Arial"/>
          <w:spacing w:val="-5"/>
          <w:w w:val="105"/>
          <w:sz w:val="18"/>
        </w:rPr>
        <w:t xml:space="preserve"> </w:t>
      </w:r>
      <w:r>
        <w:rPr>
          <w:rFonts w:ascii="Arial" w:hAnsi="Arial"/>
          <w:w w:val="105"/>
          <w:sz w:val="18"/>
        </w:rPr>
        <w:t>the</w:t>
      </w:r>
      <w:r>
        <w:rPr>
          <w:rFonts w:ascii="Arial" w:hAnsi="Arial"/>
          <w:spacing w:val="-5"/>
          <w:w w:val="105"/>
          <w:sz w:val="18"/>
        </w:rPr>
        <w:t xml:space="preserve"> </w:t>
      </w:r>
      <w:r>
        <w:rPr>
          <w:rFonts w:ascii="Arial" w:hAnsi="Arial"/>
          <w:w w:val="105"/>
          <w:sz w:val="18"/>
        </w:rPr>
        <w:t>overall</w:t>
      </w:r>
      <w:r>
        <w:rPr>
          <w:rFonts w:ascii="Arial" w:hAnsi="Arial"/>
          <w:spacing w:val="-6"/>
          <w:w w:val="105"/>
          <w:sz w:val="18"/>
        </w:rPr>
        <w:t xml:space="preserve"> </w:t>
      </w:r>
      <w:r>
        <w:rPr>
          <w:rFonts w:ascii="Arial" w:hAnsi="Arial"/>
          <w:w w:val="105"/>
          <w:sz w:val="18"/>
        </w:rPr>
        <w:t>presentation,</w:t>
      </w:r>
      <w:r>
        <w:rPr>
          <w:rFonts w:ascii="Arial" w:hAnsi="Arial"/>
          <w:spacing w:val="-6"/>
          <w:w w:val="105"/>
          <w:sz w:val="18"/>
        </w:rPr>
        <w:t xml:space="preserve"> </w:t>
      </w:r>
      <w:r>
        <w:rPr>
          <w:rFonts w:ascii="Arial" w:hAnsi="Arial"/>
          <w:w w:val="105"/>
          <w:sz w:val="18"/>
        </w:rPr>
        <w:t>structure</w:t>
      </w:r>
      <w:r>
        <w:rPr>
          <w:rFonts w:ascii="Arial" w:hAnsi="Arial"/>
          <w:spacing w:val="-6"/>
          <w:w w:val="105"/>
          <w:sz w:val="18"/>
        </w:rPr>
        <w:t xml:space="preserve"> </w:t>
      </w:r>
      <w:r>
        <w:rPr>
          <w:rFonts w:ascii="Arial" w:hAnsi="Arial"/>
          <w:w w:val="105"/>
          <w:sz w:val="18"/>
        </w:rPr>
        <w:t>and</w:t>
      </w:r>
      <w:r>
        <w:rPr>
          <w:rFonts w:ascii="Arial" w:hAnsi="Arial"/>
          <w:spacing w:val="-7"/>
          <w:w w:val="105"/>
          <w:sz w:val="18"/>
        </w:rPr>
        <w:t xml:space="preserve"> </w:t>
      </w:r>
      <w:r>
        <w:rPr>
          <w:rFonts w:ascii="Arial" w:hAnsi="Arial"/>
          <w:w w:val="105"/>
          <w:sz w:val="18"/>
        </w:rPr>
        <w:t>content</w:t>
      </w:r>
      <w:r>
        <w:rPr>
          <w:rFonts w:ascii="Arial" w:hAnsi="Arial"/>
          <w:spacing w:val="-7"/>
          <w:w w:val="105"/>
          <w:sz w:val="18"/>
        </w:rPr>
        <w:t xml:space="preserve"> </w:t>
      </w:r>
      <w:r>
        <w:rPr>
          <w:rFonts w:ascii="Arial" w:hAnsi="Arial"/>
          <w:w w:val="105"/>
          <w:sz w:val="18"/>
        </w:rPr>
        <w:t>of</w:t>
      </w:r>
      <w:r>
        <w:rPr>
          <w:rFonts w:ascii="Arial" w:hAnsi="Arial"/>
          <w:spacing w:val="-7"/>
          <w:w w:val="105"/>
          <w:sz w:val="18"/>
        </w:rPr>
        <w:t xml:space="preserve"> </w:t>
      </w:r>
      <w:r>
        <w:rPr>
          <w:rFonts w:ascii="Arial" w:hAnsi="Arial"/>
          <w:w w:val="105"/>
          <w:sz w:val="18"/>
        </w:rPr>
        <w:t>the</w:t>
      </w:r>
      <w:r>
        <w:rPr>
          <w:rFonts w:ascii="Arial" w:hAnsi="Arial"/>
          <w:spacing w:val="-7"/>
          <w:w w:val="105"/>
          <w:sz w:val="18"/>
        </w:rPr>
        <w:t xml:space="preserve"> </w:t>
      </w:r>
      <w:r>
        <w:rPr>
          <w:rFonts w:ascii="Arial" w:hAnsi="Arial"/>
          <w:w w:val="105"/>
          <w:sz w:val="18"/>
        </w:rPr>
        <w:t>financial</w:t>
      </w:r>
      <w:r>
        <w:rPr>
          <w:rFonts w:ascii="Arial" w:hAnsi="Arial"/>
          <w:spacing w:val="-9"/>
          <w:w w:val="105"/>
          <w:sz w:val="18"/>
        </w:rPr>
        <w:t xml:space="preserve"> </w:t>
      </w:r>
      <w:r>
        <w:rPr>
          <w:rFonts w:ascii="Arial" w:hAnsi="Arial"/>
          <w:w w:val="105"/>
          <w:sz w:val="18"/>
        </w:rPr>
        <w:t>report,</w:t>
      </w:r>
      <w:r>
        <w:rPr>
          <w:rFonts w:ascii="Arial" w:hAnsi="Arial"/>
          <w:spacing w:val="-7"/>
          <w:w w:val="105"/>
          <w:sz w:val="18"/>
        </w:rPr>
        <w:t xml:space="preserve"> </w:t>
      </w:r>
      <w:r>
        <w:rPr>
          <w:rFonts w:ascii="Arial" w:hAnsi="Arial"/>
          <w:w w:val="105"/>
          <w:sz w:val="18"/>
        </w:rPr>
        <w:t>including</w:t>
      </w:r>
      <w:r>
        <w:rPr>
          <w:rFonts w:ascii="Arial" w:hAnsi="Arial"/>
          <w:spacing w:val="-7"/>
          <w:w w:val="105"/>
          <w:sz w:val="18"/>
        </w:rPr>
        <w:t xml:space="preserve"> </w:t>
      </w:r>
      <w:r>
        <w:rPr>
          <w:rFonts w:ascii="Arial" w:hAnsi="Arial"/>
          <w:w w:val="105"/>
          <w:sz w:val="18"/>
        </w:rPr>
        <w:t>the</w:t>
      </w:r>
      <w:r>
        <w:rPr>
          <w:rFonts w:ascii="Arial" w:hAnsi="Arial"/>
          <w:spacing w:val="-6"/>
          <w:w w:val="105"/>
          <w:sz w:val="18"/>
        </w:rPr>
        <w:t xml:space="preserve"> </w:t>
      </w:r>
      <w:r>
        <w:rPr>
          <w:rFonts w:ascii="Arial" w:hAnsi="Arial"/>
          <w:w w:val="105"/>
          <w:sz w:val="18"/>
        </w:rPr>
        <w:t>disclosures,</w:t>
      </w:r>
      <w:r>
        <w:rPr>
          <w:rFonts w:ascii="Arial" w:hAnsi="Arial"/>
          <w:spacing w:val="-50"/>
          <w:w w:val="105"/>
          <w:sz w:val="18"/>
        </w:rPr>
        <w:t xml:space="preserve"> </w:t>
      </w:r>
      <w:r>
        <w:rPr>
          <w:rFonts w:ascii="Arial" w:hAnsi="Arial"/>
          <w:w w:val="105"/>
          <w:sz w:val="18"/>
        </w:rPr>
        <w:t>and whether the financial report represents the underlying transactions and events in a manner that</w:t>
      </w:r>
      <w:r>
        <w:rPr>
          <w:rFonts w:ascii="Arial" w:hAnsi="Arial"/>
          <w:spacing w:val="1"/>
          <w:w w:val="105"/>
          <w:sz w:val="18"/>
        </w:rPr>
        <w:t xml:space="preserve"> </w:t>
      </w:r>
      <w:r>
        <w:rPr>
          <w:rFonts w:ascii="Arial" w:hAnsi="Arial"/>
          <w:w w:val="105"/>
          <w:sz w:val="18"/>
        </w:rPr>
        <w:t>achieves</w:t>
      </w:r>
      <w:r>
        <w:rPr>
          <w:rFonts w:ascii="Arial" w:hAnsi="Arial"/>
          <w:spacing w:val="-3"/>
          <w:w w:val="105"/>
          <w:sz w:val="18"/>
        </w:rPr>
        <w:t xml:space="preserve"> </w:t>
      </w:r>
      <w:r>
        <w:rPr>
          <w:rFonts w:ascii="Arial" w:hAnsi="Arial"/>
          <w:w w:val="105"/>
          <w:sz w:val="18"/>
        </w:rPr>
        <w:t>fair</w:t>
      </w:r>
      <w:r>
        <w:rPr>
          <w:rFonts w:ascii="Arial" w:hAnsi="Arial"/>
          <w:spacing w:val="-1"/>
          <w:w w:val="105"/>
          <w:sz w:val="18"/>
        </w:rPr>
        <w:t xml:space="preserve"> </w:t>
      </w:r>
      <w:r>
        <w:rPr>
          <w:rFonts w:ascii="Arial" w:hAnsi="Arial"/>
          <w:w w:val="105"/>
          <w:sz w:val="18"/>
        </w:rPr>
        <w:t>presentation.</w:t>
      </w:r>
    </w:p>
    <w:p w14:paraId="31644FC1" w14:textId="77777777" w:rsidR="00023FD8" w:rsidRPr="008344E4" w:rsidRDefault="00023FD8" w:rsidP="008344E4">
      <w:pPr>
        <w:pStyle w:val="BodyText"/>
        <w:spacing w:before="115" w:line="276" w:lineRule="auto"/>
        <w:ind w:left="709" w:right="338"/>
        <w:rPr>
          <w:rFonts w:ascii="Arial" w:hAnsi="Arial"/>
          <w:w w:val="105"/>
          <w:sz w:val="18"/>
        </w:rPr>
      </w:pPr>
      <w:r w:rsidRPr="008344E4">
        <w:rPr>
          <w:rFonts w:ascii="Arial" w:hAnsi="Arial"/>
          <w:w w:val="105"/>
          <w:sz w:val="18"/>
        </w:rPr>
        <w:t>We communicate with the Committee regarding, among other matters, the planned scope and timing of the audit and significant audit findings, including any significant deficiencies in internal control that we identify during the audit.</w:t>
      </w:r>
    </w:p>
    <w:p w14:paraId="705473EE" w14:textId="77777777" w:rsidR="00023FD8" w:rsidRPr="008344E4" w:rsidRDefault="00023FD8" w:rsidP="008344E4">
      <w:pPr>
        <w:pStyle w:val="BodyText"/>
        <w:spacing w:before="111"/>
        <w:ind w:left="264" w:firstLine="445"/>
        <w:rPr>
          <w:rFonts w:ascii="Arial" w:hAnsi="Arial"/>
          <w:w w:val="105"/>
          <w:sz w:val="18"/>
        </w:rPr>
      </w:pPr>
      <w:r w:rsidRPr="008344E4">
        <w:rPr>
          <w:rFonts w:ascii="Arial" w:hAnsi="Arial"/>
          <w:w w:val="105"/>
          <w:sz w:val="18"/>
        </w:rPr>
        <w:t>We declare that the signing partner, Wicus Wessels is:</w:t>
      </w:r>
    </w:p>
    <w:p w14:paraId="72F062F9" w14:textId="77777777" w:rsidR="00023FD8" w:rsidRPr="008344E4" w:rsidRDefault="00023FD8" w:rsidP="008344E4">
      <w:pPr>
        <w:pStyle w:val="ListParagraph"/>
        <w:widowControl w:val="0"/>
        <w:numPr>
          <w:ilvl w:val="0"/>
          <w:numId w:val="27"/>
        </w:numPr>
        <w:tabs>
          <w:tab w:val="left" w:pos="600"/>
        </w:tabs>
        <w:autoSpaceDE w:val="0"/>
        <w:autoSpaceDN w:val="0"/>
        <w:spacing w:before="146" w:after="0" w:line="240" w:lineRule="auto"/>
        <w:ind w:firstLine="445"/>
        <w:contextualSpacing w:val="0"/>
        <w:rPr>
          <w:rFonts w:ascii="Arial" w:hAnsi="Arial"/>
          <w:w w:val="105"/>
          <w:sz w:val="18"/>
        </w:rPr>
      </w:pPr>
      <w:r w:rsidRPr="008344E4">
        <w:rPr>
          <w:rFonts w:ascii="Arial" w:hAnsi="Arial"/>
          <w:w w:val="105"/>
          <w:sz w:val="18"/>
        </w:rPr>
        <w:t>an approved auditor;</w:t>
      </w:r>
    </w:p>
    <w:p w14:paraId="0B11F1DB" w14:textId="77777777" w:rsidR="00023FD8" w:rsidRPr="008344E4" w:rsidRDefault="00023FD8" w:rsidP="008344E4">
      <w:pPr>
        <w:pStyle w:val="ListParagraph"/>
        <w:widowControl w:val="0"/>
        <w:numPr>
          <w:ilvl w:val="0"/>
          <w:numId w:val="27"/>
        </w:numPr>
        <w:tabs>
          <w:tab w:val="left" w:pos="600"/>
        </w:tabs>
        <w:autoSpaceDE w:val="0"/>
        <w:autoSpaceDN w:val="0"/>
        <w:spacing w:before="86" w:after="0" w:line="240" w:lineRule="auto"/>
        <w:ind w:firstLine="445"/>
        <w:contextualSpacing w:val="0"/>
        <w:rPr>
          <w:rFonts w:ascii="Arial" w:hAnsi="Arial"/>
          <w:w w:val="105"/>
          <w:sz w:val="18"/>
        </w:rPr>
      </w:pPr>
      <w:r w:rsidRPr="008344E4">
        <w:rPr>
          <w:rFonts w:ascii="Arial" w:hAnsi="Arial"/>
          <w:w w:val="105"/>
          <w:sz w:val="18"/>
        </w:rPr>
        <w:t>a member of the Institute of Chartered Accountants in Australia;</w:t>
      </w:r>
    </w:p>
    <w:p w14:paraId="4A781ABA" w14:textId="77777777" w:rsidR="00023FD8" w:rsidRPr="008344E4" w:rsidRDefault="00023FD8" w:rsidP="008344E4">
      <w:pPr>
        <w:pStyle w:val="ListParagraph"/>
        <w:widowControl w:val="0"/>
        <w:numPr>
          <w:ilvl w:val="0"/>
          <w:numId w:val="27"/>
        </w:numPr>
        <w:tabs>
          <w:tab w:val="left" w:pos="601"/>
        </w:tabs>
        <w:autoSpaceDE w:val="0"/>
        <w:autoSpaceDN w:val="0"/>
        <w:spacing w:before="88" w:after="0" w:line="240" w:lineRule="auto"/>
        <w:ind w:firstLine="445"/>
        <w:contextualSpacing w:val="0"/>
        <w:rPr>
          <w:rFonts w:ascii="Arial" w:hAnsi="Arial"/>
          <w:w w:val="105"/>
          <w:sz w:val="18"/>
        </w:rPr>
      </w:pPr>
      <w:r w:rsidRPr="008344E4">
        <w:rPr>
          <w:rFonts w:ascii="Arial" w:hAnsi="Arial"/>
          <w:w w:val="105"/>
          <w:sz w:val="18"/>
        </w:rPr>
        <w:t>holds a current public practice certificate.</w:t>
      </w:r>
    </w:p>
    <w:p w14:paraId="7CA625F0" w14:textId="77777777" w:rsidR="00023FD8" w:rsidRDefault="00023FD8" w:rsidP="008344E4">
      <w:pPr>
        <w:pStyle w:val="BodyText"/>
        <w:spacing w:before="11"/>
        <w:ind w:firstLine="445"/>
        <w:rPr>
          <w:rFonts w:ascii="Arial"/>
          <w:sz w:val="12"/>
        </w:rPr>
      </w:pPr>
      <w:r>
        <w:rPr>
          <w:noProof/>
        </w:rPr>
        <w:drawing>
          <wp:anchor distT="0" distB="0" distL="0" distR="0" simplePos="0" relativeHeight="251702272" behindDoc="0" locked="0" layoutInCell="1" allowOverlap="1" wp14:anchorId="2DF6A367" wp14:editId="69E7735E">
            <wp:simplePos x="0" y="0"/>
            <wp:positionH relativeFrom="page">
              <wp:posOffset>1007363</wp:posOffset>
            </wp:positionH>
            <wp:positionV relativeFrom="paragraph">
              <wp:posOffset>110015</wp:posOffset>
            </wp:positionV>
            <wp:extent cx="1745192" cy="318039"/>
            <wp:effectExtent l="0" t="0" r="0" b="0"/>
            <wp:wrapTopAndBottom/>
            <wp:docPr id="2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45" cstate="print"/>
                    <a:stretch>
                      <a:fillRect/>
                    </a:stretch>
                  </pic:blipFill>
                  <pic:spPr>
                    <a:xfrm>
                      <a:off x="0" y="0"/>
                      <a:ext cx="1745192" cy="318039"/>
                    </a:xfrm>
                    <a:prstGeom prst="rect">
                      <a:avLst/>
                    </a:prstGeom>
                  </pic:spPr>
                </pic:pic>
              </a:graphicData>
            </a:graphic>
          </wp:anchor>
        </w:drawing>
      </w:r>
    </w:p>
    <w:p w14:paraId="0D0A5643" w14:textId="77777777" w:rsidR="00023FD8" w:rsidRDefault="00023FD8" w:rsidP="008344E4">
      <w:pPr>
        <w:spacing w:before="69"/>
        <w:ind w:left="264" w:firstLine="445"/>
        <w:rPr>
          <w:rFonts w:ascii="Arial"/>
          <w:b/>
          <w:sz w:val="18"/>
        </w:rPr>
      </w:pPr>
      <w:r>
        <w:rPr>
          <w:rFonts w:ascii="Arial"/>
          <w:b/>
          <w:w w:val="105"/>
          <w:sz w:val="18"/>
        </w:rPr>
        <w:t>Crowe</w:t>
      </w:r>
      <w:r>
        <w:rPr>
          <w:rFonts w:ascii="Arial"/>
          <w:b/>
          <w:spacing w:val="-7"/>
          <w:w w:val="105"/>
          <w:sz w:val="18"/>
        </w:rPr>
        <w:t xml:space="preserve"> </w:t>
      </w:r>
      <w:r>
        <w:rPr>
          <w:rFonts w:ascii="Arial"/>
          <w:b/>
          <w:w w:val="105"/>
          <w:sz w:val="18"/>
        </w:rPr>
        <w:t>Audit</w:t>
      </w:r>
      <w:r>
        <w:rPr>
          <w:rFonts w:ascii="Arial"/>
          <w:b/>
          <w:spacing w:val="-5"/>
          <w:w w:val="105"/>
          <w:sz w:val="18"/>
        </w:rPr>
        <w:t xml:space="preserve"> </w:t>
      </w:r>
      <w:r>
        <w:rPr>
          <w:rFonts w:ascii="Arial"/>
          <w:b/>
          <w:w w:val="105"/>
          <w:sz w:val="18"/>
        </w:rPr>
        <w:t>Australia</w:t>
      </w:r>
    </w:p>
    <w:p w14:paraId="609BF55F" w14:textId="77777777" w:rsidR="00023FD8" w:rsidRDefault="00023FD8" w:rsidP="008344E4">
      <w:pPr>
        <w:pStyle w:val="BodyText"/>
        <w:spacing w:before="3"/>
        <w:ind w:firstLine="445"/>
        <w:rPr>
          <w:rFonts w:ascii="Arial"/>
          <w:b/>
          <w:sz w:val="19"/>
        </w:rPr>
      </w:pPr>
      <w:r>
        <w:rPr>
          <w:noProof/>
        </w:rPr>
        <w:drawing>
          <wp:anchor distT="0" distB="0" distL="0" distR="0" simplePos="0" relativeHeight="251703296" behindDoc="0" locked="0" layoutInCell="1" allowOverlap="1" wp14:anchorId="6F41CBE4" wp14:editId="4A37D580">
            <wp:simplePos x="0" y="0"/>
            <wp:positionH relativeFrom="page">
              <wp:posOffset>908303</wp:posOffset>
            </wp:positionH>
            <wp:positionV relativeFrom="paragraph">
              <wp:posOffset>155935</wp:posOffset>
            </wp:positionV>
            <wp:extent cx="1517597" cy="270033"/>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46" cstate="print"/>
                    <a:stretch>
                      <a:fillRect/>
                    </a:stretch>
                  </pic:blipFill>
                  <pic:spPr>
                    <a:xfrm>
                      <a:off x="0" y="0"/>
                      <a:ext cx="1517597" cy="270033"/>
                    </a:xfrm>
                    <a:prstGeom prst="rect">
                      <a:avLst/>
                    </a:prstGeom>
                  </pic:spPr>
                </pic:pic>
              </a:graphicData>
            </a:graphic>
          </wp:anchor>
        </w:drawing>
      </w:r>
    </w:p>
    <w:p w14:paraId="5A211DB8" w14:textId="77777777" w:rsidR="00023FD8" w:rsidRDefault="00023FD8" w:rsidP="008344E4">
      <w:pPr>
        <w:spacing w:before="75"/>
        <w:ind w:left="264" w:firstLine="445"/>
        <w:rPr>
          <w:rFonts w:ascii="Arial"/>
          <w:b/>
          <w:sz w:val="18"/>
        </w:rPr>
      </w:pPr>
      <w:r>
        <w:rPr>
          <w:rFonts w:ascii="Arial"/>
          <w:b/>
          <w:w w:val="105"/>
          <w:sz w:val="18"/>
        </w:rPr>
        <w:t>Wicus</w:t>
      </w:r>
      <w:r>
        <w:rPr>
          <w:rFonts w:ascii="Arial"/>
          <w:b/>
          <w:spacing w:val="-7"/>
          <w:w w:val="105"/>
          <w:sz w:val="18"/>
        </w:rPr>
        <w:t xml:space="preserve"> </w:t>
      </w:r>
      <w:r>
        <w:rPr>
          <w:rFonts w:ascii="Arial"/>
          <w:b/>
          <w:w w:val="105"/>
          <w:sz w:val="18"/>
        </w:rPr>
        <w:t>Wessels</w:t>
      </w:r>
    </w:p>
    <w:p w14:paraId="437DFE60" w14:textId="77777777" w:rsidR="00023FD8" w:rsidRPr="008344E4" w:rsidRDefault="00023FD8" w:rsidP="008344E4">
      <w:pPr>
        <w:pStyle w:val="BodyText"/>
        <w:spacing w:before="28"/>
        <w:ind w:left="264" w:firstLine="445"/>
        <w:rPr>
          <w:rFonts w:ascii="Arial" w:hAnsi="Arial"/>
          <w:w w:val="105"/>
          <w:sz w:val="18"/>
        </w:rPr>
      </w:pPr>
      <w:r w:rsidRPr="008344E4">
        <w:rPr>
          <w:rFonts w:ascii="Arial" w:hAnsi="Arial"/>
          <w:w w:val="105"/>
          <w:sz w:val="18"/>
        </w:rPr>
        <w:t>Associate Partner</w:t>
      </w:r>
    </w:p>
    <w:p w14:paraId="53947D3E" w14:textId="77777777" w:rsidR="00023FD8" w:rsidRPr="008344E4" w:rsidRDefault="00023FD8" w:rsidP="008344E4">
      <w:pPr>
        <w:pStyle w:val="BodyText"/>
        <w:spacing w:before="146"/>
        <w:ind w:left="264" w:firstLine="445"/>
        <w:rPr>
          <w:rFonts w:ascii="Arial" w:hAnsi="Arial"/>
          <w:w w:val="105"/>
          <w:sz w:val="18"/>
        </w:rPr>
      </w:pPr>
      <w:r w:rsidRPr="008344E4">
        <w:rPr>
          <w:rFonts w:ascii="Arial" w:hAnsi="Arial"/>
          <w:w w:val="105"/>
          <w:sz w:val="18"/>
        </w:rPr>
        <w:t>19 May 2021</w:t>
      </w:r>
    </w:p>
    <w:p w14:paraId="0295A199" w14:textId="77777777" w:rsidR="00023FD8" w:rsidRPr="008344E4" w:rsidRDefault="00023FD8" w:rsidP="008344E4">
      <w:pPr>
        <w:pStyle w:val="BodyText"/>
        <w:spacing w:before="31"/>
        <w:ind w:left="264" w:firstLine="445"/>
        <w:rPr>
          <w:rFonts w:ascii="Arial" w:hAnsi="Arial"/>
          <w:w w:val="105"/>
          <w:sz w:val="18"/>
        </w:rPr>
      </w:pPr>
      <w:r w:rsidRPr="008344E4">
        <w:rPr>
          <w:rFonts w:ascii="Arial" w:hAnsi="Arial"/>
          <w:w w:val="105"/>
          <w:sz w:val="18"/>
        </w:rPr>
        <w:t>Brisbane</w:t>
      </w:r>
    </w:p>
    <w:p w14:paraId="4165178A" w14:textId="77777777" w:rsidR="00023FD8" w:rsidRPr="008344E4" w:rsidRDefault="00023FD8" w:rsidP="008344E4">
      <w:pPr>
        <w:pStyle w:val="BodyText"/>
        <w:spacing w:before="141"/>
        <w:ind w:left="264" w:firstLine="445"/>
        <w:rPr>
          <w:rFonts w:ascii="Arial" w:hAnsi="Arial"/>
          <w:w w:val="105"/>
          <w:sz w:val="18"/>
        </w:rPr>
      </w:pPr>
      <w:r w:rsidRPr="008344E4">
        <w:rPr>
          <w:rFonts w:ascii="Arial" w:hAnsi="Arial"/>
          <w:w w:val="105"/>
          <w:sz w:val="18"/>
        </w:rPr>
        <w:t>Registration number (as registered by the Commissioner under the RO Act): AA2021/1</w:t>
      </w:r>
    </w:p>
    <w:p w14:paraId="7D86040A" w14:textId="77777777" w:rsidR="004A1C1D" w:rsidRPr="008344E4" w:rsidRDefault="004A1C1D" w:rsidP="008344E4">
      <w:pPr>
        <w:spacing w:line="276" w:lineRule="auto"/>
        <w:ind w:left="284" w:firstLine="445"/>
        <w:rPr>
          <w:rFonts w:ascii="Arial" w:hAnsi="Arial"/>
          <w:w w:val="105"/>
          <w:sz w:val="18"/>
        </w:rPr>
      </w:pPr>
    </w:p>
    <w:p w14:paraId="1955E826" w14:textId="77777777" w:rsidR="004A1C1D" w:rsidRDefault="004A1C1D" w:rsidP="008344E4">
      <w:pPr>
        <w:spacing w:line="276" w:lineRule="auto"/>
        <w:ind w:left="284" w:firstLine="445"/>
        <w:rPr>
          <w:sz w:val="20"/>
          <w:szCs w:val="20"/>
        </w:rPr>
      </w:pPr>
    </w:p>
    <w:p w14:paraId="0FB7BEAB" w14:textId="77777777" w:rsidR="004A1C1D" w:rsidRDefault="004A1C1D" w:rsidP="008B7757">
      <w:pPr>
        <w:spacing w:line="276" w:lineRule="auto"/>
        <w:ind w:left="284"/>
        <w:rPr>
          <w:sz w:val="20"/>
          <w:szCs w:val="20"/>
        </w:rPr>
      </w:pPr>
    </w:p>
    <w:p w14:paraId="171A56D4" w14:textId="77777777" w:rsidR="004A1C1D" w:rsidRDefault="004A1C1D" w:rsidP="008B7757">
      <w:pPr>
        <w:spacing w:line="276" w:lineRule="auto"/>
        <w:ind w:left="284"/>
        <w:rPr>
          <w:sz w:val="20"/>
          <w:szCs w:val="20"/>
        </w:rPr>
      </w:pPr>
    </w:p>
    <w:p w14:paraId="6881B909" w14:textId="77777777" w:rsidR="004A1C1D" w:rsidRDefault="004A1C1D" w:rsidP="008B7757">
      <w:pPr>
        <w:spacing w:line="276" w:lineRule="auto"/>
        <w:ind w:left="284"/>
        <w:rPr>
          <w:sz w:val="20"/>
          <w:szCs w:val="20"/>
        </w:rPr>
      </w:pPr>
    </w:p>
    <w:sectPr w:rsidR="004A1C1D" w:rsidSect="00FA7129">
      <w:headerReference w:type="default" r:id="rId47"/>
      <w:footerReference w:type="default" r:id="rId48"/>
      <w:type w:val="continuous"/>
      <w:pgSz w:w="11906" w:h="16838" w:code="9"/>
      <w:pgMar w:top="1134" w:right="566" w:bottom="993" w:left="709" w:header="709" w:footer="60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8DD02" w14:textId="77777777" w:rsidR="00862B03" w:rsidRDefault="00862B03" w:rsidP="004E330E">
      <w:pPr>
        <w:spacing w:after="0" w:line="240" w:lineRule="auto"/>
      </w:pPr>
      <w:r>
        <w:separator/>
      </w:r>
    </w:p>
  </w:endnote>
  <w:endnote w:type="continuationSeparator" w:id="0">
    <w:p w14:paraId="49021027" w14:textId="77777777" w:rsidR="00862B03" w:rsidRDefault="00862B03" w:rsidP="004E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wyn">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0C9C5" w14:textId="77777777" w:rsidR="00862B03" w:rsidRDefault="00EB79DE">
    <w:pPr>
      <w:pStyle w:val="BodyText"/>
      <w:spacing w:line="14" w:lineRule="auto"/>
      <w:rPr>
        <w:sz w:val="20"/>
      </w:rPr>
    </w:pPr>
    <w:r>
      <w:rPr>
        <w:sz w:val="18"/>
      </w:rPr>
      <w:pict w14:anchorId="27496454">
        <v:shapetype id="_x0000_t202" coordsize="21600,21600" o:spt="202" path="m,l,21600r21600,l21600,xe">
          <v:stroke joinstyle="miter"/>
          <v:path gradientshapeok="t" o:connecttype="rect"/>
        </v:shapetype>
        <v:shape id="docshape4" o:spid="_x0000_s30724" type="#_x0000_t202" style="position:absolute;margin-left:295.9pt;margin-top:753.2pt;width:20.35pt;height:8.8pt;z-index:-251653120;mso-position-horizontal-relative:page;mso-position-vertical-relative:page" filled="f" stroked="f">
          <v:textbox style="mso-next-textbox:#docshape4" inset="0,0,0,0">
            <w:txbxContent>
              <w:p w14:paraId="51FBE0BF" w14:textId="7802F21D" w:rsidR="00862B03" w:rsidRDefault="00862B03" w:rsidP="00023FD8">
                <w:pPr>
                  <w:spacing w:line="156" w:lineRule="exact"/>
                  <w:rPr>
                    <w:sz w:val="13"/>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BE598" w14:textId="77777777" w:rsidR="00862B03" w:rsidRDefault="00EB79DE">
    <w:pPr>
      <w:pStyle w:val="BodyText"/>
      <w:spacing w:line="14" w:lineRule="auto"/>
      <w:rPr>
        <w:sz w:val="20"/>
      </w:rPr>
    </w:pPr>
    <w:r>
      <w:rPr>
        <w:sz w:val="18"/>
      </w:rPr>
      <w:pict w14:anchorId="5BC7FB9C">
        <v:shapetype id="_x0000_t202" coordsize="21600,21600" o:spt="202" path="m,l,21600r21600,l21600,xe">
          <v:stroke joinstyle="miter"/>
          <v:path gradientshapeok="t" o:connecttype="rect"/>
        </v:shapetype>
        <v:shape id="docshape6" o:spid="_x0000_s30726" type="#_x0000_t202" style="position:absolute;margin-left:295.45pt;margin-top:761.85pt;width:24.2pt;height:9.15pt;z-index:-251651072;mso-position-horizontal-relative:page;mso-position-vertical-relative:page" filled="f" stroked="f">
          <v:textbox inset="0,0,0,0">
            <w:txbxContent>
              <w:p w14:paraId="271E2893" w14:textId="6F4F6643" w:rsidR="00862B03" w:rsidRDefault="00862B03">
                <w:pPr>
                  <w:spacing w:line="164" w:lineRule="exact"/>
                  <w:ind w:left="20"/>
                  <w:rPr>
                    <w:sz w:val="14"/>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18508" w14:textId="77777777" w:rsidR="00862B03" w:rsidRDefault="00EB79DE">
    <w:pPr>
      <w:pStyle w:val="BodyText"/>
      <w:spacing w:line="14" w:lineRule="auto"/>
      <w:rPr>
        <w:sz w:val="17"/>
      </w:rPr>
    </w:pPr>
    <w:r>
      <w:rPr>
        <w:sz w:val="18"/>
      </w:rPr>
      <w:pict w14:anchorId="55156BC6">
        <v:shapetype id="_x0000_t202" coordsize="21600,21600" o:spt="202" path="m,l,21600r21600,l21600,xe">
          <v:stroke joinstyle="miter"/>
          <v:path gradientshapeok="t" o:connecttype="rect"/>
        </v:shapetype>
        <v:shape id="docshape11" o:spid="_x0000_s30728" type="#_x0000_t202" style="position:absolute;margin-left:293.65pt;margin-top:761.85pt;width:27.8pt;height:9.15pt;z-index:-251649024;mso-position-horizontal-relative:page;mso-position-vertical-relative:page" filled="f" stroked="f">
          <v:textbox style="mso-next-textbox:#docshape11" inset="0,0,0,0">
            <w:txbxContent>
              <w:p w14:paraId="774CEE66" w14:textId="3654C192" w:rsidR="00862B03" w:rsidRDefault="00862B03">
                <w:pPr>
                  <w:spacing w:line="164" w:lineRule="exact"/>
                  <w:ind w:left="20"/>
                  <w:rPr>
                    <w:sz w:val="14"/>
                  </w:rPr>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67CC" w14:textId="77777777" w:rsidR="00862B03" w:rsidRDefault="00EB79DE">
    <w:pPr>
      <w:pStyle w:val="BodyText"/>
      <w:spacing w:line="14" w:lineRule="auto"/>
      <w:rPr>
        <w:sz w:val="20"/>
      </w:rPr>
    </w:pPr>
    <w:r>
      <w:rPr>
        <w:sz w:val="18"/>
      </w:rPr>
      <w:pict w14:anchorId="3C5E68E9">
        <v:shapetype id="_x0000_t202" coordsize="21600,21600" o:spt="202" path="m,l,21600r21600,l21600,xe">
          <v:stroke joinstyle="miter"/>
          <v:path gradientshapeok="t" o:connecttype="rect"/>
        </v:shapetype>
        <v:shape id="docshape27" o:spid="_x0000_s30730" type="#_x0000_t202" style="position:absolute;margin-left:294.2pt;margin-top:761.6pt;width:25.95pt;height:8.55pt;z-index:-251646976;mso-position-horizontal-relative:page;mso-position-vertical-relative:page" filled="f" stroked="f">
          <v:textbox inset="0,0,0,0">
            <w:txbxContent>
              <w:p w14:paraId="4BA1DACE" w14:textId="477EBA91" w:rsidR="00862B03" w:rsidRDefault="00862B03">
                <w:pPr>
                  <w:spacing w:line="153" w:lineRule="exact"/>
                  <w:ind w:left="20"/>
                  <w:rPr>
                    <w:sz w:val="13"/>
                  </w:rPr>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6EAC0" w14:textId="77777777" w:rsidR="00862B03" w:rsidRDefault="00EB79DE">
    <w:pPr>
      <w:pStyle w:val="BodyText"/>
      <w:spacing w:line="14" w:lineRule="auto"/>
      <w:rPr>
        <w:sz w:val="20"/>
      </w:rPr>
    </w:pPr>
    <w:r>
      <w:rPr>
        <w:sz w:val="18"/>
      </w:rPr>
      <w:pict w14:anchorId="0CEB8E96">
        <v:shapetype id="_x0000_t202" coordsize="21600,21600" o:spt="202" path="m,l,21600r21600,l21600,xe">
          <v:stroke joinstyle="miter"/>
          <v:path gradientshapeok="t" o:connecttype="rect"/>
        </v:shapetype>
        <v:shape id="docshape42" o:spid="_x0000_s30731" type="#_x0000_t202" style="position:absolute;margin-left:290.7pt;margin-top:755.35pt;width:33.1pt;height:10.45pt;z-index:-251645952;mso-position-horizontal-relative:page;mso-position-vertical-relative:page" filled="f" stroked="f">
          <v:textbox inset="0,0,0,0">
            <w:txbxContent>
              <w:p w14:paraId="7C142F63" w14:textId="6F97E620" w:rsidR="00862B03" w:rsidRDefault="00862B03">
                <w:pPr>
                  <w:spacing w:before="16"/>
                  <w:ind w:left="20"/>
                  <w:rPr>
                    <w:rFonts w:ascii="Arial"/>
                    <w:sz w:val="15"/>
                  </w:rPr>
                </w:pP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291DE" w14:textId="77777777" w:rsidR="00862B03" w:rsidRDefault="00EB79DE">
    <w:pPr>
      <w:pStyle w:val="BodyText"/>
      <w:spacing w:line="14" w:lineRule="auto"/>
      <w:rPr>
        <w:sz w:val="20"/>
      </w:rPr>
    </w:pPr>
    <w:r>
      <w:rPr>
        <w:sz w:val="18"/>
      </w:rPr>
      <w:pict w14:anchorId="43C9BF19">
        <v:shapetype id="_x0000_t202" coordsize="21600,21600" o:spt="202" path="m,l,21600r21600,l21600,xe">
          <v:stroke joinstyle="miter"/>
          <v:path gradientshapeok="t" o:connecttype="rect"/>
        </v:shapetype>
        <v:shape id="docshape43" o:spid="_x0000_s30732" type="#_x0000_t202" style="position:absolute;margin-left:290.7pt;margin-top:755.35pt;width:33.1pt;height:10.45pt;z-index:-251643904;mso-position-horizontal-relative:page;mso-position-vertical-relative:page" filled="f" stroked="f">
          <v:textbox inset="0,0,0,0">
            <w:txbxContent>
              <w:p w14:paraId="7B76F1CF" w14:textId="2A692A9D" w:rsidR="00862B03" w:rsidRDefault="00862B03">
                <w:pPr>
                  <w:spacing w:before="16"/>
                  <w:ind w:left="20"/>
                  <w:rPr>
                    <w:rFonts w:ascii="Arial"/>
                    <w:sz w:val="15"/>
                  </w:rPr>
                </w:pPr>
              </w:p>
              <w:p w14:paraId="1F94843B" w14:textId="77777777" w:rsidR="00862B03" w:rsidRDefault="00862B03">
                <w:pPr>
                  <w:spacing w:before="16"/>
                  <w:ind w:left="20"/>
                  <w:rPr>
                    <w:rFonts w:ascii="Arial"/>
                    <w:sz w:val="15"/>
                  </w:rPr>
                </w:pP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31849B"/>
      </w:rPr>
      <w:id w:val="668145284"/>
      <w:docPartObj>
        <w:docPartGallery w:val="Page Numbers (Bottom of Page)"/>
        <w:docPartUnique/>
      </w:docPartObj>
    </w:sdtPr>
    <w:sdtEndPr>
      <w:rPr>
        <w:spacing w:val="60"/>
        <w:sz w:val="18"/>
      </w:rPr>
    </w:sdtEndPr>
    <w:sdtContent>
      <w:sdt>
        <w:sdtPr>
          <w:rPr>
            <w:color w:val="31849B"/>
            <w:sz w:val="20"/>
          </w:rPr>
          <w:id w:val="-1398361687"/>
          <w:docPartObj>
            <w:docPartGallery w:val="Page Numbers (Bottom of Page)"/>
            <w:docPartUnique/>
          </w:docPartObj>
        </w:sdtPr>
        <w:sdtEndPr>
          <w:rPr>
            <w:sz w:val="18"/>
          </w:rPr>
        </w:sdtEndPr>
        <w:sdtContent>
          <w:p w14:paraId="65E8B237" w14:textId="4D94A7D2" w:rsidR="00862B03" w:rsidRDefault="00862B03" w:rsidP="008344E4">
            <w:pPr>
              <w:pStyle w:val="Footer"/>
              <w:pBdr>
                <w:top w:val="single" w:sz="4" w:space="0" w:color="D9D9D9"/>
              </w:pBdr>
              <w:tabs>
                <w:tab w:val="clear" w:pos="9026"/>
                <w:tab w:val="right" w:pos="9639"/>
              </w:tabs>
            </w:pPr>
          </w:p>
          <w:p w14:paraId="2B09E69C" w14:textId="6B0D83A4" w:rsidR="00862B03" w:rsidRPr="00FA7129" w:rsidRDefault="00EB79DE" w:rsidP="004A1C1D">
            <w:pPr>
              <w:pStyle w:val="Footer"/>
              <w:pBdr>
                <w:top w:val="single" w:sz="4" w:space="0" w:color="D9D9D9"/>
              </w:pBdr>
              <w:tabs>
                <w:tab w:val="clear" w:pos="9026"/>
                <w:tab w:val="right" w:pos="9639"/>
              </w:tabs>
              <w:rPr>
                <w:color w:val="31849B"/>
                <w:sz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54836" w14:textId="77777777" w:rsidR="00862B03" w:rsidRDefault="00862B03" w:rsidP="004E330E">
      <w:pPr>
        <w:spacing w:after="0" w:line="240" w:lineRule="auto"/>
      </w:pPr>
      <w:r>
        <w:separator/>
      </w:r>
    </w:p>
  </w:footnote>
  <w:footnote w:type="continuationSeparator" w:id="0">
    <w:p w14:paraId="10DDD1B3" w14:textId="77777777" w:rsidR="00862B03" w:rsidRDefault="00862B03" w:rsidP="004E3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BF786" w14:textId="77777777" w:rsidR="00862B03" w:rsidRDefault="00EB79DE">
    <w:pPr>
      <w:pStyle w:val="BodyText"/>
      <w:spacing w:line="14" w:lineRule="auto"/>
      <w:rPr>
        <w:sz w:val="20"/>
      </w:rPr>
    </w:pPr>
    <w:r>
      <w:rPr>
        <w:sz w:val="18"/>
      </w:rPr>
      <w:pict w14:anchorId="234BA017">
        <v:shapetype id="_x0000_t202" coordsize="21600,21600" o:spt="202" path="m,l,21600r21600,l21600,xe">
          <v:stroke joinstyle="miter"/>
          <v:path gradientshapeok="t" o:connecttype="rect"/>
        </v:shapetype>
        <v:shape id="docshape3" o:spid="_x0000_s30723" type="#_x0000_t202" style="position:absolute;margin-left:242.5pt;margin-top:22.7pt;width:126.35pt;height:10.5pt;z-index:-251654144;mso-position-horizontal-relative:page;mso-position-vertical-relative:page" filled="f" stroked="f">
          <v:textbox style="mso-next-textbox:#docshape3" inset="0,0,0,0">
            <w:txbxContent>
              <w:p w14:paraId="13A984AF" w14:textId="03F9F3C3" w:rsidR="00862B03" w:rsidRDefault="00862B03">
                <w:pPr>
                  <w:spacing w:line="193" w:lineRule="exact"/>
                  <w:ind w:left="20"/>
                  <w:rPr>
                    <w:b/>
                    <w:sz w:val="17"/>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6DBB3" w14:textId="77777777" w:rsidR="00862B03" w:rsidRDefault="00EB79DE">
    <w:pPr>
      <w:pStyle w:val="BodyText"/>
      <w:spacing w:line="14" w:lineRule="auto"/>
      <w:rPr>
        <w:sz w:val="20"/>
      </w:rPr>
    </w:pPr>
    <w:r>
      <w:rPr>
        <w:sz w:val="18"/>
      </w:rPr>
      <w:pict w14:anchorId="459AB96A">
        <v:shapetype id="_x0000_t202" coordsize="21600,21600" o:spt="202" path="m,l,21600r21600,l21600,xe">
          <v:stroke joinstyle="miter"/>
          <v:path gradientshapeok="t" o:connecttype="rect"/>
        </v:shapetype>
        <v:shape id="docshape5" o:spid="_x0000_s30725" type="#_x0000_t202" style="position:absolute;margin-left:167.45pt;margin-top:22.75pt;width:276.5pt;height:10.85pt;z-index:-251652096;mso-position-horizontal-relative:page;mso-position-vertical-relative:page" filled="f" stroked="f">
          <v:textbox inset="0,0,0,0">
            <w:txbxContent>
              <w:p w14:paraId="16D759DF" w14:textId="55C5EEA8" w:rsidR="00862B03" w:rsidRDefault="00862B03" w:rsidP="00AC4046">
                <w:pPr>
                  <w:spacing w:line="198" w:lineRule="exact"/>
                  <w:rPr>
                    <w:b/>
                    <w:sz w:val="17"/>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9222A" w14:textId="77777777" w:rsidR="00862B03" w:rsidRDefault="00EB79DE">
    <w:pPr>
      <w:pStyle w:val="BodyText"/>
      <w:spacing w:line="14" w:lineRule="auto"/>
      <w:rPr>
        <w:sz w:val="20"/>
      </w:rPr>
    </w:pPr>
    <w:r>
      <w:rPr>
        <w:sz w:val="18"/>
      </w:rPr>
      <w:pict w14:anchorId="220C834A">
        <v:shapetype id="_x0000_t202" coordsize="21600,21600" o:spt="202" path="m,l,21600r21600,l21600,xe">
          <v:stroke joinstyle="miter"/>
          <v:path gradientshapeok="t" o:connecttype="rect"/>
        </v:shapetype>
        <v:shape id="docshape10" o:spid="_x0000_s30727" type="#_x0000_t202" style="position:absolute;margin-left:236.1pt;margin-top:20.4pt;width:113.4pt;height:9.6pt;z-index:-251650048;mso-position-horizontal-relative:page;mso-position-vertical-relative:page" filled="f" stroked="f">
          <v:textbox inset="0,0,0,0">
            <w:txbxContent>
              <w:p w14:paraId="73130716" w14:textId="270940F4" w:rsidR="00862B03" w:rsidRDefault="00862B03">
                <w:pPr>
                  <w:spacing w:line="174" w:lineRule="exact"/>
                  <w:ind w:left="20"/>
                  <w:rPr>
                    <w:b/>
                    <w:sz w:val="15"/>
                  </w:rPr>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2E1D6" w14:textId="77777777" w:rsidR="00862B03" w:rsidRDefault="00EB79DE">
    <w:pPr>
      <w:pStyle w:val="BodyText"/>
      <w:spacing w:line="14" w:lineRule="auto"/>
      <w:rPr>
        <w:sz w:val="20"/>
      </w:rPr>
    </w:pPr>
    <w:r>
      <w:rPr>
        <w:sz w:val="18"/>
      </w:rPr>
      <w:pict w14:anchorId="31D4661E">
        <v:shapetype id="_x0000_t202" coordsize="21600,21600" o:spt="202" path="m,l,21600r21600,l21600,xe">
          <v:stroke joinstyle="miter"/>
          <v:path gradientshapeok="t" o:connecttype="rect"/>
        </v:shapetype>
        <v:shape id="docshape26" o:spid="_x0000_s30729" type="#_x0000_t202" style="position:absolute;margin-left:244.1pt;margin-top:22.75pt;width:123.25pt;height:10.25pt;z-index:-251648000;mso-position-horizontal-relative:page;mso-position-vertical-relative:page" filled="f" stroked="f">
          <v:textbox inset="0,0,0,0">
            <w:txbxContent>
              <w:p w14:paraId="2D9B57F8" w14:textId="6A0ED6C8" w:rsidR="00862B03" w:rsidRDefault="00862B03">
                <w:pPr>
                  <w:spacing w:line="187" w:lineRule="exact"/>
                  <w:ind w:left="20"/>
                  <w:rPr>
                    <w:b/>
                    <w:sz w:val="16"/>
                  </w:rPr>
                </w:pP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EF5C1" w14:textId="77777777" w:rsidR="00862B03" w:rsidRDefault="00862B03">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B3716" w14:textId="77777777" w:rsidR="00862B03" w:rsidRDefault="00862B03">
    <w:pPr>
      <w:pStyle w:val="BodyText"/>
      <w:spacing w:line="14" w:lineRule="auto"/>
      <w:rPr>
        <w:sz w:val="20"/>
      </w:rPr>
    </w:pPr>
    <w:r>
      <w:rPr>
        <w:noProof/>
      </w:rPr>
      <w:drawing>
        <wp:anchor distT="0" distB="0" distL="0" distR="0" simplePos="0" relativeHeight="251671552" behindDoc="1" locked="0" layoutInCell="1" allowOverlap="1" wp14:anchorId="0555D71E" wp14:editId="492A5D42">
          <wp:simplePos x="0" y="0"/>
          <wp:positionH relativeFrom="page">
            <wp:posOffset>1007363</wp:posOffset>
          </wp:positionH>
          <wp:positionV relativeFrom="page">
            <wp:posOffset>676655</wp:posOffset>
          </wp:positionV>
          <wp:extent cx="1207401" cy="339851"/>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 cstate="print"/>
                  <a:stretch>
                    <a:fillRect/>
                  </a:stretch>
                </pic:blipFill>
                <pic:spPr>
                  <a:xfrm>
                    <a:off x="0" y="0"/>
                    <a:ext cx="1207401" cy="339851"/>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14F17" w14:textId="05FEF6BA" w:rsidR="00862B03" w:rsidRDefault="00862B03">
    <w:pPr>
      <w:pStyle w:val="Header"/>
    </w:pPr>
  </w:p>
  <w:p w14:paraId="7BC3E2B8" w14:textId="77777777" w:rsidR="00862B03" w:rsidRDefault="00862B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64D2"/>
    <w:multiLevelType w:val="hybridMultilevel"/>
    <w:tmpl w:val="24067E3C"/>
    <w:lvl w:ilvl="0" w:tplc="33E8CA62">
      <w:start w:val="1"/>
      <w:numFmt w:val="decimal"/>
      <w:lvlText w:val="%1"/>
      <w:lvlJc w:val="left"/>
      <w:pPr>
        <w:ind w:left="1206" w:hanging="691"/>
      </w:pPr>
      <w:rPr>
        <w:rFonts w:hint="default"/>
      </w:rPr>
    </w:lvl>
    <w:lvl w:ilvl="1" w:tplc="A42CBEB6">
      <w:start w:val="19"/>
      <w:numFmt w:val="decimal"/>
      <w:lvlText w:val="%1.%2"/>
      <w:lvlJc w:val="left"/>
      <w:pPr>
        <w:ind w:left="1206" w:hanging="691"/>
      </w:pPr>
      <w:rPr>
        <w:rFonts w:ascii="Calibri" w:eastAsia="Calibri" w:hAnsi="Calibri" w:cs="Calibri" w:hint="default"/>
        <w:b/>
        <w:bCs/>
        <w:i w:val="0"/>
        <w:iCs w:val="0"/>
        <w:color w:val="231F20"/>
        <w:spacing w:val="-1"/>
        <w:w w:val="100"/>
        <w:sz w:val="18"/>
        <w:szCs w:val="18"/>
      </w:rPr>
    </w:lvl>
    <w:lvl w:ilvl="2" w:tplc="DA546696">
      <w:start w:val="1"/>
      <w:numFmt w:val="decimal"/>
      <w:lvlText w:val="%3)"/>
      <w:lvlJc w:val="left"/>
      <w:pPr>
        <w:ind w:left="2450" w:hanging="721"/>
      </w:pPr>
      <w:rPr>
        <w:rFonts w:ascii="Calibri" w:eastAsia="Calibri" w:hAnsi="Calibri" w:cs="Calibri" w:hint="default"/>
        <w:b w:val="0"/>
        <w:bCs w:val="0"/>
        <w:i w:val="0"/>
        <w:iCs w:val="0"/>
        <w:color w:val="231F20"/>
        <w:spacing w:val="0"/>
        <w:w w:val="100"/>
        <w:sz w:val="18"/>
        <w:szCs w:val="18"/>
      </w:rPr>
    </w:lvl>
    <w:lvl w:ilvl="3" w:tplc="F808FF96">
      <w:numFmt w:val="bullet"/>
      <w:lvlText w:val="•"/>
      <w:lvlJc w:val="left"/>
      <w:pPr>
        <w:ind w:left="4042" w:hanging="721"/>
      </w:pPr>
      <w:rPr>
        <w:rFonts w:hint="default"/>
      </w:rPr>
    </w:lvl>
    <w:lvl w:ilvl="4" w:tplc="B350ADEC">
      <w:numFmt w:val="bullet"/>
      <w:lvlText w:val="•"/>
      <w:lvlJc w:val="left"/>
      <w:pPr>
        <w:ind w:left="4833" w:hanging="721"/>
      </w:pPr>
      <w:rPr>
        <w:rFonts w:hint="default"/>
      </w:rPr>
    </w:lvl>
    <w:lvl w:ilvl="5" w:tplc="E8AE17E4">
      <w:numFmt w:val="bullet"/>
      <w:lvlText w:val="•"/>
      <w:lvlJc w:val="left"/>
      <w:pPr>
        <w:ind w:left="5624" w:hanging="721"/>
      </w:pPr>
      <w:rPr>
        <w:rFonts w:hint="default"/>
      </w:rPr>
    </w:lvl>
    <w:lvl w:ilvl="6" w:tplc="F422471A">
      <w:numFmt w:val="bullet"/>
      <w:lvlText w:val="•"/>
      <w:lvlJc w:val="left"/>
      <w:pPr>
        <w:ind w:left="6415" w:hanging="721"/>
      </w:pPr>
      <w:rPr>
        <w:rFonts w:hint="default"/>
      </w:rPr>
    </w:lvl>
    <w:lvl w:ilvl="7" w:tplc="3EA46A4A">
      <w:numFmt w:val="bullet"/>
      <w:lvlText w:val="•"/>
      <w:lvlJc w:val="left"/>
      <w:pPr>
        <w:ind w:left="7206" w:hanging="721"/>
      </w:pPr>
      <w:rPr>
        <w:rFonts w:hint="default"/>
      </w:rPr>
    </w:lvl>
    <w:lvl w:ilvl="8" w:tplc="0400C182">
      <w:numFmt w:val="bullet"/>
      <w:lvlText w:val="•"/>
      <w:lvlJc w:val="left"/>
      <w:pPr>
        <w:ind w:left="7997" w:hanging="721"/>
      </w:pPr>
      <w:rPr>
        <w:rFonts w:hint="default"/>
      </w:rPr>
    </w:lvl>
  </w:abstractNum>
  <w:abstractNum w:abstractNumId="1" w15:restartNumberingAfterBreak="0">
    <w:nsid w:val="0CA54F2C"/>
    <w:multiLevelType w:val="multilevel"/>
    <w:tmpl w:val="2C309C9C"/>
    <w:lvl w:ilvl="0">
      <w:start w:val="1"/>
      <w:numFmt w:val="decimal"/>
      <w:lvlText w:val="%1"/>
      <w:lvlJc w:val="left"/>
      <w:pPr>
        <w:ind w:left="1205" w:hanging="689"/>
      </w:pPr>
      <w:rPr>
        <w:rFonts w:hint="default"/>
      </w:rPr>
    </w:lvl>
    <w:lvl w:ilvl="1">
      <w:start w:val="14"/>
      <w:numFmt w:val="decimal"/>
      <w:lvlText w:val="%1.%2"/>
      <w:lvlJc w:val="left"/>
      <w:pPr>
        <w:ind w:left="1205" w:hanging="689"/>
      </w:pPr>
      <w:rPr>
        <w:rFonts w:ascii="Calibri" w:eastAsia="Calibri" w:hAnsi="Calibri" w:cs="Calibri" w:hint="default"/>
        <w:b/>
        <w:bCs/>
        <w:color w:val="231F20"/>
        <w:spacing w:val="-1"/>
        <w:w w:val="100"/>
        <w:sz w:val="18"/>
        <w:szCs w:val="18"/>
      </w:rPr>
    </w:lvl>
    <w:lvl w:ilvl="2">
      <w:numFmt w:val="bullet"/>
      <w:lvlText w:val=""/>
      <w:lvlJc w:val="left"/>
      <w:pPr>
        <w:ind w:left="1487" w:hanging="348"/>
      </w:pPr>
      <w:rPr>
        <w:rFonts w:ascii="Symbol" w:eastAsia="Symbol" w:hAnsi="Symbol" w:cs="Symbol" w:hint="default"/>
        <w:color w:val="231F20"/>
        <w:w w:val="100"/>
        <w:sz w:val="18"/>
        <w:szCs w:val="18"/>
      </w:rPr>
    </w:lvl>
    <w:lvl w:ilvl="3">
      <w:numFmt w:val="bullet"/>
      <w:lvlText w:val="•"/>
      <w:lvlJc w:val="left"/>
      <w:pPr>
        <w:ind w:left="3280" w:hanging="348"/>
      </w:pPr>
      <w:rPr>
        <w:rFonts w:hint="default"/>
      </w:rPr>
    </w:lvl>
    <w:lvl w:ilvl="4">
      <w:numFmt w:val="bullet"/>
      <w:lvlText w:val="•"/>
      <w:lvlJc w:val="left"/>
      <w:pPr>
        <w:ind w:left="4180" w:hanging="348"/>
      </w:pPr>
      <w:rPr>
        <w:rFonts w:hint="default"/>
      </w:rPr>
    </w:lvl>
    <w:lvl w:ilvl="5">
      <w:numFmt w:val="bullet"/>
      <w:lvlText w:val="•"/>
      <w:lvlJc w:val="left"/>
      <w:pPr>
        <w:ind w:left="5080" w:hanging="348"/>
      </w:pPr>
      <w:rPr>
        <w:rFonts w:hint="default"/>
      </w:rPr>
    </w:lvl>
    <w:lvl w:ilvl="6">
      <w:numFmt w:val="bullet"/>
      <w:lvlText w:val="•"/>
      <w:lvlJc w:val="left"/>
      <w:pPr>
        <w:ind w:left="5980" w:hanging="348"/>
      </w:pPr>
      <w:rPr>
        <w:rFonts w:hint="default"/>
      </w:rPr>
    </w:lvl>
    <w:lvl w:ilvl="7">
      <w:numFmt w:val="bullet"/>
      <w:lvlText w:val="•"/>
      <w:lvlJc w:val="left"/>
      <w:pPr>
        <w:ind w:left="6880" w:hanging="348"/>
      </w:pPr>
      <w:rPr>
        <w:rFonts w:hint="default"/>
      </w:rPr>
    </w:lvl>
    <w:lvl w:ilvl="8">
      <w:numFmt w:val="bullet"/>
      <w:lvlText w:val="•"/>
      <w:lvlJc w:val="left"/>
      <w:pPr>
        <w:ind w:left="7780" w:hanging="348"/>
      </w:pPr>
      <w:rPr>
        <w:rFonts w:hint="default"/>
      </w:rPr>
    </w:lvl>
  </w:abstractNum>
  <w:abstractNum w:abstractNumId="2" w15:restartNumberingAfterBreak="0">
    <w:nsid w:val="0F9A3CEF"/>
    <w:multiLevelType w:val="hybridMultilevel"/>
    <w:tmpl w:val="D54EB01E"/>
    <w:lvl w:ilvl="0" w:tplc="FEBE53B2">
      <w:numFmt w:val="bullet"/>
      <w:lvlText w:val=""/>
      <w:lvlJc w:val="left"/>
      <w:pPr>
        <w:ind w:left="1448" w:hanging="330"/>
      </w:pPr>
      <w:rPr>
        <w:rFonts w:ascii="Symbol" w:eastAsia="Symbol" w:hAnsi="Symbol" w:cs="Symbol" w:hint="default"/>
        <w:b w:val="0"/>
        <w:bCs w:val="0"/>
        <w:i w:val="0"/>
        <w:iCs w:val="0"/>
        <w:color w:val="231F20"/>
        <w:w w:val="100"/>
        <w:sz w:val="18"/>
        <w:szCs w:val="18"/>
      </w:rPr>
    </w:lvl>
    <w:lvl w:ilvl="1" w:tplc="4B242488">
      <w:numFmt w:val="bullet"/>
      <w:lvlText w:val="•"/>
      <w:lvlJc w:val="left"/>
      <w:pPr>
        <w:ind w:left="2254" w:hanging="330"/>
      </w:pPr>
      <w:rPr>
        <w:rFonts w:hint="default"/>
      </w:rPr>
    </w:lvl>
    <w:lvl w:ilvl="2" w:tplc="C3669B6C">
      <w:numFmt w:val="bullet"/>
      <w:lvlText w:val="•"/>
      <w:lvlJc w:val="left"/>
      <w:pPr>
        <w:ind w:left="3068" w:hanging="330"/>
      </w:pPr>
      <w:rPr>
        <w:rFonts w:hint="default"/>
      </w:rPr>
    </w:lvl>
    <w:lvl w:ilvl="3" w:tplc="113C9866">
      <w:numFmt w:val="bullet"/>
      <w:lvlText w:val="•"/>
      <w:lvlJc w:val="left"/>
      <w:pPr>
        <w:ind w:left="3882" w:hanging="330"/>
      </w:pPr>
      <w:rPr>
        <w:rFonts w:hint="default"/>
      </w:rPr>
    </w:lvl>
    <w:lvl w:ilvl="4" w:tplc="2E5E5584">
      <w:numFmt w:val="bullet"/>
      <w:lvlText w:val="•"/>
      <w:lvlJc w:val="left"/>
      <w:pPr>
        <w:ind w:left="4696" w:hanging="330"/>
      </w:pPr>
      <w:rPr>
        <w:rFonts w:hint="default"/>
      </w:rPr>
    </w:lvl>
    <w:lvl w:ilvl="5" w:tplc="07800FD0">
      <w:numFmt w:val="bullet"/>
      <w:lvlText w:val="•"/>
      <w:lvlJc w:val="left"/>
      <w:pPr>
        <w:ind w:left="5510" w:hanging="330"/>
      </w:pPr>
      <w:rPr>
        <w:rFonts w:hint="default"/>
      </w:rPr>
    </w:lvl>
    <w:lvl w:ilvl="6" w:tplc="1A826772">
      <w:numFmt w:val="bullet"/>
      <w:lvlText w:val="•"/>
      <w:lvlJc w:val="left"/>
      <w:pPr>
        <w:ind w:left="6324" w:hanging="330"/>
      </w:pPr>
      <w:rPr>
        <w:rFonts w:hint="default"/>
      </w:rPr>
    </w:lvl>
    <w:lvl w:ilvl="7" w:tplc="FE0842C0">
      <w:numFmt w:val="bullet"/>
      <w:lvlText w:val="•"/>
      <w:lvlJc w:val="left"/>
      <w:pPr>
        <w:ind w:left="7138" w:hanging="330"/>
      </w:pPr>
      <w:rPr>
        <w:rFonts w:hint="default"/>
      </w:rPr>
    </w:lvl>
    <w:lvl w:ilvl="8" w:tplc="1E5E813A">
      <w:numFmt w:val="bullet"/>
      <w:lvlText w:val="•"/>
      <w:lvlJc w:val="left"/>
      <w:pPr>
        <w:ind w:left="7952" w:hanging="330"/>
      </w:pPr>
      <w:rPr>
        <w:rFonts w:hint="default"/>
      </w:rPr>
    </w:lvl>
  </w:abstractNum>
  <w:abstractNum w:abstractNumId="3" w15:restartNumberingAfterBreak="0">
    <w:nsid w:val="10C62D40"/>
    <w:multiLevelType w:val="hybridMultilevel"/>
    <w:tmpl w:val="79F2BA18"/>
    <w:lvl w:ilvl="0" w:tplc="C3F875E8">
      <w:numFmt w:val="bullet"/>
      <w:lvlText w:val="-"/>
      <w:lvlJc w:val="left"/>
      <w:pPr>
        <w:ind w:left="1206" w:hanging="98"/>
      </w:pPr>
      <w:rPr>
        <w:rFonts w:ascii="Calibri" w:eastAsia="Calibri" w:hAnsi="Calibri" w:cs="Calibri" w:hint="default"/>
        <w:b w:val="0"/>
        <w:bCs w:val="0"/>
        <w:i w:val="0"/>
        <w:iCs w:val="0"/>
        <w:color w:val="231F20"/>
        <w:w w:val="100"/>
        <w:sz w:val="18"/>
        <w:szCs w:val="18"/>
      </w:rPr>
    </w:lvl>
    <w:lvl w:ilvl="1" w:tplc="9F7AA046">
      <w:numFmt w:val="bullet"/>
      <w:lvlText w:val="•"/>
      <w:lvlJc w:val="left"/>
      <w:pPr>
        <w:ind w:left="2038" w:hanging="98"/>
      </w:pPr>
      <w:rPr>
        <w:rFonts w:hint="default"/>
      </w:rPr>
    </w:lvl>
    <w:lvl w:ilvl="2" w:tplc="20B04E70">
      <w:numFmt w:val="bullet"/>
      <w:lvlText w:val="•"/>
      <w:lvlJc w:val="left"/>
      <w:pPr>
        <w:ind w:left="2876" w:hanging="98"/>
      </w:pPr>
      <w:rPr>
        <w:rFonts w:hint="default"/>
      </w:rPr>
    </w:lvl>
    <w:lvl w:ilvl="3" w:tplc="7BDAD93A">
      <w:numFmt w:val="bullet"/>
      <w:lvlText w:val="•"/>
      <w:lvlJc w:val="left"/>
      <w:pPr>
        <w:ind w:left="3714" w:hanging="98"/>
      </w:pPr>
      <w:rPr>
        <w:rFonts w:hint="default"/>
      </w:rPr>
    </w:lvl>
    <w:lvl w:ilvl="4" w:tplc="12245FAE">
      <w:numFmt w:val="bullet"/>
      <w:lvlText w:val="•"/>
      <w:lvlJc w:val="left"/>
      <w:pPr>
        <w:ind w:left="4552" w:hanging="98"/>
      </w:pPr>
      <w:rPr>
        <w:rFonts w:hint="default"/>
      </w:rPr>
    </w:lvl>
    <w:lvl w:ilvl="5" w:tplc="31866ADE">
      <w:numFmt w:val="bullet"/>
      <w:lvlText w:val="•"/>
      <w:lvlJc w:val="left"/>
      <w:pPr>
        <w:ind w:left="5390" w:hanging="98"/>
      </w:pPr>
      <w:rPr>
        <w:rFonts w:hint="default"/>
      </w:rPr>
    </w:lvl>
    <w:lvl w:ilvl="6" w:tplc="51186294">
      <w:numFmt w:val="bullet"/>
      <w:lvlText w:val="•"/>
      <w:lvlJc w:val="left"/>
      <w:pPr>
        <w:ind w:left="6228" w:hanging="98"/>
      </w:pPr>
      <w:rPr>
        <w:rFonts w:hint="default"/>
      </w:rPr>
    </w:lvl>
    <w:lvl w:ilvl="7" w:tplc="5F54B018">
      <w:numFmt w:val="bullet"/>
      <w:lvlText w:val="•"/>
      <w:lvlJc w:val="left"/>
      <w:pPr>
        <w:ind w:left="7066" w:hanging="98"/>
      </w:pPr>
      <w:rPr>
        <w:rFonts w:hint="default"/>
      </w:rPr>
    </w:lvl>
    <w:lvl w:ilvl="8" w:tplc="FA5894B6">
      <w:numFmt w:val="bullet"/>
      <w:lvlText w:val="•"/>
      <w:lvlJc w:val="left"/>
      <w:pPr>
        <w:ind w:left="7904" w:hanging="98"/>
      </w:pPr>
      <w:rPr>
        <w:rFonts w:hint="default"/>
      </w:rPr>
    </w:lvl>
  </w:abstractNum>
  <w:abstractNum w:abstractNumId="4" w15:restartNumberingAfterBreak="0">
    <w:nsid w:val="133D4C44"/>
    <w:multiLevelType w:val="multilevel"/>
    <w:tmpl w:val="B48E4DA8"/>
    <w:lvl w:ilvl="0">
      <w:start w:val="1"/>
      <w:numFmt w:val="decimal"/>
      <w:lvlText w:val="%1"/>
      <w:lvlJc w:val="left"/>
      <w:pPr>
        <w:ind w:left="1205" w:hanging="689"/>
      </w:pPr>
      <w:rPr>
        <w:rFonts w:hint="default"/>
      </w:rPr>
    </w:lvl>
    <w:lvl w:ilvl="1">
      <w:start w:val="14"/>
      <w:numFmt w:val="decimal"/>
      <w:lvlText w:val="%1.%2"/>
      <w:lvlJc w:val="left"/>
      <w:pPr>
        <w:ind w:left="1205" w:hanging="689"/>
      </w:pPr>
      <w:rPr>
        <w:rFonts w:ascii="Calibri" w:eastAsia="Calibri" w:hAnsi="Calibri" w:cs="Calibri" w:hint="default"/>
        <w:b/>
        <w:bCs/>
        <w:color w:val="231F20"/>
        <w:spacing w:val="-1"/>
        <w:w w:val="100"/>
        <w:sz w:val="18"/>
        <w:szCs w:val="18"/>
      </w:rPr>
    </w:lvl>
    <w:lvl w:ilvl="2">
      <w:start w:val="1"/>
      <w:numFmt w:val="lowerRoman"/>
      <w:lvlText w:val="(%3)"/>
      <w:lvlJc w:val="left"/>
      <w:pPr>
        <w:ind w:left="1403" w:hanging="199"/>
      </w:pPr>
      <w:rPr>
        <w:rFonts w:ascii="Calibri" w:eastAsia="Calibri" w:hAnsi="Calibri" w:cs="Calibri" w:hint="default"/>
        <w:b/>
        <w:bCs/>
        <w:color w:val="231F20"/>
        <w:w w:val="100"/>
        <w:sz w:val="18"/>
        <w:szCs w:val="18"/>
      </w:rPr>
    </w:lvl>
    <w:lvl w:ilvl="3">
      <w:numFmt w:val="bullet"/>
      <w:lvlText w:val=""/>
      <w:lvlJc w:val="left"/>
      <w:pPr>
        <w:ind w:left="1487" w:hanging="348"/>
      </w:pPr>
      <w:rPr>
        <w:rFonts w:ascii="Symbol" w:eastAsia="Symbol" w:hAnsi="Symbol" w:cs="Symbol" w:hint="default"/>
        <w:color w:val="231F20"/>
        <w:w w:val="100"/>
        <w:sz w:val="18"/>
        <w:szCs w:val="18"/>
      </w:rPr>
    </w:lvl>
    <w:lvl w:ilvl="4">
      <w:numFmt w:val="bullet"/>
      <w:lvlText w:val="•"/>
      <w:lvlJc w:val="left"/>
      <w:pPr>
        <w:ind w:left="3505" w:hanging="348"/>
      </w:pPr>
      <w:rPr>
        <w:rFonts w:hint="default"/>
      </w:rPr>
    </w:lvl>
    <w:lvl w:ilvl="5">
      <w:numFmt w:val="bullet"/>
      <w:lvlText w:val="•"/>
      <w:lvlJc w:val="left"/>
      <w:pPr>
        <w:ind w:left="4517" w:hanging="348"/>
      </w:pPr>
      <w:rPr>
        <w:rFonts w:hint="default"/>
      </w:rPr>
    </w:lvl>
    <w:lvl w:ilvl="6">
      <w:numFmt w:val="bullet"/>
      <w:lvlText w:val="•"/>
      <w:lvlJc w:val="left"/>
      <w:pPr>
        <w:ind w:left="5530" w:hanging="348"/>
      </w:pPr>
      <w:rPr>
        <w:rFonts w:hint="default"/>
      </w:rPr>
    </w:lvl>
    <w:lvl w:ilvl="7">
      <w:numFmt w:val="bullet"/>
      <w:lvlText w:val="•"/>
      <w:lvlJc w:val="left"/>
      <w:pPr>
        <w:ind w:left="6542" w:hanging="348"/>
      </w:pPr>
      <w:rPr>
        <w:rFonts w:hint="default"/>
      </w:rPr>
    </w:lvl>
    <w:lvl w:ilvl="8">
      <w:numFmt w:val="bullet"/>
      <w:lvlText w:val="•"/>
      <w:lvlJc w:val="left"/>
      <w:pPr>
        <w:ind w:left="7555" w:hanging="348"/>
      </w:pPr>
      <w:rPr>
        <w:rFonts w:hint="default"/>
      </w:rPr>
    </w:lvl>
  </w:abstractNum>
  <w:abstractNum w:abstractNumId="5" w15:restartNumberingAfterBreak="0">
    <w:nsid w:val="14E417E5"/>
    <w:multiLevelType w:val="hybridMultilevel"/>
    <w:tmpl w:val="D660A3A4"/>
    <w:lvl w:ilvl="0" w:tplc="62D288BA">
      <w:start w:val="1"/>
      <w:numFmt w:val="decimal"/>
      <w:lvlText w:val="%1"/>
      <w:lvlJc w:val="left"/>
      <w:pPr>
        <w:ind w:left="1206" w:hanging="644"/>
      </w:pPr>
      <w:rPr>
        <w:rFonts w:hint="default"/>
      </w:rPr>
    </w:lvl>
    <w:lvl w:ilvl="1" w:tplc="B4522BC6">
      <w:start w:val="6"/>
      <w:numFmt w:val="decimal"/>
      <w:lvlText w:val="%1.%2"/>
      <w:lvlJc w:val="left"/>
      <w:pPr>
        <w:ind w:left="1206" w:hanging="644"/>
      </w:pPr>
      <w:rPr>
        <w:rFonts w:ascii="Calibri" w:eastAsia="Calibri" w:hAnsi="Calibri" w:cs="Calibri" w:hint="default"/>
        <w:b/>
        <w:bCs/>
        <w:i w:val="0"/>
        <w:iCs w:val="0"/>
        <w:color w:val="231F20"/>
        <w:spacing w:val="-1"/>
        <w:w w:val="100"/>
        <w:sz w:val="18"/>
        <w:szCs w:val="18"/>
      </w:rPr>
    </w:lvl>
    <w:lvl w:ilvl="2" w:tplc="C6BA533A">
      <w:numFmt w:val="bullet"/>
      <w:lvlText w:val="•"/>
      <w:lvlJc w:val="left"/>
      <w:pPr>
        <w:ind w:left="2876" w:hanging="644"/>
      </w:pPr>
      <w:rPr>
        <w:rFonts w:hint="default"/>
      </w:rPr>
    </w:lvl>
    <w:lvl w:ilvl="3" w:tplc="6BAE8DE2">
      <w:numFmt w:val="bullet"/>
      <w:lvlText w:val="•"/>
      <w:lvlJc w:val="left"/>
      <w:pPr>
        <w:ind w:left="3714" w:hanging="644"/>
      </w:pPr>
      <w:rPr>
        <w:rFonts w:hint="default"/>
      </w:rPr>
    </w:lvl>
    <w:lvl w:ilvl="4" w:tplc="7E4CBD2C">
      <w:numFmt w:val="bullet"/>
      <w:lvlText w:val="•"/>
      <w:lvlJc w:val="left"/>
      <w:pPr>
        <w:ind w:left="4552" w:hanging="644"/>
      </w:pPr>
      <w:rPr>
        <w:rFonts w:hint="default"/>
      </w:rPr>
    </w:lvl>
    <w:lvl w:ilvl="5" w:tplc="B8BC94D8">
      <w:numFmt w:val="bullet"/>
      <w:lvlText w:val="•"/>
      <w:lvlJc w:val="left"/>
      <w:pPr>
        <w:ind w:left="5390" w:hanging="644"/>
      </w:pPr>
      <w:rPr>
        <w:rFonts w:hint="default"/>
      </w:rPr>
    </w:lvl>
    <w:lvl w:ilvl="6" w:tplc="BB7E7368">
      <w:numFmt w:val="bullet"/>
      <w:lvlText w:val="•"/>
      <w:lvlJc w:val="left"/>
      <w:pPr>
        <w:ind w:left="6228" w:hanging="644"/>
      </w:pPr>
      <w:rPr>
        <w:rFonts w:hint="default"/>
      </w:rPr>
    </w:lvl>
    <w:lvl w:ilvl="7" w:tplc="C256116A">
      <w:numFmt w:val="bullet"/>
      <w:lvlText w:val="•"/>
      <w:lvlJc w:val="left"/>
      <w:pPr>
        <w:ind w:left="7066" w:hanging="644"/>
      </w:pPr>
      <w:rPr>
        <w:rFonts w:hint="default"/>
      </w:rPr>
    </w:lvl>
    <w:lvl w:ilvl="8" w:tplc="85604380">
      <w:numFmt w:val="bullet"/>
      <w:lvlText w:val="•"/>
      <w:lvlJc w:val="left"/>
      <w:pPr>
        <w:ind w:left="7904" w:hanging="644"/>
      </w:pPr>
      <w:rPr>
        <w:rFonts w:hint="default"/>
      </w:rPr>
    </w:lvl>
  </w:abstractNum>
  <w:abstractNum w:abstractNumId="6" w15:restartNumberingAfterBreak="0">
    <w:nsid w:val="166C6630"/>
    <w:multiLevelType w:val="hybridMultilevel"/>
    <w:tmpl w:val="3C74A33A"/>
    <w:lvl w:ilvl="0" w:tplc="717E85DC">
      <w:start w:val="1"/>
      <w:numFmt w:val="decimal"/>
      <w:lvlText w:val="%1"/>
      <w:lvlJc w:val="left"/>
      <w:pPr>
        <w:ind w:left="1206" w:hanging="691"/>
      </w:pPr>
      <w:rPr>
        <w:rFonts w:hint="default"/>
      </w:rPr>
    </w:lvl>
    <w:lvl w:ilvl="1" w:tplc="BDA02202">
      <w:start w:val="15"/>
      <w:numFmt w:val="decimal"/>
      <w:lvlText w:val="%1.%2"/>
      <w:lvlJc w:val="left"/>
      <w:pPr>
        <w:ind w:left="1206" w:hanging="691"/>
      </w:pPr>
      <w:rPr>
        <w:rFonts w:ascii="Calibri" w:eastAsia="Calibri" w:hAnsi="Calibri" w:cs="Calibri" w:hint="default"/>
        <w:b/>
        <w:bCs/>
        <w:i w:val="0"/>
        <w:iCs w:val="0"/>
        <w:color w:val="231F20"/>
        <w:spacing w:val="-1"/>
        <w:w w:val="100"/>
        <w:sz w:val="18"/>
        <w:szCs w:val="18"/>
      </w:rPr>
    </w:lvl>
    <w:lvl w:ilvl="2" w:tplc="FF5AC616">
      <w:numFmt w:val="bullet"/>
      <w:lvlText w:val="·"/>
      <w:lvlJc w:val="left"/>
      <w:pPr>
        <w:ind w:left="1414" w:hanging="208"/>
      </w:pPr>
      <w:rPr>
        <w:rFonts w:ascii="Calibri" w:eastAsia="Calibri" w:hAnsi="Calibri" w:cs="Calibri" w:hint="default"/>
        <w:b w:val="0"/>
        <w:bCs w:val="0"/>
        <w:i w:val="0"/>
        <w:iCs w:val="0"/>
        <w:color w:val="231F20"/>
        <w:w w:val="100"/>
        <w:sz w:val="18"/>
        <w:szCs w:val="18"/>
      </w:rPr>
    </w:lvl>
    <w:lvl w:ilvl="3" w:tplc="E61E8DFC">
      <w:numFmt w:val="bullet"/>
      <w:lvlText w:val="•"/>
      <w:lvlJc w:val="left"/>
      <w:pPr>
        <w:ind w:left="3233" w:hanging="208"/>
      </w:pPr>
      <w:rPr>
        <w:rFonts w:hint="default"/>
      </w:rPr>
    </w:lvl>
    <w:lvl w:ilvl="4" w:tplc="5DFA9560">
      <w:numFmt w:val="bullet"/>
      <w:lvlText w:val="•"/>
      <w:lvlJc w:val="left"/>
      <w:pPr>
        <w:ind w:left="4140" w:hanging="208"/>
      </w:pPr>
      <w:rPr>
        <w:rFonts w:hint="default"/>
      </w:rPr>
    </w:lvl>
    <w:lvl w:ilvl="5" w:tplc="2FC046F4">
      <w:numFmt w:val="bullet"/>
      <w:lvlText w:val="•"/>
      <w:lvlJc w:val="left"/>
      <w:pPr>
        <w:ind w:left="5046" w:hanging="208"/>
      </w:pPr>
      <w:rPr>
        <w:rFonts w:hint="default"/>
      </w:rPr>
    </w:lvl>
    <w:lvl w:ilvl="6" w:tplc="6C14DA82">
      <w:numFmt w:val="bullet"/>
      <w:lvlText w:val="•"/>
      <w:lvlJc w:val="left"/>
      <w:pPr>
        <w:ind w:left="5953" w:hanging="208"/>
      </w:pPr>
      <w:rPr>
        <w:rFonts w:hint="default"/>
      </w:rPr>
    </w:lvl>
    <w:lvl w:ilvl="7" w:tplc="582612EA">
      <w:numFmt w:val="bullet"/>
      <w:lvlText w:val="•"/>
      <w:lvlJc w:val="left"/>
      <w:pPr>
        <w:ind w:left="6860" w:hanging="208"/>
      </w:pPr>
      <w:rPr>
        <w:rFonts w:hint="default"/>
      </w:rPr>
    </w:lvl>
    <w:lvl w:ilvl="8" w:tplc="16BEE86A">
      <w:numFmt w:val="bullet"/>
      <w:lvlText w:val="•"/>
      <w:lvlJc w:val="left"/>
      <w:pPr>
        <w:ind w:left="7766" w:hanging="208"/>
      </w:pPr>
      <w:rPr>
        <w:rFonts w:hint="default"/>
      </w:rPr>
    </w:lvl>
  </w:abstractNum>
  <w:abstractNum w:abstractNumId="7" w15:restartNumberingAfterBreak="0">
    <w:nsid w:val="17555CFC"/>
    <w:multiLevelType w:val="hybridMultilevel"/>
    <w:tmpl w:val="D8F0F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EC15B7"/>
    <w:multiLevelType w:val="hybridMultilevel"/>
    <w:tmpl w:val="701662F2"/>
    <w:lvl w:ilvl="0" w:tplc="5DC6E8C6">
      <w:start w:val="1"/>
      <w:numFmt w:val="lowerLetter"/>
      <w:lvlText w:val="%1)"/>
      <w:lvlJc w:val="left"/>
      <w:pPr>
        <w:ind w:left="600" w:hanging="336"/>
      </w:pPr>
      <w:rPr>
        <w:rFonts w:ascii="Arial" w:eastAsia="Arial" w:hAnsi="Arial" w:cs="Arial" w:hint="default"/>
        <w:spacing w:val="-1"/>
        <w:w w:val="103"/>
        <w:sz w:val="18"/>
        <w:szCs w:val="18"/>
      </w:rPr>
    </w:lvl>
    <w:lvl w:ilvl="1" w:tplc="882A45BE">
      <w:numFmt w:val="bullet"/>
      <w:lvlText w:val="•"/>
      <w:lvlJc w:val="left"/>
      <w:pPr>
        <w:ind w:left="1498" w:hanging="336"/>
      </w:pPr>
      <w:rPr>
        <w:rFonts w:hint="default"/>
      </w:rPr>
    </w:lvl>
    <w:lvl w:ilvl="2" w:tplc="04904C1E">
      <w:numFmt w:val="bullet"/>
      <w:lvlText w:val="•"/>
      <w:lvlJc w:val="left"/>
      <w:pPr>
        <w:ind w:left="2396" w:hanging="336"/>
      </w:pPr>
      <w:rPr>
        <w:rFonts w:hint="default"/>
      </w:rPr>
    </w:lvl>
    <w:lvl w:ilvl="3" w:tplc="ADDE971A">
      <w:numFmt w:val="bullet"/>
      <w:lvlText w:val="•"/>
      <w:lvlJc w:val="left"/>
      <w:pPr>
        <w:ind w:left="3294" w:hanging="336"/>
      </w:pPr>
      <w:rPr>
        <w:rFonts w:hint="default"/>
      </w:rPr>
    </w:lvl>
    <w:lvl w:ilvl="4" w:tplc="28E42648">
      <w:numFmt w:val="bullet"/>
      <w:lvlText w:val="•"/>
      <w:lvlJc w:val="left"/>
      <w:pPr>
        <w:ind w:left="4192" w:hanging="336"/>
      </w:pPr>
      <w:rPr>
        <w:rFonts w:hint="default"/>
      </w:rPr>
    </w:lvl>
    <w:lvl w:ilvl="5" w:tplc="DB362600">
      <w:numFmt w:val="bullet"/>
      <w:lvlText w:val="•"/>
      <w:lvlJc w:val="left"/>
      <w:pPr>
        <w:ind w:left="5090" w:hanging="336"/>
      </w:pPr>
      <w:rPr>
        <w:rFonts w:hint="default"/>
      </w:rPr>
    </w:lvl>
    <w:lvl w:ilvl="6" w:tplc="185C0024">
      <w:numFmt w:val="bullet"/>
      <w:lvlText w:val="•"/>
      <w:lvlJc w:val="left"/>
      <w:pPr>
        <w:ind w:left="5988" w:hanging="336"/>
      </w:pPr>
      <w:rPr>
        <w:rFonts w:hint="default"/>
      </w:rPr>
    </w:lvl>
    <w:lvl w:ilvl="7" w:tplc="E5DA59C2">
      <w:numFmt w:val="bullet"/>
      <w:lvlText w:val="•"/>
      <w:lvlJc w:val="left"/>
      <w:pPr>
        <w:ind w:left="6886" w:hanging="336"/>
      </w:pPr>
      <w:rPr>
        <w:rFonts w:hint="default"/>
      </w:rPr>
    </w:lvl>
    <w:lvl w:ilvl="8" w:tplc="F904CF10">
      <w:numFmt w:val="bullet"/>
      <w:lvlText w:val="•"/>
      <w:lvlJc w:val="left"/>
      <w:pPr>
        <w:ind w:left="7784" w:hanging="336"/>
      </w:pPr>
      <w:rPr>
        <w:rFonts w:hint="default"/>
      </w:rPr>
    </w:lvl>
  </w:abstractNum>
  <w:abstractNum w:abstractNumId="9" w15:restartNumberingAfterBreak="0">
    <w:nsid w:val="1DF91221"/>
    <w:multiLevelType w:val="multilevel"/>
    <w:tmpl w:val="D0BC6DF8"/>
    <w:lvl w:ilvl="0">
      <w:start w:val="1"/>
      <w:numFmt w:val="decimal"/>
      <w:lvlText w:val="%1"/>
      <w:lvlJc w:val="left"/>
      <w:pPr>
        <w:ind w:left="1205" w:hanging="644"/>
      </w:pPr>
      <w:rPr>
        <w:rFonts w:hint="default"/>
      </w:rPr>
    </w:lvl>
    <w:lvl w:ilvl="1">
      <w:start w:val="4"/>
      <w:numFmt w:val="decimal"/>
      <w:lvlText w:val="%1.%2"/>
      <w:lvlJc w:val="left"/>
      <w:pPr>
        <w:ind w:left="1205" w:hanging="644"/>
      </w:pPr>
      <w:rPr>
        <w:rFonts w:ascii="Calibri" w:eastAsia="Calibri" w:hAnsi="Calibri" w:cs="Calibri" w:hint="default"/>
        <w:b/>
        <w:bCs/>
        <w:color w:val="231F20"/>
        <w:spacing w:val="-1"/>
        <w:w w:val="100"/>
        <w:sz w:val="18"/>
        <w:szCs w:val="18"/>
      </w:rPr>
    </w:lvl>
    <w:lvl w:ilvl="2">
      <w:start w:val="1"/>
      <w:numFmt w:val="lowerLetter"/>
      <w:lvlText w:val="%3."/>
      <w:lvlJc w:val="left"/>
      <w:pPr>
        <w:ind w:left="1205" w:hanging="172"/>
      </w:pPr>
      <w:rPr>
        <w:rFonts w:ascii="Calibri" w:eastAsia="Calibri" w:hAnsi="Calibri" w:cs="Calibri" w:hint="default"/>
        <w:color w:val="48484A"/>
        <w:spacing w:val="-1"/>
        <w:w w:val="100"/>
        <w:sz w:val="18"/>
        <w:szCs w:val="18"/>
      </w:rPr>
    </w:lvl>
    <w:lvl w:ilvl="3">
      <w:numFmt w:val="bullet"/>
      <w:lvlText w:val="•"/>
      <w:lvlJc w:val="left"/>
      <w:pPr>
        <w:ind w:left="3714" w:hanging="172"/>
      </w:pPr>
      <w:rPr>
        <w:rFonts w:hint="default"/>
      </w:rPr>
    </w:lvl>
    <w:lvl w:ilvl="4">
      <w:numFmt w:val="bullet"/>
      <w:lvlText w:val="•"/>
      <w:lvlJc w:val="left"/>
      <w:pPr>
        <w:ind w:left="4552" w:hanging="172"/>
      </w:pPr>
      <w:rPr>
        <w:rFonts w:hint="default"/>
      </w:rPr>
    </w:lvl>
    <w:lvl w:ilvl="5">
      <w:numFmt w:val="bullet"/>
      <w:lvlText w:val="•"/>
      <w:lvlJc w:val="left"/>
      <w:pPr>
        <w:ind w:left="5390" w:hanging="172"/>
      </w:pPr>
      <w:rPr>
        <w:rFonts w:hint="default"/>
      </w:rPr>
    </w:lvl>
    <w:lvl w:ilvl="6">
      <w:numFmt w:val="bullet"/>
      <w:lvlText w:val="•"/>
      <w:lvlJc w:val="left"/>
      <w:pPr>
        <w:ind w:left="6228" w:hanging="172"/>
      </w:pPr>
      <w:rPr>
        <w:rFonts w:hint="default"/>
      </w:rPr>
    </w:lvl>
    <w:lvl w:ilvl="7">
      <w:numFmt w:val="bullet"/>
      <w:lvlText w:val="•"/>
      <w:lvlJc w:val="left"/>
      <w:pPr>
        <w:ind w:left="7066" w:hanging="172"/>
      </w:pPr>
      <w:rPr>
        <w:rFonts w:hint="default"/>
      </w:rPr>
    </w:lvl>
    <w:lvl w:ilvl="8">
      <w:numFmt w:val="bullet"/>
      <w:lvlText w:val="•"/>
      <w:lvlJc w:val="left"/>
      <w:pPr>
        <w:ind w:left="7904" w:hanging="172"/>
      </w:pPr>
      <w:rPr>
        <w:rFonts w:hint="default"/>
      </w:rPr>
    </w:lvl>
  </w:abstractNum>
  <w:abstractNum w:abstractNumId="10" w15:restartNumberingAfterBreak="0">
    <w:nsid w:val="1EFE2725"/>
    <w:multiLevelType w:val="hybridMultilevel"/>
    <w:tmpl w:val="D548BD0C"/>
    <w:lvl w:ilvl="0" w:tplc="EBE8BE92">
      <w:numFmt w:val="bullet"/>
      <w:lvlText w:val=""/>
      <w:lvlJc w:val="left"/>
      <w:pPr>
        <w:ind w:left="600" w:hanging="337"/>
      </w:pPr>
      <w:rPr>
        <w:rFonts w:ascii="Symbol" w:eastAsia="Symbol" w:hAnsi="Symbol" w:cs="Symbol" w:hint="default"/>
        <w:w w:val="103"/>
        <w:sz w:val="18"/>
        <w:szCs w:val="18"/>
      </w:rPr>
    </w:lvl>
    <w:lvl w:ilvl="1" w:tplc="97F8A55C">
      <w:numFmt w:val="bullet"/>
      <w:lvlText w:val="•"/>
      <w:lvlJc w:val="left"/>
      <w:pPr>
        <w:ind w:left="1498" w:hanging="337"/>
      </w:pPr>
      <w:rPr>
        <w:rFonts w:hint="default"/>
      </w:rPr>
    </w:lvl>
    <w:lvl w:ilvl="2" w:tplc="6D46B67C">
      <w:numFmt w:val="bullet"/>
      <w:lvlText w:val="•"/>
      <w:lvlJc w:val="left"/>
      <w:pPr>
        <w:ind w:left="2396" w:hanging="337"/>
      </w:pPr>
      <w:rPr>
        <w:rFonts w:hint="default"/>
      </w:rPr>
    </w:lvl>
    <w:lvl w:ilvl="3" w:tplc="257663FA">
      <w:numFmt w:val="bullet"/>
      <w:lvlText w:val="•"/>
      <w:lvlJc w:val="left"/>
      <w:pPr>
        <w:ind w:left="3294" w:hanging="337"/>
      </w:pPr>
      <w:rPr>
        <w:rFonts w:hint="default"/>
      </w:rPr>
    </w:lvl>
    <w:lvl w:ilvl="4" w:tplc="D3029A84">
      <w:numFmt w:val="bullet"/>
      <w:lvlText w:val="•"/>
      <w:lvlJc w:val="left"/>
      <w:pPr>
        <w:ind w:left="4192" w:hanging="337"/>
      </w:pPr>
      <w:rPr>
        <w:rFonts w:hint="default"/>
      </w:rPr>
    </w:lvl>
    <w:lvl w:ilvl="5" w:tplc="50427BF2">
      <w:numFmt w:val="bullet"/>
      <w:lvlText w:val="•"/>
      <w:lvlJc w:val="left"/>
      <w:pPr>
        <w:ind w:left="5090" w:hanging="337"/>
      </w:pPr>
      <w:rPr>
        <w:rFonts w:hint="default"/>
      </w:rPr>
    </w:lvl>
    <w:lvl w:ilvl="6" w:tplc="91B8A9EC">
      <w:numFmt w:val="bullet"/>
      <w:lvlText w:val="•"/>
      <w:lvlJc w:val="left"/>
      <w:pPr>
        <w:ind w:left="5988" w:hanging="337"/>
      </w:pPr>
      <w:rPr>
        <w:rFonts w:hint="default"/>
      </w:rPr>
    </w:lvl>
    <w:lvl w:ilvl="7" w:tplc="3E361742">
      <w:numFmt w:val="bullet"/>
      <w:lvlText w:val="•"/>
      <w:lvlJc w:val="left"/>
      <w:pPr>
        <w:ind w:left="6886" w:hanging="337"/>
      </w:pPr>
      <w:rPr>
        <w:rFonts w:hint="default"/>
      </w:rPr>
    </w:lvl>
    <w:lvl w:ilvl="8" w:tplc="88A6A9FC">
      <w:numFmt w:val="bullet"/>
      <w:lvlText w:val="•"/>
      <w:lvlJc w:val="left"/>
      <w:pPr>
        <w:ind w:left="7784" w:hanging="337"/>
      </w:pPr>
      <w:rPr>
        <w:rFonts w:hint="default"/>
      </w:rPr>
    </w:lvl>
  </w:abstractNum>
  <w:abstractNum w:abstractNumId="11" w15:restartNumberingAfterBreak="0">
    <w:nsid w:val="21DB7423"/>
    <w:multiLevelType w:val="multilevel"/>
    <w:tmpl w:val="B55E4E78"/>
    <w:lvl w:ilvl="0">
      <w:start w:val="1"/>
      <w:numFmt w:val="decimal"/>
      <w:lvlText w:val="%1"/>
      <w:lvlJc w:val="left"/>
      <w:pPr>
        <w:ind w:left="1205" w:hanging="644"/>
      </w:pPr>
      <w:rPr>
        <w:rFonts w:hint="default"/>
      </w:rPr>
    </w:lvl>
    <w:lvl w:ilvl="1">
      <w:start w:val="1"/>
      <w:numFmt w:val="decimal"/>
      <w:lvlText w:val="%1.%2"/>
      <w:lvlJc w:val="left"/>
      <w:pPr>
        <w:ind w:left="1205" w:hanging="644"/>
      </w:pPr>
      <w:rPr>
        <w:rFonts w:ascii="Calibri" w:eastAsia="Calibri" w:hAnsi="Calibri" w:cs="Calibri" w:hint="default"/>
        <w:b/>
        <w:bCs/>
        <w:color w:val="231F20"/>
        <w:spacing w:val="-1"/>
        <w:w w:val="100"/>
        <w:sz w:val="18"/>
        <w:szCs w:val="18"/>
      </w:rPr>
    </w:lvl>
    <w:lvl w:ilvl="2">
      <w:numFmt w:val="bullet"/>
      <w:lvlText w:val=""/>
      <w:lvlJc w:val="left"/>
      <w:pPr>
        <w:ind w:left="1550" w:hanging="348"/>
      </w:pPr>
      <w:rPr>
        <w:rFonts w:ascii="Symbol" w:eastAsia="Symbol" w:hAnsi="Symbol" w:cs="Symbol" w:hint="default"/>
        <w:color w:val="231F20"/>
        <w:w w:val="100"/>
        <w:sz w:val="18"/>
        <w:szCs w:val="18"/>
      </w:rPr>
    </w:lvl>
    <w:lvl w:ilvl="3">
      <w:numFmt w:val="bullet"/>
      <w:lvlText w:val="•"/>
      <w:lvlJc w:val="left"/>
      <w:pPr>
        <w:ind w:left="3342" w:hanging="348"/>
      </w:pPr>
      <w:rPr>
        <w:rFonts w:hint="default"/>
      </w:rPr>
    </w:lvl>
    <w:lvl w:ilvl="4">
      <w:numFmt w:val="bullet"/>
      <w:lvlText w:val="•"/>
      <w:lvlJc w:val="left"/>
      <w:pPr>
        <w:ind w:left="4233" w:hanging="348"/>
      </w:pPr>
      <w:rPr>
        <w:rFonts w:hint="default"/>
      </w:rPr>
    </w:lvl>
    <w:lvl w:ilvl="5">
      <w:numFmt w:val="bullet"/>
      <w:lvlText w:val="•"/>
      <w:lvlJc w:val="left"/>
      <w:pPr>
        <w:ind w:left="5124" w:hanging="348"/>
      </w:pPr>
      <w:rPr>
        <w:rFonts w:hint="default"/>
      </w:rPr>
    </w:lvl>
    <w:lvl w:ilvl="6">
      <w:numFmt w:val="bullet"/>
      <w:lvlText w:val="•"/>
      <w:lvlJc w:val="left"/>
      <w:pPr>
        <w:ind w:left="6015" w:hanging="348"/>
      </w:pPr>
      <w:rPr>
        <w:rFonts w:hint="default"/>
      </w:rPr>
    </w:lvl>
    <w:lvl w:ilvl="7">
      <w:numFmt w:val="bullet"/>
      <w:lvlText w:val="•"/>
      <w:lvlJc w:val="left"/>
      <w:pPr>
        <w:ind w:left="6906" w:hanging="348"/>
      </w:pPr>
      <w:rPr>
        <w:rFonts w:hint="default"/>
      </w:rPr>
    </w:lvl>
    <w:lvl w:ilvl="8">
      <w:numFmt w:val="bullet"/>
      <w:lvlText w:val="•"/>
      <w:lvlJc w:val="left"/>
      <w:pPr>
        <w:ind w:left="7797" w:hanging="348"/>
      </w:pPr>
      <w:rPr>
        <w:rFonts w:hint="default"/>
      </w:rPr>
    </w:lvl>
  </w:abstractNum>
  <w:abstractNum w:abstractNumId="12" w15:restartNumberingAfterBreak="0">
    <w:nsid w:val="250A39A6"/>
    <w:multiLevelType w:val="multilevel"/>
    <w:tmpl w:val="62E45478"/>
    <w:lvl w:ilvl="0">
      <w:start w:val="1"/>
      <w:numFmt w:val="decimal"/>
      <w:lvlText w:val="%1"/>
      <w:lvlJc w:val="left"/>
      <w:pPr>
        <w:ind w:left="1205" w:hanging="689"/>
      </w:pPr>
      <w:rPr>
        <w:rFonts w:hint="default"/>
      </w:rPr>
    </w:lvl>
    <w:lvl w:ilvl="1">
      <w:start w:val="17"/>
      <w:numFmt w:val="decimal"/>
      <w:lvlText w:val="%1.%2"/>
      <w:lvlJc w:val="left"/>
      <w:pPr>
        <w:ind w:left="1205" w:hanging="689"/>
      </w:pPr>
      <w:rPr>
        <w:rFonts w:ascii="Calibri" w:eastAsia="Calibri" w:hAnsi="Calibri" w:cs="Calibri" w:hint="default"/>
        <w:b/>
        <w:bCs/>
        <w:color w:val="231F20"/>
        <w:spacing w:val="-1"/>
        <w:w w:val="100"/>
        <w:sz w:val="18"/>
        <w:szCs w:val="18"/>
      </w:rPr>
    </w:lvl>
    <w:lvl w:ilvl="2">
      <w:numFmt w:val="bullet"/>
      <w:lvlText w:val="·"/>
      <w:lvlJc w:val="left"/>
      <w:pPr>
        <w:ind w:left="1412" w:hanging="208"/>
      </w:pPr>
      <w:rPr>
        <w:rFonts w:ascii="Calibri" w:eastAsia="Calibri" w:hAnsi="Calibri" w:cs="Calibri" w:hint="default"/>
        <w:color w:val="231F20"/>
        <w:w w:val="100"/>
        <w:sz w:val="18"/>
        <w:szCs w:val="18"/>
      </w:rPr>
    </w:lvl>
    <w:lvl w:ilvl="3">
      <w:numFmt w:val="bullet"/>
      <w:lvlText w:val="•"/>
      <w:lvlJc w:val="left"/>
      <w:pPr>
        <w:ind w:left="3233" w:hanging="208"/>
      </w:pPr>
      <w:rPr>
        <w:rFonts w:hint="default"/>
      </w:rPr>
    </w:lvl>
    <w:lvl w:ilvl="4">
      <w:numFmt w:val="bullet"/>
      <w:lvlText w:val="•"/>
      <w:lvlJc w:val="left"/>
      <w:pPr>
        <w:ind w:left="4140" w:hanging="208"/>
      </w:pPr>
      <w:rPr>
        <w:rFonts w:hint="default"/>
      </w:rPr>
    </w:lvl>
    <w:lvl w:ilvl="5">
      <w:numFmt w:val="bullet"/>
      <w:lvlText w:val="•"/>
      <w:lvlJc w:val="left"/>
      <w:pPr>
        <w:ind w:left="5046" w:hanging="208"/>
      </w:pPr>
      <w:rPr>
        <w:rFonts w:hint="default"/>
      </w:rPr>
    </w:lvl>
    <w:lvl w:ilvl="6">
      <w:numFmt w:val="bullet"/>
      <w:lvlText w:val="•"/>
      <w:lvlJc w:val="left"/>
      <w:pPr>
        <w:ind w:left="5953" w:hanging="208"/>
      </w:pPr>
      <w:rPr>
        <w:rFonts w:hint="default"/>
      </w:rPr>
    </w:lvl>
    <w:lvl w:ilvl="7">
      <w:numFmt w:val="bullet"/>
      <w:lvlText w:val="•"/>
      <w:lvlJc w:val="left"/>
      <w:pPr>
        <w:ind w:left="6860" w:hanging="208"/>
      </w:pPr>
      <w:rPr>
        <w:rFonts w:hint="default"/>
      </w:rPr>
    </w:lvl>
    <w:lvl w:ilvl="8">
      <w:numFmt w:val="bullet"/>
      <w:lvlText w:val="•"/>
      <w:lvlJc w:val="left"/>
      <w:pPr>
        <w:ind w:left="7766" w:hanging="208"/>
      </w:pPr>
      <w:rPr>
        <w:rFonts w:hint="default"/>
      </w:rPr>
    </w:lvl>
  </w:abstractNum>
  <w:abstractNum w:abstractNumId="13" w15:restartNumberingAfterBreak="0">
    <w:nsid w:val="2BB61985"/>
    <w:multiLevelType w:val="hybridMultilevel"/>
    <w:tmpl w:val="9030F30E"/>
    <w:lvl w:ilvl="0" w:tplc="0E66D0B4">
      <w:start w:val="1"/>
      <w:numFmt w:val="decimal"/>
      <w:lvlText w:val="%1)"/>
      <w:lvlJc w:val="left"/>
      <w:pPr>
        <w:ind w:left="2444" w:hanging="718"/>
      </w:pPr>
      <w:rPr>
        <w:rFonts w:ascii="Calibri" w:eastAsia="Calibri" w:hAnsi="Calibri" w:cs="Calibri" w:hint="default"/>
        <w:color w:val="231F20"/>
        <w:spacing w:val="0"/>
        <w:w w:val="100"/>
        <w:sz w:val="18"/>
        <w:szCs w:val="18"/>
      </w:rPr>
    </w:lvl>
    <w:lvl w:ilvl="1" w:tplc="33407898">
      <w:numFmt w:val="bullet"/>
      <w:lvlText w:val="•"/>
      <w:lvlJc w:val="left"/>
      <w:pPr>
        <w:ind w:left="3154" w:hanging="718"/>
      </w:pPr>
      <w:rPr>
        <w:rFonts w:hint="default"/>
      </w:rPr>
    </w:lvl>
    <w:lvl w:ilvl="2" w:tplc="FCE0AB02">
      <w:numFmt w:val="bullet"/>
      <w:lvlText w:val="•"/>
      <w:lvlJc w:val="left"/>
      <w:pPr>
        <w:ind w:left="3868" w:hanging="718"/>
      </w:pPr>
      <w:rPr>
        <w:rFonts w:hint="default"/>
      </w:rPr>
    </w:lvl>
    <w:lvl w:ilvl="3" w:tplc="EAC4044E">
      <w:numFmt w:val="bullet"/>
      <w:lvlText w:val="•"/>
      <w:lvlJc w:val="left"/>
      <w:pPr>
        <w:ind w:left="4582" w:hanging="718"/>
      </w:pPr>
      <w:rPr>
        <w:rFonts w:hint="default"/>
      </w:rPr>
    </w:lvl>
    <w:lvl w:ilvl="4" w:tplc="6F0A3D8A">
      <w:numFmt w:val="bullet"/>
      <w:lvlText w:val="•"/>
      <w:lvlJc w:val="left"/>
      <w:pPr>
        <w:ind w:left="5296" w:hanging="718"/>
      </w:pPr>
      <w:rPr>
        <w:rFonts w:hint="default"/>
      </w:rPr>
    </w:lvl>
    <w:lvl w:ilvl="5" w:tplc="31B2FCDE">
      <w:numFmt w:val="bullet"/>
      <w:lvlText w:val="•"/>
      <w:lvlJc w:val="left"/>
      <w:pPr>
        <w:ind w:left="6010" w:hanging="718"/>
      </w:pPr>
      <w:rPr>
        <w:rFonts w:hint="default"/>
      </w:rPr>
    </w:lvl>
    <w:lvl w:ilvl="6" w:tplc="7C5EAE1A">
      <w:numFmt w:val="bullet"/>
      <w:lvlText w:val="•"/>
      <w:lvlJc w:val="left"/>
      <w:pPr>
        <w:ind w:left="6724" w:hanging="718"/>
      </w:pPr>
      <w:rPr>
        <w:rFonts w:hint="default"/>
      </w:rPr>
    </w:lvl>
    <w:lvl w:ilvl="7" w:tplc="C0983C12">
      <w:numFmt w:val="bullet"/>
      <w:lvlText w:val="•"/>
      <w:lvlJc w:val="left"/>
      <w:pPr>
        <w:ind w:left="7438" w:hanging="718"/>
      </w:pPr>
      <w:rPr>
        <w:rFonts w:hint="default"/>
      </w:rPr>
    </w:lvl>
    <w:lvl w:ilvl="8" w:tplc="E1D41BB6">
      <w:numFmt w:val="bullet"/>
      <w:lvlText w:val="•"/>
      <w:lvlJc w:val="left"/>
      <w:pPr>
        <w:ind w:left="8152" w:hanging="718"/>
      </w:pPr>
      <w:rPr>
        <w:rFonts w:hint="default"/>
      </w:rPr>
    </w:lvl>
  </w:abstractNum>
  <w:abstractNum w:abstractNumId="14" w15:restartNumberingAfterBreak="0">
    <w:nsid w:val="2DBA005C"/>
    <w:multiLevelType w:val="hybridMultilevel"/>
    <w:tmpl w:val="ED6C0220"/>
    <w:lvl w:ilvl="0" w:tplc="D6A65A8E">
      <w:numFmt w:val="bullet"/>
      <w:lvlText w:val="·"/>
      <w:lvlJc w:val="left"/>
      <w:pPr>
        <w:ind w:left="1205" w:hanging="329"/>
      </w:pPr>
      <w:rPr>
        <w:rFonts w:ascii="Calibri" w:eastAsia="Calibri" w:hAnsi="Calibri" w:cs="Calibri" w:hint="default"/>
        <w:color w:val="48484A"/>
        <w:w w:val="100"/>
        <w:sz w:val="18"/>
        <w:szCs w:val="18"/>
      </w:rPr>
    </w:lvl>
    <w:lvl w:ilvl="1" w:tplc="6E3A1B5A">
      <w:numFmt w:val="bullet"/>
      <w:lvlText w:val="•"/>
      <w:lvlJc w:val="left"/>
      <w:pPr>
        <w:ind w:left="2038" w:hanging="329"/>
      </w:pPr>
      <w:rPr>
        <w:rFonts w:hint="default"/>
      </w:rPr>
    </w:lvl>
    <w:lvl w:ilvl="2" w:tplc="8B1E9A22">
      <w:numFmt w:val="bullet"/>
      <w:lvlText w:val="•"/>
      <w:lvlJc w:val="left"/>
      <w:pPr>
        <w:ind w:left="2876" w:hanging="329"/>
      </w:pPr>
      <w:rPr>
        <w:rFonts w:hint="default"/>
      </w:rPr>
    </w:lvl>
    <w:lvl w:ilvl="3" w:tplc="AFE8DD74">
      <w:numFmt w:val="bullet"/>
      <w:lvlText w:val="•"/>
      <w:lvlJc w:val="left"/>
      <w:pPr>
        <w:ind w:left="3714" w:hanging="329"/>
      </w:pPr>
      <w:rPr>
        <w:rFonts w:hint="default"/>
      </w:rPr>
    </w:lvl>
    <w:lvl w:ilvl="4" w:tplc="6872379A">
      <w:numFmt w:val="bullet"/>
      <w:lvlText w:val="•"/>
      <w:lvlJc w:val="left"/>
      <w:pPr>
        <w:ind w:left="4552" w:hanging="329"/>
      </w:pPr>
      <w:rPr>
        <w:rFonts w:hint="default"/>
      </w:rPr>
    </w:lvl>
    <w:lvl w:ilvl="5" w:tplc="69985596">
      <w:numFmt w:val="bullet"/>
      <w:lvlText w:val="•"/>
      <w:lvlJc w:val="left"/>
      <w:pPr>
        <w:ind w:left="5390" w:hanging="329"/>
      </w:pPr>
      <w:rPr>
        <w:rFonts w:hint="default"/>
      </w:rPr>
    </w:lvl>
    <w:lvl w:ilvl="6" w:tplc="E828FDD6">
      <w:numFmt w:val="bullet"/>
      <w:lvlText w:val="•"/>
      <w:lvlJc w:val="left"/>
      <w:pPr>
        <w:ind w:left="6228" w:hanging="329"/>
      </w:pPr>
      <w:rPr>
        <w:rFonts w:hint="default"/>
      </w:rPr>
    </w:lvl>
    <w:lvl w:ilvl="7" w:tplc="94D2A0B0">
      <w:numFmt w:val="bullet"/>
      <w:lvlText w:val="•"/>
      <w:lvlJc w:val="left"/>
      <w:pPr>
        <w:ind w:left="7066" w:hanging="329"/>
      </w:pPr>
      <w:rPr>
        <w:rFonts w:hint="default"/>
      </w:rPr>
    </w:lvl>
    <w:lvl w:ilvl="8" w:tplc="16AAF60A">
      <w:numFmt w:val="bullet"/>
      <w:lvlText w:val="•"/>
      <w:lvlJc w:val="left"/>
      <w:pPr>
        <w:ind w:left="7904" w:hanging="329"/>
      </w:pPr>
      <w:rPr>
        <w:rFonts w:hint="default"/>
      </w:rPr>
    </w:lvl>
  </w:abstractNum>
  <w:abstractNum w:abstractNumId="15" w15:restartNumberingAfterBreak="0">
    <w:nsid w:val="2E437979"/>
    <w:multiLevelType w:val="hybridMultilevel"/>
    <w:tmpl w:val="B9E4EF62"/>
    <w:lvl w:ilvl="0" w:tplc="02606AB2">
      <w:start w:val="1"/>
      <w:numFmt w:val="lowerLetter"/>
      <w:lvlText w:val="(%1)"/>
      <w:lvlJc w:val="left"/>
      <w:pPr>
        <w:ind w:left="916" w:hanging="714"/>
      </w:pPr>
      <w:rPr>
        <w:rFonts w:ascii="Calibri" w:eastAsia="Calibri" w:hAnsi="Calibri" w:cs="Calibri" w:hint="default"/>
        <w:color w:val="231F20"/>
        <w:spacing w:val="-1"/>
        <w:w w:val="102"/>
        <w:position w:val="6"/>
        <w:sz w:val="19"/>
        <w:szCs w:val="19"/>
      </w:rPr>
    </w:lvl>
    <w:lvl w:ilvl="1" w:tplc="906AB606">
      <w:start w:val="1"/>
      <w:numFmt w:val="lowerRoman"/>
      <w:lvlText w:val="(%2)"/>
      <w:lvlJc w:val="left"/>
      <w:pPr>
        <w:ind w:left="1927" w:hanging="1012"/>
      </w:pPr>
      <w:rPr>
        <w:rFonts w:ascii="Calibri" w:eastAsia="Calibri" w:hAnsi="Calibri" w:cs="Calibri" w:hint="default"/>
        <w:color w:val="231F20"/>
        <w:spacing w:val="-1"/>
        <w:w w:val="102"/>
        <w:sz w:val="19"/>
        <w:szCs w:val="19"/>
      </w:rPr>
    </w:lvl>
    <w:lvl w:ilvl="2" w:tplc="7FBE09C4">
      <w:numFmt w:val="bullet"/>
      <w:lvlText w:val="•"/>
      <w:lvlJc w:val="left"/>
      <w:pPr>
        <w:ind w:left="2771" w:hanging="1012"/>
      </w:pPr>
      <w:rPr>
        <w:rFonts w:hint="default"/>
      </w:rPr>
    </w:lvl>
    <w:lvl w:ilvl="3" w:tplc="2040BA1E">
      <w:numFmt w:val="bullet"/>
      <w:lvlText w:val="•"/>
      <w:lvlJc w:val="left"/>
      <w:pPr>
        <w:ind w:left="3622" w:hanging="1012"/>
      </w:pPr>
      <w:rPr>
        <w:rFonts w:hint="default"/>
      </w:rPr>
    </w:lvl>
    <w:lvl w:ilvl="4" w:tplc="A120DB32">
      <w:numFmt w:val="bullet"/>
      <w:lvlText w:val="•"/>
      <w:lvlJc w:val="left"/>
      <w:pPr>
        <w:ind w:left="4473" w:hanging="1012"/>
      </w:pPr>
      <w:rPr>
        <w:rFonts w:hint="default"/>
      </w:rPr>
    </w:lvl>
    <w:lvl w:ilvl="5" w:tplc="A8F68A48">
      <w:numFmt w:val="bullet"/>
      <w:lvlText w:val="•"/>
      <w:lvlJc w:val="left"/>
      <w:pPr>
        <w:ind w:left="5324" w:hanging="1012"/>
      </w:pPr>
      <w:rPr>
        <w:rFonts w:hint="default"/>
      </w:rPr>
    </w:lvl>
    <w:lvl w:ilvl="6" w:tplc="929CF2B0">
      <w:numFmt w:val="bullet"/>
      <w:lvlText w:val="•"/>
      <w:lvlJc w:val="left"/>
      <w:pPr>
        <w:ind w:left="6175" w:hanging="1012"/>
      </w:pPr>
      <w:rPr>
        <w:rFonts w:hint="default"/>
      </w:rPr>
    </w:lvl>
    <w:lvl w:ilvl="7" w:tplc="E81886E8">
      <w:numFmt w:val="bullet"/>
      <w:lvlText w:val="•"/>
      <w:lvlJc w:val="left"/>
      <w:pPr>
        <w:ind w:left="7026" w:hanging="1012"/>
      </w:pPr>
      <w:rPr>
        <w:rFonts w:hint="default"/>
      </w:rPr>
    </w:lvl>
    <w:lvl w:ilvl="8" w:tplc="1674ABE4">
      <w:numFmt w:val="bullet"/>
      <w:lvlText w:val="•"/>
      <w:lvlJc w:val="left"/>
      <w:pPr>
        <w:ind w:left="7877" w:hanging="1012"/>
      </w:pPr>
      <w:rPr>
        <w:rFonts w:hint="default"/>
      </w:rPr>
    </w:lvl>
  </w:abstractNum>
  <w:abstractNum w:abstractNumId="16" w15:restartNumberingAfterBreak="0">
    <w:nsid w:val="375C1493"/>
    <w:multiLevelType w:val="hybridMultilevel"/>
    <w:tmpl w:val="F9922006"/>
    <w:lvl w:ilvl="0" w:tplc="010228D6">
      <w:start w:val="1"/>
      <w:numFmt w:val="lowerLetter"/>
      <w:lvlText w:val="(%1)"/>
      <w:lvlJc w:val="left"/>
      <w:pPr>
        <w:ind w:left="1276" w:hanging="677"/>
      </w:pPr>
      <w:rPr>
        <w:rFonts w:ascii="Arial" w:eastAsia="Arial" w:hAnsi="Arial" w:cs="Arial" w:hint="default"/>
        <w:b w:val="0"/>
        <w:bCs w:val="0"/>
        <w:i w:val="0"/>
        <w:iCs w:val="0"/>
        <w:spacing w:val="-1"/>
        <w:w w:val="103"/>
        <w:sz w:val="18"/>
        <w:szCs w:val="18"/>
      </w:rPr>
    </w:lvl>
    <w:lvl w:ilvl="1" w:tplc="27460C2A">
      <w:numFmt w:val="bullet"/>
      <w:lvlText w:val="•"/>
      <w:lvlJc w:val="left"/>
      <w:pPr>
        <w:ind w:left="2110" w:hanging="677"/>
      </w:pPr>
      <w:rPr>
        <w:rFonts w:hint="default"/>
      </w:rPr>
    </w:lvl>
    <w:lvl w:ilvl="2" w:tplc="0512E912">
      <w:numFmt w:val="bullet"/>
      <w:lvlText w:val="•"/>
      <w:lvlJc w:val="left"/>
      <w:pPr>
        <w:ind w:left="2940" w:hanging="677"/>
      </w:pPr>
      <w:rPr>
        <w:rFonts w:hint="default"/>
      </w:rPr>
    </w:lvl>
    <w:lvl w:ilvl="3" w:tplc="0A3C2114">
      <w:numFmt w:val="bullet"/>
      <w:lvlText w:val="•"/>
      <w:lvlJc w:val="left"/>
      <w:pPr>
        <w:ind w:left="3770" w:hanging="677"/>
      </w:pPr>
      <w:rPr>
        <w:rFonts w:hint="default"/>
      </w:rPr>
    </w:lvl>
    <w:lvl w:ilvl="4" w:tplc="511E5542">
      <w:numFmt w:val="bullet"/>
      <w:lvlText w:val="•"/>
      <w:lvlJc w:val="left"/>
      <w:pPr>
        <w:ind w:left="4600" w:hanging="677"/>
      </w:pPr>
      <w:rPr>
        <w:rFonts w:hint="default"/>
      </w:rPr>
    </w:lvl>
    <w:lvl w:ilvl="5" w:tplc="2696D530">
      <w:numFmt w:val="bullet"/>
      <w:lvlText w:val="•"/>
      <w:lvlJc w:val="left"/>
      <w:pPr>
        <w:ind w:left="5430" w:hanging="677"/>
      </w:pPr>
      <w:rPr>
        <w:rFonts w:hint="default"/>
      </w:rPr>
    </w:lvl>
    <w:lvl w:ilvl="6" w:tplc="131A292A">
      <w:numFmt w:val="bullet"/>
      <w:lvlText w:val="•"/>
      <w:lvlJc w:val="left"/>
      <w:pPr>
        <w:ind w:left="6260" w:hanging="677"/>
      </w:pPr>
      <w:rPr>
        <w:rFonts w:hint="default"/>
      </w:rPr>
    </w:lvl>
    <w:lvl w:ilvl="7" w:tplc="B0C0662C">
      <w:numFmt w:val="bullet"/>
      <w:lvlText w:val="•"/>
      <w:lvlJc w:val="left"/>
      <w:pPr>
        <w:ind w:left="7090" w:hanging="677"/>
      </w:pPr>
      <w:rPr>
        <w:rFonts w:hint="default"/>
      </w:rPr>
    </w:lvl>
    <w:lvl w:ilvl="8" w:tplc="1A22D81C">
      <w:numFmt w:val="bullet"/>
      <w:lvlText w:val="•"/>
      <w:lvlJc w:val="left"/>
      <w:pPr>
        <w:ind w:left="7920" w:hanging="677"/>
      </w:pPr>
      <w:rPr>
        <w:rFonts w:hint="default"/>
      </w:rPr>
    </w:lvl>
  </w:abstractNum>
  <w:abstractNum w:abstractNumId="17" w15:restartNumberingAfterBreak="0">
    <w:nsid w:val="39F80C7A"/>
    <w:multiLevelType w:val="multilevel"/>
    <w:tmpl w:val="D0BC6DF8"/>
    <w:lvl w:ilvl="0">
      <w:start w:val="1"/>
      <w:numFmt w:val="decimal"/>
      <w:lvlText w:val="%1"/>
      <w:lvlJc w:val="left"/>
      <w:pPr>
        <w:ind w:left="1205" w:hanging="644"/>
      </w:pPr>
      <w:rPr>
        <w:rFonts w:hint="default"/>
      </w:rPr>
    </w:lvl>
    <w:lvl w:ilvl="1">
      <w:start w:val="4"/>
      <w:numFmt w:val="decimal"/>
      <w:lvlText w:val="%1.%2"/>
      <w:lvlJc w:val="left"/>
      <w:pPr>
        <w:ind w:left="1205" w:hanging="644"/>
      </w:pPr>
      <w:rPr>
        <w:rFonts w:ascii="Calibri" w:eastAsia="Calibri" w:hAnsi="Calibri" w:cs="Calibri" w:hint="default"/>
        <w:b/>
        <w:bCs/>
        <w:color w:val="231F20"/>
        <w:spacing w:val="-1"/>
        <w:w w:val="100"/>
        <w:sz w:val="18"/>
        <w:szCs w:val="18"/>
      </w:rPr>
    </w:lvl>
    <w:lvl w:ilvl="2">
      <w:start w:val="1"/>
      <w:numFmt w:val="lowerLetter"/>
      <w:lvlText w:val="%3."/>
      <w:lvlJc w:val="left"/>
      <w:pPr>
        <w:ind w:left="1205" w:hanging="172"/>
      </w:pPr>
      <w:rPr>
        <w:rFonts w:ascii="Calibri" w:eastAsia="Calibri" w:hAnsi="Calibri" w:cs="Calibri" w:hint="default"/>
        <w:color w:val="48484A"/>
        <w:spacing w:val="-1"/>
        <w:w w:val="100"/>
        <w:sz w:val="18"/>
        <w:szCs w:val="18"/>
      </w:rPr>
    </w:lvl>
    <w:lvl w:ilvl="3">
      <w:numFmt w:val="bullet"/>
      <w:lvlText w:val="•"/>
      <w:lvlJc w:val="left"/>
      <w:pPr>
        <w:ind w:left="3714" w:hanging="172"/>
      </w:pPr>
      <w:rPr>
        <w:rFonts w:hint="default"/>
      </w:rPr>
    </w:lvl>
    <w:lvl w:ilvl="4">
      <w:numFmt w:val="bullet"/>
      <w:lvlText w:val="•"/>
      <w:lvlJc w:val="left"/>
      <w:pPr>
        <w:ind w:left="4552" w:hanging="172"/>
      </w:pPr>
      <w:rPr>
        <w:rFonts w:hint="default"/>
      </w:rPr>
    </w:lvl>
    <w:lvl w:ilvl="5">
      <w:numFmt w:val="bullet"/>
      <w:lvlText w:val="•"/>
      <w:lvlJc w:val="left"/>
      <w:pPr>
        <w:ind w:left="5390" w:hanging="172"/>
      </w:pPr>
      <w:rPr>
        <w:rFonts w:hint="default"/>
      </w:rPr>
    </w:lvl>
    <w:lvl w:ilvl="6">
      <w:numFmt w:val="bullet"/>
      <w:lvlText w:val="•"/>
      <w:lvlJc w:val="left"/>
      <w:pPr>
        <w:ind w:left="6228" w:hanging="172"/>
      </w:pPr>
      <w:rPr>
        <w:rFonts w:hint="default"/>
      </w:rPr>
    </w:lvl>
    <w:lvl w:ilvl="7">
      <w:numFmt w:val="bullet"/>
      <w:lvlText w:val="•"/>
      <w:lvlJc w:val="left"/>
      <w:pPr>
        <w:ind w:left="7066" w:hanging="172"/>
      </w:pPr>
      <w:rPr>
        <w:rFonts w:hint="default"/>
      </w:rPr>
    </w:lvl>
    <w:lvl w:ilvl="8">
      <w:numFmt w:val="bullet"/>
      <w:lvlText w:val="•"/>
      <w:lvlJc w:val="left"/>
      <w:pPr>
        <w:ind w:left="7904" w:hanging="172"/>
      </w:pPr>
      <w:rPr>
        <w:rFonts w:hint="default"/>
      </w:rPr>
    </w:lvl>
  </w:abstractNum>
  <w:abstractNum w:abstractNumId="18" w15:restartNumberingAfterBreak="0">
    <w:nsid w:val="3B0874A9"/>
    <w:multiLevelType w:val="hybridMultilevel"/>
    <w:tmpl w:val="948E8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96327A"/>
    <w:multiLevelType w:val="hybridMultilevel"/>
    <w:tmpl w:val="73D4E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E80309"/>
    <w:multiLevelType w:val="hybridMultilevel"/>
    <w:tmpl w:val="44AAB638"/>
    <w:lvl w:ilvl="0" w:tplc="38B02798">
      <w:start w:val="1"/>
      <w:numFmt w:val="lowerLetter"/>
      <w:lvlText w:val="(%1)"/>
      <w:lvlJc w:val="left"/>
      <w:pPr>
        <w:ind w:left="910" w:hanging="709"/>
      </w:pPr>
      <w:rPr>
        <w:rFonts w:ascii="Calibri" w:eastAsia="Calibri" w:hAnsi="Calibri" w:cs="Calibri" w:hint="default"/>
        <w:b w:val="0"/>
        <w:bCs w:val="0"/>
        <w:i w:val="0"/>
        <w:iCs w:val="0"/>
        <w:color w:val="231F20"/>
        <w:spacing w:val="-1"/>
        <w:w w:val="102"/>
        <w:position w:val="6"/>
        <w:sz w:val="19"/>
        <w:szCs w:val="19"/>
      </w:rPr>
    </w:lvl>
    <w:lvl w:ilvl="1" w:tplc="39F619AC">
      <w:start w:val="1"/>
      <w:numFmt w:val="lowerRoman"/>
      <w:lvlText w:val="(%2)"/>
      <w:lvlJc w:val="left"/>
      <w:pPr>
        <w:ind w:left="1918" w:hanging="1008"/>
      </w:pPr>
      <w:rPr>
        <w:rFonts w:ascii="Calibri" w:eastAsia="Calibri" w:hAnsi="Calibri" w:cs="Calibri" w:hint="default"/>
        <w:b w:val="0"/>
        <w:bCs w:val="0"/>
        <w:i w:val="0"/>
        <w:iCs w:val="0"/>
        <w:color w:val="231F20"/>
        <w:spacing w:val="-1"/>
        <w:w w:val="102"/>
        <w:sz w:val="19"/>
        <w:szCs w:val="19"/>
      </w:rPr>
    </w:lvl>
    <w:lvl w:ilvl="2" w:tplc="2D7C7016">
      <w:numFmt w:val="bullet"/>
      <w:lvlText w:val="•"/>
      <w:lvlJc w:val="left"/>
      <w:pPr>
        <w:ind w:left="2771" w:hanging="1008"/>
      </w:pPr>
      <w:rPr>
        <w:rFonts w:hint="default"/>
      </w:rPr>
    </w:lvl>
    <w:lvl w:ilvl="3" w:tplc="7ED40AEE">
      <w:numFmt w:val="bullet"/>
      <w:lvlText w:val="•"/>
      <w:lvlJc w:val="left"/>
      <w:pPr>
        <w:ind w:left="3622" w:hanging="1008"/>
      </w:pPr>
      <w:rPr>
        <w:rFonts w:hint="default"/>
      </w:rPr>
    </w:lvl>
    <w:lvl w:ilvl="4" w:tplc="B0B2159C">
      <w:numFmt w:val="bullet"/>
      <w:lvlText w:val="•"/>
      <w:lvlJc w:val="left"/>
      <w:pPr>
        <w:ind w:left="4473" w:hanging="1008"/>
      </w:pPr>
      <w:rPr>
        <w:rFonts w:hint="default"/>
      </w:rPr>
    </w:lvl>
    <w:lvl w:ilvl="5" w:tplc="498E43A8">
      <w:numFmt w:val="bullet"/>
      <w:lvlText w:val="•"/>
      <w:lvlJc w:val="left"/>
      <w:pPr>
        <w:ind w:left="5324" w:hanging="1008"/>
      </w:pPr>
      <w:rPr>
        <w:rFonts w:hint="default"/>
      </w:rPr>
    </w:lvl>
    <w:lvl w:ilvl="6" w:tplc="ECD657DC">
      <w:numFmt w:val="bullet"/>
      <w:lvlText w:val="•"/>
      <w:lvlJc w:val="left"/>
      <w:pPr>
        <w:ind w:left="6175" w:hanging="1008"/>
      </w:pPr>
      <w:rPr>
        <w:rFonts w:hint="default"/>
      </w:rPr>
    </w:lvl>
    <w:lvl w:ilvl="7" w:tplc="F9FAB44E">
      <w:numFmt w:val="bullet"/>
      <w:lvlText w:val="•"/>
      <w:lvlJc w:val="left"/>
      <w:pPr>
        <w:ind w:left="7026" w:hanging="1008"/>
      </w:pPr>
      <w:rPr>
        <w:rFonts w:hint="default"/>
      </w:rPr>
    </w:lvl>
    <w:lvl w:ilvl="8" w:tplc="BC382FA2">
      <w:numFmt w:val="bullet"/>
      <w:lvlText w:val="•"/>
      <w:lvlJc w:val="left"/>
      <w:pPr>
        <w:ind w:left="7877" w:hanging="1008"/>
      </w:pPr>
      <w:rPr>
        <w:rFonts w:hint="default"/>
      </w:rPr>
    </w:lvl>
  </w:abstractNum>
  <w:abstractNum w:abstractNumId="21" w15:restartNumberingAfterBreak="0">
    <w:nsid w:val="3DDE37F8"/>
    <w:multiLevelType w:val="hybridMultilevel"/>
    <w:tmpl w:val="A976B6B2"/>
    <w:lvl w:ilvl="0" w:tplc="3DE25512">
      <w:start w:val="1"/>
      <w:numFmt w:val="bullet"/>
      <w:lvlText w:val="•"/>
      <w:lvlJc w:val="left"/>
      <w:pPr>
        <w:ind w:left="4482" w:hanging="189"/>
      </w:pPr>
      <w:rPr>
        <w:rFonts w:ascii="Alwyn" w:eastAsia="Alwyn" w:hAnsi="Alwyn" w:hint="default"/>
        <w:color w:val="00A3DE"/>
        <w:w w:val="100"/>
        <w:sz w:val="20"/>
        <w:szCs w:val="20"/>
      </w:rPr>
    </w:lvl>
    <w:lvl w:ilvl="1" w:tplc="158E443C">
      <w:start w:val="1"/>
      <w:numFmt w:val="bullet"/>
      <w:lvlText w:val="•"/>
      <w:lvlJc w:val="left"/>
      <w:pPr>
        <w:ind w:left="5104" w:hanging="189"/>
      </w:pPr>
      <w:rPr>
        <w:rFonts w:hint="default"/>
      </w:rPr>
    </w:lvl>
    <w:lvl w:ilvl="2" w:tplc="06564AC4">
      <w:start w:val="1"/>
      <w:numFmt w:val="bullet"/>
      <w:lvlText w:val="•"/>
      <w:lvlJc w:val="left"/>
      <w:pPr>
        <w:ind w:left="5729" w:hanging="189"/>
      </w:pPr>
      <w:rPr>
        <w:rFonts w:hint="default"/>
      </w:rPr>
    </w:lvl>
    <w:lvl w:ilvl="3" w:tplc="BEE26832">
      <w:start w:val="1"/>
      <w:numFmt w:val="bullet"/>
      <w:lvlText w:val="•"/>
      <w:lvlJc w:val="left"/>
      <w:pPr>
        <w:ind w:left="6353" w:hanging="189"/>
      </w:pPr>
      <w:rPr>
        <w:rFonts w:hint="default"/>
      </w:rPr>
    </w:lvl>
    <w:lvl w:ilvl="4" w:tplc="C94AD016">
      <w:start w:val="1"/>
      <w:numFmt w:val="bullet"/>
      <w:lvlText w:val="•"/>
      <w:lvlJc w:val="left"/>
      <w:pPr>
        <w:ind w:left="6978" w:hanging="189"/>
      </w:pPr>
      <w:rPr>
        <w:rFonts w:hint="default"/>
      </w:rPr>
    </w:lvl>
    <w:lvl w:ilvl="5" w:tplc="939A26BC">
      <w:start w:val="1"/>
      <w:numFmt w:val="bullet"/>
      <w:lvlText w:val="•"/>
      <w:lvlJc w:val="left"/>
      <w:pPr>
        <w:ind w:left="7602" w:hanging="189"/>
      </w:pPr>
      <w:rPr>
        <w:rFonts w:hint="default"/>
      </w:rPr>
    </w:lvl>
    <w:lvl w:ilvl="6" w:tplc="4E66F556">
      <w:start w:val="1"/>
      <w:numFmt w:val="bullet"/>
      <w:lvlText w:val="•"/>
      <w:lvlJc w:val="left"/>
      <w:pPr>
        <w:ind w:left="8227" w:hanging="189"/>
      </w:pPr>
      <w:rPr>
        <w:rFonts w:hint="default"/>
      </w:rPr>
    </w:lvl>
    <w:lvl w:ilvl="7" w:tplc="6C30F1F0">
      <w:start w:val="1"/>
      <w:numFmt w:val="bullet"/>
      <w:lvlText w:val="•"/>
      <w:lvlJc w:val="left"/>
      <w:pPr>
        <w:ind w:left="8851" w:hanging="189"/>
      </w:pPr>
      <w:rPr>
        <w:rFonts w:hint="default"/>
      </w:rPr>
    </w:lvl>
    <w:lvl w:ilvl="8" w:tplc="0C92A4EA">
      <w:start w:val="1"/>
      <w:numFmt w:val="bullet"/>
      <w:lvlText w:val="•"/>
      <w:lvlJc w:val="left"/>
      <w:pPr>
        <w:ind w:left="9476" w:hanging="189"/>
      </w:pPr>
      <w:rPr>
        <w:rFonts w:hint="default"/>
      </w:rPr>
    </w:lvl>
  </w:abstractNum>
  <w:abstractNum w:abstractNumId="22" w15:restartNumberingAfterBreak="0">
    <w:nsid w:val="404F613F"/>
    <w:multiLevelType w:val="hybridMultilevel"/>
    <w:tmpl w:val="772E7A7A"/>
    <w:lvl w:ilvl="0" w:tplc="FE281324">
      <w:start w:val="1"/>
      <w:numFmt w:val="bullet"/>
      <w:lvlText w:val=""/>
      <w:lvlJc w:val="left"/>
      <w:pPr>
        <w:ind w:left="378" w:hanging="189"/>
      </w:pPr>
      <w:rPr>
        <w:rFonts w:ascii="Symbol" w:hAnsi="Symbol" w:hint="default"/>
        <w:color w:val="auto"/>
        <w:w w:val="100"/>
        <w:sz w:val="20"/>
        <w:szCs w:val="20"/>
      </w:rPr>
    </w:lvl>
    <w:lvl w:ilvl="1" w:tplc="158E443C">
      <w:start w:val="1"/>
      <w:numFmt w:val="bullet"/>
      <w:lvlText w:val="•"/>
      <w:lvlJc w:val="left"/>
      <w:pPr>
        <w:ind w:left="1000" w:hanging="189"/>
      </w:pPr>
      <w:rPr>
        <w:rFonts w:hint="default"/>
      </w:rPr>
    </w:lvl>
    <w:lvl w:ilvl="2" w:tplc="06564AC4">
      <w:start w:val="1"/>
      <w:numFmt w:val="bullet"/>
      <w:lvlText w:val="•"/>
      <w:lvlJc w:val="left"/>
      <w:pPr>
        <w:ind w:left="1625" w:hanging="189"/>
      </w:pPr>
      <w:rPr>
        <w:rFonts w:hint="default"/>
      </w:rPr>
    </w:lvl>
    <w:lvl w:ilvl="3" w:tplc="BEE26832">
      <w:start w:val="1"/>
      <w:numFmt w:val="bullet"/>
      <w:lvlText w:val="•"/>
      <w:lvlJc w:val="left"/>
      <w:pPr>
        <w:ind w:left="2249" w:hanging="189"/>
      </w:pPr>
      <w:rPr>
        <w:rFonts w:hint="default"/>
      </w:rPr>
    </w:lvl>
    <w:lvl w:ilvl="4" w:tplc="C94AD016">
      <w:start w:val="1"/>
      <w:numFmt w:val="bullet"/>
      <w:lvlText w:val="•"/>
      <w:lvlJc w:val="left"/>
      <w:pPr>
        <w:ind w:left="2874" w:hanging="189"/>
      </w:pPr>
      <w:rPr>
        <w:rFonts w:hint="default"/>
      </w:rPr>
    </w:lvl>
    <w:lvl w:ilvl="5" w:tplc="939A26BC">
      <w:start w:val="1"/>
      <w:numFmt w:val="bullet"/>
      <w:lvlText w:val="•"/>
      <w:lvlJc w:val="left"/>
      <w:pPr>
        <w:ind w:left="3498" w:hanging="189"/>
      </w:pPr>
      <w:rPr>
        <w:rFonts w:hint="default"/>
      </w:rPr>
    </w:lvl>
    <w:lvl w:ilvl="6" w:tplc="4E66F556">
      <w:start w:val="1"/>
      <w:numFmt w:val="bullet"/>
      <w:lvlText w:val="•"/>
      <w:lvlJc w:val="left"/>
      <w:pPr>
        <w:ind w:left="4123" w:hanging="189"/>
      </w:pPr>
      <w:rPr>
        <w:rFonts w:hint="default"/>
      </w:rPr>
    </w:lvl>
    <w:lvl w:ilvl="7" w:tplc="6C30F1F0">
      <w:start w:val="1"/>
      <w:numFmt w:val="bullet"/>
      <w:lvlText w:val="•"/>
      <w:lvlJc w:val="left"/>
      <w:pPr>
        <w:ind w:left="4747" w:hanging="189"/>
      </w:pPr>
      <w:rPr>
        <w:rFonts w:hint="default"/>
      </w:rPr>
    </w:lvl>
    <w:lvl w:ilvl="8" w:tplc="0C92A4EA">
      <w:start w:val="1"/>
      <w:numFmt w:val="bullet"/>
      <w:lvlText w:val="•"/>
      <w:lvlJc w:val="left"/>
      <w:pPr>
        <w:ind w:left="5372" w:hanging="189"/>
      </w:pPr>
      <w:rPr>
        <w:rFonts w:hint="default"/>
      </w:rPr>
    </w:lvl>
  </w:abstractNum>
  <w:abstractNum w:abstractNumId="23" w15:restartNumberingAfterBreak="0">
    <w:nsid w:val="48367F5A"/>
    <w:multiLevelType w:val="hybridMultilevel"/>
    <w:tmpl w:val="E076B8C4"/>
    <w:lvl w:ilvl="0" w:tplc="B4ACB186">
      <w:numFmt w:val="bullet"/>
      <w:lvlText w:val="·"/>
      <w:lvlJc w:val="left"/>
      <w:pPr>
        <w:ind w:left="1204" w:hanging="285"/>
      </w:pPr>
      <w:rPr>
        <w:rFonts w:ascii="Calibri" w:eastAsia="Calibri" w:hAnsi="Calibri" w:cs="Calibri" w:hint="default"/>
        <w:w w:val="102"/>
      </w:rPr>
    </w:lvl>
    <w:lvl w:ilvl="1" w:tplc="EA3C9B46">
      <w:numFmt w:val="bullet"/>
      <w:lvlText w:val="•"/>
      <w:lvlJc w:val="left"/>
      <w:pPr>
        <w:ind w:left="2038" w:hanging="285"/>
      </w:pPr>
      <w:rPr>
        <w:rFonts w:hint="default"/>
      </w:rPr>
    </w:lvl>
    <w:lvl w:ilvl="2" w:tplc="5CE2B530">
      <w:numFmt w:val="bullet"/>
      <w:lvlText w:val="•"/>
      <w:lvlJc w:val="left"/>
      <w:pPr>
        <w:ind w:left="2876" w:hanging="285"/>
      </w:pPr>
      <w:rPr>
        <w:rFonts w:hint="default"/>
      </w:rPr>
    </w:lvl>
    <w:lvl w:ilvl="3" w:tplc="64C41DAE">
      <w:numFmt w:val="bullet"/>
      <w:lvlText w:val="•"/>
      <w:lvlJc w:val="left"/>
      <w:pPr>
        <w:ind w:left="3714" w:hanging="285"/>
      </w:pPr>
      <w:rPr>
        <w:rFonts w:hint="default"/>
      </w:rPr>
    </w:lvl>
    <w:lvl w:ilvl="4" w:tplc="1E029F7A">
      <w:numFmt w:val="bullet"/>
      <w:lvlText w:val="•"/>
      <w:lvlJc w:val="left"/>
      <w:pPr>
        <w:ind w:left="4552" w:hanging="285"/>
      </w:pPr>
      <w:rPr>
        <w:rFonts w:hint="default"/>
      </w:rPr>
    </w:lvl>
    <w:lvl w:ilvl="5" w:tplc="9E9E8730">
      <w:numFmt w:val="bullet"/>
      <w:lvlText w:val="•"/>
      <w:lvlJc w:val="left"/>
      <w:pPr>
        <w:ind w:left="5390" w:hanging="285"/>
      </w:pPr>
      <w:rPr>
        <w:rFonts w:hint="default"/>
      </w:rPr>
    </w:lvl>
    <w:lvl w:ilvl="6" w:tplc="9ECCA3D4">
      <w:numFmt w:val="bullet"/>
      <w:lvlText w:val="•"/>
      <w:lvlJc w:val="left"/>
      <w:pPr>
        <w:ind w:left="6228" w:hanging="285"/>
      </w:pPr>
      <w:rPr>
        <w:rFonts w:hint="default"/>
      </w:rPr>
    </w:lvl>
    <w:lvl w:ilvl="7" w:tplc="68167D0E">
      <w:numFmt w:val="bullet"/>
      <w:lvlText w:val="•"/>
      <w:lvlJc w:val="left"/>
      <w:pPr>
        <w:ind w:left="7066" w:hanging="285"/>
      </w:pPr>
      <w:rPr>
        <w:rFonts w:hint="default"/>
      </w:rPr>
    </w:lvl>
    <w:lvl w:ilvl="8" w:tplc="E1ACFDA4">
      <w:numFmt w:val="bullet"/>
      <w:lvlText w:val="•"/>
      <w:lvlJc w:val="left"/>
      <w:pPr>
        <w:ind w:left="7904" w:hanging="285"/>
      </w:pPr>
      <w:rPr>
        <w:rFonts w:hint="default"/>
      </w:rPr>
    </w:lvl>
  </w:abstractNum>
  <w:abstractNum w:abstractNumId="24" w15:restartNumberingAfterBreak="0">
    <w:nsid w:val="49BA3952"/>
    <w:multiLevelType w:val="hybridMultilevel"/>
    <w:tmpl w:val="8878DF02"/>
    <w:lvl w:ilvl="0" w:tplc="11F0AB42">
      <w:start w:val="1"/>
      <w:numFmt w:val="lowerLetter"/>
      <w:lvlText w:val="%1)"/>
      <w:lvlJc w:val="left"/>
      <w:pPr>
        <w:ind w:left="1996" w:hanging="181"/>
      </w:pPr>
      <w:rPr>
        <w:rFonts w:ascii="Calibri" w:eastAsia="Calibri" w:hAnsi="Calibri" w:cs="Calibri" w:hint="default"/>
        <w:b w:val="0"/>
        <w:bCs w:val="0"/>
        <w:i w:val="0"/>
        <w:iCs w:val="0"/>
        <w:color w:val="231F20"/>
        <w:spacing w:val="-1"/>
        <w:w w:val="100"/>
        <w:sz w:val="18"/>
        <w:szCs w:val="18"/>
      </w:rPr>
    </w:lvl>
    <w:lvl w:ilvl="1" w:tplc="AF5844C8">
      <w:numFmt w:val="bullet"/>
      <w:lvlText w:val="•"/>
      <w:lvlJc w:val="left"/>
      <w:pPr>
        <w:ind w:left="2758" w:hanging="181"/>
      </w:pPr>
      <w:rPr>
        <w:rFonts w:hint="default"/>
      </w:rPr>
    </w:lvl>
    <w:lvl w:ilvl="2" w:tplc="15F841A6">
      <w:numFmt w:val="bullet"/>
      <w:lvlText w:val="•"/>
      <w:lvlJc w:val="left"/>
      <w:pPr>
        <w:ind w:left="3516" w:hanging="181"/>
      </w:pPr>
      <w:rPr>
        <w:rFonts w:hint="default"/>
      </w:rPr>
    </w:lvl>
    <w:lvl w:ilvl="3" w:tplc="F7923B18">
      <w:numFmt w:val="bullet"/>
      <w:lvlText w:val="•"/>
      <w:lvlJc w:val="left"/>
      <w:pPr>
        <w:ind w:left="4274" w:hanging="181"/>
      </w:pPr>
      <w:rPr>
        <w:rFonts w:hint="default"/>
      </w:rPr>
    </w:lvl>
    <w:lvl w:ilvl="4" w:tplc="56321BFA">
      <w:numFmt w:val="bullet"/>
      <w:lvlText w:val="•"/>
      <w:lvlJc w:val="left"/>
      <w:pPr>
        <w:ind w:left="5032" w:hanging="181"/>
      </w:pPr>
      <w:rPr>
        <w:rFonts w:hint="default"/>
      </w:rPr>
    </w:lvl>
    <w:lvl w:ilvl="5" w:tplc="A7946860">
      <w:numFmt w:val="bullet"/>
      <w:lvlText w:val="•"/>
      <w:lvlJc w:val="left"/>
      <w:pPr>
        <w:ind w:left="5790" w:hanging="181"/>
      </w:pPr>
      <w:rPr>
        <w:rFonts w:hint="default"/>
      </w:rPr>
    </w:lvl>
    <w:lvl w:ilvl="6" w:tplc="865E670E">
      <w:numFmt w:val="bullet"/>
      <w:lvlText w:val="•"/>
      <w:lvlJc w:val="left"/>
      <w:pPr>
        <w:ind w:left="6548" w:hanging="181"/>
      </w:pPr>
      <w:rPr>
        <w:rFonts w:hint="default"/>
      </w:rPr>
    </w:lvl>
    <w:lvl w:ilvl="7" w:tplc="0ADC1BB0">
      <w:numFmt w:val="bullet"/>
      <w:lvlText w:val="•"/>
      <w:lvlJc w:val="left"/>
      <w:pPr>
        <w:ind w:left="7306" w:hanging="181"/>
      </w:pPr>
      <w:rPr>
        <w:rFonts w:hint="default"/>
      </w:rPr>
    </w:lvl>
    <w:lvl w:ilvl="8" w:tplc="8DEE7D8C">
      <w:numFmt w:val="bullet"/>
      <w:lvlText w:val="•"/>
      <w:lvlJc w:val="left"/>
      <w:pPr>
        <w:ind w:left="8064" w:hanging="181"/>
      </w:pPr>
      <w:rPr>
        <w:rFonts w:hint="default"/>
      </w:rPr>
    </w:lvl>
  </w:abstractNum>
  <w:abstractNum w:abstractNumId="25" w15:restartNumberingAfterBreak="0">
    <w:nsid w:val="4CA34D32"/>
    <w:multiLevelType w:val="hybridMultilevel"/>
    <w:tmpl w:val="90048640"/>
    <w:lvl w:ilvl="0" w:tplc="BE2E5C58">
      <w:start w:val="1"/>
      <w:numFmt w:val="lowerLetter"/>
      <w:lvlText w:val="(%1)"/>
      <w:lvlJc w:val="left"/>
      <w:pPr>
        <w:ind w:left="1276" w:hanging="677"/>
      </w:pPr>
      <w:rPr>
        <w:rFonts w:ascii="Arial" w:eastAsia="Arial" w:hAnsi="Arial" w:cs="Arial" w:hint="default"/>
        <w:spacing w:val="-1"/>
        <w:w w:val="103"/>
        <w:sz w:val="18"/>
        <w:szCs w:val="18"/>
      </w:rPr>
    </w:lvl>
    <w:lvl w:ilvl="1" w:tplc="27343E48">
      <w:numFmt w:val="bullet"/>
      <w:lvlText w:val="•"/>
      <w:lvlJc w:val="left"/>
      <w:pPr>
        <w:ind w:left="2110" w:hanging="677"/>
      </w:pPr>
      <w:rPr>
        <w:rFonts w:hint="default"/>
      </w:rPr>
    </w:lvl>
    <w:lvl w:ilvl="2" w:tplc="C220CF0A">
      <w:numFmt w:val="bullet"/>
      <w:lvlText w:val="•"/>
      <w:lvlJc w:val="left"/>
      <w:pPr>
        <w:ind w:left="2940" w:hanging="677"/>
      </w:pPr>
      <w:rPr>
        <w:rFonts w:hint="default"/>
      </w:rPr>
    </w:lvl>
    <w:lvl w:ilvl="3" w:tplc="309428D6">
      <w:numFmt w:val="bullet"/>
      <w:lvlText w:val="•"/>
      <w:lvlJc w:val="left"/>
      <w:pPr>
        <w:ind w:left="3770" w:hanging="677"/>
      </w:pPr>
      <w:rPr>
        <w:rFonts w:hint="default"/>
      </w:rPr>
    </w:lvl>
    <w:lvl w:ilvl="4" w:tplc="056E9E78">
      <w:numFmt w:val="bullet"/>
      <w:lvlText w:val="•"/>
      <w:lvlJc w:val="left"/>
      <w:pPr>
        <w:ind w:left="4600" w:hanging="677"/>
      </w:pPr>
      <w:rPr>
        <w:rFonts w:hint="default"/>
      </w:rPr>
    </w:lvl>
    <w:lvl w:ilvl="5" w:tplc="02ACB9A2">
      <w:numFmt w:val="bullet"/>
      <w:lvlText w:val="•"/>
      <w:lvlJc w:val="left"/>
      <w:pPr>
        <w:ind w:left="5430" w:hanging="677"/>
      </w:pPr>
      <w:rPr>
        <w:rFonts w:hint="default"/>
      </w:rPr>
    </w:lvl>
    <w:lvl w:ilvl="6" w:tplc="1802488E">
      <w:numFmt w:val="bullet"/>
      <w:lvlText w:val="•"/>
      <w:lvlJc w:val="left"/>
      <w:pPr>
        <w:ind w:left="6260" w:hanging="677"/>
      </w:pPr>
      <w:rPr>
        <w:rFonts w:hint="default"/>
      </w:rPr>
    </w:lvl>
    <w:lvl w:ilvl="7" w:tplc="BC78D608">
      <w:numFmt w:val="bullet"/>
      <w:lvlText w:val="•"/>
      <w:lvlJc w:val="left"/>
      <w:pPr>
        <w:ind w:left="7090" w:hanging="677"/>
      </w:pPr>
      <w:rPr>
        <w:rFonts w:hint="default"/>
      </w:rPr>
    </w:lvl>
    <w:lvl w:ilvl="8" w:tplc="905C8C0A">
      <w:numFmt w:val="bullet"/>
      <w:lvlText w:val="•"/>
      <w:lvlJc w:val="left"/>
      <w:pPr>
        <w:ind w:left="7920" w:hanging="677"/>
      </w:pPr>
      <w:rPr>
        <w:rFonts w:hint="default"/>
      </w:rPr>
    </w:lvl>
  </w:abstractNum>
  <w:abstractNum w:abstractNumId="26" w15:restartNumberingAfterBreak="0">
    <w:nsid w:val="4D4751FB"/>
    <w:multiLevelType w:val="multilevel"/>
    <w:tmpl w:val="62E45478"/>
    <w:lvl w:ilvl="0">
      <w:start w:val="1"/>
      <w:numFmt w:val="decimal"/>
      <w:lvlText w:val="%1"/>
      <w:lvlJc w:val="left"/>
      <w:pPr>
        <w:ind w:left="1205" w:hanging="689"/>
      </w:pPr>
      <w:rPr>
        <w:rFonts w:hint="default"/>
      </w:rPr>
    </w:lvl>
    <w:lvl w:ilvl="1">
      <w:start w:val="17"/>
      <w:numFmt w:val="decimal"/>
      <w:lvlText w:val="%1.%2"/>
      <w:lvlJc w:val="left"/>
      <w:pPr>
        <w:ind w:left="1205" w:hanging="689"/>
      </w:pPr>
      <w:rPr>
        <w:rFonts w:ascii="Calibri" w:eastAsia="Calibri" w:hAnsi="Calibri" w:cs="Calibri" w:hint="default"/>
        <w:b/>
        <w:bCs/>
        <w:color w:val="231F20"/>
        <w:spacing w:val="-1"/>
        <w:w w:val="100"/>
        <w:sz w:val="18"/>
        <w:szCs w:val="18"/>
      </w:rPr>
    </w:lvl>
    <w:lvl w:ilvl="2">
      <w:numFmt w:val="bullet"/>
      <w:lvlText w:val="·"/>
      <w:lvlJc w:val="left"/>
      <w:pPr>
        <w:ind w:left="1412" w:hanging="208"/>
      </w:pPr>
      <w:rPr>
        <w:rFonts w:ascii="Calibri" w:eastAsia="Calibri" w:hAnsi="Calibri" w:cs="Calibri" w:hint="default"/>
        <w:color w:val="231F20"/>
        <w:w w:val="100"/>
        <w:sz w:val="18"/>
        <w:szCs w:val="18"/>
      </w:rPr>
    </w:lvl>
    <w:lvl w:ilvl="3">
      <w:numFmt w:val="bullet"/>
      <w:lvlText w:val="•"/>
      <w:lvlJc w:val="left"/>
      <w:pPr>
        <w:ind w:left="3233" w:hanging="208"/>
      </w:pPr>
      <w:rPr>
        <w:rFonts w:hint="default"/>
      </w:rPr>
    </w:lvl>
    <w:lvl w:ilvl="4">
      <w:numFmt w:val="bullet"/>
      <w:lvlText w:val="•"/>
      <w:lvlJc w:val="left"/>
      <w:pPr>
        <w:ind w:left="4140" w:hanging="208"/>
      </w:pPr>
      <w:rPr>
        <w:rFonts w:hint="default"/>
      </w:rPr>
    </w:lvl>
    <w:lvl w:ilvl="5">
      <w:numFmt w:val="bullet"/>
      <w:lvlText w:val="•"/>
      <w:lvlJc w:val="left"/>
      <w:pPr>
        <w:ind w:left="5046" w:hanging="208"/>
      </w:pPr>
      <w:rPr>
        <w:rFonts w:hint="default"/>
      </w:rPr>
    </w:lvl>
    <w:lvl w:ilvl="6">
      <w:numFmt w:val="bullet"/>
      <w:lvlText w:val="•"/>
      <w:lvlJc w:val="left"/>
      <w:pPr>
        <w:ind w:left="5953" w:hanging="208"/>
      </w:pPr>
      <w:rPr>
        <w:rFonts w:hint="default"/>
      </w:rPr>
    </w:lvl>
    <w:lvl w:ilvl="7">
      <w:numFmt w:val="bullet"/>
      <w:lvlText w:val="•"/>
      <w:lvlJc w:val="left"/>
      <w:pPr>
        <w:ind w:left="6860" w:hanging="208"/>
      </w:pPr>
      <w:rPr>
        <w:rFonts w:hint="default"/>
      </w:rPr>
    </w:lvl>
    <w:lvl w:ilvl="8">
      <w:numFmt w:val="bullet"/>
      <w:lvlText w:val="•"/>
      <w:lvlJc w:val="left"/>
      <w:pPr>
        <w:ind w:left="7766" w:hanging="208"/>
      </w:pPr>
      <w:rPr>
        <w:rFonts w:hint="default"/>
      </w:rPr>
    </w:lvl>
  </w:abstractNum>
  <w:abstractNum w:abstractNumId="27" w15:restartNumberingAfterBreak="0">
    <w:nsid w:val="4E0E29D3"/>
    <w:multiLevelType w:val="hybridMultilevel"/>
    <w:tmpl w:val="5A34FB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70333C"/>
    <w:multiLevelType w:val="multilevel"/>
    <w:tmpl w:val="1448727E"/>
    <w:lvl w:ilvl="0">
      <w:start w:val="1"/>
      <w:numFmt w:val="decimal"/>
      <w:lvlText w:val="%1"/>
      <w:lvlJc w:val="left"/>
      <w:pPr>
        <w:ind w:left="1205" w:hanging="689"/>
      </w:pPr>
      <w:rPr>
        <w:rFonts w:hint="default"/>
      </w:rPr>
    </w:lvl>
    <w:lvl w:ilvl="1">
      <w:start w:val="21"/>
      <w:numFmt w:val="decimal"/>
      <w:lvlText w:val="%1.%2"/>
      <w:lvlJc w:val="left"/>
      <w:pPr>
        <w:ind w:left="1205" w:hanging="689"/>
      </w:pPr>
      <w:rPr>
        <w:rFonts w:ascii="Calibri" w:eastAsia="Calibri" w:hAnsi="Calibri" w:cs="Calibri" w:hint="default"/>
        <w:b/>
        <w:bCs/>
        <w:color w:val="231F20"/>
        <w:spacing w:val="-1"/>
        <w:w w:val="100"/>
        <w:sz w:val="18"/>
        <w:szCs w:val="18"/>
      </w:rPr>
    </w:lvl>
    <w:lvl w:ilvl="2">
      <w:numFmt w:val="bullet"/>
      <w:lvlText w:val="·"/>
      <w:lvlJc w:val="left"/>
      <w:pPr>
        <w:ind w:left="1202" w:hanging="285"/>
      </w:pPr>
      <w:rPr>
        <w:rFonts w:hint="default"/>
        <w:w w:val="103"/>
      </w:rPr>
    </w:lvl>
    <w:lvl w:ilvl="3">
      <w:numFmt w:val="bullet"/>
      <w:lvlText w:val="•"/>
      <w:lvlJc w:val="left"/>
      <w:pPr>
        <w:ind w:left="3714" w:hanging="285"/>
      </w:pPr>
      <w:rPr>
        <w:rFonts w:hint="default"/>
      </w:rPr>
    </w:lvl>
    <w:lvl w:ilvl="4">
      <w:numFmt w:val="bullet"/>
      <w:lvlText w:val="•"/>
      <w:lvlJc w:val="left"/>
      <w:pPr>
        <w:ind w:left="4552" w:hanging="285"/>
      </w:pPr>
      <w:rPr>
        <w:rFonts w:hint="default"/>
      </w:rPr>
    </w:lvl>
    <w:lvl w:ilvl="5">
      <w:numFmt w:val="bullet"/>
      <w:lvlText w:val="•"/>
      <w:lvlJc w:val="left"/>
      <w:pPr>
        <w:ind w:left="5390" w:hanging="285"/>
      </w:pPr>
      <w:rPr>
        <w:rFonts w:hint="default"/>
      </w:rPr>
    </w:lvl>
    <w:lvl w:ilvl="6">
      <w:numFmt w:val="bullet"/>
      <w:lvlText w:val="•"/>
      <w:lvlJc w:val="left"/>
      <w:pPr>
        <w:ind w:left="6228" w:hanging="285"/>
      </w:pPr>
      <w:rPr>
        <w:rFonts w:hint="default"/>
      </w:rPr>
    </w:lvl>
    <w:lvl w:ilvl="7">
      <w:numFmt w:val="bullet"/>
      <w:lvlText w:val="•"/>
      <w:lvlJc w:val="left"/>
      <w:pPr>
        <w:ind w:left="7066" w:hanging="285"/>
      </w:pPr>
      <w:rPr>
        <w:rFonts w:hint="default"/>
      </w:rPr>
    </w:lvl>
    <w:lvl w:ilvl="8">
      <w:numFmt w:val="bullet"/>
      <w:lvlText w:val="•"/>
      <w:lvlJc w:val="left"/>
      <w:pPr>
        <w:ind w:left="7904" w:hanging="285"/>
      </w:pPr>
      <w:rPr>
        <w:rFonts w:hint="default"/>
      </w:rPr>
    </w:lvl>
  </w:abstractNum>
  <w:abstractNum w:abstractNumId="29" w15:restartNumberingAfterBreak="0">
    <w:nsid w:val="53720737"/>
    <w:multiLevelType w:val="hybridMultilevel"/>
    <w:tmpl w:val="DEBC6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A07552"/>
    <w:multiLevelType w:val="hybridMultilevel"/>
    <w:tmpl w:val="45D204CC"/>
    <w:lvl w:ilvl="0" w:tplc="698CAA62">
      <w:numFmt w:val="bullet"/>
      <w:lvlText w:val=""/>
      <w:lvlJc w:val="left"/>
      <w:pPr>
        <w:ind w:left="1487" w:hanging="330"/>
      </w:pPr>
      <w:rPr>
        <w:rFonts w:ascii="Symbol" w:eastAsia="Symbol" w:hAnsi="Symbol" w:cs="Symbol" w:hint="default"/>
        <w:color w:val="231F20"/>
        <w:w w:val="100"/>
        <w:sz w:val="18"/>
        <w:szCs w:val="18"/>
      </w:rPr>
    </w:lvl>
    <w:lvl w:ilvl="1" w:tplc="255A5EEC">
      <w:numFmt w:val="bullet"/>
      <w:lvlText w:val="•"/>
      <w:lvlJc w:val="left"/>
      <w:pPr>
        <w:ind w:left="2290" w:hanging="330"/>
      </w:pPr>
      <w:rPr>
        <w:rFonts w:hint="default"/>
      </w:rPr>
    </w:lvl>
    <w:lvl w:ilvl="2" w:tplc="21680834">
      <w:numFmt w:val="bullet"/>
      <w:lvlText w:val="•"/>
      <w:lvlJc w:val="left"/>
      <w:pPr>
        <w:ind w:left="3100" w:hanging="330"/>
      </w:pPr>
      <w:rPr>
        <w:rFonts w:hint="default"/>
      </w:rPr>
    </w:lvl>
    <w:lvl w:ilvl="3" w:tplc="1C4623FA">
      <w:numFmt w:val="bullet"/>
      <w:lvlText w:val="•"/>
      <w:lvlJc w:val="left"/>
      <w:pPr>
        <w:ind w:left="3910" w:hanging="330"/>
      </w:pPr>
      <w:rPr>
        <w:rFonts w:hint="default"/>
      </w:rPr>
    </w:lvl>
    <w:lvl w:ilvl="4" w:tplc="81D41ADE">
      <w:numFmt w:val="bullet"/>
      <w:lvlText w:val="•"/>
      <w:lvlJc w:val="left"/>
      <w:pPr>
        <w:ind w:left="4720" w:hanging="330"/>
      </w:pPr>
      <w:rPr>
        <w:rFonts w:hint="default"/>
      </w:rPr>
    </w:lvl>
    <w:lvl w:ilvl="5" w:tplc="1332E598">
      <w:numFmt w:val="bullet"/>
      <w:lvlText w:val="•"/>
      <w:lvlJc w:val="left"/>
      <w:pPr>
        <w:ind w:left="5530" w:hanging="330"/>
      </w:pPr>
      <w:rPr>
        <w:rFonts w:hint="default"/>
      </w:rPr>
    </w:lvl>
    <w:lvl w:ilvl="6" w:tplc="A6987E2A">
      <w:numFmt w:val="bullet"/>
      <w:lvlText w:val="•"/>
      <w:lvlJc w:val="left"/>
      <w:pPr>
        <w:ind w:left="6340" w:hanging="330"/>
      </w:pPr>
      <w:rPr>
        <w:rFonts w:hint="default"/>
      </w:rPr>
    </w:lvl>
    <w:lvl w:ilvl="7" w:tplc="828A6B42">
      <w:numFmt w:val="bullet"/>
      <w:lvlText w:val="•"/>
      <w:lvlJc w:val="left"/>
      <w:pPr>
        <w:ind w:left="7150" w:hanging="330"/>
      </w:pPr>
      <w:rPr>
        <w:rFonts w:hint="default"/>
      </w:rPr>
    </w:lvl>
    <w:lvl w:ilvl="8" w:tplc="2664140C">
      <w:numFmt w:val="bullet"/>
      <w:lvlText w:val="•"/>
      <w:lvlJc w:val="left"/>
      <w:pPr>
        <w:ind w:left="7960" w:hanging="330"/>
      </w:pPr>
      <w:rPr>
        <w:rFonts w:hint="default"/>
      </w:rPr>
    </w:lvl>
  </w:abstractNum>
  <w:abstractNum w:abstractNumId="31" w15:restartNumberingAfterBreak="0">
    <w:nsid w:val="53B05745"/>
    <w:multiLevelType w:val="hybridMultilevel"/>
    <w:tmpl w:val="86A028E6"/>
    <w:lvl w:ilvl="0" w:tplc="80606536">
      <w:start w:val="1"/>
      <w:numFmt w:val="decimal"/>
      <w:lvlText w:val="%1"/>
      <w:lvlJc w:val="left"/>
      <w:pPr>
        <w:ind w:left="1206" w:hanging="644"/>
      </w:pPr>
      <w:rPr>
        <w:rFonts w:hint="default"/>
      </w:rPr>
    </w:lvl>
    <w:lvl w:ilvl="1" w:tplc="369ECBC2">
      <w:start w:val="1"/>
      <w:numFmt w:val="decimal"/>
      <w:lvlText w:val="%1.%2"/>
      <w:lvlJc w:val="left"/>
      <w:pPr>
        <w:ind w:left="1206" w:hanging="644"/>
      </w:pPr>
      <w:rPr>
        <w:rFonts w:ascii="Calibri" w:eastAsia="Calibri" w:hAnsi="Calibri" w:cs="Calibri" w:hint="default"/>
        <w:b/>
        <w:bCs/>
        <w:i w:val="0"/>
        <w:iCs w:val="0"/>
        <w:color w:val="231F20"/>
        <w:spacing w:val="-1"/>
        <w:w w:val="100"/>
        <w:sz w:val="18"/>
        <w:szCs w:val="18"/>
      </w:rPr>
    </w:lvl>
    <w:lvl w:ilvl="2" w:tplc="767E4EA8">
      <w:numFmt w:val="bullet"/>
      <w:lvlText w:val="•"/>
      <w:lvlJc w:val="left"/>
      <w:pPr>
        <w:ind w:left="2876" w:hanging="644"/>
      </w:pPr>
      <w:rPr>
        <w:rFonts w:hint="default"/>
      </w:rPr>
    </w:lvl>
    <w:lvl w:ilvl="3" w:tplc="D898C758">
      <w:numFmt w:val="bullet"/>
      <w:lvlText w:val="•"/>
      <w:lvlJc w:val="left"/>
      <w:pPr>
        <w:ind w:left="3714" w:hanging="644"/>
      </w:pPr>
      <w:rPr>
        <w:rFonts w:hint="default"/>
      </w:rPr>
    </w:lvl>
    <w:lvl w:ilvl="4" w:tplc="324CF23C">
      <w:numFmt w:val="bullet"/>
      <w:lvlText w:val="•"/>
      <w:lvlJc w:val="left"/>
      <w:pPr>
        <w:ind w:left="4552" w:hanging="644"/>
      </w:pPr>
      <w:rPr>
        <w:rFonts w:hint="default"/>
      </w:rPr>
    </w:lvl>
    <w:lvl w:ilvl="5" w:tplc="ADF2885A">
      <w:numFmt w:val="bullet"/>
      <w:lvlText w:val="•"/>
      <w:lvlJc w:val="left"/>
      <w:pPr>
        <w:ind w:left="5390" w:hanging="644"/>
      </w:pPr>
      <w:rPr>
        <w:rFonts w:hint="default"/>
      </w:rPr>
    </w:lvl>
    <w:lvl w:ilvl="6" w:tplc="7B9477CC">
      <w:numFmt w:val="bullet"/>
      <w:lvlText w:val="•"/>
      <w:lvlJc w:val="left"/>
      <w:pPr>
        <w:ind w:left="6228" w:hanging="644"/>
      </w:pPr>
      <w:rPr>
        <w:rFonts w:hint="default"/>
      </w:rPr>
    </w:lvl>
    <w:lvl w:ilvl="7" w:tplc="30464740">
      <w:numFmt w:val="bullet"/>
      <w:lvlText w:val="•"/>
      <w:lvlJc w:val="left"/>
      <w:pPr>
        <w:ind w:left="7066" w:hanging="644"/>
      </w:pPr>
      <w:rPr>
        <w:rFonts w:hint="default"/>
      </w:rPr>
    </w:lvl>
    <w:lvl w:ilvl="8" w:tplc="DCE02BFA">
      <w:numFmt w:val="bullet"/>
      <w:lvlText w:val="•"/>
      <w:lvlJc w:val="left"/>
      <w:pPr>
        <w:ind w:left="7904" w:hanging="644"/>
      </w:pPr>
      <w:rPr>
        <w:rFonts w:hint="default"/>
      </w:rPr>
    </w:lvl>
  </w:abstractNum>
  <w:abstractNum w:abstractNumId="32" w15:restartNumberingAfterBreak="0">
    <w:nsid w:val="5506134E"/>
    <w:multiLevelType w:val="multilevel"/>
    <w:tmpl w:val="D0BC6DF8"/>
    <w:lvl w:ilvl="0">
      <w:start w:val="1"/>
      <w:numFmt w:val="decimal"/>
      <w:lvlText w:val="%1"/>
      <w:lvlJc w:val="left"/>
      <w:pPr>
        <w:ind w:left="1205" w:hanging="644"/>
      </w:pPr>
      <w:rPr>
        <w:rFonts w:hint="default"/>
      </w:rPr>
    </w:lvl>
    <w:lvl w:ilvl="1">
      <w:start w:val="4"/>
      <w:numFmt w:val="decimal"/>
      <w:lvlText w:val="%1.%2"/>
      <w:lvlJc w:val="left"/>
      <w:pPr>
        <w:ind w:left="1205" w:hanging="644"/>
      </w:pPr>
      <w:rPr>
        <w:rFonts w:ascii="Calibri" w:eastAsia="Calibri" w:hAnsi="Calibri" w:cs="Calibri" w:hint="default"/>
        <w:b/>
        <w:bCs/>
        <w:color w:val="231F20"/>
        <w:spacing w:val="-1"/>
        <w:w w:val="100"/>
        <w:sz w:val="18"/>
        <w:szCs w:val="18"/>
      </w:rPr>
    </w:lvl>
    <w:lvl w:ilvl="2">
      <w:start w:val="1"/>
      <w:numFmt w:val="lowerLetter"/>
      <w:lvlText w:val="%3."/>
      <w:lvlJc w:val="left"/>
      <w:pPr>
        <w:ind w:left="1205" w:hanging="172"/>
      </w:pPr>
      <w:rPr>
        <w:rFonts w:ascii="Calibri" w:eastAsia="Calibri" w:hAnsi="Calibri" w:cs="Calibri" w:hint="default"/>
        <w:color w:val="48484A"/>
        <w:spacing w:val="-1"/>
        <w:w w:val="100"/>
        <w:sz w:val="18"/>
        <w:szCs w:val="18"/>
      </w:rPr>
    </w:lvl>
    <w:lvl w:ilvl="3">
      <w:numFmt w:val="bullet"/>
      <w:lvlText w:val="•"/>
      <w:lvlJc w:val="left"/>
      <w:pPr>
        <w:ind w:left="3714" w:hanging="172"/>
      </w:pPr>
      <w:rPr>
        <w:rFonts w:hint="default"/>
      </w:rPr>
    </w:lvl>
    <w:lvl w:ilvl="4">
      <w:numFmt w:val="bullet"/>
      <w:lvlText w:val="•"/>
      <w:lvlJc w:val="left"/>
      <w:pPr>
        <w:ind w:left="4552" w:hanging="172"/>
      </w:pPr>
      <w:rPr>
        <w:rFonts w:hint="default"/>
      </w:rPr>
    </w:lvl>
    <w:lvl w:ilvl="5">
      <w:numFmt w:val="bullet"/>
      <w:lvlText w:val="•"/>
      <w:lvlJc w:val="left"/>
      <w:pPr>
        <w:ind w:left="5390" w:hanging="172"/>
      </w:pPr>
      <w:rPr>
        <w:rFonts w:hint="default"/>
      </w:rPr>
    </w:lvl>
    <w:lvl w:ilvl="6">
      <w:numFmt w:val="bullet"/>
      <w:lvlText w:val="•"/>
      <w:lvlJc w:val="left"/>
      <w:pPr>
        <w:ind w:left="6228" w:hanging="172"/>
      </w:pPr>
      <w:rPr>
        <w:rFonts w:hint="default"/>
      </w:rPr>
    </w:lvl>
    <w:lvl w:ilvl="7">
      <w:numFmt w:val="bullet"/>
      <w:lvlText w:val="•"/>
      <w:lvlJc w:val="left"/>
      <w:pPr>
        <w:ind w:left="7066" w:hanging="172"/>
      </w:pPr>
      <w:rPr>
        <w:rFonts w:hint="default"/>
      </w:rPr>
    </w:lvl>
    <w:lvl w:ilvl="8">
      <w:numFmt w:val="bullet"/>
      <w:lvlText w:val="•"/>
      <w:lvlJc w:val="left"/>
      <w:pPr>
        <w:ind w:left="7904" w:hanging="172"/>
      </w:pPr>
      <w:rPr>
        <w:rFonts w:hint="default"/>
      </w:rPr>
    </w:lvl>
  </w:abstractNum>
  <w:abstractNum w:abstractNumId="33" w15:restartNumberingAfterBreak="0">
    <w:nsid w:val="5ABD445A"/>
    <w:multiLevelType w:val="hybridMultilevel"/>
    <w:tmpl w:val="F596179C"/>
    <w:lvl w:ilvl="0" w:tplc="42BC8260">
      <w:start w:val="1"/>
      <w:numFmt w:val="lowerLetter"/>
      <w:lvlText w:val="%1)"/>
      <w:lvlJc w:val="left"/>
      <w:pPr>
        <w:ind w:left="600" w:hanging="336"/>
      </w:pPr>
      <w:rPr>
        <w:rFonts w:ascii="Arial" w:eastAsia="Arial" w:hAnsi="Arial" w:cs="Arial" w:hint="default"/>
        <w:b w:val="0"/>
        <w:bCs w:val="0"/>
        <w:i w:val="0"/>
        <w:iCs w:val="0"/>
        <w:spacing w:val="-1"/>
        <w:w w:val="103"/>
        <w:sz w:val="18"/>
        <w:szCs w:val="18"/>
      </w:rPr>
    </w:lvl>
    <w:lvl w:ilvl="1" w:tplc="FACAC2C6">
      <w:numFmt w:val="bullet"/>
      <w:lvlText w:val="•"/>
      <w:lvlJc w:val="left"/>
      <w:pPr>
        <w:ind w:left="1498" w:hanging="336"/>
      </w:pPr>
      <w:rPr>
        <w:rFonts w:hint="default"/>
      </w:rPr>
    </w:lvl>
    <w:lvl w:ilvl="2" w:tplc="BFEC7364">
      <w:numFmt w:val="bullet"/>
      <w:lvlText w:val="•"/>
      <w:lvlJc w:val="left"/>
      <w:pPr>
        <w:ind w:left="2396" w:hanging="336"/>
      </w:pPr>
      <w:rPr>
        <w:rFonts w:hint="default"/>
      </w:rPr>
    </w:lvl>
    <w:lvl w:ilvl="3" w:tplc="31CCDC48">
      <w:numFmt w:val="bullet"/>
      <w:lvlText w:val="•"/>
      <w:lvlJc w:val="left"/>
      <w:pPr>
        <w:ind w:left="3294" w:hanging="336"/>
      </w:pPr>
      <w:rPr>
        <w:rFonts w:hint="default"/>
      </w:rPr>
    </w:lvl>
    <w:lvl w:ilvl="4" w:tplc="48EABDAA">
      <w:numFmt w:val="bullet"/>
      <w:lvlText w:val="•"/>
      <w:lvlJc w:val="left"/>
      <w:pPr>
        <w:ind w:left="4192" w:hanging="336"/>
      </w:pPr>
      <w:rPr>
        <w:rFonts w:hint="default"/>
      </w:rPr>
    </w:lvl>
    <w:lvl w:ilvl="5" w:tplc="CF1C13B4">
      <w:numFmt w:val="bullet"/>
      <w:lvlText w:val="•"/>
      <w:lvlJc w:val="left"/>
      <w:pPr>
        <w:ind w:left="5090" w:hanging="336"/>
      </w:pPr>
      <w:rPr>
        <w:rFonts w:hint="default"/>
      </w:rPr>
    </w:lvl>
    <w:lvl w:ilvl="6" w:tplc="32625DC4">
      <w:numFmt w:val="bullet"/>
      <w:lvlText w:val="•"/>
      <w:lvlJc w:val="left"/>
      <w:pPr>
        <w:ind w:left="5988" w:hanging="336"/>
      </w:pPr>
      <w:rPr>
        <w:rFonts w:hint="default"/>
      </w:rPr>
    </w:lvl>
    <w:lvl w:ilvl="7" w:tplc="A588CAE4">
      <w:numFmt w:val="bullet"/>
      <w:lvlText w:val="•"/>
      <w:lvlJc w:val="left"/>
      <w:pPr>
        <w:ind w:left="6886" w:hanging="336"/>
      </w:pPr>
      <w:rPr>
        <w:rFonts w:hint="default"/>
      </w:rPr>
    </w:lvl>
    <w:lvl w:ilvl="8" w:tplc="03C60264">
      <w:numFmt w:val="bullet"/>
      <w:lvlText w:val="•"/>
      <w:lvlJc w:val="left"/>
      <w:pPr>
        <w:ind w:left="7784" w:hanging="336"/>
      </w:pPr>
      <w:rPr>
        <w:rFonts w:hint="default"/>
      </w:rPr>
    </w:lvl>
  </w:abstractNum>
  <w:abstractNum w:abstractNumId="34" w15:restartNumberingAfterBreak="0">
    <w:nsid w:val="605147E5"/>
    <w:multiLevelType w:val="hybridMultilevel"/>
    <w:tmpl w:val="AD96CA08"/>
    <w:lvl w:ilvl="0" w:tplc="085035F8">
      <w:numFmt w:val="bullet"/>
      <w:lvlText w:val=""/>
      <w:lvlJc w:val="left"/>
      <w:pPr>
        <w:ind w:left="1448" w:hanging="348"/>
      </w:pPr>
      <w:rPr>
        <w:rFonts w:ascii="Symbol" w:eastAsia="Symbol" w:hAnsi="Symbol" w:cs="Symbol" w:hint="default"/>
        <w:b w:val="0"/>
        <w:bCs w:val="0"/>
        <w:i w:val="0"/>
        <w:iCs w:val="0"/>
        <w:color w:val="231F20"/>
        <w:w w:val="100"/>
        <w:sz w:val="18"/>
        <w:szCs w:val="18"/>
      </w:rPr>
    </w:lvl>
    <w:lvl w:ilvl="1" w:tplc="BDEED28C">
      <w:numFmt w:val="bullet"/>
      <w:lvlText w:val="•"/>
      <w:lvlJc w:val="left"/>
      <w:pPr>
        <w:ind w:left="2254" w:hanging="348"/>
      </w:pPr>
      <w:rPr>
        <w:rFonts w:hint="default"/>
      </w:rPr>
    </w:lvl>
    <w:lvl w:ilvl="2" w:tplc="01FEEC66">
      <w:numFmt w:val="bullet"/>
      <w:lvlText w:val="•"/>
      <w:lvlJc w:val="left"/>
      <w:pPr>
        <w:ind w:left="3068" w:hanging="348"/>
      </w:pPr>
      <w:rPr>
        <w:rFonts w:hint="default"/>
      </w:rPr>
    </w:lvl>
    <w:lvl w:ilvl="3" w:tplc="B734E12E">
      <w:numFmt w:val="bullet"/>
      <w:lvlText w:val="•"/>
      <w:lvlJc w:val="left"/>
      <w:pPr>
        <w:ind w:left="3882" w:hanging="348"/>
      </w:pPr>
      <w:rPr>
        <w:rFonts w:hint="default"/>
      </w:rPr>
    </w:lvl>
    <w:lvl w:ilvl="4" w:tplc="4D0E78D4">
      <w:numFmt w:val="bullet"/>
      <w:lvlText w:val="•"/>
      <w:lvlJc w:val="left"/>
      <w:pPr>
        <w:ind w:left="4696" w:hanging="348"/>
      </w:pPr>
      <w:rPr>
        <w:rFonts w:hint="default"/>
      </w:rPr>
    </w:lvl>
    <w:lvl w:ilvl="5" w:tplc="D6C4C9C2">
      <w:numFmt w:val="bullet"/>
      <w:lvlText w:val="•"/>
      <w:lvlJc w:val="left"/>
      <w:pPr>
        <w:ind w:left="5510" w:hanging="348"/>
      </w:pPr>
      <w:rPr>
        <w:rFonts w:hint="default"/>
      </w:rPr>
    </w:lvl>
    <w:lvl w:ilvl="6" w:tplc="CE6EF544">
      <w:numFmt w:val="bullet"/>
      <w:lvlText w:val="•"/>
      <w:lvlJc w:val="left"/>
      <w:pPr>
        <w:ind w:left="6324" w:hanging="348"/>
      </w:pPr>
      <w:rPr>
        <w:rFonts w:hint="default"/>
      </w:rPr>
    </w:lvl>
    <w:lvl w:ilvl="7" w:tplc="B98A7444">
      <w:numFmt w:val="bullet"/>
      <w:lvlText w:val="•"/>
      <w:lvlJc w:val="left"/>
      <w:pPr>
        <w:ind w:left="7138" w:hanging="348"/>
      </w:pPr>
      <w:rPr>
        <w:rFonts w:hint="default"/>
      </w:rPr>
    </w:lvl>
    <w:lvl w:ilvl="8" w:tplc="C0AE5DF6">
      <w:numFmt w:val="bullet"/>
      <w:lvlText w:val="•"/>
      <w:lvlJc w:val="left"/>
      <w:pPr>
        <w:ind w:left="7952" w:hanging="348"/>
      </w:pPr>
      <w:rPr>
        <w:rFonts w:hint="default"/>
      </w:rPr>
    </w:lvl>
  </w:abstractNum>
  <w:abstractNum w:abstractNumId="35" w15:restartNumberingAfterBreak="0">
    <w:nsid w:val="627151D1"/>
    <w:multiLevelType w:val="hybridMultilevel"/>
    <w:tmpl w:val="2E56EEEA"/>
    <w:lvl w:ilvl="0" w:tplc="1818A8E0">
      <w:start w:val="1"/>
      <w:numFmt w:val="decimal"/>
      <w:lvlText w:val="%1"/>
      <w:lvlJc w:val="left"/>
      <w:pPr>
        <w:ind w:left="1206" w:hanging="644"/>
      </w:pPr>
      <w:rPr>
        <w:rFonts w:hint="default"/>
      </w:rPr>
    </w:lvl>
    <w:lvl w:ilvl="1" w:tplc="4E7C3F3C">
      <w:start w:val="4"/>
      <w:numFmt w:val="decimal"/>
      <w:lvlText w:val="%1.%2"/>
      <w:lvlJc w:val="left"/>
      <w:pPr>
        <w:ind w:left="1206" w:hanging="644"/>
      </w:pPr>
      <w:rPr>
        <w:rFonts w:ascii="Calibri" w:eastAsia="Calibri" w:hAnsi="Calibri" w:cs="Calibri" w:hint="default"/>
        <w:b/>
        <w:bCs/>
        <w:i w:val="0"/>
        <w:iCs w:val="0"/>
        <w:color w:val="231F20"/>
        <w:spacing w:val="-1"/>
        <w:w w:val="100"/>
        <w:sz w:val="18"/>
        <w:szCs w:val="18"/>
      </w:rPr>
    </w:lvl>
    <w:lvl w:ilvl="2" w:tplc="2E50FE7E">
      <w:numFmt w:val="bullet"/>
      <w:lvlText w:val="-"/>
      <w:lvlJc w:val="left"/>
      <w:pPr>
        <w:ind w:left="1206" w:hanging="98"/>
      </w:pPr>
      <w:rPr>
        <w:rFonts w:ascii="Calibri" w:eastAsia="Calibri" w:hAnsi="Calibri" w:cs="Calibri" w:hint="default"/>
        <w:b w:val="0"/>
        <w:bCs w:val="0"/>
        <w:i w:val="0"/>
        <w:iCs w:val="0"/>
        <w:color w:val="231F20"/>
        <w:w w:val="100"/>
        <w:sz w:val="18"/>
        <w:szCs w:val="18"/>
      </w:rPr>
    </w:lvl>
    <w:lvl w:ilvl="3" w:tplc="F378C7BE">
      <w:numFmt w:val="bullet"/>
      <w:lvlText w:val="•"/>
      <w:lvlJc w:val="left"/>
      <w:pPr>
        <w:ind w:left="3714" w:hanging="98"/>
      </w:pPr>
      <w:rPr>
        <w:rFonts w:hint="default"/>
      </w:rPr>
    </w:lvl>
    <w:lvl w:ilvl="4" w:tplc="3B6E6F92">
      <w:numFmt w:val="bullet"/>
      <w:lvlText w:val="•"/>
      <w:lvlJc w:val="left"/>
      <w:pPr>
        <w:ind w:left="4552" w:hanging="98"/>
      </w:pPr>
      <w:rPr>
        <w:rFonts w:hint="default"/>
      </w:rPr>
    </w:lvl>
    <w:lvl w:ilvl="5" w:tplc="CA2CA70A">
      <w:numFmt w:val="bullet"/>
      <w:lvlText w:val="•"/>
      <w:lvlJc w:val="left"/>
      <w:pPr>
        <w:ind w:left="5390" w:hanging="98"/>
      </w:pPr>
      <w:rPr>
        <w:rFonts w:hint="default"/>
      </w:rPr>
    </w:lvl>
    <w:lvl w:ilvl="6" w:tplc="9A760B7C">
      <w:numFmt w:val="bullet"/>
      <w:lvlText w:val="•"/>
      <w:lvlJc w:val="left"/>
      <w:pPr>
        <w:ind w:left="6228" w:hanging="98"/>
      </w:pPr>
      <w:rPr>
        <w:rFonts w:hint="default"/>
      </w:rPr>
    </w:lvl>
    <w:lvl w:ilvl="7" w:tplc="F47E3A0C">
      <w:numFmt w:val="bullet"/>
      <w:lvlText w:val="•"/>
      <w:lvlJc w:val="left"/>
      <w:pPr>
        <w:ind w:left="7066" w:hanging="98"/>
      </w:pPr>
      <w:rPr>
        <w:rFonts w:hint="default"/>
      </w:rPr>
    </w:lvl>
    <w:lvl w:ilvl="8" w:tplc="6B24B0EA">
      <w:numFmt w:val="bullet"/>
      <w:lvlText w:val="•"/>
      <w:lvlJc w:val="left"/>
      <w:pPr>
        <w:ind w:left="7904" w:hanging="98"/>
      </w:pPr>
      <w:rPr>
        <w:rFonts w:hint="default"/>
      </w:rPr>
    </w:lvl>
  </w:abstractNum>
  <w:abstractNum w:abstractNumId="36" w15:restartNumberingAfterBreak="0">
    <w:nsid w:val="63E8766B"/>
    <w:multiLevelType w:val="hybridMultilevel"/>
    <w:tmpl w:val="7370EE36"/>
    <w:lvl w:ilvl="0" w:tplc="0D7A433A">
      <w:numFmt w:val="bullet"/>
      <w:lvlText w:val="-"/>
      <w:lvlJc w:val="left"/>
      <w:pPr>
        <w:ind w:left="1205" w:hanging="98"/>
      </w:pPr>
      <w:rPr>
        <w:rFonts w:ascii="Calibri" w:eastAsia="Calibri" w:hAnsi="Calibri" w:cs="Calibri" w:hint="default"/>
        <w:color w:val="231F20"/>
        <w:w w:val="100"/>
        <w:sz w:val="18"/>
        <w:szCs w:val="18"/>
      </w:rPr>
    </w:lvl>
    <w:lvl w:ilvl="1" w:tplc="591ABF6A">
      <w:numFmt w:val="bullet"/>
      <w:lvlText w:val="•"/>
      <w:lvlJc w:val="left"/>
      <w:pPr>
        <w:ind w:left="2038" w:hanging="98"/>
      </w:pPr>
      <w:rPr>
        <w:rFonts w:hint="default"/>
      </w:rPr>
    </w:lvl>
    <w:lvl w:ilvl="2" w:tplc="C5164F7C">
      <w:numFmt w:val="bullet"/>
      <w:lvlText w:val="•"/>
      <w:lvlJc w:val="left"/>
      <w:pPr>
        <w:ind w:left="2876" w:hanging="98"/>
      </w:pPr>
      <w:rPr>
        <w:rFonts w:hint="default"/>
      </w:rPr>
    </w:lvl>
    <w:lvl w:ilvl="3" w:tplc="AF8048D4">
      <w:numFmt w:val="bullet"/>
      <w:lvlText w:val="•"/>
      <w:lvlJc w:val="left"/>
      <w:pPr>
        <w:ind w:left="3714" w:hanging="98"/>
      </w:pPr>
      <w:rPr>
        <w:rFonts w:hint="default"/>
      </w:rPr>
    </w:lvl>
    <w:lvl w:ilvl="4" w:tplc="6058AABA">
      <w:numFmt w:val="bullet"/>
      <w:lvlText w:val="•"/>
      <w:lvlJc w:val="left"/>
      <w:pPr>
        <w:ind w:left="4552" w:hanging="98"/>
      </w:pPr>
      <w:rPr>
        <w:rFonts w:hint="default"/>
      </w:rPr>
    </w:lvl>
    <w:lvl w:ilvl="5" w:tplc="5246D44E">
      <w:numFmt w:val="bullet"/>
      <w:lvlText w:val="•"/>
      <w:lvlJc w:val="left"/>
      <w:pPr>
        <w:ind w:left="5390" w:hanging="98"/>
      </w:pPr>
      <w:rPr>
        <w:rFonts w:hint="default"/>
      </w:rPr>
    </w:lvl>
    <w:lvl w:ilvl="6" w:tplc="49AA622C">
      <w:numFmt w:val="bullet"/>
      <w:lvlText w:val="•"/>
      <w:lvlJc w:val="left"/>
      <w:pPr>
        <w:ind w:left="6228" w:hanging="98"/>
      </w:pPr>
      <w:rPr>
        <w:rFonts w:hint="default"/>
      </w:rPr>
    </w:lvl>
    <w:lvl w:ilvl="7" w:tplc="A658FC22">
      <w:numFmt w:val="bullet"/>
      <w:lvlText w:val="•"/>
      <w:lvlJc w:val="left"/>
      <w:pPr>
        <w:ind w:left="7066" w:hanging="98"/>
      </w:pPr>
      <w:rPr>
        <w:rFonts w:hint="default"/>
      </w:rPr>
    </w:lvl>
    <w:lvl w:ilvl="8" w:tplc="59CE89F0">
      <w:numFmt w:val="bullet"/>
      <w:lvlText w:val="•"/>
      <w:lvlJc w:val="left"/>
      <w:pPr>
        <w:ind w:left="7904" w:hanging="98"/>
      </w:pPr>
      <w:rPr>
        <w:rFonts w:hint="default"/>
      </w:rPr>
    </w:lvl>
  </w:abstractNum>
  <w:abstractNum w:abstractNumId="37" w15:restartNumberingAfterBreak="0">
    <w:nsid w:val="71F104F1"/>
    <w:multiLevelType w:val="hybridMultilevel"/>
    <w:tmpl w:val="9522C5CC"/>
    <w:lvl w:ilvl="0" w:tplc="D0EA17EC">
      <w:numFmt w:val="bullet"/>
      <w:lvlText w:val="-"/>
      <w:lvlJc w:val="left"/>
      <w:pPr>
        <w:ind w:left="1206" w:hanging="98"/>
      </w:pPr>
      <w:rPr>
        <w:rFonts w:ascii="Calibri" w:eastAsia="Calibri" w:hAnsi="Calibri" w:cs="Calibri" w:hint="default"/>
        <w:b w:val="0"/>
        <w:bCs w:val="0"/>
        <w:i w:val="0"/>
        <w:iCs w:val="0"/>
        <w:color w:val="231F20"/>
        <w:w w:val="100"/>
        <w:sz w:val="18"/>
        <w:szCs w:val="18"/>
      </w:rPr>
    </w:lvl>
    <w:lvl w:ilvl="1" w:tplc="FE86192A">
      <w:numFmt w:val="bullet"/>
      <w:lvlText w:val="•"/>
      <w:lvlJc w:val="left"/>
      <w:pPr>
        <w:ind w:left="2038" w:hanging="98"/>
      </w:pPr>
      <w:rPr>
        <w:rFonts w:hint="default"/>
      </w:rPr>
    </w:lvl>
    <w:lvl w:ilvl="2" w:tplc="A93E6164">
      <w:numFmt w:val="bullet"/>
      <w:lvlText w:val="•"/>
      <w:lvlJc w:val="left"/>
      <w:pPr>
        <w:ind w:left="2876" w:hanging="98"/>
      </w:pPr>
      <w:rPr>
        <w:rFonts w:hint="default"/>
      </w:rPr>
    </w:lvl>
    <w:lvl w:ilvl="3" w:tplc="C3A89074">
      <w:numFmt w:val="bullet"/>
      <w:lvlText w:val="•"/>
      <w:lvlJc w:val="left"/>
      <w:pPr>
        <w:ind w:left="3714" w:hanging="98"/>
      </w:pPr>
      <w:rPr>
        <w:rFonts w:hint="default"/>
      </w:rPr>
    </w:lvl>
    <w:lvl w:ilvl="4" w:tplc="58AAEFB4">
      <w:numFmt w:val="bullet"/>
      <w:lvlText w:val="•"/>
      <w:lvlJc w:val="left"/>
      <w:pPr>
        <w:ind w:left="4552" w:hanging="98"/>
      </w:pPr>
      <w:rPr>
        <w:rFonts w:hint="default"/>
      </w:rPr>
    </w:lvl>
    <w:lvl w:ilvl="5" w:tplc="6FBC0438">
      <w:numFmt w:val="bullet"/>
      <w:lvlText w:val="•"/>
      <w:lvlJc w:val="left"/>
      <w:pPr>
        <w:ind w:left="5390" w:hanging="98"/>
      </w:pPr>
      <w:rPr>
        <w:rFonts w:hint="default"/>
      </w:rPr>
    </w:lvl>
    <w:lvl w:ilvl="6" w:tplc="349CC2B2">
      <w:numFmt w:val="bullet"/>
      <w:lvlText w:val="•"/>
      <w:lvlJc w:val="left"/>
      <w:pPr>
        <w:ind w:left="6228" w:hanging="98"/>
      </w:pPr>
      <w:rPr>
        <w:rFonts w:hint="default"/>
      </w:rPr>
    </w:lvl>
    <w:lvl w:ilvl="7" w:tplc="A07C44A2">
      <w:numFmt w:val="bullet"/>
      <w:lvlText w:val="•"/>
      <w:lvlJc w:val="left"/>
      <w:pPr>
        <w:ind w:left="7066" w:hanging="98"/>
      </w:pPr>
      <w:rPr>
        <w:rFonts w:hint="default"/>
      </w:rPr>
    </w:lvl>
    <w:lvl w:ilvl="8" w:tplc="515CA2DE">
      <w:numFmt w:val="bullet"/>
      <w:lvlText w:val="•"/>
      <w:lvlJc w:val="left"/>
      <w:pPr>
        <w:ind w:left="7904" w:hanging="98"/>
      </w:pPr>
      <w:rPr>
        <w:rFonts w:hint="default"/>
      </w:rPr>
    </w:lvl>
  </w:abstractNum>
  <w:abstractNum w:abstractNumId="38" w15:restartNumberingAfterBreak="0">
    <w:nsid w:val="76D517EE"/>
    <w:multiLevelType w:val="hybridMultilevel"/>
    <w:tmpl w:val="7EA6445C"/>
    <w:lvl w:ilvl="0" w:tplc="D0282488">
      <w:numFmt w:val="bullet"/>
      <w:lvlText w:val=""/>
      <w:lvlJc w:val="left"/>
      <w:pPr>
        <w:ind w:left="600" w:hanging="337"/>
      </w:pPr>
      <w:rPr>
        <w:rFonts w:ascii="Symbol" w:eastAsia="Symbol" w:hAnsi="Symbol" w:cs="Symbol" w:hint="default"/>
        <w:b w:val="0"/>
        <w:bCs w:val="0"/>
        <w:i w:val="0"/>
        <w:iCs w:val="0"/>
        <w:w w:val="103"/>
        <w:sz w:val="18"/>
        <w:szCs w:val="18"/>
      </w:rPr>
    </w:lvl>
    <w:lvl w:ilvl="1" w:tplc="B986BF74">
      <w:numFmt w:val="bullet"/>
      <w:lvlText w:val="•"/>
      <w:lvlJc w:val="left"/>
      <w:pPr>
        <w:ind w:left="1498" w:hanging="337"/>
      </w:pPr>
      <w:rPr>
        <w:rFonts w:hint="default"/>
      </w:rPr>
    </w:lvl>
    <w:lvl w:ilvl="2" w:tplc="4790DB26">
      <w:numFmt w:val="bullet"/>
      <w:lvlText w:val="•"/>
      <w:lvlJc w:val="left"/>
      <w:pPr>
        <w:ind w:left="2396" w:hanging="337"/>
      </w:pPr>
      <w:rPr>
        <w:rFonts w:hint="default"/>
      </w:rPr>
    </w:lvl>
    <w:lvl w:ilvl="3" w:tplc="00AC41FA">
      <w:numFmt w:val="bullet"/>
      <w:lvlText w:val="•"/>
      <w:lvlJc w:val="left"/>
      <w:pPr>
        <w:ind w:left="3294" w:hanging="337"/>
      </w:pPr>
      <w:rPr>
        <w:rFonts w:hint="default"/>
      </w:rPr>
    </w:lvl>
    <w:lvl w:ilvl="4" w:tplc="780243EC">
      <w:numFmt w:val="bullet"/>
      <w:lvlText w:val="•"/>
      <w:lvlJc w:val="left"/>
      <w:pPr>
        <w:ind w:left="4192" w:hanging="337"/>
      </w:pPr>
      <w:rPr>
        <w:rFonts w:hint="default"/>
      </w:rPr>
    </w:lvl>
    <w:lvl w:ilvl="5" w:tplc="357EB4C6">
      <w:numFmt w:val="bullet"/>
      <w:lvlText w:val="•"/>
      <w:lvlJc w:val="left"/>
      <w:pPr>
        <w:ind w:left="5090" w:hanging="337"/>
      </w:pPr>
      <w:rPr>
        <w:rFonts w:hint="default"/>
      </w:rPr>
    </w:lvl>
    <w:lvl w:ilvl="6" w:tplc="BDA6FBEE">
      <w:numFmt w:val="bullet"/>
      <w:lvlText w:val="•"/>
      <w:lvlJc w:val="left"/>
      <w:pPr>
        <w:ind w:left="5988" w:hanging="337"/>
      </w:pPr>
      <w:rPr>
        <w:rFonts w:hint="default"/>
      </w:rPr>
    </w:lvl>
    <w:lvl w:ilvl="7" w:tplc="A23C8316">
      <w:numFmt w:val="bullet"/>
      <w:lvlText w:val="•"/>
      <w:lvlJc w:val="left"/>
      <w:pPr>
        <w:ind w:left="6886" w:hanging="337"/>
      </w:pPr>
      <w:rPr>
        <w:rFonts w:hint="default"/>
      </w:rPr>
    </w:lvl>
    <w:lvl w:ilvl="8" w:tplc="7A3A5F60">
      <w:numFmt w:val="bullet"/>
      <w:lvlText w:val="•"/>
      <w:lvlJc w:val="left"/>
      <w:pPr>
        <w:ind w:left="7784" w:hanging="337"/>
      </w:pPr>
      <w:rPr>
        <w:rFonts w:hint="default"/>
      </w:rPr>
    </w:lvl>
  </w:abstractNum>
  <w:abstractNum w:abstractNumId="39" w15:restartNumberingAfterBreak="0">
    <w:nsid w:val="77901D51"/>
    <w:multiLevelType w:val="hybridMultilevel"/>
    <w:tmpl w:val="CF58FB64"/>
    <w:lvl w:ilvl="0" w:tplc="C124FFCE">
      <w:start w:val="1"/>
      <w:numFmt w:val="decimal"/>
      <w:lvlText w:val="%1"/>
      <w:lvlJc w:val="left"/>
      <w:pPr>
        <w:ind w:left="1206" w:hanging="691"/>
      </w:pPr>
      <w:rPr>
        <w:rFonts w:hint="default"/>
      </w:rPr>
    </w:lvl>
    <w:lvl w:ilvl="1" w:tplc="0B0AE054">
      <w:start w:val="13"/>
      <w:numFmt w:val="decimal"/>
      <w:lvlText w:val="%1.%2"/>
      <w:lvlJc w:val="left"/>
      <w:pPr>
        <w:ind w:left="1206" w:hanging="691"/>
      </w:pPr>
      <w:rPr>
        <w:rFonts w:ascii="Calibri" w:eastAsia="Calibri" w:hAnsi="Calibri" w:cs="Calibri" w:hint="default"/>
        <w:b/>
        <w:bCs/>
        <w:i w:val="0"/>
        <w:iCs w:val="0"/>
        <w:color w:val="231F20"/>
        <w:spacing w:val="-1"/>
        <w:w w:val="100"/>
        <w:sz w:val="18"/>
        <w:szCs w:val="18"/>
      </w:rPr>
    </w:lvl>
    <w:lvl w:ilvl="2" w:tplc="A6F8126E">
      <w:numFmt w:val="bullet"/>
      <w:lvlText w:val="•"/>
      <w:lvlJc w:val="left"/>
      <w:pPr>
        <w:ind w:left="2876" w:hanging="691"/>
      </w:pPr>
      <w:rPr>
        <w:rFonts w:hint="default"/>
      </w:rPr>
    </w:lvl>
    <w:lvl w:ilvl="3" w:tplc="6F88323E">
      <w:numFmt w:val="bullet"/>
      <w:lvlText w:val="•"/>
      <w:lvlJc w:val="left"/>
      <w:pPr>
        <w:ind w:left="3714" w:hanging="691"/>
      </w:pPr>
      <w:rPr>
        <w:rFonts w:hint="default"/>
      </w:rPr>
    </w:lvl>
    <w:lvl w:ilvl="4" w:tplc="E5765EDE">
      <w:numFmt w:val="bullet"/>
      <w:lvlText w:val="•"/>
      <w:lvlJc w:val="left"/>
      <w:pPr>
        <w:ind w:left="4552" w:hanging="691"/>
      </w:pPr>
      <w:rPr>
        <w:rFonts w:hint="default"/>
      </w:rPr>
    </w:lvl>
    <w:lvl w:ilvl="5" w:tplc="E40AF04E">
      <w:numFmt w:val="bullet"/>
      <w:lvlText w:val="•"/>
      <w:lvlJc w:val="left"/>
      <w:pPr>
        <w:ind w:left="5390" w:hanging="691"/>
      </w:pPr>
      <w:rPr>
        <w:rFonts w:hint="default"/>
      </w:rPr>
    </w:lvl>
    <w:lvl w:ilvl="6" w:tplc="7AC20526">
      <w:numFmt w:val="bullet"/>
      <w:lvlText w:val="•"/>
      <w:lvlJc w:val="left"/>
      <w:pPr>
        <w:ind w:left="6228" w:hanging="691"/>
      </w:pPr>
      <w:rPr>
        <w:rFonts w:hint="default"/>
      </w:rPr>
    </w:lvl>
    <w:lvl w:ilvl="7" w:tplc="C902D096">
      <w:numFmt w:val="bullet"/>
      <w:lvlText w:val="•"/>
      <w:lvlJc w:val="left"/>
      <w:pPr>
        <w:ind w:left="7066" w:hanging="691"/>
      </w:pPr>
      <w:rPr>
        <w:rFonts w:hint="default"/>
      </w:rPr>
    </w:lvl>
    <w:lvl w:ilvl="8" w:tplc="A6383306">
      <w:numFmt w:val="bullet"/>
      <w:lvlText w:val="•"/>
      <w:lvlJc w:val="left"/>
      <w:pPr>
        <w:ind w:left="7904" w:hanging="691"/>
      </w:pPr>
      <w:rPr>
        <w:rFonts w:hint="default"/>
      </w:rPr>
    </w:lvl>
  </w:abstractNum>
  <w:abstractNum w:abstractNumId="40" w15:restartNumberingAfterBreak="0">
    <w:nsid w:val="7AEA2C61"/>
    <w:multiLevelType w:val="multilevel"/>
    <w:tmpl w:val="E752D58E"/>
    <w:lvl w:ilvl="0">
      <w:start w:val="1"/>
      <w:numFmt w:val="decimal"/>
      <w:lvlText w:val="%1"/>
      <w:lvlJc w:val="left"/>
      <w:pPr>
        <w:ind w:left="1205" w:hanging="689"/>
      </w:pPr>
      <w:rPr>
        <w:rFonts w:hint="default"/>
      </w:rPr>
    </w:lvl>
    <w:lvl w:ilvl="1">
      <w:start w:val="15"/>
      <w:numFmt w:val="decimal"/>
      <w:lvlText w:val="%1.%2"/>
      <w:lvlJc w:val="left"/>
      <w:pPr>
        <w:ind w:left="1205" w:hanging="689"/>
      </w:pPr>
      <w:rPr>
        <w:rFonts w:ascii="Calibri" w:eastAsia="Calibri" w:hAnsi="Calibri" w:cs="Calibri" w:hint="default"/>
        <w:b/>
        <w:bCs/>
        <w:color w:val="231F20"/>
        <w:spacing w:val="-1"/>
        <w:w w:val="100"/>
        <w:sz w:val="18"/>
        <w:szCs w:val="18"/>
      </w:rPr>
    </w:lvl>
    <w:lvl w:ilvl="2">
      <w:numFmt w:val="bullet"/>
      <w:lvlText w:val="•"/>
      <w:lvlJc w:val="left"/>
      <w:pPr>
        <w:ind w:left="2876" w:hanging="689"/>
      </w:pPr>
      <w:rPr>
        <w:rFonts w:hint="default"/>
      </w:rPr>
    </w:lvl>
    <w:lvl w:ilvl="3">
      <w:numFmt w:val="bullet"/>
      <w:lvlText w:val="•"/>
      <w:lvlJc w:val="left"/>
      <w:pPr>
        <w:ind w:left="3714" w:hanging="689"/>
      </w:pPr>
      <w:rPr>
        <w:rFonts w:hint="default"/>
      </w:rPr>
    </w:lvl>
    <w:lvl w:ilvl="4">
      <w:numFmt w:val="bullet"/>
      <w:lvlText w:val="•"/>
      <w:lvlJc w:val="left"/>
      <w:pPr>
        <w:ind w:left="4552" w:hanging="689"/>
      </w:pPr>
      <w:rPr>
        <w:rFonts w:hint="default"/>
      </w:rPr>
    </w:lvl>
    <w:lvl w:ilvl="5">
      <w:numFmt w:val="bullet"/>
      <w:lvlText w:val="•"/>
      <w:lvlJc w:val="left"/>
      <w:pPr>
        <w:ind w:left="5390" w:hanging="689"/>
      </w:pPr>
      <w:rPr>
        <w:rFonts w:hint="default"/>
      </w:rPr>
    </w:lvl>
    <w:lvl w:ilvl="6">
      <w:numFmt w:val="bullet"/>
      <w:lvlText w:val="•"/>
      <w:lvlJc w:val="left"/>
      <w:pPr>
        <w:ind w:left="6228" w:hanging="689"/>
      </w:pPr>
      <w:rPr>
        <w:rFonts w:hint="default"/>
      </w:rPr>
    </w:lvl>
    <w:lvl w:ilvl="7">
      <w:numFmt w:val="bullet"/>
      <w:lvlText w:val="•"/>
      <w:lvlJc w:val="left"/>
      <w:pPr>
        <w:ind w:left="7066" w:hanging="689"/>
      </w:pPr>
      <w:rPr>
        <w:rFonts w:hint="default"/>
      </w:rPr>
    </w:lvl>
    <w:lvl w:ilvl="8">
      <w:numFmt w:val="bullet"/>
      <w:lvlText w:val="•"/>
      <w:lvlJc w:val="left"/>
      <w:pPr>
        <w:ind w:left="7904" w:hanging="689"/>
      </w:pPr>
      <w:rPr>
        <w:rFonts w:hint="default"/>
      </w:rPr>
    </w:lvl>
  </w:abstractNum>
  <w:abstractNum w:abstractNumId="41" w15:restartNumberingAfterBreak="0">
    <w:nsid w:val="7CB75CF4"/>
    <w:multiLevelType w:val="hybridMultilevel"/>
    <w:tmpl w:val="9814DC98"/>
    <w:lvl w:ilvl="0" w:tplc="60089B3E">
      <w:start w:val="1"/>
      <w:numFmt w:val="lowerLetter"/>
      <w:lvlText w:val="%1)"/>
      <w:lvlJc w:val="left"/>
      <w:pPr>
        <w:ind w:left="1995" w:hanging="181"/>
      </w:pPr>
      <w:rPr>
        <w:rFonts w:ascii="Calibri" w:eastAsia="Calibri" w:hAnsi="Calibri" w:cs="Calibri" w:hint="default"/>
        <w:color w:val="231F20"/>
        <w:spacing w:val="-1"/>
        <w:w w:val="100"/>
        <w:sz w:val="18"/>
        <w:szCs w:val="18"/>
      </w:rPr>
    </w:lvl>
    <w:lvl w:ilvl="1" w:tplc="43CC6600">
      <w:numFmt w:val="bullet"/>
      <w:lvlText w:val="•"/>
      <w:lvlJc w:val="left"/>
      <w:pPr>
        <w:ind w:left="2758" w:hanging="181"/>
      </w:pPr>
      <w:rPr>
        <w:rFonts w:hint="default"/>
      </w:rPr>
    </w:lvl>
    <w:lvl w:ilvl="2" w:tplc="84ECF414">
      <w:numFmt w:val="bullet"/>
      <w:lvlText w:val="•"/>
      <w:lvlJc w:val="left"/>
      <w:pPr>
        <w:ind w:left="3516" w:hanging="181"/>
      </w:pPr>
      <w:rPr>
        <w:rFonts w:hint="default"/>
      </w:rPr>
    </w:lvl>
    <w:lvl w:ilvl="3" w:tplc="5D4A7458">
      <w:numFmt w:val="bullet"/>
      <w:lvlText w:val="•"/>
      <w:lvlJc w:val="left"/>
      <w:pPr>
        <w:ind w:left="4274" w:hanging="181"/>
      </w:pPr>
      <w:rPr>
        <w:rFonts w:hint="default"/>
      </w:rPr>
    </w:lvl>
    <w:lvl w:ilvl="4" w:tplc="E6C21FF2">
      <w:numFmt w:val="bullet"/>
      <w:lvlText w:val="•"/>
      <w:lvlJc w:val="left"/>
      <w:pPr>
        <w:ind w:left="5032" w:hanging="181"/>
      </w:pPr>
      <w:rPr>
        <w:rFonts w:hint="default"/>
      </w:rPr>
    </w:lvl>
    <w:lvl w:ilvl="5" w:tplc="DA16F824">
      <w:numFmt w:val="bullet"/>
      <w:lvlText w:val="•"/>
      <w:lvlJc w:val="left"/>
      <w:pPr>
        <w:ind w:left="5790" w:hanging="181"/>
      </w:pPr>
      <w:rPr>
        <w:rFonts w:hint="default"/>
      </w:rPr>
    </w:lvl>
    <w:lvl w:ilvl="6" w:tplc="45344E1E">
      <w:numFmt w:val="bullet"/>
      <w:lvlText w:val="•"/>
      <w:lvlJc w:val="left"/>
      <w:pPr>
        <w:ind w:left="6548" w:hanging="181"/>
      </w:pPr>
      <w:rPr>
        <w:rFonts w:hint="default"/>
      </w:rPr>
    </w:lvl>
    <w:lvl w:ilvl="7" w:tplc="3F54E372">
      <w:numFmt w:val="bullet"/>
      <w:lvlText w:val="•"/>
      <w:lvlJc w:val="left"/>
      <w:pPr>
        <w:ind w:left="7306" w:hanging="181"/>
      </w:pPr>
      <w:rPr>
        <w:rFonts w:hint="default"/>
      </w:rPr>
    </w:lvl>
    <w:lvl w:ilvl="8" w:tplc="50D8C3E0">
      <w:numFmt w:val="bullet"/>
      <w:lvlText w:val="•"/>
      <w:lvlJc w:val="left"/>
      <w:pPr>
        <w:ind w:left="8064" w:hanging="181"/>
      </w:pPr>
      <w:rPr>
        <w:rFonts w:hint="default"/>
      </w:rPr>
    </w:lvl>
  </w:abstractNum>
  <w:abstractNum w:abstractNumId="42" w15:restartNumberingAfterBreak="0">
    <w:nsid w:val="7D3E04E2"/>
    <w:multiLevelType w:val="hybridMultilevel"/>
    <w:tmpl w:val="01268FCE"/>
    <w:lvl w:ilvl="0" w:tplc="7D406E7C">
      <w:start w:val="1"/>
      <w:numFmt w:val="decimal"/>
      <w:lvlText w:val="%1"/>
      <w:lvlJc w:val="left"/>
      <w:pPr>
        <w:ind w:left="1206" w:hanging="691"/>
      </w:pPr>
      <w:rPr>
        <w:rFonts w:hint="default"/>
      </w:rPr>
    </w:lvl>
    <w:lvl w:ilvl="1" w:tplc="024C702A">
      <w:start w:val="12"/>
      <w:numFmt w:val="decimal"/>
      <w:lvlText w:val="%1.%2"/>
      <w:lvlJc w:val="left"/>
      <w:pPr>
        <w:ind w:left="1206" w:hanging="691"/>
      </w:pPr>
      <w:rPr>
        <w:rFonts w:ascii="Calibri" w:eastAsia="Calibri" w:hAnsi="Calibri" w:cs="Calibri" w:hint="default"/>
        <w:b/>
        <w:bCs/>
        <w:i w:val="0"/>
        <w:iCs w:val="0"/>
        <w:color w:val="231F20"/>
        <w:spacing w:val="-1"/>
        <w:w w:val="100"/>
        <w:sz w:val="18"/>
        <w:szCs w:val="18"/>
      </w:rPr>
    </w:lvl>
    <w:lvl w:ilvl="2" w:tplc="7FD21FDC">
      <w:numFmt w:val="bullet"/>
      <w:lvlText w:val="•"/>
      <w:lvlJc w:val="left"/>
      <w:pPr>
        <w:ind w:left="2876" w:hanging="691"/>
      </w:pPr>
      <w:rPr>
        <w:rFonts w:hint="default"/>
      </w:rPr>
    </w:lvl>
    <w:lvl w:ilvl="3" w:tplc="9EC6BFD4">
      <w:numFmt w:val="bullet"/>
      <w:lvlText w:val="•"/>
      <w:lvlJc w:val="left"/>
      <w:pPr>
        <w:ind w:left="3714" w:hanging="691"/>
      </w:pPr>
      <w:rPr>
        <w:rFonts w:hint="default"/>
      </w:rPr>
    </w:lvl>
    <w:lvl w:ilvl="4" w:tplc="D05E3C92">
      <w:numFmt w:val="bullet"/>
      <w:lvlText w:val="•"/>
      <w:lvlJc w:val="left"/>
      <w:pPr>
        <w:ind w:left="4552" w:hanging="691"/>
      </w:pPr>
      <w:rPr>
        <w:rFonts w:hint="default"/>
      </w:rPr>
    </w:lvl>
    <w:lvl w:ilvl="5" w:tplc="F59639E2">
      <w:numFmt w:val="bullet"/>
      <w:lvlText w:val="•"/>
      <w:lvlJc w:val="left"/>
      <w:pPr>
        <w:ind w:left="5390" w:hanging="691"/>
      </w:pPr>
      <w:rPr>
        <w:rFonts w:hint="default"/>
      </w:rPr>
    </w:lvl>
    <w:lvl w:ilvl="6" w:tplc="13C4CE9A">
      <w:numFmt w:val="bullet"/>
      <w:lvlText w:val="•"/>
      <w:lvlJc w:val="left"/>
      <w:pPr>
        <w:ind w:left="6228" w:hanging="691"/>
      </w:pPr>
      <w:rPr>
        <w:rFonts w:hint="default"/>
      </w:rPr>
    </w:lvl>
    <w:lvl w:ilvl="7" w:tplc="62305718">
      <w:numFmt w:val="bullet"/>
      <w:lvlText w:val="•"/>
      <w:lvlJc w:val="left"/>
      <w:pPr>
        <w:ind w:left="7066" w:hanging="691"/>
      </w:pPr>
      <w:rPr>
        <w:rFonts w:hint="default"/>
      </w:rPr>
    </w:lvl>
    <w:lvl w:ilvl="8" w:tplc="C2F26F62">
      <w:numFmt w:val="bullet"/>
      <w:lvlText w:val="•"/>
      <w:lvlJc w:val="left"/>
      <w:pPr>
        <w:ind w:left="7904" w:hanging="691"/>
      </w:pPr>
      <w:rPr>
        <w:rFonts w:hint="default"/>
      </w:rPr>
    </w:lvl>
  </w:abstractNum>
  <w:abstractNum w:abstractNumId="43" w15:restartNumberingAfterBreak="0">
    <w:nsid w:val="7F3575BE"/>
    <w:multiLevelType w:val="hybridMultilevel"/>
    <w:tmpl w:val="9A0673D2"/>
    <w:lvl w:ilvl="0" w:tplc="A19422AA">
      <w:start w:val="1"/>
      <w:numFmt w:val="lowerRoman"/>
      <w:lvlText w:val="(%1)"/>
      <w:lvlJc w:val="left"/>
      <w:pPr>
        <w:ind w:left="1405" w:hanging="199"/>
      </w:pPr>
      <w:rPr>
        <w:rFonts w:ascii="Calibri" w:eastAsia="Calibri" w:hAnsi="Calibri" w:cs="Calibri" w:hint="default"/>
        <w:b/>
        <w:bCs/>
        <w:i w:val="0"/>
        <w:iCs w:val="0"/>
        <w:color w:val="231F20"/>
        <w:w w:val="100"/>
        <w:sz w:val="18"/>
        <w:szCs w:val="18"/>
      </w:rPr>
    </w:lvl>
    <w:lvl w:ilvl="1" w:tplc="326018CE">
      <w:numFmt w:val="bullet"/>
      <w:lvlText w:val=""/>
      <w:lvlJc w:val="left"/>
      <w:pPr>
        <w:ind w:left="1448" w:hanging="348"/>
      </w:pPr>
      <w:rPr>
        <w:rFonts w:ascii="Symbol" w:eastAsia="Symbol" w:hAnsi="Symbol" w:cs="Symbol" w:hint="default"/>
        <w:b w:val="0"/>
        <w:bCs w:val="0"/>
        <w:i w:val="0"/>
        <w:iCs w:val="0"/>
        <w:color w:val="231F20"/>
        <w:w w:val="100"/>
        <w:sz w:val="18"/>
        <w:szCs w:val="18"/>
      </w:rPr>
    </w:lvl>
    <w:lvl w:ilvl="2" w:tplc="1D22FFAA">
      <w:numFmt w:val="bullet"/>
      <w:lvlText w:val="•"/>
      <w:lvlJc w:val="left"/>
      <w:pPr>
        <w:ind w:left="2344" w:hanging="348"/>
      </w:pPr>
      <w:rPr>
        <w:rFonts w:hint="default"/>
      </w:rPr>
    </w:lvl>
    <w:lvl w:ilvl="3" w:tplc="C542252A">
      <w:numFmt w:val="bullet"/>
      <w:lvlText w:val="•"/>
      <w:lvlJc w:val="left"/>
      <w:pPr>
        <w:ind w:left="3248" w:hanging="348"/>
      </w:pPr>
      <w:rPr>
        <w:rFonts w:hint="default"/>
      </w:rPr>
    </w:lvl>
    <w:lvl w:ilvl="4" w:tplc="3E76A632">
      <w:numFmt w:val="bullet"/>
      <w:lvlText w:val="•"/>
      <w:lvlJc w:val="left"/>
      <w:pPr>
        <w:ind w:left="4153" w:hanging="348"/>
      </w:pPr>
      <w:rPr>
        <w:rFonts w:hint="default"/>
      </w:rPr>
    </w:lvl>
    <w:lvl w:ilvl="5" w:tplc="4DD6854C">
      <w:numFmt w:val="bullet"/>
      <w:lvlText w:val="•"/>
      <w:lvlJc w:val="left"/>
      <w:pPr>
        <w:ind w:left="5057" w:hanging="348"/>
      </w:pPr>
      <w:rPr>
        <w:rFonts w:hint="default"/>
      </w:rPr>
    </w:lvl>
    <w:lvl w:ilvl="6" w:tplc="2F6463E0">
      <w:numFmt w:val="bullet"/>
      <w:lvlText w:val="•"/>
      <w:lvlJc w:val="left"/>
      <w:pPr>
        <w:ind w:left="5962" w:hanging="348"/>
      </w:pPr>
      <w:rPr>
        <w:rFonts w:hint="default"/>
      </w:rPr>
    </w:lvl>
    <w:lvl w:ilvl="7" w:tplc="FE00DA76">
      <w:numFmt w:val="bullet"/>
      <w:lvlText w:val="•"/>
      <w:lvlJc w:val="left"/>
      <w:pPr>
        <w:ind w:left="6866" w:hanging="348"/>
      </w:pPr>
      <w:rPr>
        <w:rFonts w:hint="default"/>
      </w:rPr>
    </w:lvl>
    <w:lvl w:ilvl="8" w:tplc="7A7C5AC0">
      <w:numFmt w:val="bullet"/>
      <w:lvlText w:val="•"/>
      <w:lvlJc w:val="left"/>
      <w:pPr>
        <w:ind w:left="7771" w:hanging="348"/>
      </w:pPr>
      <w:rPr>
        <w:rFonts w:hint="default"/>
      </w:rPr>
    </w:lvl>
  </w:abstractNum>
  <w:num w:numId="1">
    <w:abstractNumId w:val="29"/>
  </w:num>
  <w:num w:numId="2">
    <w:abstractNumId w:val="27"/>
  </w:num>
  <w:num w:numId="3">
    <w:abstractNumId w:val="19"/>
  </w:num>
  <w:num w:numId="4">
    <w:abstractNumId w:val="18"/>
  </w:num>
  <w:num w:numId="5">
    <w:abstractNumId w:val="7"/>
  </w:num>
  <w:num w:numId="6">
    <w:abstractNumId w:val="21"/>
  </w:num>
  <w:num w:numId="7">
    <w:abstractNumId w:val="22"/>
  </w:num>
  <w:num w:numId="8">
    <w:abstractNumId w:val="8"/>
  </w:num>
  <w:num w:numId="9">
    <w:abstractNumId w:val="10"/>
  </w:num>
  <w:num w:numId="10">
    <w:abstractNumId w:val="25"/>
  </w:num>
  <w:num w:numId="11">
    <w:abstractNumId w:val="36"/>
  </w:num>
  <w:num w:numId="12">
    <w:abstractNumId w:val="13"/>
  </w:num>
  <w:num w:numId="13">
    <w:abstractNumId w:val="28"/>
  </w:num>
  <w:num w:numId="14">
    <w:abstractNumId w:val="26"/>
  </w:num>
  <w:num w:numId="15">
    <w:abstractNumId w:val="40"/>
  </w:num>
  <w:num w:numId="16">
    <w:abstractNumId w:val="4"/>
  </w:num>
  <w:num w:numId="17">
    <w:abstractNumId w:val="41"/>
  </w:num>
  <w:num w:numId="18">
    <w:abstractNumId w:val="1"/>
  </w:num>
  <w:num w:numId="19">
    <w:abstractNumId w:val="30"/>
  </w:num>
  <w:num w:numId="20">
    <w:abstractNumId w:val="14"/>
  </w:num>
  <w:num w:numId="21">
    <w:abstractNumId w:val="17"/>
  </w:num>
  <w:num w:numId="22">
    <w:abstractNumId w:val="11"/>
  </w:num>
  <w:num w:numId="23">
    <w:abstractNumId w:val="15"/>
  </w:num>
  <w:num w:numId="24">
    <w:abstractNumId w:val="9"/>
  </w:num>
  <w:num w:numId="25">
    <w:abstractNumId w:val="32"/>
  </w:num>
  <w:num w:numId="26">
    <w:abstractNumId w:val="12"/>
  </w:num>
  <w:num w:numId="27">
    <w:abstractNumId w:val="33"/>
  </w:num>
  <w:num w:numId="28">
    <w:abstractNumId w:val="38"/>
  </w:num>
  <w:num w:numId="29">
    <w:abstractNumId w:val="16"/>
  </w:num>
  <w:num w:numId="30">
    <w:abstractNumId w:val="3"/>
  </w:num>
  <w:num w:numId="31">
    <w:abstractNumId w:val="23"/>
  </w:num>
  <w:num w:numId="32">
    <w:abstractNumId w:val="0"/>
  </w:num>
  <w:num w:numId="33">
    <w:abstractNumId w:val="6"/>
  </w:num>
  <w:num w:numId="34">
    <w:abstractNumId w:val="39"/>
  </w:num>
  <w:num w:numId="35">
    <w:abstractNumId w:val="43"/>
  </w:num>
  <w:num w:numId="36">
    <w:abstractNumId w:val="42"/>
  </w:num>
  <w:num w:numId="37">
    <w:abstractNumId w:val="24"/>
  </w:num>
  <w:num w:numId="38">
    <w:abstractNumId w:val="34"/>
  </w:num>
  <w:num w:numId="39">
    <w:abstractNumId w:val="2"/>
  </w:num>
  <w:num w:numId="40">
    <w:abstractNumId w:val="5"/>
  </w:num>
  <w:num w:numId="41">
    <w:abstractNumId w:val="37"/>
  </w:num>
  <w:num w:numId="42">
    <w:abstractNumId w:val="35"/>
  </w:num>
  <w:num w:numId="43">
    <w:abstractNumId w:val="31"/>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30743"/>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56"/>
    <w:rsid w:val="000124ED"/>
    <w:rsid w:val="0002074C"/>
    <w:rsid w:val="0002385B"/>
    <w:rsid w:val="00023FD8"/>
    <w:rsid w:val="00024EE6"/>
    <w:rsid w:val="00036219"/>
    <w:rsid w:val="00044E3F"/>
    <w:rsid w:val="0004549F"/>
    <w:rsid w:val="00050F88"/>
    <w:rsid w:val="00053A0D"/>
    <w:rsid w:val="00055ADC"/>
    <w:rsid w:val="000566C6"/>
    <w:rsid w:val="00066AD5"/>
    <w:rsid w:val="00066B8A"/>
    <w:rsid w:val="0008035E"/>
    <w:rsid w:val="000854E0"/>
    <w:rsid w:val="000B30FF"/>
    <w:rsid w:val="000B37DD"/>
    <w:rsid w:val="000F0ADA"/>
    <w:rsid w:val="001004CF"/>
    <w:rsid w:val="00103792"/>
    <w:rsid w:val="00106CA7"/>
    <w:rsid w:val="00107F83"/>
    <w:rsid w:val="00116264"/>
    <w:rsid w:val="001162AD"/>
    <w:rsid w:val="00117BAA"/>
    <w:rsid w:val="00117BFE"/>
    <w:rsid w:val="00120F9D"/>
    <w:rsid w:val="00123105"/>
    <w:rsid w:val="00126509"/>
    <w:rsid w:val="00141E75"/>
    <w:rsid w:val="001502B7"/>
    <w:rsid w:val="00150E6F"/>
    <w:rsid w:val="001766FE"/>
    <w:rsid w:val="00193D4C"/>
    <w:rsid w:val="001A562B"/>
    <w:rsid w:val="001C016C"/>
    <w:rsid w:val="001C0FD9"/>
    <w:rsid w:val="001C390D"/>
    <w:rsid w:val="001D2635"/>
    <w:rsid w:val="001D5CB5"/>
    <w:rsid w:val="001F31ED"/>
    <w:rsid w:val="00211F15"/>
    <w:rsid w:val="002209FF"/>
    <w:rsid w:val="00222161"/>
    <w:rsid w:val="0023176B"/>
    <w:rsid w:val="00232E4D"/>
    <w:rsid w:val="0024320C"/>
    <w:rsid w:val="002456EC"/>
    <w:rsid w:val="00276088"/>
    <w:rsid w:val="002827DD"/>
    <w:rsid w:val="00286805"/>
    <w:rsid w:val="00294509"/>
    <w:rsid w:val="002A37C6"/>
    <w:rsid w:val="002A4F09"/>
    <w:rsid w:val="002C2033"/>
    <w:rsid w:val="002D3C97"/>
    <w:rsid w:val="002D3CF0"/>
    <w:rsid w:val="002E0657"/>
    <w:rsid w:val="002F1282"/>
    <w:rsid w:val="002F574F"/>
    <w:rsid w:val="003016DD"/>
    <w:rsid w:val="003102F8"/>
    <w:rsid w:val="00321701"/>
    <w:rsid w:val="00322E79"/>
    <w:rsid w:val="00325C50"/>
    <w:rsid w:val="003270E2"/>
    <w:rsid w:val="00330944"/>
    <w:rsid w:val="00331711"/>
    <w:rsid w:val="00332BDE"/>
    <w:rsid w:val="0033467D"/>
    <w:rsid w:val="00350622"/>
    <w:rsid w:val="00365699"/>
    <w:rsid w:val="00372A85"/>
    <w:rsid w:val="00381656"/>
    <w:rsid w:val="0039488A"/>
    <w:rsid w:val="00396F01"/>
    <w:rsid w:val="003A0202"/>
    <w:rsid w:val="003B1255"/>
    <w:rsid w:val="003B26D4"/>
    <w:rsid w:val="003B2B24"/>
    <w:rsid w:val="003B48B5"/>
    <w:rsid w:val="003B51B0"/>
    <w:rsid w:val="003C27B3"/>
    <w:rsid w:val="003C64EE"/>
    <w:rsid w:val="003D1031"/>
    <w:rsid w:val="003D1C24"/>
    <w:rsid w:val="003E59FC"/>
    <w:rsid w:val="003E7E0A"/>
    <w:rsid w:val="003F718E"/>
    <w:rsid w:val="0041075F"/>
    <w:rsid w:val="00410B42"/>
    <w:rsid w:val="004210A0"/>
    <w:rsid w:val="004270DA"/>
    <w:rsid w:val="0043138F"/>
    <w:rsid w:val="004500BB"/>
    <w:rsid w:val="0045155A"/>
    <w:rsid w:val="00454BC6"/>
    <w:rsid w:val="0045675A"/>
    <w:rsid w:val="0045691E"/>
    <w:rsid w:val="0046231C"/>
    <w:rsid w:val="00462B86"/>
    <w:rsid w:val="00463637"/>
    <w:rsid w:val="00463844"/>
    <w:rsid w:val="004812BD"/>
    <w:rsid w:val="004A1C1D"/>
    <w:rsid w:val="004B008D"/>
    <w:rsid w:val="004B24EB"/>
    <w:rsid w:val="004B3D74"/>
    <w:rsid w:val="004B47E6"/>
    <w:rsid w:val="004C2A7A"/>
    <w:rsid w:val="004D60BC"/>
    <w:rsid w:val="004D61DF"/>
    <w:rsid w:val="004E330E"/>
    <w:rsid w:val="004E39FC"/>
    <w:rsid w:val="004F5A66"/>
    <w:rsid w:val="005004B3"/>
    <w:rsid w:val="00505D17"/>
    <w:rsid w:val="0052279B"/>
    <w:rsid w:val="00526C00"/>
    <w:rsid w:val="0052744D"/>
    <w:rsid w:val="0053199E"/>
    <w:rsid w:val="00532110"/>
    <w:rsid w:val="005328D5"/>
    <w:rsid w:val="005541E3"/>
    <w:rsid w:val="005550B8"/>
    <w:rsid w:val="00563A16"/>
    <w:rsid w:val="00567866"/>
    <w:rsid w:val="0058271D"/>
    <w:rsid w:val="005B62B5"/>
    <w:rsid w:val="005C0EE3"/>
    <w:rsid w:val="005D4875"/>
    <w:rsid w:val="005D50B7"/>
    <w:rsid w:val="005D60AB"/>
    <w:rsid w:val="005E2FBF"/>
    <w:rsid w:val="005F08D4"/>
    <w:rsid w:val="005F2813"/>
    <w:rsid w:val="005F301A"/>
    <w:rsid w:val="005F72F4"/>
    <w:rsid w:val="00617C44"/>
    <w:rsid w:val="006227C7"/>
    <w:rsid w:val="00631D24"/>
    <w:rsid w:val="00635979"/>
    <w:rsid w:val="006439AE"/>
    <w:rsid w:val="00650B13"/>
    <w:rsid w:val="00686FDC"/>
    <w:rsid w:val="00694B01"/>
    <w:rsid w:val="00695B0F"/>
    <w:rsid w:val="0069659B"/>
    <w:rsid w:val="006A71A9"/>
    <w:rsid w:val="006B656F"/>
    <w:rsid w:val="006B6F42"/>
    <w:rsid w:val="006B769D"/>
    <w:rsid w:val="006C278C"/>
    <w:rsid w:val="006C6DB1"/>
    <w:rsid w:val="006D41FF"/>
    <w:rsid w:val="006E49EF"/>
    <w:rsid w:val="006E4A00"/>
    <w:rsid w:val="006E6EC5"/>
    <w:rsid w:val="006F3064"/>
    <w:rsid w:val="006F30AB"/>
    <w:rsid w:val="006F61D6"/>
    <w:rsid w:val="00702C4E"/>
    <w:rsid w:val="00717D36"/>
    <w:rsid w:val="0072685B"/>
    <w:rsid w:val="00726BA1"/>
    <w:rsid w:val="00751B46"/>
    <w:rsid w:val="00753DE5"/>
    <w:rsid w:val="007606F8"/>
    <w:rsid w:val="00763E6B"/>
    <w:rsid w:val="00764FA4"/>
    <w:rsid w:val="00773149"/>
    <w:rsid w:val="00784905"/>
    <w:rsid w:val="00793476"/>
    <w:rsid w:val="007938E4"/>
    <w:rsid w:val="007A194A"/>
    <w:rsid w:val="007A2642"/>
    <w:rsid w:val="007A29F2"/>
    <w:rsid w:val="007A31C4"/>
    <w:rsid w:val="007A3CA2"/>
    <w:rsid w:val="007B3155"/>
    <w:rsid w:val="007B5F7A"/>
    <w:rsid w:val="007C6821"/>
    <w:rsid w:val="007D7BB4"/>
    <w:rsid w:val="007E783A"/>
    <w:rsid w:val="007F0CBB"/>
    <w:rsid w:val="00801633"/>
    <w:rsid w:val="00804B90"/>
    <w:rsid w:val="00805780"/>
    <w:rsid w:val="00811B1D"/>
    <w:rsid w:val="00816DF8"/>
    <w:rsid w:val="00821F7D"/>
    <w:rsid w:val="00826B9A"/>
    <w:rsid w:val="008344E4"/>
    <w:rsid w:val="00837476"/>
    <w:rsid w:val="00841EBF"/>
    <w:rsid w:val="0084247F"/>
    <w:rsid w:val="00846AF4"/>
    <w:rsid w:val="00852365"/>
    <w:rsid w:val="00853038"/>
    <w:rsid w:val="008616D2"/>
    <w:rsid w:val="00862B03"/>
    <w:rsid w:val="0087362F"/>
    <w:rsid w:val="0087394F"/>
    <w:rsid w:val="00881408"/>
    <w:rsid w:val="008860EC"/>
    <w:rsid w:val="00892430"/>
    <w:rsid w:val="008A3012"/>
    <w:rsid w:val="008B7757"/>
    <w:rsid w:val="008C051C"/>
    <w:rsid w:val="008C1926"/>
    <w:rsid w:val="008D3BF1"/>
    <w:rsid w:val="008D764B"/>
    <w:rsid w:val="008D76A7"/>
    <w:rsid w:val="008E1AAF"/>
    <w:rsid w:val="008F01CE"/>
    <w:rsid w:val="008F3BF4"/>
    <w:rsid w:val="008F6028"/>
    <w:rsid w:val="009072B6"/>
    <w:rsid w:val="0091349B"/>
    <w:rsid w:val="0093100B"/>
    <w:rsid w:val="0094346D"/>
    <w:rsid w:val="009446DC"/>
    <w:rsid w:val="00950DC8"/>
    <w:rsid w:val="0096017D"/>
    <w:rsid w:val="00961963"/>
    <w:rsid w:val="009627D8"/>
    <w:rsid w:val="00976F2D"/>
    <w:rsid w:val="00981387"/>
    <w:rsid w:val="009A18CF"/>
    <w:rsid w:val="009A6370"/>
    <w:rsid w:val="009C42CA"/>
    <w:rsid w:val="009C550B"/>
    <w:rsid w:val="009C5D88"/>
    <w:rsid w:val="009E04C8"/>
    <w:rsid w:val="009E149F"/>
    <w:rsid w:val="009F1D90"/>
    <w:rsid w:val="00A06D12"/>
    <w:rsid w:val="00A10614"/>
    <w:rsid w:val="00A224F3"/>
    <w:rsid w:val="00A276E1"/>
    <w:rsid w:val="00A32461"/>
    <w:rsid w:val="00A32D68"/>
    <w:rsid w:val="00A433F5"/>
    <w:rsid w:val="00A46729"/>
    <w:rsid w:val="00A55156"/>
    <w:rsid w:val="00A57D80"/>
    <w:rsid w:val="00A806B1"/>
    <w:rsid w:val="00AA6D97"/>
    <w:rsid w:val="00AB400A"/>
    <w:rsid w:val="00AC0533"/>
    <w:rsid w:val="00AC080D"/>
    <w:rsid w:val="00AC164A"/>
    <w:rsid w:val="00AC1FE4"/>
    <w:rsid w:val="00AC4046"/>
    <w:rsid w:val="00AD309C"/>
    <w:rsid w:val="00AD3FAC"/>
    <w:rsid w:val="00AE1274"/>
    <w:rsid w:val="00AE2199"/>
    <w:rsid w:val="00AF5281"/>
    <w:rsid w:val="00AF71D1"/>
    <w:rsid w:val="00AF7318"/>
    <w:rsid w:val="00B02AD3"/>
    <w:rsid w:val="00B06B71"/>
    <w:rsid w:val="00B11349"/>
    <w:rsid w:val="00B15AFE"/>
    <w:rsid w:val="00B27B2B"/>
    <w:rsid w:val="00B32702"/>
    <w:rsid w:val="00B341E8"/>
    <w:rsid w:val="00B356E2"/>
    <w:rsid w:val="00B52F7C"/>
    <w:rsid w:val="00B552A7"/>
    <w:rsid w:val="00B57DC8"/>
    <w:rsid w:val="00B628B3"/>
    <w:rsid w:val="00B67CE5"/>
    <w:rsid w:val="00B73EB5"/>
    <w:rsid w:val="00B76ABE"/>
    <w:rsid w:val="00B909BF"/>
    <w:rsid w:val="00B93972"/>
    <w:rsid w:val="00B96EDE"/>
    <w:rsid w:val="00BA4A4F"/>
    <w:rsid w:val="00BA5653"/>
    <w:rsid w:val="00BB0AF5"/>
    <w:rsid w:val="00BB1069"/>
    <w:rsid w:val="00BB2001"/>
    <w:rsid w:val="00BB6F76"/>
    <w:rsid w:val="00BC04F6"/>
    <w:rsid w:val="00BC25FC"/>
    <w:rsid w:val="00BC7E31"/>
    <w:rsid w:val="00BE4BD6"/>
    <w:rsid w:val="00BF05D2"/>
    <w:rsid w:val="00BF54FE"/>
    <w:rsid w:val="00BF6A1A"/>
    <w:rsid w:val="00BF7C15"/>
    <w:rsid w:val="00C01713"/>
    <w:rsid w:val="00C0191C"/>
    <w:rsid w:val="00C06226"/>
    <w:rsid w:val="00C141C4"/>
    <w:rsid w:val="00C17B1E"/>
    <w:rsid w:val="00C23809"/>
    <w:rsid w:val="00C302A8"/>
    <w:rsid w:val="00C32139"/>
    <w:rsid w:val="00C35FAF"/>
    <w:rsid w:val="00C435B4"/>
    <w:rsid w:val="00C530A0"/>
    <w:rsid w:val="00C539CA"/>
    <w:rsid w:val="00C55A43"/>
    <w:rsid w:val="00C6043F"/>
    <w:rsid w:val="00C60E68"/>
    <w:rsid w:val="00C72894"/>
    <w:rsid w:val="00C72C2F"/>
    <w:rsid w:val="00C81061"/>
    <w:rsid w:val="00C87B3F"/>
    <w:rsid w:val="00C9090F"/>
    <w:rsid w:val="00CA54A6"/>
    <w:rsid w:val="00CB3E1E"/>
    <w:rsid w:val="00CC3350"/>
    <w:rsid w:val="00CC355A"/>
    <w:rsid w:val="00CE3081"/>
    <w:rsid w:val="00CF0B95"/>
    <w:rsid w:val="00D00B10"/>
    <w:rsid w:val="00D0147F"/>
    <w:rsid w:val="00D01EC5"/>
    <w:rsid w:val="00D05291"/>
    <w:rsid w:val="00D13E52"/>
    <w:rsid w:val="00D17E89"/>
    <w:rsid w:val="00D33B2A"/>
    <w:rsid w:val="00D3706C"/>
    <w:rsid w:val="00D37734"/>
    <w:rsid w:val="00D37C26"/>
    <w:rsid w:val="00D414DE"/>
    <w:rsid w:val="00D457C7"/>
    <w:rsid w:val="00D53217"/>
    <w:rsid w:val="00D55C14"/>
    <w:rsid w:val="00D57225"/>
    <w:rsid w:val="00D6059D"/>
    <w:rsid w:val="00D64113"/>
    <w:rsid w:val="00D7725A"/>
    <w:rsid w:val="00D910F1"/>
    <w:rsid w:val="00DB2D8A"/>
    <w:rsid w:val="00DC0CE0"/>
    <w:rsid w:val="00DC27A8"/>
    <w:rsid w:val="00DD0F0D"/>
    <w:rsid w:val="00DD7521"/>
    <w:rsid w:val="00DF153E"/>
    <w:rsid w:val="00DF557E"/>
    <w:rsid w:val="00DF567E"/>
    <w:rsid w:val="00DF670F"/>
    <w:rsid w:val="00E0061A"/>
    <w:rsid w:val="00E07319"/>
    <w:rsid w:val="00E10854"/>
    <w:rsid w:val="00E14050"/>
    <w:rsid w:val="00E15E6F"/>
    <w:rsid w:val="00E21FA2"/>
    <w:rsid w:val="00E22753"/>
    <w:rsid w:val="00E23031"/>
    <w:rsid w:val="00E33129"/>
    <w:rsid w:val="00E46CF6"/>
    <w:rsid w:val="00E51A0A"/>
    <w:rsid w:val="00E6649D"/>
    <w:rsid w:val="00E75BBE"/>
    <w:rsid w:val="00E77C89"/>
    <w:rsid w:val="00E824A1"/>
    <w:rsid w:val="00E91B8E"/>
    <w:rsid w:val="00E9636F"/>
    <w:rsid w:val="00EB1EC0"/>
    <w:rsid w:val="00EB79DE"/>
    <w:rsid w:val="00ED114E"/>
    <w:rsid w:val="00ED4AC6"/>
    <w:rsid w:val="00EF3741"/>
    <w:rsid w:val="00F03879"/>
    <w:rsid w:val="00F06CC9"/>
    <w:rsid w:val="00F070D0"/>
    <w:rsid w:val="00F11C4F"/>
    <w:rsid w:val="00F137DD"/>
    <w:rsid w:val="00F17CBB"/>
    <w:rsid w:val="00F20DAB"/>
    <w:rsid w:val="00F31DE8"/>
    <w:rsid w:val="00F43AB9"/>
    <w:rsid w:val="00F47FEF"/>
    <w:rsid w:val="00F66848"/>
    <w:rsid w:val="00F722EE"/>
    <w:rsid w:val="00F82BF6"/>
    <w:rsid w:val="00F86A46"/>
    <w:rsid w:val="00F873DE"/>
    <w:rsid w:val="00F90434"/>
    <w:rsid w:val="00F93A9D"/>
    <w:rsid w:val="00F951A3"/>
    <w:rsid w:val="00FA7129"/>
    <w:rsid w:val="00FB3B13"/>
    <w:rsid w:val="00FB4BA7"/>
    <w:rsid w:val="00FB6F1B"/>
    <w:rsid w:val="00FC62EC"/>
    <w:rsid w:val="00FD0567"/>
    <w:rsid w:val="00FE550C"/>
    <w:rsid w:val="00FF0C51"/>
    <w:rsid w:val="00FF3AAC"/>
    <w:rsid w:val="00FF66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3"/>
    <o:shapelayout v:ext="edit">
      <o:idmap v:ext="edit" data="1"/>
    </o:shapelayout>
  </w:shapeDefaults>
  <w:decimalSymbol w:val="."/>
  <w:listSeparator w:val=","/>
  <w14:docId w14:val="3D4A0983"/>
  <w15:docId w15:val="{09DA2189-D2AF-4940-A248-F1CD0A5E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344E4"/>
    <w:pPr>
      <w:keepNext/>
      <w:keepLines/>
      <w:spacing w:before="360" w:after="0"/>
      <w:ind w:firstLine="284"/>
      <w:jc w:val="center"/>
      <w:outlineLvl w:val="0"/>
    </w:pPr>
    <w:rPr>
      <w:rFonts w:ascii="Arial" w:hAnsi="Arial" w:cs="Arial"/>
      <w:b/>
      <w:bCs/>
      <w:color w:val="2E74B5" w:themeColor="accent1" w:themeShade="BF"/>
      <w:sz w:val="32"/>
      <w:szCs w:val="32"/>
    </w:rPr>
  </w:style>
  <w:style w:type="paragraph" w:styleId="Heading2">
    <w:name w:val="heading 2"/>
    <w:basedOn w:val="Normal"/>
    <w:next w:val="Normal"/>
    <w:link w:val="Heading2Char"/>
    <w:uiPriority w:val="9"/>
    <w:unhideWhenUsed/>
    <w:qFormat/>
    <w:rsid w:val="00AE1274"/>
    <w:pPr>
      <w:keepNext/>
      <w:keepLines/>
      <w:spacing w:before="200" w:after="0"/>
      <w:outlineLvl w:val="1"/>
    </w:pPr>
    <w:rPr>
      <w:rFonts w:asciiTheme="majorHAnsi" w:eastAsiaTheme="majorEastAsia" w:hAnsiTheme="majorHAnsi" w:cstheme="majorBidi"/>
      <w:b/>
      <w:bCs/>
      <w:color w:val="2F5496" w:themeColor="accent5" w:themeShade="BF"/>
      <w:sz w:val="26"/>
      <w:szCs w:val="26"/>
    </w:rPr>
  </w:style>
  <w:style w:type="paragraph" w:styleId="Heading3">
    <w:name w:val="heading 3"/>
    <w:basedOn w:val="Normal"/>
    <w:next w:val="Normal"/>
    <w:link w:val="Heading3Char"/>
    <w:uiPriority w:val="9"/>
    <w:unhideWhenUsed/>
    <w:qFormat/>
    <w:rsid w:val="00AE21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B775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B775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unhideWhenUsed/>
    <w:qFormat/>
    <w:rsid w:val="00023FD8"/>
    <w:pPr>
      <w:widowControl w:val="0"/>
      <w:autoSpaceDE w:val="0"/>
      <w:autoSpaceDN w:val="0"/>
      <w:spacing w:before="64" w:after="0" w:line="240" w:lineRule="auto"/>
      <w:ind w:left="1206"/>
      <w:outlineLvl w:val="5"/>
    </w:pPr>
    <w:rPr>
      <w:rFonts w:ascii="Calibri" w:eastAsia="Calibri" w:hAnsi="Calibri" w:cs="Calibri"/>
      <w:b/>
      <w:bCs/>
      <w:sz w:val="18"/>
      <w:szCs w:val="18"/>
      <w:lang w:val="en-US"/>
    </w:rPr>
  </w:style>
  <w:style w:type="paragraph" w:styleId="Heading7">
    <w:name w:val="heading 7"/>
    <w:basedOn w:val="Normal"/>
    <w:link w:val="Heading7Char"/>
    <w:uiPriority w:val="1"/>
    <w:qFormat/>
    <w:rsid w:val="00023FD8"/>
    <w:pPr>
      <w:widowControl w:val="0"/>
      <w:autoSpaceDE w:val="0"/>
      <w:autoSpaceDN w:val="0"/>
      <w:spacing w:before="64" w:after="0" w:line="240" w:lineRule="auto"/>
      <w:ind w:left="1206"/>
      <w:outlineLvl w:val="6"/>
    </w:pPr>
    <w:rPr>
      <w:rFonts w:ascii="Calibri" w:eastAsia="Calibri" w:hAnsi="Calibri" w:cs="Calibri"/>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4E4"/>
    <w:rPr>
      <w:rFonts w:ascii="Arial" w:hAnsi="Arial" w:cs="Arial"/>
      <w:b/>
      <w:bCs/>
      <w:color w:val="2E74B5" w:themeColor="accent1" w:themeShade="BF"/>
      <w:sz w:val="32"/>
      <w:szCs w:val="32"/>
    </w:rPr>
  </w:style>
  <w:style w:type="character" w:customStyle="1" w:styleId="Heading2Char">
    <w:name w:val="Heading 2 Char"/>
    <w:basedOn w:val="DefaultParagraphFont"/>
    <w:link w:val="Heading2"/>
    <w:uiPriority w:val="9"/>
    <w:rsid w:val="00AE1274"/>
    <w:rPr>
      <w:rFonts w:asciiTheme="majorHAnsi" w:eastAsiaTheme="majorEastAsia" w:hAnsiTheme="majorHAnsi" w:cstheme="majorBidi"/>
      <w:b/>
      <w:bCs/>
      <w:color w:val="2F5496" w:themeColor="accent5" w:themeShade="BF"/>
      <w:sz w:val="26"/>
      <w:szCs w:val="26"/>
    </w:rPr>
  </w:style>
  <w:style w:type="paragraph" w:styleId="NoSpacing">
    <w:name w:val="No Spacing"/>
    <w:link w:val="NoSpacingChar"/>
    <w:uiPriority w:val="1"/>
    <w:qFormat/>
    <w:rsid w:val="00A5515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55156"/>
    <w:rPr>
      <w:rFonts w:eastAsiaTheme="minorEastAsia"/>
      <w:lang w:val="en-US"/>
    </w:rPr>
  </w:style>
  <w:style w:type="paragraph" w:styleId="BalloonText">
    <w:name w:val="Balloon Text"/>
    <w:basedOn w:val="Normal"/>
    <w:link w:val="BalloonTextChar"/>
    <w:uiPriority w:val="99"/>
    <w:semiHidden/>
    <w:unhideWhenUsed/>
    <w:rsid w:val="00BC7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E31"/>
    <w:rPr>
      <w:rFonts w:ascii="Segoe UI" w:hAnsi="Segoe UI" w:cs="Segoe UI"/>
      <w:sz w:val="18"/>
      <w:szCs w:val="18"/>
    </w:rPr>
  </w:style>
  <w:style w:type="character" w:styleId="Hyperlink">
    <w:name w:val="Hyperlink"/>
    <w:basedOn w:val="DefaultParagraphFont"/>
    <w:uiPriority w:val="99"/>
    <w:unhideWhenUsed/>
    <w:rsid w:val="00BC7E31"/>
    <w:rPr>
      <w:color w:val="0563C1" w:themeColor="hyperlink"/>
      <w:u w:val="single"/>
    </w:rPr>
  </w:style>
  <w:style w:type="paragraph" w:styleId="TOCHeading">
    <w:name w:val="TOC Heading"/>
    <w:basedOn w:val="Heading1"/>
    <w:next w:val="Normal"/>
    <w:uiPriority w:val="39"/>
    <w:unhideWhenUsed/>
    <w:qFormat/>
    <w:rsid w:val="0043138F"/>
    <w:pPr>
      <w:spacing w:line="276" w:lineRule="auto"/>
      <w:outlineLvl w:val="9"/>
    </w:pPr>
    <w:rPr>
      <w:lang w:val="en-US" w:eastAsia="ja-JP"/>
    </w:rPr>
  </w:style>
  <w:style w:type="paragraph" w:styleId="TOC1">
    <w:name w:val="toc 1"/>
    <w:basedOn w:val="Normal"/>
    <w:next w:val="Normal"/>
    <w:autoRedefine/>
    <w:uiPriority w:val="1"/>
    <w:unhideWhenUsed/>
    <w:qFormat/>
    <w:rsid w:val="001766FE"/>
    <w:pPr>
      <w:spacing w:after="100"/>
    </w:pPr>
    <w:rPr>
      <w:color w:val="2F5496" w:themeColor="accent5" w:themeShade="BF"/>
    </w:rPr>
  </w:style>
  <w:style w:type="paragraph" w:styleId="TOC2">
    <w:name w:val="toc 2"/>
    <w:basedOn w:val="Normal"/>
    <w:next w:val="Normal"/>
    <w:autoRedefine/>
    <w:uiPriority w:val="39"/>
    <w:unhideWhenUsed/>
    <w:rsid w:val="001766FE"/>
    <w:pPr>
      <w:spacing w:after="100"/>
      <w:ind w:left="220"/>
    </w:pPr>
    <w:rPr>
      <w:color w:val="2F5496" w:themeColor="accent5" w:themeShade="BF"/>
    </w:rPr>
  </w:style>
  <w:style w:type="paragraph" w:styleId="Header">
    <w:name w:val="header"/>
    <w:basedOn w:val="Normal"/>
    <w:link w:val="HeaderChar"/>
    <w:uiPriority w:val="99"/>
    <w:unhideWhenUsed/>
    <w:rsid w:val="004E3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30E"/>
  </w:style>
  <w:style w:type="paragraph" w:styleId="Footer">
    <w:name w:val="footer"/>
    <w:basedOn w:val="Normal"/>
    <w:link w:val="FooterChar"/>
    <w:uiPriority w:val="99"/>
    <w:unhideWhenUsed/>
    <w:rsid w:val="004E3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30E"/>
  </w:style>
  <w:style w:type="paragraph" w:styleId="NormalWeb">
    <w:name w:val="Normal (Web)"/>
    <w:basedOn w:val="Normal"/>
    <w:uiPriority w:val="99"/>
    <w:semiHidden/>
    <w:unhideWhenUsed/>
    <w:rsid w:val="0045155A"/>
    <w:pPr>
      <w:spacing w:before="100" w:beforeAutospacing="1" w:after="75" w:line="240" w:lineRule="auto"/>
      <w:ind w:left="150"/>
    </w:pPr>
    <w:rPr>
      <w:rFonts w:ascii="Times New Roman" w:hAnsi="Times New Roman" w:cs="Times New Roman"/>
      <w:sz w:val="19"/>
      <w:szCs w:val="19"/>
      <w:lang w:eastAsia="en-AU"/>
    </w:rPr>
  </w:style>
  <w:style w:type="table" w:styleId="TableGrid">
    <w:name w:val="Table Grid"/>
    <w:basedOn w:val="TableNormal"/>
    <w:uiPriority w:val="39"/>
    <w:rsid w:val="00BE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686FDC"/>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Grid3-Accent5">
    <w:name w:val="Medium Grid 3 Accent 5"/>
    <w:basedOn w:val="TableNormal"/>
    <w:uiPriority w:val="69"/>
    <w:rsid w:val="00686F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1">
    <w:name w:val="Medium Grid 3 Accent 1"/>
    <w:basedOn w:val="TableNormal"/>
    <w:uiPriority w:val="69"/>
    <w:rsid w:val="00686F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TOC3">
    <w:name w:val="toc 3"/>
    <w:basedOn w:val="Normal"/>
    <w:next w:val="Normal"/>
    <w:autoRedefine/>
    <w:uiPriority w:val="39"/>
    <w:semiHidden/>
    <w:unhideWhenUsed/>
    <w:rsid w:val="001766FE"/>
    <w:pPr>
      <w:spacing w:after="100"/>
      <w:ind w:left="440"/>
    </w:pPr>
    <w:rPr>
      <w:color w:val="2F5496" w:themeColor="accent5" w:themeShade="BF"/>
    </w:rPr>
  </w:style>
  <w:style w:type="paragraph" w:styleId="ListParagraph">
    <w:name w:val="List Paragraph"/>
    <w:basedOn w:val="Normal"/>
    <w:uiPriority w:val="1"/>
    <w:qFormat/>
    <w:rsid w:val="00631D24"/>
    <w:pPr>
      <w:ind w:left="720"/>
      <w:contextualSpacing/>
    </w:pPr>
  </w:style>
  <w:style w:type="paragraph" w:styleId="BodyText">
    <w:name w:val="Body Text"/>
    <w:basedOn w:val="Normal"/>
    <w:link w:val="BodyTextChar"/>
    <w:uiPriority w:val="1"/>
    <w:unhideWhenUsed/>
    <w:qFormat/>
    <w:rsid w:val="008C1926"/>
    <w:pPr>
      <w:spacing w:after="120" w:line="240" w:lineRule="auto"/>
    </w:pPr>
  </w:style>
  <w:style w:type="character" w:customStyle="1" w:styleId="BodyTextChar">
    <w:name w:val="Body Text Char"/>
    <w:basedOn w:val="DefaultParagraphFont"/>
    <w:link w:val="BodyText"/>
    <w:uiPriority w:val="99"/>
    <w:semiHidden/>
    <w:rsid w:val="008C1926"/>
  </w:style>
  <w:style w:type="paragraph" w:customStyle="1" w:styleId="TableParagraph">
    <w:name w:val="Table Paragraph"/>
    <w:basedOn w:val="Normal"/>
    <w:uiPriority w:val="1"/>
    <w:qFormat/>
    <w:rsid w:val="00AE2199"/>
    <w:pPr>
      <w:widowControl w:val="0"/>
      <w:autoSpaceDE w:val="0"/>
      <w:autoSpaceDN w:val="0"/>
      <w:spacing w:after="0" w:line="240" w:lineRule="auto"/>
    </w:pPr>
    <w:rPr>
      <w:rFonts w:ascii="Calibri" w:eastAsia="Calibri" w:hAnsi="Calibri" w:cs="Calibri"/>
      <w:lang w:val="en-US"/>
    </w:rPr>
  </w:style>
  <w:style w:type="character" w:customStyle="1" w:styleId="Heading3Char">
    <w:name w:val="Heading 3 Char"/>
    <w:basedOn w:val="DefaultParagraphFont"/>
    <w:link w:val="Heading3"/>
    <w:uiPriority w:val="9"/>
    <w:semiHidden/>
    <w:rsid w:val="00AE219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B775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B775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023FD8"/>
    <w:rPr>
      <w:rFonts w:ascii="Calibri" w:eastAsia="Calibri" w:hAnsi="Calibri" w:cs="Calibri"/>
      <w:b/>
      <w:bCs/>
      <w:sz w:val="18"/>
      <w:szCs w:val="18"/>
      <w:lang w:val="en-US"/>
    </w:rPr>
  </w:style>
  <w:style w:type="character" w:customStyle="1" w:styleId="Heading7Char">
    <w:name w:val="Heading 7 Char"/>
    <w:basedOn w:val="DefaultParagraphFont"/>
    <w:link w:val="Heading7"/>
    <w:uiPriority w:val="1"/>
    <w:rsid w:val="00023FD8"/>
    <w:rPr>
      <w:rFonts w:ascii="Calibri" w:eastAsia="Calibri" w:hAnsi="Calibri" w:cs="Calibri"/>
      <w:b/>
      <w:bCs/>
      <w:i/>
      <w:iC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82846">
      <w:bodyDiv w:val="1"/>
      <w:marLeft w:val="0"/>
      <w:marRight w:val="0"/>
      <w:marTop w:val="0"/>
      <w:marBottom w:val="0"/>
      <w:divBdr>
        <w:top w:val="none" w:sz="0" w:space="0" w:color="auto"/>
        <w:left w:val="none" w:sz="0" w:space="0" w:color="auto"/>
        <w:bottom w:val="none" w:sz="0" w:space="0" w:color="auto"/>
        <w:right w:val="none" w:sz="0" w:space="0" w:color="auto"/>
      </w:divBdr>
    </w:div>
    <w:div w:id="70393704">
      <w:bodyDiv w:val="1"/>
      <w:marLeft w:val="0"/>
      <w:marRight w:val="0"/>
      <w:marTop w:val="0"/>
      <w:marBottom w:val="0"/>
      <w:divBdr>
        <w:top w:val="none" w:sz="0" w:space="0" w:color="auto"/>
        <w:left w:val="none" w:sz="0" w:space="0" w:color="auto"/>
        <w:bottom w:val="none" w:sz="0" w:space="0" w:color="auto"/>
        <w:right w:val="none" w:sz="0" w:space="0" w:color="auto"/>
      </w:divBdr>
    </w:div>
    <w:div w:id="106627595">
      <w:bodyDiv w:val="1"/>
      <w:marLeft w:val="0"/>
      <w:marRight w:val="0"/>
      <w:marTop w:val="0"/>
      <w:marBottom w:val="0"/>
      <w:divBdr>
        <w:top w:val="none" w:sz="0" w:space="0" w:color="auto"/>
        <w:left w:val="none" w:sz="0" w:space="0" w:color="auto"/>
        <w:bottom w:val="none" w:sz="0" w:space="0" w:color="auto"/>
        <w:right w:val="none" w:sz="0" w:space="0" w:color="auto"/>
      </w:divBdr>
    </w:div>
    <w:div w:id="148327844">
      <w:bodyDiv w:val="1"/>
      <w:marLeft w:val="0"/>
      <w:marRight w:val="0"/>
      <w:marTop w:val="0"/>
      <w:marBottom w:val="0"/>
      <w:divBdr>
        <w:top w:val="none" w:sz="0" w:space="0" w:color="auto"/>
        <w:left w:val="none" w:sz="0" w:space="0" w:color="auto"/>
        <w:bottom w:val="none" w:sz="0" w:space="0" w:color="auto"/>
        <w:right w:val="none" w:sz="0" w:space="0" w:color="auto"/>
      </w:divBdr>
    </w:div>
    <w:div w:id="149368002">
      <w:bodyDiv w:val="1"/>
      <w:marLeft w:val="0"/>
      <w:marRight w:val="0"/>
      <w:marTop w:val="0"/>
      <w:marBottom w:val="0"/>
      <w:divBdr>
        <w:top w:val="none" w:sz="0" w:space="0" w:color="auto"/>
        <w:left w:val="none" w:sz="0" w:space="0" w:color="auto"/>
        <w:bottom w:val="none" w:sz="0" w:space="0" w:color="auto"/>
        <w:right w:val="none" w:sz="0" w:space="0" w:color="auto"/>
      </w:divBdr>
    </w:div>
    <w:div w:id="154341415">
      <w:bodyDiv w:val="1"/>
      <w:marLeft w:val="0"/>
      <w:marRight w:val="0"/>
      <w:marTop w:val="0"/>
      <w:marBottom w:val="0"/>
      <w:divBdr>
        <w:top w:val="none" w:sz="0" w:space="0" w:color="auto"/>
        <w:left w:val="none" w:sz="0" w:space="0" w:color="auto"/>
        <w:bottom w:val="none" w:sz="0" w:space="0" w:color="auto"/>
        <w:right w:val="none" w:sz="0" w:space="0" w:color="auto"/>
      </w:divBdr>
    </w:div>
    <w:div w:id="159808018">
      <w:bodyDiv w:val="1"/>
      <w:marLeft w:val="0"/>
      <w:marRight w:val="0"/>
      <w:marTop w:val="0"/>
      <w:marBottom w:val="0"/>
      <w:divBdr>
        <w:top w:val="none" w:sz="0" w:space="0" w:color="auto"/>
        <w:left w:val="none" w:sz="0" w:space="0" w:color="auto"/>
        <w:bottom w:val="none" w:sz="0" w:space="0" w:color="auto"/>
        <w:right w:val="none" w:sz="0" w:space="0" w:color="auto"/>
      </w:divBdr>
    </w:div>
    <w:div w:id="163128182">
      <w:bodyDiv w:val="1"/>
      <w:marLeft w:val="0"/>
      <w:marRight w:val="0"/>
      <w:marTop w:val="0"/>
      <w:marBottom w:val="0"/>
      <w:divBdr>
        <w:top w:val="none" w:sz="0" w:space="0" w:color="auto"/>
        <w:left w:val="none" w:sz="0" w:space="0" w:color="auto"/>
        <w:bottom w:val="none" w:sz="0" w:space="0" w:color="auto"/>
        <w:right w:val="none" w:sz="0" w:space="0" w:color="auto"/>
      </w:divBdr>
    </w:div>
    <w:div w:id="193887179">
      <w:bodyDiv w:val="1"/>
      <w:marLeft w:val="0"/>
      <w:marRight w:val="0"/>
      <w:marTop w:val="0"/>
      <w:marBottom w:val="0"/>
      <w:divBdr>
        <w:top w:val="none" w:sz="0" w:space="0" w:color="auto"/>
        <w:left w:val="none" w:sz="0" w:space="0" w:color="auto"/>
        <w:bottom w:val="none" w:sz="0" w:space="0" w:color="auto"/>
        <w:right w:val="none" w:sz="0" w:space="0" w:color="auto"/>
      </w:divBdr>
    </w:div>
    <w:div w:id="195430157">
      <w:bodyDiv w:val="1"/>
      <w:marLeft w:val="0"/>
      <w:marRight w:val="0"/>
      <w:marTop w:val="0"/>
      <w:marBottom w:val="0"/>
      <w:divBdr>
        <w:top w:val="none" w:sz="0" w:space="0" w:color="auto"/>
        <w:left w:val="none" w:sz="0" w:space="0" w:color="auto"/>
        <w:bottom w:val="none" w:sz="0" w:space="0" w:color="auto"/>
        <w:right w:val="none" w:sz="0" w:space="0" w:color="auto"/>
      </w:divBdr>
    </w:div>
    <w:div w:id="216742672">
      <w:bodyDiv w:val="1"/>
      <w:marLeft w:val="0"/>
      <w:marRight w:val="0"/>
      <w:marTop w:val="0"/>
      <w:marBottom w:val="0"/>
      <w:divBdr>
        <w:top w:val="none" w:sz="0" w:space="0" w:color="auto"/>
        <w:left w:val="none" w:sz="0" w:space="0" w:color="auto"/>
        <w:bottom w:val="none" w:sz="0" w:space="0" w:color="auto"/>
        <w:right w:val="none" w:sz="0" w:space="0" w:color="auto"/>
      </w:divBdr>
    </w:div>
    <w:div w:id="242495858">
      <w:bodyDiv w:val="1"/>
      <w:marLeft w:val="0"/>
      <w:marRight w:val="0"/>
      <w:marTop w:val="0"/>
      <w:marBottom w:val="0"/>
      <w:divBdr>
        <w:top w:val="none" w:sz="0" w:space="0" w:color="auto"/>
        <w:left w:val="none" w:sz="0" w:space="0" w:color="auto"/>
        <w:bottom w:val="none" w:sz="0" w:space="0" w:color="auto"/>
        <w:right w:val="none" w:sz="0" w:space="0" w:color="auto"/>
      </w:divBdr>
    </w:div>
    <w:div w:id="244651870">
      <w:bodyDiv w:val="1"/>
      <w:marLeft w:val="0"/>
      <w:marRight w:val="0"/>
      <w:marTop w:val="0"/>
      <w:marBottom w:val="0"/>
      <w:divBdr>
        <w:top w:val="none" w:sz="0" w:space="0" w:color="auto"/>
        <w:left w:val="none" w:sz="0" w:space="0" w:color="auto"/>
        <w:bottom w:val="none" w:sz="0" w:space="0" w:color="auto"/>
        <w:right w:val="none" w:sz="0" w:space="0" w:color="auto"/>
      </w:divBdr>
    </w:div>
    <w:div w:id="250621947">
      <w:bodyDiv w:val="1"/>
      <w:marLeft w:val="0"/>
      <w:marRight w:val="0"/>
      <w:marTop w:val="0"/>
      <w:marBottom w:val="0"/>
      <w:divBdr>
        <w:top w:val="none" w:sz="0" w:space="0" w:color="auto"/>
        <w:left w:val="none" w:sz="0" w:space="0" w:color="auto"/>
        <w:bottom w:val="none" w:sz="0" w:space="0" w:color="auto"/>
        <w:right w:val="none" w:sz="0" w:space="0" w:color="auto"/>
      </w:divBdr>
    </w:div>
    <w:div w:id="280311154">
      <w:bodyDiv w:val="1"/>
      <w:marLeft w:val="0"/>
      <w:marRight w:val="0"/>
      <w:marTop w:val="0"/>
      <w:marBottom w:val="0"/>
      <w:divBdr>
        <w:top w:val="none" w:sz="0" w:space="0" w:color="auto"/>
        <w:left w:val="none" w:sz="0" w:space="0" w:color="auto"/>
        <w:bottom w:val="none" w:sz="0" w:space="0" w:color="auto"/>
        <w:right w:val="none" w:sz="0" w:space="0" w:color="auto"/>
      </w:divBdr>
    </w:div>
    <w:div w:id="280768289">
      <w:bodyDiv w:val="1"/>
      <w:marLeft w:val="0"/>
      <w:marRight w:val="0"/>
      <w:marTop w:val="0"/>
      <w:marBottom w:val="0"/>
      <w:divBdr>
        <w:top w:val="none" w:sz="0" w:space="0" w:color="auto"/>
        <w:left w:val="none" w:sz="0" w:space="0" w:color="auto"/>
        <w:bottom w:val="none" w:sz="0" w:space="0" w:color="auto"/>
        <w:right w:val="none" w:sz="0" w:space="0" w:color="auto"/>
      </w:divBdr>
    </w:div>
    <w:div w:id="310184352">
      <w:bodyDiv w:val="1"/>
      <w:marLeft w:val="0"/>
      <w:marRight w:val="0"/>
      <w:marTop w:val="0"/>
      <w:marBottom w:val="0"/>
      <w:divBdr>
        <w:top w:val="none" w:sz="0" w:space="0" w:color="auto"/>
        <w:left w:val="none" w:sz="0" w:space="0" w:color="auto"/>
        <w:bottom w:val="none" w:sz="0" w:space="0" w:color="auto"/>
        <w:right w:val="none" w:sz="0" w:space="0" w:color="auto"/>
      </w:divBdr>
    </w:div>
    <w:div w:id="322708352">
      <w:bodyDiv w:val="1"/>
      <w:marLeft w:val="0"/>
      <w:marRight w:val="0"/>
      <w:marTop w:val="0"/>
      <w:marBottom w:val="0"/>
      <w:divBdr>
        <w:top w:val="none" w:sz="0" w:space="0" w:color="auto"/>
        <w:left w:val="none" w:sz="0" w:space="0" w:color="auto"/>
        <w:bottom w:val="none" w:sz="0" w:space="0" w:color="auto"/>
        <w:right w:val="none" w:sz="0" w:space="0" w:color="auto"/>
      </w:divBdr>
    </w:div>
    <w:div w:id="355275703">
      <w:bodyDiv w:val="1"/>
      <w:marLeft w:val="0"/>
      <w:marRight w:val="0"/>
      <w:marTop w:val="0"/>
      <w:marBottom w:val="0"/>
      <w:divBdr>
        <w:top w:val="none" w:sz="0" w:space="0" w:color="auto"/>
        <w:left w:val="none" w:sz="0" w:space="0" w:color="auto"/>
        <w:bottom w:val="none" w:sz="0" w:space="0" w:color="auto"/>
        <w:right w:val="none" w:sz="0" w:space="0" w:color="auto"/>
      </w:divBdr>
    </w:div>
    <w:div w:id="385685909">
      <w:bodyDiv w:val="1"/>
      <w:marLeft w:val="0"/>
      <w:marRight w:val="0"/>
      <w:marTop w:val="0"/>
      <w:marBottom w:val="0"/>
      <w:divBdr>
        <w:top w:val="none" w:sz="0" w:space="0" w:color="auto"/>
        <w:left w:val="none" w:sz="0" w:space="0" w:color="auto"/>
        <w:bottom w:val="none" w:sz="0" w:space="0" w:color="auto"/>
        <w:right w:val="none" w:sz="0" w:space="0" w:color="auto"/>
      </w:divBdr>
    </w:div>
    <w:div w:id="396437358">
      <w:bodyDiv w:val="1"/>
      <w:marLeft w:val="0"/>
      <w:marRight w:val="0"/>
      <w:marTop w:val="0"/>
      <w:marBottom w:val="0"/>
      <w:divBdr>
        <w:top w:val="none" w:sz="0" w:space="0" w:color="auto"/>
        <w:left w:val="none" w:sz="0" w:space="0" w:color="auto"/>
        <w:bottom w:val="none" w:sz="0" w:space="0" w:color="auto"/>
        <w:right w:val="none" w:sz="0" w:space="0" w:color="auto"/>
      </w:divBdr>
    </w:div>
    <w:div w:id="416440344">
      <w:bodyDiv w:val="1"/>
      <w:marLeft w:val="0"/>
      <w:marRight w:val="0"/>
      <w:marTop w:val="0"/>
      <w:marBottom w:val="0"/>
      <w:divBdr>
        <w:top w:val="none" w:sz="0" w:space="0" w:color="auto"/>
        <w:left w:val="none" w:sz="0" w:space="0" w:color="auto"/>
        <w:bottom w:val="none" w:sz="0" w:space="0" w:color="auto"/>
        <w:right w:val="none" w:sz="0" w:space="0" w:color="auto"/>
      </w:divBdr>
    </w:div>
    <w:div w:id="440534720">
      <w:bodyDiv w:val="1"/>
      <w:marLeft w:val="0"/>
      <w:marRight w:val="0"/>
      <w:marTop w:val="0"/>
      <w:marBottom w:val="0"/>
      <w:divBdr>
        <w:top w:val="none" w:sz="0" w:space="0" w:color="auto"/>
        <w:left w:val="none" w:sz="0" w:space="0" w:color="auto"/>
        <w:bottom w:val="none" w:sz="0" w:space="0" w:color="auto"/>
        <w:right w:val="none" w:sz="0" w:space="0" w:color="auto"/>
      </w:divBdr>
    </w:div>
    <w:div w:id="549608741">
      <w:bodyDiv w:val="1"/>
      <w:marLeft w:val="0"/>
      <w:marRight w:val="0"/>
      <w:marTop w:val="0"/>
      <w:marBottom w:val="0"/>
      <w:divBdr>
        <w:top w:val="none" w:sz="0" w:space="0" w:color="auto"/>
        <w:left w:val="none" w:sz="0" w:space="0" w:color="auto"/>
        <w:bottom w:val="none" w:sz="0" w:space="0" w:color="auto"/>
        <w:right w:val="none" w:sz="0" w:space="0" w:color="auto"/>
      </w:divBdr>
    </w:div>
    <w:div w:id="550649364">
      <w:bodyDiv w:val="1"/>
      <w:marLeft w:val="0"/>
      <w:marRight w:val="0"/>
      <w:marTop w:val="0"/>
      <w:marBottom w:val="0"/>
      <w:divBdr>
        <w:top w:val="none" w:sz="0" w:space="0" w:color="auto"/>
        <w:left w:val="none" w:sz="0" w:space="0" w:color="auto"/>
        <w:bottom w:val="none" w:sz="0" w:space="0" w:color="auto"/>
        <w:right w:val="none" w:sz="0" w:space="0" w:color="auto"/>
      </w:divBdr>
    </w:div>
    <w:div w:id="587541878">
      <w:bodyDiv w:val="1"/>
      <w:marLeft w:val="0"/>
      <w:marRight w:val="0"/>
      <w:marTop w:val="0"/>
      <w:marBottom w:val="0"/>
      <w:divBdr>
        <w:top w:val="none" w:sz="0" w:space="0" w:color="auto"/>
        <w:left w:val="none" w:sz="0" w:space="0" w:color="auto"/>
        <w:bottom w:val="none" w:sz="0" w:space="0" w:color="auto"/>
        <w:right w:val="none" w:sz="0" w:space="0" w:color="auto"/>
      </w:divBdr>
    </w:div>
    <w:div w:id="596906960">
      <w:bodyDiv w:val="1"/>
      <w:marLeft w:val="0"/>
      <w:marRight w:val="0"/>
      <w:marTop w:val="0"/>
      <w:marBottom w:val="0"/>
      <w:divBdr>
        <w:top w:val="none" w:sz="0" w:space="0" w:color="auto"/>
        <w:left w:val="none" w:sz="0" w:space="0" w:color="auto"/>
        <w:bottom w:val="none" w:sz="0" w:space="0" w:color="auto"/>
        <w:right w:val="none" w:sz="0" w:space="0" w:color="auto"/>
      </w:divBdr>
    </w:div>
    <w:div w:id="618680888">
      <w:bodyDiv w:val="1"/>
      <w:marLeft w:val="0"/>
      <w:marRight w:val="0"/>
      <w:marTop w:val="0"/>
      <w:marBottom w:val="0"/>
      <w:divBdr>
        <w:top w:val="none" w:sz="0" w:space="0" w:color="auto"/>
        <w:left w:val="none" w:sz="0" w:space="0" w:color="auto"/>
        <w:bottom w:val="none" w:sz="0" w:space="0" w:color="auto"/>
        <w:right w:val="none" w:sz="0" w:space="0" w:color="auto"/>
      </w:divBdr>
    </w:div>
    <w:div w:id="619796864">
      <w:bodyDiv w:val="1"/>
      <w:marLeft w:val="0"/>
      <w:marRight w:val="0"/>
      <w:marTop w:val="0"/>
      <w:marBottom w:val="0"/>
      <w:divBdr>
        <w:top w:val="none" w:sz="0" w:space="0" w:color="auto"/>
        <w:left w:val="none" w:sz="0" w:space="0" w:color="auto"/>
        <w:bottom w:val="none" w:sz="0" w:space="0" w:color="auto"/>
        <w:right w:val="none" w:sz="0" w:space="0" w:color="auto"/>
      </w:divBdr>
    </w:div>
    <w:div w:id="650868126">
      <w:bodyDiv w:val="1"/>
      <w:marLeft w:val="0"/>
      <w:marRight w:val="0"/>
      <w:marTop w:val="0"/>
      <w:marBottom w:val="0"/>
      <w:divBdr>
        <w:top w:val="none" w:sz="0" w:space="0" w:color="auto"/>
        <w:left w:val="none" w:sz="0" w:space="0" w:color="auto"/>
        <w:bottom w:val="none" w:sz="0" w:space="0" w:color="auto"/>
        <w:right w:val="none" w:sz="0" w:space="0" w:color="auto"/>
      </w:divBdr>
    </w:div>
    <w:div w:id="700321130">
      <w:bodyDiv w:val="1"/>
      <w:marLeft w:val="0"/>
      <w:marRight w:val="0"/>
      <w:marTop w:val="0"/>
      <w:marBottom w:val="0"/>
      <w:divBdr>
        <w:top w:val="none" w:sz="0" w:space="0" w:color="auto"/>
        <w:left w:val="none" w:sz="0" w:space="0" w:color="auto"/>
        <w:bottom w:val="none" w:sz="0" w:space="0" w:color="auto"/>
        <w:right w:val="none" w:sz="0" w:space="0" w:color="auto"/>
      </w:divBdr>
    </w:div>
    <w:div w:id="709768510">
      <w:bodyDiv w:val="1"/>
      <w:marLeft w:val="0"/>
      <w:marRight w:val="0"/>
      <w:marTop w:val="0"/>
      <w:marBottom w:val="0"/>
      <w:divBdr>
        <w:top w:val="none" w:sz="0" w:space="0" w:color="auto"/>
        <w:left w:val="none" w:sz="0" w:space="0" w:color="auto"/>
        <w:bottom w:val="none" w:sz="0" w:space="0" w:color="auto"/>
        <w:right w:val="none" w:sz="0" w:space="0" w:color="auto"/>
      </w:divBdr>
    </w:div>
    <w:div w:id="755592836">
      <w:bodyDiv w:val="1"/>
      <w:marLeft w:val="0"/>
      <w:marRight w:val="0"/>
      <w:marTop w:val="0"/>
      <w:marBottom w:val="0"/>
      <w:divBdr>
        <w:top w:val="none" w:sz="0" w:space="0" w:color="auto"/>
        <w:left w:val="none" w:sz="0" w:space="0" w:color="auto"/>
        <w:bottom w:val="none" w:sz="0" w:space="0" w:color="auto"/>
        <w:right w:val="none" w:sz="0" w:space="0" w:color="auto"/>
      </w:divBdr>
    </w:div>
    <w:div w:id="758671199">
      <w:bodyDiv w:val="1"/>
      <w:marLeft w:val="0"/>
      <w:marRight w:val="0"/>
      <w:marTop w:val="0"/>
      <w:marBottom w:val="0"/>
      <w:divBdr>
        <w:top w:val="none" w:sz="0" w:space="0" w:color="auto"/>
        <w:left w:val="none" w:sz="0" w:space="0" w:color="auto"/>
        <w:bottom w:val="none" w:sz="0" w:space="0" w:color="auto"/>
        <w:right w:val="none" w:sz="0" w:space="0" w:color="auto"/>
      </w:divBdr>
    </w:div>
    <w:div w:id="778992815">
      <w:bodyDiv w:val="1"/>
      <w:marLeft w:val="0"/>
      <w:marRight w:val="0"/>
      <w:marTop w:val="0"/>
      <w:marBottom w:val="0"/>
      <w:divBdr>
        <w:top w:val="none" w:sz="0" w:space="0" w:color="auto"/>
        <w:left w:val="none" w:sz="0" w:space="0" w:color="auto"/>
        <w:bottom w:val="none" w:sz="0" w:space="0" w:color="auto"/>
        <w:right w:val="none" w:sz="0" w:space="0" w:color="auto"/>
      </w:divBdr>
    </w:div>
    <w:div w:id="838232499">
      <w:bodyDiv w:val="1"/>
      <w:marLeft w:val="0"/>
      <w:marRight w:val="0"/>
      <w:marTop w:val="0"/>
      <w:marBottom w:val="0"/>
      <w:divBdr>
        <w:top w:val="none" w:sz="0" w:space="0" w:color="auto"/>
        <w:left w:val="none" w:sz="0" w:space="0" w:color="auto"/>
        <w:bottom w:val="none" w:sz="0" w:space="0" w:color="auto"/>
        <w:right w:val="none" w:sz="0" w:space="0" w:color="auto"/>
      </w:divBdr>
    </w:div>
    <w:div w:id="863251801">
      <w:bodyDiv w:val="1"/>
      <w:marLeft w:val="0"/>
      <w:marRight w:val="0"/>
      <w:marTop w:val="0"/>
      <w:marBottom w:val="0"/>
      <w:divBdr>
        <w:top w:val="none" w:sz="0" w:space="0" w:color="auto"/>
        <w:left w:val="none" w:sz="0" w:space="0" w:color="auto"/>
        <w:bottom w:val="none" w:sz="0" w:space="0" w:color="auto"/>
        <w:right w:val="none" w:sz="0" w:space="0" w:color="auto"/>
      </w:divBdr>
    </w:div>
    <w:div w:id="885684120">
      <w:bodyDiv w:val="1"/>
      <w:marLeft w:val="0"/>
      <w:marRight w:val="0"/>
      <w:marTop w:val="0"/>
      <w:marBottom w:val="0"/>
      <w:divBdr>
        <w:top w:val="none" w:sz="0" w:space="0" w:color="auto"/>
        <w:left w:val="none" w:sz="0" w:space="0" w:color="auto"/>
        <w:bottom w:val="none" w:sz="0" w:space="0" w:color="auto"/>
        <w:right w:val="none" w:sz="0" w:space="0" w:color="auto"/>
      </w:divBdr>
    </w:div>
    <w:div w:id="911039453">
      <w:bodyDiv w:val="1"/>
      <w:marLeft w:val="0"/>
      <w:marRight w:val="0"/>
      <w:marTop w:val="0"/>
      <w:marBottom w:val="0"/>
      <w:divBdr>
        <w:top w:val="none" w:sz="0" w:space="0" w:color="auto"/>
        <w:left w:val="none" w:sz="0" w:space="0" w:color="auto"/>
        <w:bottom w:val="none" w:sz="0" w:space="0" w:color="auto"/>
        <w:right w:val="none" w:sz="0" w:space="0" w:color="auto"/>
      </w:divBdr>
    </w:div>
    <w:div w:id="932477272">
      <w:bodyDiv w:val="1"/>
      <w:marLeft w:val="0"/>
      <w:marRight w:val="0"/>
      <w:marTop w:val="0"/>
      <w:marBottom w:val="0"/>
      <w:divBdr>
        <w:top w:val="none" w:sz="0" w:space="0" w:color="auto"/>
        <w:left w:val="none" w:sz="0" w:space="0" w:color="auto"/>
        <w:bottom w:val="none" w:sz="0" w:space="0" w:color="auto"/>
        <w:right w:val="none" w:sz="0" w:space="0" w:color="auto"/>
      </w:divBdr>
    </w:div>
    <w:div w:id="947197612">
      <w:bodyDiv w:val="1"/>
      <w:marLeft w:val="0"/>
      <w:marRight w:val="0"/>
      <w:marTop w:val="0"/>
      <w:marBottom w:val="0"/>
      <w:divBdr>
        <w:top w:val="none" w:sz="0" w:space="0" w:color="auto"/>
        <w:left w:val="none" w:sz="0" w:space="0" w:color="auto"/>
        <w:bottom w:val="none" w:sz="0" w:space="0" w:color="auto"/>
        <w:right w:val="none" w:sz="0" w:space="0" w:color="auto"/>
      </w:divBdr>
    </w:div>
    <w:div w:id="961956718">
      <w:bodyDiv w:val="1"/>
      <w:marLeft w:val="0"/>
      <w:marRight w:val="0"/>
      <w:marTop w:val="0"/>
      <w:marBottom w:val="0"/>
      <w:divBdr>
        <w:top w:val="none" w:sz="0" w:space="0" w:color="auto"/>
        <w:left w:val="none" w:sz="0" w:space="0" w:color="auto"/>
        <w:bottom w:val="none" w:sz="0" w:space="0" w:color="auto"/>
        <w:right w:val="none" w:sz="0" w:space="0" w:color="auto"/>
      </w:divBdr>
    </w:div>
    <w:div w:id="971246951">
      <w:bodyDiv w:val="1"/>
      <w:marLeft w:val="0"/>
      <w:marRight w:val="0"/>
      <w:marTop w:val="0"/>
      <w:marBottom w:val="0"/>
      <w:divBdr>
        <w:top w:val="none" w:sz="0" w:space="0" w:color="auto"/>
        <w:left w:val="none" w:sz="0" w:space="0" w:color="auto"/>
        <w:bottom w:val="none" w:sz="0" w:space="0" w:color="auto"/>
        <w:right w:val="none" w:sz="0" w:space="0" w:color="auto"/>
      </w:divBdr>
    </w:div>
    <w:div w:id="977225273">
      <w:bodyDiv w:val="1"/>
      <w:marLeft w:val="0"/>
      <w:marRight w:val="0"/>
      <w:marTop w:val="0"/>
      <w:marBottom w:val="0"/>
      <w:divBdr>
        <w:top w:val="none" w:sz="0" w:space="0" w:color="auto"/>
        <w:left w:val="none" w:sz="0" w:space="0" w:color="auto"/>
        <w:bottom w:val="none" w:sz="0" w:space="0" w:color="auto"/>
        <w:right w:val="none" w:sz="0" w:space="0" w:color="auto"/>
      </w:divBdr>
    </w:div>
    <w:div w:id="1029529295">
      <w:bodyDiv w:val="1"/>
      <w:marLeft w:val="0"/>
      <w:marRight w:val="0"/>
      <w:marTop w:val="0"/>
      <w:marBottom w:val="0"/>
      <w:divBdr>
        <w:top w:val="none" w:sz="0" w:space="0" w:color="auto"/>
        <w:left w:val="none" w:sz="0" w:space="0" w:color="auto"/>
        <w:bottom w:val="none" w:sz="0" w:space="0" w:color="auto"/>
        <w:right w:val="none" w:sz="0" w:space="0" w:color="auto"/>
      </w:divBdr>
    </w:div>
    <w:div w:id="1053962066">
      <w:bodyDiv w:val="1"/>
      <w:marLeft w:val="0"/>
      <w:marRight w:val="0"/>
      <w:marTop w:val="0"/>
      <w:marBottom w:val="0"/>
      <w:divBdr>
        <w:top w:val="none" w:sz="0" w:space="0" w:color="auto"/>
        <w:left w:val="none" w:sz="0" w:space="0" w:color="auto"/>
        <w:bottom w:val="none" w:sz="0" w:space="0" w:color="auto"/>
        <w:right w:val="none" w:sz="0" w:space="0" w:color="auto"/>
      </w:divBdr>
    </w:div>
    <w:div w:id="1053966340">
      <w:bodyDiv w:val="1"/>
      <w:marLeft w:val="0"/>
      <w:marRight w:val="0"/>
      <w:marTop w:val="0"/>
      <w:marBottom w:val="0"/>
      <w:divBdr>
        <w:top w:val="none" w:sz="0" w:space="0" w:color="auto"/>
        <w:left w:val="none" w:sz="0" w:space="0" w:color="auto"/>
        <w:bottom w:val="none" w:sz="0" w:space="0" w:color="auto"/>
        <w:right w:val="none" w:sz="0" w:space="0" w:color="auto"/>
      </w:divBdr>
    </w:div>
    <w:div w:id="1103763634">
      <w:bodyDiv w:val="1"/>
      <w:marLeft w:val="0"/>
      <w:marRight w:val="0"/>
      <w:marTop w:val="0"/>
      <w:marBottom w:val="0"/>
      <w:divBdr>
        <w:top w:val="none" w:sz="0" w:space="0" w:color="auto"/>
        <w:left w:val="none" w:sz="0" w:space="0" w:color="auto"/>
        <w:bottom w:val="none" w:sz="0" w:space="0" w:color="auto"/>
        <w:right w:val="none" w:sz="0" w:space="0" w:color="auto"/>
      </w:divBdr>
    </w:div>
    <w:div w:id="1104111666">
      <w:bodyDiv w:val="1"/>
      <w:marLeft w:val="0"/>
      <w:marRight w:val="0"/>
      <w:marTop w:val="0"/>
      <w:marBottom w:val="0"/>
      <w:divBdr>
        <w:top w:val="none" w:sz="0" w:space="0" w:color="auto"/>
        <w:left w:val="none" w:sz="0" w:space="0" w:color="auto"/>
        <w:bottom w:val="none" w:sz="0" w:space="0" w:color="auto"/>
        <w:right w:val="none" w:sz="0" w:space="0" w:color="auto"/>
      </w:divBdr>
    </w:div>
    <w:div w:id="1105079807">
      <w:bodyDiv w:val="1"/>
      <w:marLeft w:val="0"/>
      <w:marRight w:val="0"/>
      <w:marTop w:val="0"/>
      <w:marBottom w:val="0"/>
      <w:divBdr>
        <w:top w:val="none" w:sz="0" w:space="0" w:color="auto"/>
        <w:left w:val="none" w:sz="0" w:space="0" w:color="auto"/>
        <w:bottom w:val="none" w:sz="0" w:space="0" w:color="auto"/>
        <w:right w:val="none" w:sz="0" w:space="0" w:color="auto"/>
      </w:divBdr>
    </w:div>
    <w:div w:id="1113131196">
      <w:bodyDiv w:val="1"/>
      <w:marLeft w:val="0"/>
      <w:marRight w:val="0"/>
      <w:marTop w:val="0"/>
      <w:marBottom w:val="0"/>
      <w:divBdr>
        <w:top w:val="none" w:sz="0" w:space="0" w:color="auto"/>
        <w:left w:val="none" w:sz="0" w:space="0" w:color="auto"/>
        <w:bottom w:val="none" w:sz="0" w:space="0" w:color="auto"/>
        <w:right w:val="none" w:sz="0" w:space="0" w:color="auto"/>
      </w:divBdr>
    </w:div>
    <w:div w:id="1157262158">
      <w:bodyDiv w:val="1"/>
      <w:marLeft w:val="0"/>
      <w:marRight w:val="0"/>
      <w:marTop w:val="0"/>
      <w:marBottom w:val="0"/>
      <w:divBdr>
        <w:top w:val="none" w:sz="0" w:space="0" w:color="auto"/>
        <w:left w:val="none" w:sz="0" w:space="0" w:color="auto"/>
        <w:bottom w:val="none" w:sz="0" w:space="0" w:color="auto"/>
        <w:right w:val="none" w:sz="0" w:space="0" w:color="auto"/>
      </w:divBdr>
    </w:div>
    <w:div w:id="1169561676">
      <w:bodyDiv w:val="1"/>
      <w:marLeft w:val="0"/>
      <w:marRight w:val="0"/>
      <w:marTop w:val="0"/>
      <w:marBottom w:val="0"/>
      <w:divBdr>
        <w:top w:val="none" w:sz="0" w:space="0" w:color="auto"/>
        <w:left w:val="none" w:sz="0" w:space="0" w:color="auto"/>
        <w:bottom w:val="none" w:sz="0" w:space="0" w:color="auto"/>
        <w:right w:val="none" w:sz="0" w:space="0" w:color="auto"/>
      </w:divBdr>
    </w:div>
    <w:div w:id="1183518573">
      <w:bodyDiv w:val="1"/>
      <w:marLeft w:val="0"/>
      <w:marRight w:val="0"/>
      <w:marTop w:val="0"/>
      <w:marBottom w:val="0"/>
      <w:divBdr>
        <w:top w:val="none" w:sz="0" w:space="0" w:color="auto"/>
        <w:left w:val="none" w:sz="0" w:space="0" w:color="auto"/>
        <w:bottom w:val="none" w:sz="0" w:space="0" w:color="auto"/>
        <w:right w:val="none" w:sz="0" w:space="0" w:color="auto"/>
      </w:divBdr>
    </w:div>
    <w:div w:id="1213233968">
      <w:bodyDiv w:val="1"/>
      <w:marLeft w:val="0"/>
      <w:marRight w:val="0"/>
      <w:marTop w:val="0"/>
      <w:marBottom w:val="0"/>
      <w:divBdr>
        <w:top w:val="none" w:sz="0" w:space="0" w:color="auto"/>
        <w:left w:val="none" w:sz="0" w:space="0" w:color="auto"/>
        <w:bottom w:val="none" w:sz="0" w:space="0" w:color="auto"/>
        <w:right w:val="none" w:sz="0" w:space="0" w:color="auto"/>
      </w:divBdr>
    </w:div>
    <w:div w:id="1248156120">
      <w:bodyDiv w:val="1"/>
      <w:marLeft w:val="0"/>
      <w:marRight w:val="0"/>
      <w:marTop w:val="0"/>
      <w:marBottom w:val="0"/>
      <w:divBdr>
        <w:top w:val="none" w:sz="0" w:space="0" w:color="auto"/>
        <w:left w:val="none" w:sz="0" w:space="0" w:color="auto"/>
        <w:bottom w:val="none" w:sz="0" w:space="0" w:color="auto"/>
        <w:right w:val="none" w:sz="0" w:space="0" w:color="auto"/>
      </w:divBdr>
    </w:div>
    <w:div w:id="1251083665">
      <w:bodyDiv w:val="1"/>
      <w:marLeft w:val="0"/>
      <w:marRight w:val="0"/>
      <w:marTop w:val="0"/>
      <w:marBottom w:val="0"/>
      <w:divBdr>
        <w:top w:val="none" w:sz="0" w:space="0" w:color="auto"/>
        <w:left w:val="none" w:sz="0" w:space="0" w:color="auto"/>
        <w:bottom w:val="none" w:sz="0" w:space="0" w:color="auto"/>
        <w:right w:val="none" w:sz="0" w:space="0" w:color="auto"/>
      </w:divBdr>
    </w:div>
    <w:div w:id="1262033991">
      <w:bodyDiv w:val="1"/>
      <w:marLeft w:val="0"/>
      <w:marRight w:val="0"/>
      <w:marTop w:val="0"/>
      <w:marBottom w:val="0"/>
      <w:divBdr>
        <w:top w:val="none" w:sz="0" w:space="0" w:color="auto"/>
        <w:left w:val="none" w:sz="0" w:space="0" w:color="auto"/>
        <w:bottom w:val="none" w:sz="0" w:space="0" w:color="auto"/>
        <w:right w:val="none" w:sz="0" w:space="0" w:color="auto"/>
      </w:divBdr>
    </w:div>
    <w:div w:id="1279992686">
      <w:bodyDiv w:val="1"/>
      <w:marLeft w:val="0"/>
      <w:marRight w:val="0"/>
      <w:marTop w:val="0"/>
      <w:marBottom w:val="0"/>
      <w:divBdr>
        <w:top w:val="none" w:sz="0" w:space="0" w:color="auto"/>
        <w:left w:val="none" w:sz="0" w:space="0" w:color="auto"/>
        <w:bottom w:val="none" w:sz="0" w:space="0" w:color="auto"/>
        <w:right w:val="none" w:sz="0" w:space="0" w:color="auto"/>
      </w:divBdr>
    </w:div>
    <w:div w:id="1294600504">
      <w:bodyDiv w:val="1"/>
      <w:marLeft w:val="0"/>
      <w:marRight w:val="0"/>
      <w:marTop w:val="0"/>
      <w:marBottom w:val="0"/>
      <w:divBdr>
        <w:top w:val="none" w:sz="0" w:space="0" w:color="auto"/>
        <w:left w:val="none" w:sz="0" w:space="0" w:color="auto"/>
        <w:bottom w:val="none" w:sz="0" w:space="0" w:color="auto"/>
        <w:right w:val="none" w:sz="0" w:space="0" w:color="auto"/>
      </w:divBdr>
    </w:div>
    <w:div w:id="1301769678">
      <w:bodyDiv w:val="1"/>
      <w:marLeft w:val="0"/>
      <w:marRight w:val="0"/>
      <w:marTop w:val="0"/>
      <w:marBottom w:val="0"/>
      <w:divBdr>
        <w:top w:val="none" w:sz="0" w:space="0" w:color="auto"/>
        <w:left w:val="none" w:sz="0" w:space="0" w:color="auto"/>
        <w:bottom w:val="none" w:sz="0" w:space="0" w:color="auto"/>
        <w:right w:val="none" w:sz="0" w:space="0" w:color="auto"/>
      </w:divBdr>
    </w:div>
    <w:div w:id="1360858448">
      <w:bodyDiv w:val="1"/>
      <w:marLeft w:val="0"/>
      <w:marRight w:val="0"/>
      <w:marTop w:val="0"/>
      <w:marBottom w:val="0"/>
      <w:divBdr>
        <w:top w:val="none" w:sz="0" w:space="0" w:color="auto"/>
        <w:left w:val="none" w:sz="0" w:space="0" w:color="auto"/>
        <w:bottom w:val="none" w:sz="0" w:space="0" w:color="auto"/>
        <w:right w:val="none" w:sz="0" w:space="0" w:color="auto"/>
      </w:divBdr>
    </w:div>
    <w:div w:id="1376469565">
      <w:bodyDiv w:val="1"/>
      <w:marLeft w:val="0"/>
      <w:marRight w:val="0"/>
      <w:marTop w:val="0"/>
      <w:marBottom w:val="0"/>
      <w:divBdr>
        <w:top w:val="none" w:sz="0" w:space="0" w:color="auto"/>
        <w:left w:val="none" w:sz="0" w:space="0" w:color="auto"/>
        <w:bottom w:val="none" w:sz="0" w:space="0" w:color="auto"/>
        <w:right w:val="none" w:sz="0" w:space="0" w:color="auto"/>
      </w:divBdr>
    </w:div>
    <w:div w:id="1401831700">
      <w:bodyDiv w:val="1"/>
      <w:marLeft w:val="0"/>
      <w:marRight w:val="0"/>
      <w:marTop w:val="0"/>
      <w:marBottom w:val="0"/>
      <w:divBdr>
        <w:top w:val="none" w:sz="0" w:space="0" w:color="auto"/>
        <w:left w:val="none" w:sz="0" w:space="0" w:color="auto"/>
        <w:bottom w:val="none" w:sz="0" w:space="0" w:color="auto"/>
        <w:right w:val="none" w:sz="0" w:space="0" w:color="auto"/>
      </w:divBdr>
    </w:div>
    <w:div w:id="1404371209">
      <w:bodyDiv w:val="1"/>
      <w:marLeft w:val="0"/>
      <w:marRight w:val="0"/>
      <w:marTop w:val="0"/>
      <w:marBottom w:val="0"/>
      <w:divBdr>
        <w:top w:val="none" w:sz="0" w:space="0" w:color="auto"/>
        <w:left w:val="none" w:sz="0" w:space="0" w:color="auto"/>
        <w:bottom w:val="none" w:sz="0" w:space="0" w:color="auto"/>
        <w:right w:val="none" w:sz="0" w:space="0" w:color="auto"/>
      </w:divBdr>
    </w:div>
    <w:div w:id="1405571616">
      <w:bodyDiv w:val="1"/>
      <w:marLeft w:val="0"/>
      <w:marRight w:val="0"/>
      <w:marTop w:val="0"/>
      <w:marBottom w:val="0"/>
      <w:divBdr>
        <w:top w:val="none" w:sz="0" w:space="0" w:color="auto"/>
        <w:left w:val="none" w:sz="0" w:space="0" w:color="auto"/>
        <w:bottom w:val="none" w:sz="0" w:space="0" w:color="auto"/>
        <w:right w:val="none" w:sz="0" w:space="0" w:color="auto"/>
      </w:divBdr>
    </w:div>
    <w:div w:id="1440569408">
      <w:bodyDiv w:val="1"/>
      <w:marLeft w:val="0"/>
      <w:marRight w:val="0"/>
      <w:marTop w:val="0"/>
      <w:marBottom w:val="0"/>
      <w:divBdr>
        <w:top w:val="none" w:sz="0" w:space="0" w:color="auto"/>
        <w:left w:val="none" w:sz="0" w:space="0" w:color="auto"/>
        <w:bottom w:val="none" w:sz="0" w:space="0" w:color="auto"/>
        <w:right w:val="none" w:sz="0" w:space="0" w:color="auto"/>
      </w:divBdr>
    </w:div>
    <w:div w:id="1441028982">
      <w:bodyDiv w:val="1"/>
      <w:marLeft w:val="0"/>
      <w:marRight w:val="0"/>
      <w:marTop w:val="0"/>
      <w:marBottom w:val="0"/>
      <w:divBdr>
        <w:top w:val="none" w:sz="0" w:space="0" w:color="auto"/>
        <w:left w:val="none" w:sz="0" w:space="0" w:color="auto"/>
        <w:bottom w:val="none" w:sz="0" w:space="0" w:color="auto"/>
        <w:right w:val="none" w:sz="0" w:space="0" w:color="auto"/>
      </w:divBdr>
    </w:div>
    <w:div w:id="1442529288">
      <w:bodyDiv w:val="1"/>
      <w:marLeft w:val="0"/>
      <w:marRight w:val="0"/>
      <w:marTop w:val="0"/>
      <w:marBottom w:val="0"/>
      <w:divBdr>
        <w:top w:val="none" w:sz="0" w:space="0" w:color="auto"/>
        <w:left w:val="none" w:sz="0" w:space="0" w:color="auto"/>
        <w:bottom w:val="none" w:sz="0" w:space="0" w:color="auto"/>
        <w:right w:val="none" w:sz="0" w:space="0" w:color="auto"/>
      </w:divBdr>
    </w:div>
    <w:div w:id="1450004570">
      <w:bodyDiv w:val="1"/>
      <w:marLeft w:val="0"/>
      <w:marRight w:val="0"/>
      <w:marTop w:val="0"/>
      <w:marBottom w:val="0"/>
      <w:divBdr>
        <w:top w:val="none" w:sz="0" w:space="0" w:color="auto"/>
        <w:left w:val="none" w:sz="0" w:space="0" w:color="auto"/>
        <w:bottom w:val="none" w:sz="0" w:space="0" w:color="auto"/>
        <w:right w:val="none" w:sz="0" w:space="0" w:color="auto"/>
      </w:divBdr>
    </w:div>
    <w:div w:id="1464427584">
      <w:bodyDiv w:val="1"/>
      <w:marLeft w:val="0"/>
      <w:marRight w:val="0"/>
      <w:marTop w:val="0"/>
      <w:marBottom w:val="0"/>
      <w:divBdr>
        <w:top w:val="none" w:sz="0" w:space="0" w:color="auto"/>
        <w:left w:val="none" w:sz="0" w:space="0" w:color="auto"/>
        <w:bottom w:val="none" w:sz="0" w:space="0" w:color="auto"/>
        <w:right w:val="none" w:sz="0" w:space="0" w:color="auto"/>
      </w:divBdr>
    </w:div>
    <w:div w:id="1467158413">
      <w:bodyDiv w:val="1"/>
      <w:marLeft w:val="0"/>
      <w:marRight w:val="0"/>
      <w:marTop w:val="0"/>
      <w:marBottom w:val="0"/>
      <w:divBdr>
        <w:top w:val="none" w:sz="0" w:space="0" w:color="auto"/>
        <w:left w:val="none" w:sz="0" w:space="0" w:color="auto"/>
        <w:bottom w:val="none" w:sz="0" w:space="0" w:color="auto"/>
        <w:right w:val="none" w:sz="0" w:space="0" w:color="auto"/>
      </w:divBdr>
    </w:div>
    <w:div w:id="1488978737">
      <w:bodyDiv w:val="1"/>
      <w:marLeft w:val="0"/>
      <w:marRight w:val="0"/>
      <w:marTop w:val="0"/>
      <w:marBottom w:val="0"/>
      <w:divBdr>
        <w:top w:val="none" w:sz="0" w:space="0" w:color="auto"/>
        <w:left w:val="none" w:sz="0" w:space="0" w:color="auto"/>
        <w:bottom w:val="none" w:sz="0" w:space="0" w:color="auto"/>
        <w:right w:val="none" w:sz="0" w:space="0" w:color="auto"/>
      </w:divBdr>
    </w:div>
    <w:div w:id="1495489986">
      <w:bodyDiv w:val="1"/>
      <w:marLeft w:val="0"/>
      <w:marRight w:val="0"/>
      <w:marTop w:val="0"/>
      <w:marBottom w:val="0"/>
      <w:divBdr>
        <w:top w:val="none" w:sz="0" w:space="0" w:color="auto"/>
        <w:left w:val="none" w:sz="0" w:space="0" w:color="auto"/>
        <w:bottom w:val="none" w:sz="0" w:space="0" w:color="auto"/>
        <w:right w:val="none" w:sz="0" w:space="0" w:color="auto"/>
      </w:divBdr>
    </w:div>
    <w:div w:id="1511723678">
      <w:bodyDiv w:val="1"/>
      <w:marLeft w:val="0"/>
      <w:marRight w:val="0"/>
      <w:marTop w:val="0"/>
      <w:marBottom w:val="0"/>
      <w:divBdr>
        <w:top w:val="none" w:sz="0" w:space="0" w:color="auto"/>
        <w:left w:val="none" w:sz="0" w:space="0" w:color="auto"/>
        <w:bottom w:val="none" w:sz="0" w:space="0" w:color="auto"/>
        <w:right w:val="none" w:sz="0" w:space="0" w:color="auto"/>
      </w:divBdr>
    </w:div>
    <w:div w:id="1524594587">
      <w:bodyDiv w:val="1"/>
      <w:marLeft w:val="0"/>
      <w:marRight w:val="0"/>
      <w:marTop w:val="0"/>
      <w:marBottom w:val="0"/>
      <w:divBdr>
        <w:top w:val="none" w:sz="0" w:space="0" w:color="auto"/>
        <w:left w:val="none" w:sz="0" w:space="0" w:color="auto"/>
        <w:bottom w:val="none" w:sz="0" w:space="0" w:color="auto"/>
        <w:right w:val="none" w:sz="0" w:space="0" w:color="auto"/>
      </w:divBdr>
    </w:div>
    <w:div w:id="1564413352">
      <w:bodyDiv w:val="1"/>
      <w:marLeft w:val="0"/>
      <w:marRight w:val="0"/>
      <w:marTop w:val="0"/>
      <w:marBottom w:val="0"/>
      <w:divBdr>
        <w:top w:val="none" w:sz="0" w:space="0" w:color="auto"/>
        <w:left w:val="none" w:sz="0" w:space="0" w:color="auto"/>
        <w:bottom w:val="none" w:sz="0" w:space="0" w:color="auto"/>
        <w:right w:val="none" w:sz="0" w:space="0" w:color="auto"/>
      </w:divBdr>
    </w:div>
    <w:div w:id="1578322714">
      <w:bodyDiv w:val="1"/>
      <w:marLeft w:val="0"/>
      <w:marRight w:val="0"/>
      <w:marTop w:val="0"/>
      <w:marBottom w:val="0"/>
      <w:divBdr>
        <w:top w:val="none" w:sz="0" w:space="0" w:color="auto"/>
        <w:left w:val="none" w:sz="0" w:space="0" w:color="auto"/>
        <w:bottom w:val="none" w:sz="0" w:space="0" w:color="auto"/>
        <w:right w:val="none" w:sz="0" w:space="0" w:color="auto"/>
      </w:divBdr>
    </w:div>
    <w:div w:id="1590308021">
      <w:bodyDiv w:val="1"/>
      <w:marLeft w:val="0"/>
      <w:marRight w:val="0"/>
      <w:marTop w:val="0"/>
      <w:marBottom w:val="0"/>
      <w:divBdr>
        <w:top w:val="none" w:sz="0" w:space="0" w:color="auto"/>
        <w:left w:val="none" w:sz="0" w:space="0" w:color="auto"/>
        <w:bottom w:val="none" w:sz="0" w:space="0" w:color="auto"/>
        <w:right w:val="none" w:sz="0" w:space="0" w:color="auto"/>
      </w:divBdr>
    </w:div>
    <w:div w:id="1600599515">
      <w:bodyDiv w:val="1"/>
      <w:marLeft w:val="0"/>
      <w:marRight w:val="0"/>
      <w:marTop w:val="0"/>
      <w:marBottom w:val="0"/>
      <w:divBdr>
        <w:top w:val="none" w:sz="0" w:space="0" w:color="auto"/>
        <w:left w:val="none" w:sz="0" w:space="0" w:color="auto"/>
        <w:bottom w:val="none" w:sz="0" w:space="0" w:color="auto"/>
        <w:right w:val="none" w:sz="0" w:space="0" w:color="auto"/>
      </w:divBdr>
    </w:div>
    <w:div w:id="1606772372">
      <w:bodyDiv w:val="1"/>
      <w:marLeft w:val="0"/>
      <w:marRight w:val="0"/>
      <w:marTop w:val="0"/>
      <w:marBottom w:val="0"/>
      <w:divBdr>
        <w:top w:val="none" w:sz="0" w:space="0" w:color="auto"/>
        <w:left w:val="none" w:sz="0" w:space="0" w:color="auto"/>
        <w:bottom w:val="none" w:sz="0" w:space="0" w:color="auto"/>
        <w:right w:val="none" w:sz="0" w:space="0" w:color="auto"/>
      </w:divBdr>
    </w:div>
    <w:div w:id="1629357120">
      <w:bodyDiv w:val="1"/>
      <w:marLeft w:val="0"/>
      <w:marRight w:val="0"/>
      <w:marTop w:val="0"/>
      <w:marBottom w:val="0"/>
      <w:divBdr>
        <w:top w:val="none" w:sz="0" w:space="0" w:color="auto"/>
        <w:left w:val="none" w:sz="0" w:space="0" w:color="auto"/>
        <w:bottom w:val="none" w:sz="0" w:space="0" w:color="auto"/>
        <w:right w:val="none" w:sz="0" w:space="0" w:color="auto"/>
      </w:divBdr>
    </w:div>
    <w:div w:id="1638415934">
      <w:bodyDiv w:val="1"/>
      <w:marLeft w:val="0"/>
      <w:marRight w:val="0"/>
      <w:marTop w:val="0"/>
      <w:marBottom w:val="0"/>
      <w:divBdr>
        <w:top w:val="none" w:sz="0" w:space="0" w:color="auto"/>
        <w:left w:val="none" w:sz="0" w:space="0" w:color="auto"/>
        <w:bottom w:val="none" w:sz="0" w:space="0" w:color="auto"/>
        <w:right w:val="none" w:sz="0" w:space="0" w:color="auto"/>
      </w:divBdr>
    </w:div>
    <w:div w:id="1701081424">
      <w:bodyDiv w:val="1"/>
      <w:marLeft w:val="0"/>
      <w:marRight w:val="0"/>
      <w:marTop w:val="0"/>
      <w:marBottom w:val="0"/>
      <w:divBdr>
        <w:top w:val="none" w:sz="0" w:space="0" w:color="auto"/>
        <w:left w:val="none" w:sz="0" w:space="0" w:color="auto"/>
        <w:bottom w:val="none" w:sz="0" w:space="0" w:color="auto"/>
        <w:right w:val="none" w:sz="0" w:space="0" w:color="auto"/>
      </w:divBdr>
    </w:div>
    <w:div w:id="1704675680">
      <w:bodyDiv w:val="1"/>
      <w:marLeft w:val="0"/>
      <w:marRight w:val="0"/>
      <w:marTop w:val="0"/>
      <w:marBottom w:val="0"/>
      <w:divBdr>
        <w:top w:val="none" w:sz="0" w:space="0" w:color="auto"/>
        <w:left w:val="none" w:sz="0" w:space="0" w:color="auto"/>
        <w:bottom w:val="none" w:sz="0" w:space="0" w:color="auto"/>
        <w:right w:val="none" w:sz="0" w:space="0" w:color="auto"/>
      </w:divBdr>
    </w:div>
    <w:div w:id="1725521446">
      <w:bodyDiv w:val="1"/>
      <w:marLeft w:val="0"/>
      <w:marRight w:val="0"/>
      <w:marTop w:val="0"/>
      <w:marBottom w:val="0"/>
      <w:divBdr>
        <w:top w:val="none" w:sz="0" w:space="0" w:color="auto"/>
        <w:left w:val="none" w:sz="0" w:space="0" w:color="auto"/>
        <w:bottom w:val="none" w:sz="0" w:space="0" w:color="auto"/>
        <w:right w:val="none" w:sz="0" w:space="0" w:color="auto"/>
      </w:divBdr>
    </w:div>
    <w:div w:id="1745447101">
      <w:bodyDiv w:val="1"/>
      <w:marLeft w:val="0"/>
      <w:marRight w:val="0"/>
      <w:marTop w:val="0"/>
      <w:marBottom w:val="0"/>
      <w:divBdr>
        <w:top w:val="none" w:sz="0" w:space="0" w:color="auto"/>
        <w:left w:val="none" w:sz="0" w:space="0" w:color="auto"/>
        <w:bottom w:val="none" w:sz="0" w:space="0" w:color="auto"/>
        <w:right w:val="none" w:sz="0" w:space="0" w:color="auto"/>
      </w:divBdr>
    </w:div>
    <w:div w:id="1760829594">
      <w:bodyDiv w:val="1"/>
      <w:marLeft w:val="0"/>
      <w:marRight w:val="0"/>
      <w:marTop w:val="0"/>
      <w:marBottom w:val="0"/>
      <w:divBdr>
        <w:top w:val="none" w:sz="0" w:space="0" w:color="auto"/>
        <w:left w:val="none" w:sz="0" w:space="0" w:color="auto"/>
        <w:bottom w:val="none" w:sz="0" w:space="0" w:color="auto"/>
        <w:right w:val="none" w:sz="0" w:space="0" w:color="auto"/>
      </w:divBdr>
    </w:div>
    <w:div w:id="1765102285">
      <w:bodyDiv w:val="1"/>
      <w:marLeft w:val="0"/>
      <w:marRight w:val="0"/>
      <w:marTop w:val="0"/>
      <w:marBottom w:val="0"/>
      <w:divBdr>
        <w:top w:val="none" w:sz="0" w:space="0" w:color="auto"/>
        <w:left w:val="none" w:sz="0" w:space="0" w:color="auto"/>
        <w:bottom w:val="none" w:sz="0" w:space="0" w:color="auto"/>
        <w:right w:val="none" w:sz="0" w:space="0" w:color="auto"/>
      </w:divBdr>
    </w:div>
    <w:div w:id="1773430521">
      <w:bodyDiv w:val="1"/>
      <w:marLeft w:val="0"/>
      <w:marRight w:val="0"/>
      <w:marTop w:val="0"/>
      <w:marBottom w:val="0"/>
      <w:divBdr>
        <w:top w:val="none" w:sz="0" w:space="0" w:color="auto"/>
        <w:left w:val="none" w:sz="0" w:space="0" w:color="auto"/>
        <w:bottom w:val="none" w:sz="0" w:space="0" w:color="auto"/>
        <w:right w:val="none" w:sz="0" w:space="0" w:color="auto"/>
      </w:divBdr>
    </w:div>
    <w:div w:id="1787000320">
      <w:bodyDiv w:val="1"/>
      <w:marLeft w:val="0"/>
      <w:marRight w:val="0"/>
      <w:marTop w:val="0"/>
      <w:marBottom w:val="0"/>
      <w:divBdr>
        <w:top w:val="none" w:sz="0" w:space="0" w:color="auto"/>
        <w:left w:val="none" w:sz="0" w:space="0" w:color="auto"/>
        <w:bottom w:val="none" w:sz="0" w:space="0" w:color="auto"/>
        <w:right w:val="none" w:sz="0" w:space="0" w:color="auto"/>
      </w:divBdr>
    </w:div>
    <w:div w:id="1847748178">
      <w:bodyDiv w:val="1"/>
      <w:marLeft w:val="0"/>
      <w:marRight w:val="0"/>
      <w:marTop w:val="0"/>
      <w:marBottom w:val="0"/>
      <w:divBdr>
        <w:top w:val="none" w:sz="0" w:space="0" w:color="auto"/>
        <w:left w:val="none" w:sz="0" w:space="0" w:color="auto"/>
        <w:bottom w:val="none" w:sz="0" w:space="0" w:color="auto"/>
        <w:right w:val="none" w:sz="0" w:space="0" w:color="auto"/>
      </w:divBdr>
    </w:div>
    <w:div w:id="1860119906">
      <w:bodyDiv w:val="1"/>
      <w:marLeft w:val="0"/>
      <w:marRight w:val="0"/>
      <w:marTop w:val="0"/>
      <w:marBottom w:val="0"/>
      <w:divBdr>
        <w:top w:val="none" w:sz="0" w:space="0" w:color="auto"/>
        <w:left w:val="none" w:sz="0" w:space="0" w:color="auto"/>
        <w:bottom w:val="none" w:sz="0" w:space="0" w:color="auto"/>
        <w:right w:val="none" w:sz="0" w:space="0" w:color="auto"/>
      </w:divBdr>
    </w:div>
    <w:div w:id="1863468483">
      <w:bodyDiv w:val="1"/>
      <w:marLeft w:val="0"/>
      <w:marRight w:val="0"/>
      <w:marTop w:val="0"/>
      <w:marBottom w:val="0"/>
      <w:divBdr>
        <w:top w:val="none" w:sz="0" w:space="0" w:color="auto"/>
        <w:left w:val="none" w:sz="0" w:space="0" w:color="auto"/>
        <w:bottom w:val="none" w:sz="0" w:space="0" w:color="auto"/>
        <w:right w:val="none" w:sz="0" w:space="0" w:color="auto"/>
      </w:divBdr>
    </w:div>
    <w:div w:id="1914124353">
      <w:bodyDiv w:val="1"/>
      <w:marLeft w:val="0"/>
      <w:marRight w:val="0"/>
      <w:marTop w:val="0"/>
      <w:marBottom w:val="0"/>
      <w:divBdr>
        <w:top w:val="none" w:sz="0" w:space="0" w:color="auto"/>
        <w:left w:val="none" w:sz="0" w:space="0" w:color="auto"/>
        <w:bottom w:val="none" w:sz="0" w:space="0" w:color="auto"/>
        <w:right w:val="none" w:sz="0" w:space="0" w:color="auto"/>
      </w:divBdr>
    </w:div>
    <w:div w:id="1929775666">
      <w:bodyDiv w:val="1"/>
      <w:marLeft w:val="0"/>
      <w:marRight w:val="0"/>
      <w:marTop w:val="0"/>
      <w:marBottom w:val="0"/>
      <w:divBdr>
        <w:top w:val="none" w:sz="0" w:space="0" w:color="auto"/>
        <w:left w:val="none" w:sz="0" w:space="0" w:color="auto"/>
        <w:bottom w:val="none" w:sz="0" w:space="0" w:color="auto"/>
        <w:right w:val="none" w:sz="0" w:space="0" w:color="auto"/>
      </w:divBdr>
    </w:div>
    <w:div w:id="1959020126">
      <w:bodyDiv w:val="1"/>
      <w:marLeft w:val="0"/>
      <w:marRight w:val="0"/>
      <w:marTop w:val="0"/>
      <w:marBottom w:val="0"/>
      <w:divBdr>
        <w:top w:val="none" w:sz="0" w:space="0" w:color="auto"/>
        <w:left w:val="none" w:sz="0" w:space="0" w:color="auto"/>
        <w:bottom w:val="none" w:sz="0" w:space="0" w:color="auto"/>
        <w:right w:val="none" w:sz="0" w:space="0" w:color="auto"/>
      </w:divBdr>
    </w:div>
    <w:div w:id="1976596288">
      <w:bodyDiv w:val="1"/>
      <w:marLeft w:val="0"/>
      <w:marRight w:val="0"/>
      <w:marTop w:val="0"/>
      <w:marBottom w:val="0"/>
      <w:divBdr>
        <w:top w:val="none" w:sz="0" w:space="0" w:color="auto"/>
        <w:left w:val="none" w:sz="0" w:space="0" w:color="auto"/>
        <w:bottom w:val="none" w:sz="0" w:space="0" w:color="auto"/>
        <w:right w:val="none" w:sz="0" w:space="0" w:color="auto"/>
      </w:divBdr>
    </w:div>
    <w:div w:id="1983657173">
      <w:bodyDiv w:val="1"/>
      <w:marLeft w:val="0"/>
      <w:marRight w:val="0"/>
      <w:marTop w:val="0"/>
      <w:marBottom w:val="0"/>
      <w:divBdr>
        <w:top w:val="none" w:sz="0" w:space="0" w:color="auto"/>
        <w:left w:val="none" w:sz="0" w:space="0" w:color="auto"/>
        <w:bottom w:val="none" w:sz="0" w:space="0" w:color="auto"/>
        <w:right w:val="none" w:sz="0" w:space="0" w:color="auto"/>
      </w:divBdr>
    </w:div>
    <w:div w:id="2020738292">
      <w:bodyDiv w:val="1"/>
      <w:marLeft w:val="0"/>
      <w:marRight w:val="0"/>
      <w:marTop w:val="0"/>
      <w:marBottom w:val="0"/>
      <w:divBdr>
        <w:top w:val="none" w:sz="0" w:space="0" w:color="auto"/>
        <w:left w:val="none" w:sz="0" w:space="0" w:color="auto"/>
        <w:bottom w:val="none" w:sz="0" w:space="0" w:color="auto"/>
        <w:right w:val="none" w:sz="0" w:space="0" w:color="auto"/>
      </w:divBdr>
    </w:div>
    <w:div w:id="2041203180">
      <w:bodyDiv w:val="1"/>
      <w:marLeft w:val="0"/>
      <w:marRight w:val="0"/>
      <w:marTop w:val="0"/>
      <w:marBottom w:val="0"/>
      <w:divBdr>
        <w:top w:val="none" w:sz="0" w:space="0" w:color="auto"/>
        <w:left w:val="none" w:sz="0" w:space="0" w:color="auto"/>
        <w:bottom w:val="none" w:sz="0" w:space="0" w:color="auto"/>
        <w:right w:val="none" w:sz="0" w:space="0" w:color="auto"/>
      </w:divBdr>
    </w:div>
    <w:div w:id="2069571594">
      <w:bodyDiv w:val="1"/>
      <w:marLeft w:val="0"/>
      <w:marRight w:val="0"/>
      <w:marTop w:val="0"/>
      <w:marBottom w:val="0"/>
      <w:divBdr>
        <w:top w:val="none" w:sz="0" w:space="0" w:color="auto"/>
        <w:left w:val="none" w:sz="0" w:space="0" w:color="auto"/>
        <w:bottom w:val="none" w:sz="0" w:space="0" w:color="auto"/>
        <w:right w:val="none" w:sz="0" w:space="0" w:color="auto"/>
      </w:divBdr>
    </w:div>
    <w:div w:id="2111196744">
      <w:bodyDiv w:val="1"/>
      <w:marLeft w:val="0"/>
      <w:marRight w:val="0"/>
      <w:marTop w:val="0"/>
      <w:marBottom w:val="0"/>
      <w:divBdr>
        <w:top w:val="none" w:sz="0" w:space="0" w:color="auto"/>
        <w:left w:val="none" w:sz="0" w:space="0" w:color="auto"/>
        <w:bottom w:val="none" w:sz="0" w:space="0" w:color="auto"/>
        <w:right w:val="none" w:sz="0" w:space="0" w:color="auto"/>
      </w:divBdr>
    </w:div>
    <w:div w:id="2119448297">
      <w:bodyDiv w:val="1"/>
      <w:marLeft w:val="0"/>
      <w:marRight w:val="0"/>
      <w:marTop w:val="0"/>
      <w:marBottom w:val="0"/>
      <w:divBdr>
        <w:top w:val="none" w:sz="0" w:space="0" w:color="auto"/>
        <w:left w:val="none" w:sz="0" w:space="0" w:color="auto"/>
        <w:bottom w:val="none" w:sz="0" w:space="0" w:color="auto"/>
        <w:right w:val="none" w:sz="0" w:space="0" w:color="auto"/>
      </w:divBdr>
    </w:div>
    <w:div w:id="2120224780">
      <w:bodyDiv w:val="1"/>
      <w:marLeft w:val="0"/>
      <w:marRight w:val="0"/>
      <w:marTop w:val="0"/>
      <w:marBottom w:val="0"/>
      <w:divBdr>
        <w:top w:val="none" w:sz="0" w:space="0" w:color="auto"/>
        <w:left w:val="none" w:sz="0" w:space="0" w:color="auto"/>
        <w:bottom w:val="none" w:sz="0" w:space="0" w:color="auto"/>
        <w:right w:val="none" w:sz="0" w:space="0" w:color="auto"/>
      </w:divBdr>
    </w:div>
    <w:div w:id="21275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diagramData" Target="diagrams/data1.xml"/><Relationship Id="rId26" Type="http://schemas.openxmlformats.org/officeDocument/2006/relationships/diagramColors" Target="diagrams/colors2.xml"/><Relationship Id="rId39" Type="http://schemas.openxmlformats.org/officeDocument/2006/relationships/image" Target="media/image10.jpeg"/><Relationship Id="rId21" Type="http://schemas.openxmlformats.org/officeDocument/2006/relationships/diagramColors" Target="diagrams/colors1.xml"/><Relationship Id="rId34" Type="http://schemas.openxmlformats.org/officeDocument/2006/relationships/footer" Target="footer2.xml"/><Relationship Id="rId42" Type="http://schemas.openxmlformats.org/officeDocument/2006/relationships/footer" Target="footer5.xml"/><Relationship Id="rId47" Type="http://schemas.openxmlformats.org/officeDocument/2006/relationships/header" Target="header7.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eader" Target="header1.xml"/><Relationship Id="rId11" Type="http://schemas.openxmlformats.org/officeDocument/2006/relationships/hyperlink" Target="file:///G:\DATA\Data\CMS%20Board%20of%20Management\AGM\2019\2019-2020%20AGM%20report%20-%20wip.docx" TargetMode="External"/><Relationship Id="rId24" Type="http://schemas.openxmlformats.org/officeDocument/2006/relationships/diagramLayout" Target="diagrams/layout2.xml"/><Relationship Id="rId32" Type="http://schemas.openxmlformats.org/officeDocument/2006/relationships/image" Target="media/image9.png"/><Relationship Id="rId37" Type="http://schemas.openxmlformats.org/officeDocument/2006/relationships/header" Target="header4.xml"/><Relationship Id="rId40" Type="http://schemas.openxmlformats.org/officeDocument/2006/relationships/hyperlink" Target="http://www.crowe.com.au/" TargetMode="External"/><Relationship Id="rId45"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diagramData" Target="diagrams/data2.xml"/><Relationship Id="rId28" Type="http://schemas.openxmlformats.org/officeDocument/2006/relationships/image" Target="media/image7.jpeg"/><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hyperlink" Target="file:///G:\DATA\Data\CMS%20Board%20of%20Management\AGM\2019\2019-2020%20AGM%20report%20-%20wip.docx" TargetMode="External"/><Relationship Id="rId19" Type="http://schemas.openxmlformats.org/officeDocument/2006/relationships/diagramLayout" Target="diagrams/layout1.xml"/><Relationship Id="rId31" Type="http://schemas.openxmlformats.org/officeDocument/2006/relationships/image" Target="media/image8.jpeg"/><Relationship Id="rId44"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footer" Target="footer1.xml"/><Relationship Id="rId35" Type="http://schemas.openxmlformats.org/officeDocument/2006/relationships/header" Target="header3.xml"/><Relationship Id="rId43" Type="http://schemas.openxmlformats.org/officeDocument/2006/relationships/header" Target="header6.xml"/><Relationship Id="rId48" Type="http://schemas.openxmlformats.org/officeDocument/2006/relationships/footer" Target="footer7.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G:\DATA\Data\CMS%20Board%20of%20Management\AGM\2019\2019-2020%20AGM%20report%20-%20wip.docx" TargetMode="External"/><Relationship Id="rId17" Type="http://schemas.openxmlformats.org/officeDocument/2006/relationships/image" Target="media/image6.png"/><Relationship Id="rId25" Type="http://schemas.openxmlformats.org/officeDocument/2006/relationships/diagramQuickStyle" Target="diagrams/quickStyle2.xml"/><Relationship Id="rId33" Type="http://schemas.openxmlformats.org/officeDocument/2006/relationships/header" Target="header2.xml"/><Relationship Id="rId38" Type="http://schemas.openxmlformats.org/officeDocument/2006/relationships/footer" Target="footer4.xml"/><Relationship Id="rId46" Type="http://schemas.openxmlformats.org/officeDocument/2006/relationships/image" Target="media/image12.png"/><Relationship Id="rId20" Type="http://schemas.openxmlformats.org/officeDocument/2006/relationships/diagramQuickStyle" Target="diagrams/quickStyle1.xm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s>
</file>

<file path=word/_rels/header6.xml.rels><?xml version="1.0" encoding="UTF-8" standalone="yes"?>
<Relationships xmlns="http://schemas.openxmlformats.org/package/2006/relationships"><Relationship Id="rId1" Type="http://schemas.openxmlformats.org/officeDocument/2006/relationships/image" Target="media/image10.jpe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16F056-F2F7-4CDC-9B84-C5F4FCB360F4}" type="doc">
      <dgm:prSet loTypeId="urn:microsoft.com/office/officeart/2005/8/layout/radial1" loCatId="cycle" qsTypeId="urn:microsoft.com/office/officeart/2005/8/quickstyle/3d1" qsCatId="3D" csTypeId="urn:microsoft.com/office/officeart/2005/8/colors/accent5_2" csCatId="accent5" phldr="1"/>
      <dgm:spPr/>
      <dgm:t>
        <a:bodyPr/>
        <a:lstStyle/>
        <a:p>
          <a:endParaRPr lang="en-AU"/>
        </a:p>
      </dgm:t>
    </dgm:pt>
    <dgm:pt modelId="{B49CAF92-3386-4BB9-A8E8-745D2DF48B14}">
      <dgm:prSet phldrT="[Text]"/>
      <dgm:spPr/>
      <dgm:t>
        <a:bodyPr/>
        <a:lstStyle/>
        <a:p>
          <a:r>
            <a:rPr lang="en-AU"/>
            <a:t>CMS</a:t>
          </a:r>
        </a:p>
      </dgm:t>
    </dgm:pt>
    <dgm:pt modelId="{91B7C271-39B3-4480-B455-2DD05B0AA090}" type="parTrans" cxnId="{2C51AD49-FFD5-48F6-A38D-F6C776270C1A}">
      <dgm:prSet/>
      <dgm:spPr/>
      <dgm:t>
        <a:bodyPr/>
        <a:lstStyle/>
        <a:p>
          <a:endParaRPr lang="en-AU"/>
        </a:p>
      </dgm:t>
    </dgm:pt>
    <dgm:pt modelId="{F72D7A29-FC7E-4E33-9423-4ADB9CB600A9}" type="sibTrans" cxnId="{2C51AD49-FFD5-48F6-A38D-F6C776270C1A}">
      <dgm:prSet/>
      <dgm:spPr/>
      <dgm:t>
        <a:bodyPr/>
        <a:lstStyle/>
        <a:p>
          <a:endParaRPr lang="en-AU"/>
        </a:p>
      </dgm:t>
    </dgm:pt>
    <dgm:pt modelId="{A97CA28D-28A5-4FBE-8652-DBAE0E742262}">
      <dgm:prSet phldrT="[Text]" custT="1"/>
      <dgm:spPr/>
      <dgm:t>
        <a:bodyPr/>
        <a:lstStyle/>
        <a:p>
          <a:r>
            <a:rPr lang="en-AU" sz="800" b="1"/>
            <a:t>Anti-Discrimination</a:t>
          </a:r>
        </a:p>
      </dgm:t>
    </dgm:pt>
    <dgm:pt modelId="{75836644-E340-4757-9CB8-CA44DF8597A8}" type="parTrans" cxnId="{D2560A20-793F-4A09-9476-33871871E4DB}">
      <dgm:prSet/>
      <dgm:spPr/>
      <dgm:t>
        <a:bodyPr/>
        <a:lstStyle/>
        <a:p>
          <a:endParaRPr lang="en-AU"/>
        </a:p>
      </dgm:t>
    </dgm:pt>
    <dgm:pt modelId="{5FE226AB-5BAA-4997-AF88-C002FDB4EA89}" type="sibTrans" cxnId="{D2560A20-793F-4A09-9476-33871871E4DB}">
      <dgm:prSet/>
      <dgm:spPr/>
      <dgm:t>
        <a:bodyPr/>
        <a:lstStyle/>
        <a:p>
          <a:endParaRPr lang="en-AU"/>
        </a:p>
      </dgm:t>
    </dgm:pt>
    <dgm:pt modelId="{6C74280D-C222-4C83-90AB-0F4DCDA188A1}">
      <dgm:prSet phldrT="[Text]" custT="1"/>
      <dgm:spPr/>
      <dgm:t>
        <a:bodyPr/>
        <a:lstStyle/>
        <a:p>
          <a:r>
            <a:rPr lang="en-AU" sz="900" b="1"/>
            <a:t>Governance</a:t>
          </a:r>
        </a:p>
      </dgm:t>
    </dgm:pt>
    <dgm:pt modelId="{F5C51257-B6BF-42E6-ACB5-B99E7F9CA176}" type="parTrans" cxnId="{269E02A7-C076-4EE7-AB95-2DA0B64AB4D7}">
      <dgm:prSet/>
      <dgm:spPr/>
      <dgm:t>
        <a:bodyPr/>
        <a:lstStyle/>
        <a:p>
          <a:endParaRPr lang="en-AU"/>
        </a:p>
      </dgm:t>
    </dgm:pt>
    <dgm:pt modelId="{6C5A39A0-0327-4CBB-8C4A-A87F838331CF}" type="sibTrans" cxnId="{269E02A7-C076-4EE7-AB95-2DA0B64AB4D7}">
      <dgm:prSet/>
      <dgm:spPr/>
      <dgm:t>
        <a:bodyPr/>
        <a:lstStyle/>
        <a:p>
          <a:endParaRPr lang="en-AU"/>
        </a:p>
      </dgm:t>
    </dgm:pt>
    <dgm:pt modelId="{05082E3F-A8C2-4EDE-B1DA-CBFFF0BF4190}">
      <dgm:prSet phldrT="[Text]"/>
      <dgm:spPr/>
      <dgm:t>
        <a:bodyPr/>
        <a:lstStyle/>
        <a:p>
          <a:r>
            <a:rPr lang="en-AU" b="1"/>
            <a:t>Performance Management</a:t>
          </a:r>
        </a:p>
      </dgm:t>
    </dgm:pt>
    <dgm:pt modelId="{3AA1F84C-937A-4293-99BE-D81307DDC336}" type="parTrans" cxnId="{8F459D90-BD2B-46EF-B3F3-139FA410E139}">
      <dgm:prSet/>
      <dgm:spPr/>
      <dgm:t>
        <a:bodyPr/>
        <a:lstStyle/>
        <a:p>
          <a:endParaRPr lang="en-AU"/>
        </a:p>
      </dgm:t>
    </dgm:pt>
    <dgm:pt modelId="{50150EC6-B122-4EBD-B735-5C89E5C8996E}" type="sibTrans" cxnId="{8F459D90-BD2B-46EF-B3F3-139FA410E139}">
      <dgm:prSet/>
      <dgm:spPr/>
      <dgm:t>
        <a:bodyPr/>
        <a:lstStyle/>
        <a:p>
          <a:endParaRPr lang="en-AU"/>
        </a:p>
      </dgm:t>
    </dgm:pt>
    <dgm:pt modelId="{EC76E032-AFB9-45D5-83AE-19D25F46D671}">
      <dgm:prSet phldrT="[Text]"/>
      <dgm:spPr/>
      <dgm:t>
        <a:bodyPr/>
        <a:lstStyle/>
        <a:p>
          <a:r>
            <a:rPr lang="en-AU" b="1"/>
            <a:t>Enterprise Agreements</a:t>
          </a:r>
        </a:p>
      </dgm:t>
    </dgm:pt>
    <dgm:pt modelId="{CF4B0178-50F3-4C79-81E6-931F60E8EBAB}" type="parTrans" cxnId="{7F016D07-CDC7-4FEB-B5C3-7ACEFEB21A9F}">
      <dgm:prSet/>
      <dgm:spPr/>
      <dgm:t>
        <a:bodyPr/>
        <a:lstStyle/>
        <a:p>
          <a:endParaRPr lang="en-AU"/>
        </a:p>
      </dgm:t>
    </dgm:pt>
    <dgm:pt modelId="{1F71D55F-F26C-4601-8AB2-320E31AE5333}" type="sibTrans" cxnId="{7F016D07-CDC7-4FEB-B5C3-7ACEFEB21A9F}">
      <dgm:prSet/>
      <dgm:spPr/>
      <dgm:t>
        <a:bodyPr/>
        <a:lstStyle/>
        <a:p>
          <a:endParaRPr lang="en-AU"/>
        </a:p>
      </dgm:t>
    </dgm:pt>
    <dgm:pt modelId="{9B7E4A75-1B35-427E-89CB-03B99AF59F3F}">
      <dgm:prSet custT="1"/>
      <dgm:spPr/>
      <dgm:t>
        <a:bodyPr/>
        <a:lstStyle/>
        <a:p>
          <a:r>
            <a:rPr lang="en-AU" sz="850" b="1"/>
            <a:t>Redundancy and Restructure</a:t>
          </a:r>
        </a:p>
      </dgm:t>
    </dgm:pt>
    <dgm:pt modelId="{BB9DCD69-6723-4A23-97BB-95B3693920DB}" type="parTrans" cxnId="{07E77BFF-8E95-4439-A113-5F2F6C83BDA0}">
      <dgm:prSet/>
      <dgm:spPr/>
      <dgm:t>
        <a:bodyPr/>
        <a:lstStyle/>
        <a:p>
          <a:endParaRPr lang="en-AU"/>
        </a:p>
      </dgm:t>
    </dgm:pt>
    <dgm:pt modelId="{3079FDC7-35F5-4D71-AC43-B2C18A3D8912}" type="sibTrans" cxnId="{07E77BFF-8E95-4439-A113-5F2F6C83BDA0}">
      <dgm:prSet/>
      <dgm:spPr/>
      <dgm:t>
        <a:bodyPr/>
        <a:lstStyle/>
        <a:p>
          <a:endParaRPr lang="en-AU"/>
        </a:p>
      </dgm:t>
    </dgm:pt>
    <dgm:pt modelId="{E016BD2C-EADC-4BAE-99E6-BE914B78B87B}">
      <dgm:prSet/>
      <dgm:spPr/>
      <dgm:t>
        <a:bodyPr/>
        <a:lstStyle/>
        <a:p>
          <a:r>
            <a:rPr lang="en-AU" b="1"/>
            <a:t>Terminations</a:t>
          </a:r>
        </a:p>
      </dgm:t>
    </dgm:pt>
    <dgm:pt modelId="{6ADD5F0B-1700-4177-B6ED-32E293E6B83B}" type="parTrans" cxnId="{12D87838-8311-4595-AF94-5EE080CCAD15}">
      <dgm:prSet/>
      <dgm:spPr/>
      <dgm:t>
        <a:bodyPr/>
        <a:lstStyle/>
        <a:p>
          <a:endParaRPr lang="en-AU"/>
        </a:p>
      </dgm:t>
    </dgm:pt>
    <dgm:pt modelId="{92C59F7F-1B38-465C-BCE1-9F8EC8CFF257}" type="sibTrans" cxnId="{12D87838-8311-4595-AF94-5EE080CCAD15}">
      <dgm:prSet/>
      <dgm:spPr/>
      <dgm:t>
        <a:bodyPr/>
        <a:lstStyle/>
        <a:p>
          <a:endParaRPr lang="en-AU"/>
        </a:p>
      </dgm:t>
    </dgm:pt>
    <dgm:pt modelId="{AF0851C6-9B6E-406B-8ABB-8B7BDBF25BDB}">
      <dgm:prSet custT="1"/>
      <dgm:spPr/>
      <dgm:t>
        <a:bodyPr/>
        <a:lstStyle/>
        <a:p>
          <a:r>
            <a:rPr lang="en-AU" sz="800" b="1"/>
            <a:t>Workplace Investigations</a:t>
          </a:r>
        </a:p>
      </dgm:t>
    </dgm:pt>
    <dgm:pt modelId="{C4C1BB5E-FE41-4BF7-A726-33B5E06EAF6B}" type="parTrans" cxnId="{A6B4BB3C-A094-4DBC-B455-136F7B922AA3}">
      <dgm:prSet/>
      <dgm:spPr/>
      <dgm:t>
        <a:bodyPr/>
        <a:lstStyle/>
        <a:p>
          <a:endParaRPr lang="en-AU"/>
        </a:p>
      </dgm:t>
    </dgm:pt>
    <dgm:pt modelId="{EAFB6C24-316D-4994-8087-36027544503E}" type="sibTrans" cxnId="{A6B4BB3C-A094-4DBC-B455-136F7B922AA3}">
      <dgm:prSet/>
      <dgm:spPr/>
      <dgm:t>
        <a:bodyPr/>
        <a:lstStyle/>
        <a:p>
          <a:endParaRPr lang="en-AU"/>
        </a:p>
      </dgm:t>
    </dgm:pt>
    <dgm:pt modelId="{1830C28A-9329-4D17-BFD5-E50BFFE0D270}">
      <dgm:prSet custT="1"/>
      <dgm:spPr/>
      <dgm:t>
        <a:bodyPr/>
        <a:lstStyle/>
        <a:p>
          <a:r>
            <a:rPr lang="en-AU" sz="800" b="1"/>
            <a:t>Underpayment of Wages</a:t>
          </a:r>
        </a:p>
      </dgm:t>
    </dgm:pt>
    <dgm:pt modelId="{46F412F2-2B33-4C35-B936-79BC444B8DB2}" type="parTrans" cxnId="{2800E4AC-A93C-45BF-9CA1-FD497933FC15}">
      <dgm:prSet/>
      <dgm:spPr/>
      <dgm:t>
        <a:bodyPr/>
        <a:lstStyle/>
        <a:p>
          <a:endParaRPr lang="en-AU"/>
        </a:p>
      </dgm:t>
    </dgm:pt>
    <dgm:pt modelId="{82A388A2-44A8-4DF8-ABB9-FBF9F273940C}" type="sibTrans" cxnId="{2800E4AC-A93C-45BF-9CA1-FD497933FC15}">
      <dgm:prSet/>
      <dgm:spPr/>
      <dgm:t>
        <a:bodyPr/>
        <a:lstStyle/>
        <a:p>
          <a:endParaRPr lang="en-AU"/>
        </a:p>
      </dgm:t>
    </dgm:pt>
    <dgm:pt modelId="{2F1CA615-5EC1-4998-8E86-AD2915A31406}">
      <dgm:prSet custT="1"/>
      <dgm:spPr/>
      <dgm:t>
        <a:bodyPr/>
        <a:lstStyle/>
        <a:p>
          <a:r>
            <a:rPr lang="en-AU" sz="800" b="1"/>
            <a:t>WorkCover / Fitness for Work</a:t>
          </a:r>
        </a:p>
      </dgm:t>
    </dgm:pt>
    <dgm:pt modelId="{55CA55D0-2F03-4D7E-94C0-CDD69FF8E3D3}" type="parTrans" cxnId="{26D78F37-7A93-4A08-88A9-7D09CB71A612}">
      <dgm:prSet/>
      <dgm:spPr/>
      <dgm:t>
        <a:bodyPr/>
        <a:lstStyle/>
        <a:p>
          <a:endParaRPr lang="en-AU"/>
        </a:p>
      </dgm:t>
    </dgm:pt>
    <dgm:pt modelId="{57A22830-AF00-44B4-9879-5A39D3D94536}" type="sibTrans" cxnId="{26D78F37-7A93-4A08-88A9-7D09CB71A612}">
      <dgm:prSet/>
      <dgm:spPr/>
      <dgm:t>
        <a:bodyPr/>
        <a:lstStyle/>
        <a:p>
          <a:endParaRPr lang="en-AU"/>
        </a:p>
      </dgm:t>
    </dgm:pt>
    <dgm:pt modelId="{535A445D-A3C4-49BF-85E9-BBA6CBCE2CED}">
      <dgm:prSet custT="1"/>
      <dgm:spPr/>
      <dgm:t>
        <a:bodyPr/>
        <a:lstStyle/>
        <a:p>
          <a:r>
            <a:rPr lang="en-AU" sz="800" b="1"/>
            <a:t>WHS Audits</a:t>
          </a:r>
        </a:p>
      </dgm:t>
    </dgm:pt>
    <dgm:pt modelId="{F3B58508-7FFB-46D0-BB60-C9FA6EB4606D}" type="parTrans" cxnId="{773B17FB-79B3-4225-9454-DA81F3F84A3D}">
      <dgm:prSet/>
      <dgm:spPr/>
      <dgm:t>
        <a:bodyPr/>
        <a:lstStyle/>
        <a:p>
          <a:endParaRPr lang="en-AU"/>
        </a:p>
      </dgm:t>
    </dgm:pt>
    <dgm:pt modelId="{B6FC29B9-C3AC-4510-AA7E-C004F402CD5A}" type="sibTrans" cxnId="{773B17FB-79B3-4225-9454-DA81F3F84A3D}">
      <dgm:prSet/>
      <dgm:spPr/>
      <dgm:t>
        <a:bodyPr/>
        <a:lstStyle/>
        <a:p>
          <a:endParaRPr lang="en-AU"/>
        </a:p>
      </dgm:t>
    </dgm:pt>
    <dgm:pt modelId="{B9EC7F4E-7C27-4C0B-A83A-DA332BB961EA}">
      <dgm:prSet custT="1"/>
      <dgm:spPr/>
      <dgm:t>
        <a:bodyPr/>
        <a:lstStyle/>
        <a:p>
          <a:r>
            <a:rPr lang="en-AU" sz="900" b="1"/>
            <a:t>Unfair Dismissal</a:t>
          </a:r>
          <a:br>
            <a:rPr lang="en-AU" sz="900" b="1"/>
          </a:br>
          <a:endParaRPr lang="en-AU" sz="900" b="1"/>
        </a:p>
      </dgm:t>
    </dgm:pt>
    <dgm:pt modelId="{49D8707F-CCD6-4939-90A6-2F2C6600A5EB}" type="parTrans" cxnId="{4576B659-2CF1-4272-93BF-CF473BBF479B}">
      <dgm:prSet/>
      <dgm:spPr/>
      <dgm:t>
        <a:bodyPr/>
        <a:lstStyle/>
        <a:p>
          <a:endParaRPr lang="en-AU"/>
        </a:p>
      </dgm:t>
    </dgm:pt>
    <dgm:pt modelId="{06DC7455-F9FC-4E56-BA64-8AAEE5833A52}" type="sibTrans" cxnId="{4576B659-2CF1-4272-93BF-CF473BBF479B}">
      <dgm:prSet/>
      <dgm:spPr/>
      <dgm:t>
        <a:bodyPr/>
        <a:lstStyle/>
        <a:p>
          <a:endParaRPr lang="en-AU"/>
        </a:p>
      </dgm:t>
    </dgm:pt>
    <dgm:pt modelId="{CB4D201A-658E-486B-9951-9997A4368575}">
      <dgm:prSet custT="1"/>
      <dgm:spPr/>
      <dgm:t>
        <a:bodyPr/>
        <a:lstStyle/>
        <a:p>
          <a:r>
            <a:rPr lang="en-AU" sz="900" b="1"/>
            <a:t>General Protections</a:t>
          </a:r>
        </a:p>
      </dgm:t>
    </dgm:pt>
    <dgm:pt modelId="{EF533B09-4EBA-4C2D-AE89-39B9F3C57350}" type="parTrans" cxnId="{02091AE2-B674-41E6-9250-9F3E989F49F6}">
      <dgm:prSet/>
      <dgm:spPr/>
      <dgm:t>
        <a:bodyPr/>
        <a:lstStyle/>
        <a:p>
          <a:endParaRPr lang="en-AU"/>
        </a:p>
      </dgm:t>
    </dgm:pt>
    <dgm:pt modelId="{15990020-DC54-48BB-88EC-F2683388F1F0}" type="sibTrans" cxnId="{02091AE2-B674-41E6-9250-9F3E989F49F6}">
      <dgm:prSet/>
      <dgm:spPr/>
      <dgm:t>
        <a:bodyPr/>
        <a:lstStyle/>
        <a:p>
          <a:endParaRPr lang="en-AU"/>
        </a:p>
      </dgm:t>
    </dgm:pt>
    <dgm:pt modelId="{A9FAB931-281D-4C1F-81E4-08EF049B0DA2}">
      <dgm:prSet/>
      <dgm:spPr/>
      <dgm:t>
        <a:bodyPr/>
        <a:lstStyle/>
        <a:p>
          <a:r>
            <a:rPr lang="en-AU" b="1"/>
            <a:t>HR / IR Audits</a:t>
          </a:r>
        </a:p>
      </dgm:t>
    </dgm:pt>
    <dgm:pt modelId="{7183D989-256F-44A9-8E78-5FD89D898976}" type="parTrans" cxnId="{7F0ED947-1F7B-45D9-8FB8-5BB991559B1A}">
      <dgm:prSet/>
      <dgm:spPr/>
      <dgm:t>
        <a:bodyPr/>
        <a:lstStyle/>
        <a:p>
          <a:endParaRPr lang="en-AU"/>
        </a:p>
      </dgm:t>
    </dgm:pt>
    <dgm:pt modelId="{D560C211-1430-47D3-8B5F-3B9EA9BACB74}" type="sibTrans" cxnId="{7F0ED947-1F7B-45D9-8FB8-5BB991559B1A}">
      <dgm:prSet/>
      <dgm:spPr/>
      <dgm:t>
        <a:bodyPr/>
        <a:lstStyle/>
        <a:p>
          <a:endParaRPr lang="en-AU"/>
        </a:p>
      </dgm:t>
    </dgm:pt>
    <dgm:pt modelId="{75E4E423-F7F3-4103-BBE3-639EF21A5CAA}">
      <dgm:prSet/>
      <dgm:spPr/>
      <dgm:t>
        <a:bodyPr/>
        <a:lstStyle/>
        <a:p>
          <a:r>
            <a:rPr lang="en-AU" b="1"/>
            <a:t>Organisation Reviews</a:t>
          </a:r>
        </a:p>
      </dgm:t>
    </dgm:pt>
    <dgm:pt modelId="{723E4EAF-23D0-49C7-B72F-AF1164B7061D}" type="parTrans" cxnId="{838BE53A-C58D-4665-BEFD-B84AA4A94D10}">
      <dgm:prSet/>
      <dgm:spPr/>
      <dgm:t>
        <a:bodyPr/>
        <a:lstStyle/>
        <a:p>
          <a:endParaRPr lang="en-AU"/>
        </a:p>
      </dgm:t>
    </dgm:pt>
    <dgm:pt modelId="{7DCBD589-701C-4D92-BF15-6221A6356291}" type="sibTrans" cxnId="{838BE53A-C58D-4665-BEFD-B84AA4A94D10}">
      <dgm:prSet/>
      <dgm:spPr/>
      <dgm:t>
        <a:bodyPr/>
        <a:lstStyle/>
        <a:p>
          <a:endParaRPr lang="en-AU"/>
        </a:p>
      </dgm:t>
    </dgm:pt>
    <dgm:pt modelId="{FC27C3C9-D4C1-4985-B12B-9F6D7471CBA4}">
      <dgm:prSet phldrT="[Text]" custT="1"/>
      <dgm:spPr/>
      <dgm:t>
        <a:bodyPr/>
        <a:lstStyle/>
        <a:p>
          <a:r>
            <a:rPr lang="en-AU" sz="850" b="1"/>
            <a:t>Recruitment</a:t>
          </a:r>
        </a:p>
      </dgm:t>
    </dgm:pt>
    <dgm:pt modelId="{341A721D-F0DA-472B-AF30-EA0D1193656C}" type="parTrans" cxnId="{A523624F-939A-4A73-97CF-6F89C6F9C5CB}">
      <dgm:prSet/>
      <dgm:spPr/>
      <dgm:t>
        <a:bodyPr/>
        <a:lstStyle/>
        <a:p>
          <a:endParaRPr lang="en-US"/>
        </a:p>
      </dgm:t>
    </dgm:pt>
    <dgm:pt modelId="{B8EFD279-95CF-4CF3-A29C-2C778E253703}" type="sibTrans" cxnId="{A523624F-939A-4A73-97CF-6F89C6F9C5CB}">
      <dgm:prSet/>
      <dgm:spPr/>
      <dgm:t>
        <a:bodyPr/>
        <a:lstStyle/>
        <a:p>
          <a:endParaRPr lang="en-AU"/>
        </a:p>
      </dgm:t>
    </dgm:pt>
    <dgm:pt modelId="{7CA35556-EC2F-4706-B23B-B7327AFF5BAB}" type="pres">
      <dgm:prSet presAssocID="{2916F056-F2F7-4CDC-9B84-C5F4FCB360F4}" presName="cycle" presStyleCnt="0">
        <dgm:presLayoutVars>
          <dgm:chMax val="1"/>
          <dgm:dir/>
          <dgm:animLvl val="ctr"/>
          <dgm:resizeHandles val="exact"/>
        </dgm:presLayoutVars>
      </dgm:prSet>
      <dgm:spPr/>
    </dgm:pt>
    <dgm:pt modelId="{B1DEA951-5916-4ACE-9111-C84EA223A844}" type="pres">
      <dgm:prSet presAssocID="{B49CAF92-3386-4BB9-A8E8-745D2DF48B14}" presName="centerShape" presStyleLbl="node0" presStyleIdx="0" presStyleCnt="1"/>
      <dgm:spPr/>
    </dgm:pt>
    <dgm:pt modelId="{0CDC66A5-3AE2-4AAA-A03C-1E84889665D6}" type="pres">
      <dgm:prSet presAssocID="{75836644-E340-4757-9CB8-CA44DF8597A8}" presName="Name9" presStyleLbl="parChTrans1D2" presStyleIdx="0" presStyleCnt="15"/>
      <dgm:spPr/>
    </dgm:pt>
    <dgm:pt modelId="{06339186-CFF8-4B4F-AFCE-D226931B0D43}" type="pres">
      <dgm:prSet presAssocID="{75836644-E340-4757-9CB8-CA44DF8597A8}" presName="connTx" presStyleLbl="parChTrans1D2" presStyleIdx="0" presStyleCnt="15"/>
      <dgm:spPr/>
    </dgm:pt>
    <dgm:pt modelId="{2B4412D5-945A-4050-B793-642881A87B77}" type="pres">
      <dgm:prSet presAssocID="{A97CA28D-28A5-4FBE-8652-DBAE0E742262}" presName="node" presStyleLbl="node1" presStyleIdx="0" presStyleCnt="15" custScaleX="117210" custRadScaleRad="100018" custRadScaleInc="-7307">
        <dgm:presLayoutVars>
          <dgm:bulletEnabled val="1"/>
        </dgm:presLayoutVars>
      </dgm:prSet>
      <dgm:spPr/>
    </dgm:pt>
    <dgm:pt modelId="{FA1B53C2-0E12-4204-BD04-40D65FAB632B}" type="pres">
      <dgm:prSet presAssocID="{F5C51257-B6BF-42E6-ACB5-B99E7F9CA176}" presName="Name9" presStyleLbl="parChTrans1D2" presStyleIdx="1" presStyleCnt="15"/>
      <dgm:spPr/>
    </dgm:pt>
    <dgm:pt modelId="{B8C7D48F-F4B8-461F-831F-DC2CC7AEA2DE}" type="pres">
      <dgm:prSet presAssocID="{F5C51257-B6BF-42E6-ACB5-B99E7F9CA176}" presName="connTx" presStyleLbl="parChTrans1D2" presStyleIdx="1" presStyleCnt="15"/>
      <dgm:spPr/>
    </dgm:pt>
    <dgm:pt modelId="{C2175F42-D5EE-4CB0-AEF2-5C04AD68679E}" type="pres">
      <dgm:prSet presAssocID="{6C74280D-C222-4C83-90AB-0F4DCDA188A1}" presName="node" presStyleLbl="node1" presStyleIdx="1" presStyleCnt="15">
        <dgm:presLayoutVars>
          <dgm:bulletEnabled val="1"/>
        </dgm:presLayoutVars>
      </dgm:prSet>
      <dgm:spPr/>
    </dgm:pt>
    <dgm:pt modelId="{CF0ADC36-6DEE-4BC0-9E1C-DFFC065C3CD0}" type="pres">
      <dgm:prSet presAssocID="{341A721D-F0DA-472B-AF30-EA0D1193656C}" presName="Name9" presStyleLbl="parChTrans1D2" presStyleIdx="2" presStyleCnt="15"/>
      <dgm:spPr/>
    </dgm:pt>
    <dgm:pt modelId="{1EE25FA2-A165-46F1-AC09-8582AB1DF8E3}" type="pres">
      <dgm:prSet presAssocID="{341A721D-F0DA-472B-AF30-EA0D1193656C}" presName="connTx" presStyleLbl="parChTrans1D2" presStyleIdx="2" presStyleCnt="15"/>
      <dgm:spPr/>
    </dgm:pt>
    <dgm:pt modelId="{E1951EF3-40A3-484C-A857-EF9A628C85EE}" type="pres">
      <dgm:prSet presAssocID="{FC27C3C9-D4C1-4985-B12B-9F6D7471CBA4}" presName="node" presStyleLbl="node1" presStyleIdx="2" presStyleCnt="15" custScaleX="100791" custScaleY="94381">
        <dgm:presLayoutVars>
          <dgm:bulletEnabled val="1"/>
        </dgm:presLayoutVars>
      </dgm:prSet>
      <dgm:spPr/>
    </dgm:pt>
    <dgm:pt modelId="{8C532A45-F066-4A52-9F46-230150519814}" type="pres">
      <dgm:prSet presAssocID="{BB9DCD69-6723-4A23-97BB-95B3693920DB}" presName="Name9" presStyleLbl="parChTrans1D2" presStyleIdx="3" presStyleCnt="15"/>
      <dgm:spPr/>
    </dgm:pt>
    <dgm:pt modelId="{8FD28F5A-2B37-4086-A22E-85AECD3F665A}" type="pres">
      <dgm:prSet presAssocID="{BB9DCD69-6723-4A23-97BB-95B3693920DB}" presName="connTx" presStyleLbl="parChTrans1D2" presStyleIdx="3" presStyleCnt="15"/>
      <dgm:spPr/>
    </dgm:pt>
    <dgm:pt modelId="{2D2DF9B8-DD4A-486E-9B81-89EAFF1C42C6}" type="pres">
      <dgm:prSet presAssocID="{9B7E4A75-1B35-427E-89CB-03B99AF59F3F}" presName="node" presStyleLbl="node1" presStyleIdx="3" presStyleCnt="15">
        <dgm:presLayoutVars>
          <dgm:bulletEnabled val="1"/>
        </dgm:presLayoutVars>
      </dgm:prSet>
      <dgm:spPr/>
    </dgm:pt>
    <dgm:pt modelId="{BDCEE568-D3A9-4228-83AE-48A516E1009D}" type="pres">
      <dgm:prSet presAssocID="{EF533B09-4EBA-4C2D-AE89-39B9F3C57350}" presName="Name9" presStyleLbl="parChTrans1D2" presStyleIdx="4" presStyleCnt="15"/>
      <dgm:spPr/>
    </dgm:pt>
    <dgm:pt modelId="{34B79C9F-0E3B-4B5C-AD17-CC4C416D3499}" type="pres">
      <dgm:prSet presAssocID="{EF533B09-4EBA-4C2D-AE89-39B9F3C57350}" presName="connTx" presStyleLbl="parChTrans1D2" presStyleIdx="4" presStyleCnt="15"/>
      <dgm:spPr/>
    </dgm:pt>
    <dgm:pt modelId="{F16926A9-5098-4A6D-AB11-082BCAE40BA5}" type="pres">
      <dgm:prSet presAssocID="{CB4D201A-658E-486B-9951-9997A4368575}" presName="node" presStyleLbl="node1" presStyleIdx="4" presStyleCnt="15">
        <dgm:presLayoutVars>
          <dgm:bulletEnabled val="1"/>
        </dgm:presLayoutVars>
      </dgm:prSet>
      <dgm:spPr/>
    </dgm:pt>
    <dgm:pt modelId="{2A8F5848-43EB-4BFA-8728-8E92BB0EB080}" type="pres">
      <dgm:prSet presAssocID="{55CA55D0-2F03-4D7E-94C0-CDD69FF8E3D3}" presName="Name9" presStyleLbl="parChTrans1D2" presStyleIdx="5" presStyleCnt="15"/>
      <dgm:spPr/>
    </dgm:pt>
    <dgm:pt modelId="{064DAB91-B4FD-4FAC-A658-CB8681469090}" type="pres">
      <dgm:prSet presAssocID="{55CA55D0-2F03-4D7E-94C0-CDD69FF8E3D3}" presName="connTx" presStyleLbl="parChTrans1D2" presStyleIdx="5" presStyleCnt="15"/>
      <dgm:spPr/>
    </dgm:pt>
    <dgm:pt modelId="{E0D44FA9-EB8C-44E1-A9A4-09DDFC3D3E7A}" type="pres">
      <dgm:prSet presAssocID="{2F1CA615-5EC1-4998-8E86-AD2915A31406}" presName="node" presStyleLbl="node1" presStyleIdx="5" presStyleCnt="15">
        <dgm:presLayoutVars>
          <dgm:bulletEnabled val="1"/>
        </dgm:presLayoutVars>
      </dgm:prSet>
      <dgm:spPr/>
    </dgm:pt>
    <dgm:pt modelId="{395DFD2E-CCD4-451A-9EFF-C5059D137F4C}" type="pres">
      <dgm:prSet presAssocID="{7183D989-256F-44A9-8E78-5FD89D898976}" presName="Name9" presStyleLbl="parChTrans1D2" presStyleIdx="6" presStyleCnt="15"/>
      <dgm:spPr/>
    </dgm:pt>
    <dgm:pt modelId="{818AA762-C4F8-4D38-8213-03FD08F6689E}" type="pres">
      <dgm:prSet presAssocID="{7183D989-256F-44A9-8E78-5FD89D898976}" presName="connTx" presStyleLbl="parChTrans1D2" presStyleIdx="6" presStyleCnt="15"/>
      <dgm:spPr/>
    </dgm:pt>
    <dgm:pt modelId="{20018C65-3348-4C26-9D30-2D5C283D315C}" type="pres">
      <dgm:prSet presAssocID="{A9FAB931-281D-4C1F-81E4-08EF049B0DA2}" presName="node" presStyleLbl="node1" presStyleIdx="6" presStyleCnt="15">
        <dgm:presLayoutVars>
          <dgm:bulletEnabled val="1"/>
        </dgm:presLayoutVars>
      </dgm:prSet>
      <dgm:spPr/>
    </dgm:pt>
    <dgm:pt modelId="{9824770C-B07B-4B03-B70E-FA89976B6909}" type="pres">
      <dgm:prSet presAssocID="{F3B58508-7FFB-46D0-BB60-C9FA6EB4606D}" presName="Name9" presStyleLbl="parChTrans1D2" presStyleIdx="7" presStyleCnt="15"/>
      <dgm:spPr/>
    </dgm:pt>
    <dgm:pt modelId="{1AD27818-14E7-4071-9B71-B3A4CE94A370}" type="pres">
      <dgm:prSet presAssocID="{F3B58508-7FFB-46D0-BB60-C9FA6EB4606D}" presName="connTx" presStyleLbl="parChTrans1D2" presStyleIdx="7" presStyleCnt="15"/>
      <dgm:spPr/>
    </dgm:pt>
    <dgm:pt modelId="{77BC422C-5A46-41E7-A1F2-7CFDFA6BB975}" type="pres">
      <dgm:prSet presAssocID="{535A445D-A3C4-49BF-85E9-BBA6CBCE2CED}" presName="node" presStyleLbl="node1" presStyleIdx="7" presStyleCnt="15">
        <dgm:presLayoutVars>
          <dgm:bulletEnabled val="1"/>
        </dgm:presLayoutVars>
      </dgm:prSet>
      <dgm:spPr/>
    </dgm:pt>
    <dgm:pt modelId="{C0AD3078-DB1C-4531-B521-A614C749B0B3}" type="pres">
      <dgm:prSet presAssocID="{C4C1BB5E-FE41-4BF7-A726-33B5E06EAF6B}" presName="Name9" presStyleLbl="parChTrans1D2" presStyleIdx="8" presStyleCnt="15"/>
      <dgm:spPr/>
    </dgm:pt>
    <dgm:pt modelId="{FE929610-A019-4B12-AC9A-1BB74934D3C3}" type="pres">
      <dgm:prSet presAssocID="{C4C1BB5E-FE41-4BF7-A726-33B5E06EAF6B}" presName="connTx" presStyleLbl="parChTrans1D2" presStyleIdx="8" presStyleCnt="15"/>
      <dgm:spPr/>
    </dgm:pt>
    <dgm:pt modelId="{3F4484D5-1B9C-4889-9DDC-294DF0D9B9A2}" type="pres">
      <dgm:prSet presAssocID="{AF0851C6-9B6E-406B-8ABB-8B7BDBF25BDB}" presName="node" presStyleLbl="node1" presStyleIdx="8" presStyleCnt="15" custScaleX="105662" custRadScaleRad="100792" custRadScaleInc="8701">
        <dgm:presLayoutVars>
          <dgm:bulletEnabled val="1"/>
        </dgm:presLayoutVars>
      </dgm:prSet>
      <dgm:spPr/>
    </dgm:pt>
    <dgm:pt modelId="{C40286A3-D405-47AC-9C81-51C37A029BAB}" type="pres">
      <dgm:prSet presAssocID="{49D8707F-CCD6-4939-90A6-2F2C6600A5EB}" presName="Name9" presStyleLbl="parChTrans1D2" presStyleIdx="9" presStyleCnt="15"/>
      <dgm:spPr/>
    </dgm:pt>
    <dgm:pt modelId="{D71E0167-BE09-4B28-A4C6-601510F472C7}" type="pres">
      <dgm:prSet presAssocID="{49D8707F-CCD6-4939-90A6-2F2C6600A5EB}" presName="connTx" presStyleLbl="parChTrans1D2" presStyleIdx="9" presStyleCnt="15"/>
      <dgm:spPr/>
    </dgm:pt>
    <dgm:pt modelId="{F3F8E6B4-73ED-4CC0-BC8C-F1F0147C00C1}" type="pres">
      <dgm:prSet presAssocID="{B9EC7F4E-7C27-4C0B-A83A-DA332BB961EA}" presName="node" presStyleLbl="node1" presStyleIdx="9" presStyleCnt="15" custRadScaleRad="100080" custRadScaleInc="-5378">
        <dgm:presLayoutVars>
          <dgm:bulletEnabled val="1"/>
        </dgm:presLayoutVars>
      </dgm:prSet>
      <dgm:spPr/>
    </dgm:pt>
    <dgm:pt modelId="{915B9F6A-318C-4CA0-865D-AE93CDAC5F49}" type="pres">
      <dgm:prSet presAssocID="{46F412F2-2B33-4C35-B936-79BC444B8DB2}" presName="Name9" presStyleLbl="parChTrans1D2" presStyleIdx="10" presStyleCnt="15"/>
      <dgm:spPr/>
    </dgm:pt>
    <dgm:pt modelId="{AF30ED2E-9FC7-4160-9466-418D6867EF0E}" type="pres">
      <dgm:prSet presAssocID="{46F412F2-2B33-4C35-B936-79BC444B8DB2}" presName="connTx" presStyleLbl="parChTrans1D2" presStyleIdx="10" presStyleCnt="15"/>
      <dgm:spPr/>
    </dgm:pt>
    <dgm:pt modelId="{632637FA-5CD2-455D-939E-2F32FC1125F4}" type="pres">
      <dgm:prSet presAssocID="{1830C28A-9329-4D17-BFD5-E50BFFE0D270}" presName="node" presStyleLbl="node1" presStyleIdx="10" presStyleCnt="15" custScaleX="115528">
        <dgm:presLayoutVars>
          <dgm:bulletEnabled val="1"/>
        </dgm:presLayoutVars>
      </dgm:prSet>
      <dgm:spPr/>
    </dgm:pt>
    <dgm:pt modelId="{8066A672-9D6E-4F06-972A-DC4D2AB148D8}" type="pres">
      <dgm:prSet presAssocID="{6ADD5F0B-1700-4177-B6ED-32E293E6B83B}" presName="Name9" presStyleLbl="parChTrans1D2" presStyleIdx="11" presStyleCnt="15"/>
      <dgm:spPr/>
    </dgm:pt>
    <dgm:pt modelId="{0091484A-7CB1-410C-AC7C-F001AC00E7AC}" type="pres">
      <dgm:prSet presAssocID="{6ADD5F0B-1700-4177-B6ED-32E293E6B83B}" presName="connTx" presStyleLbl="parChTrans1D2" presStyleIdx="11" presStyleCnt="15"/>
      <dgm:spPr/>
    </dgm:pt>
    <dgm:pt modelId="{5A458756-CD42-43F6-9CB6-2C02AFD8B9FE}" type="pres">
      <dgm:prSet presAssocID="{E016BD2C-EADC-4BAE-99E6-BE914B78B87B}" presName="node" presStyleLbl="node1" presStyleIdx="11" presStyleCnt="15">
        <dgm:presLayoutVars>
          <dgm:bulletEnabled val="1"/>
        </dgm:presLayoutVars>
      </dgm:prSet>
      <dgm:spPr/>
    </dgm:pt>
    <dgm:pt modelId="{F4F52408-ABA2-4245-BB49-55DD248FD7DB}" type="pres">
      <dgm:prSet presAssocID="{3AA1F84C-937A-4293-99BE-D81307DDC336}" presName="Name9" presStyleLbl="parChTrans1D2" presStyleIdx="12" presStyleCnt="15"/>
      <dgm:spPr/>
    </dgm:pt>
    <dgm:pt modelId="{983A10A0-D1ED-4744-976C-30667C0F757F}" type="pres">
      <dgm:prSet presAssocID="{3AA1F84C-937A-4293-99BE-D81307DDC336}" presName="connTx" presStyleLbl="parChTrans1D2" presStyleIdx="12" presStyleCnt="15"/>
      <dgm:spPr/>
    </dgm:pt>
    <dgm:pt modelId="{DB7C30C6-DEFE-43A2-BAB0-EC22396BF8C9}" type="pres">
      <dgm:prSet presAssocID="{05082E3F-A8C2-4EDE-B1DA-CBFFF0BF4190}" presName="node" presStyleLbl="node1" presStyleIdx="12" presStyleCnt="15">
        <dgm:presLayoutVars>
          <dgm:bulletEnabled val="1"/>
        </dgm:presLayoutVars>
      </dgm:prSet>
      <dgm:spPr/>
    </dgm:pt>
    <dgm:pt modelId="{A5145317-9E88-4328-A0F2-E53D42C3F553}" type="pres">
      <dgm:prSet presAssocID="{CF4B0178-50F3-4C79-81E6-931F60E8EBAB}" presName="Name9" presStyleLbl="parChTrans1D2" presStyleIdx="13" presStyleCnt="15"/>
      <dgm:spPr/>
    </dgm:pt>
    <dgm:pt modelId="{2219BEC9-156C-4D85-A86A-315B307173F6}" type="pres">
      <dgm:prSet presAssocID="{CF4B0178-50F3-4C79-81E6-931F60E8EBAB}" presName="connTx" presStyleLbl="parChTrans1D2" presStyleIdx="13" presStyleCnt="15"/>
      <dgm:spPr/>
    </dgm:pt>
    <dgm:pt modelId="{00E46E77-D9B5-457F-8D3A-198EA88CD6E9}" type="pres">
      <dgm:prSet presAssocID="{EC76E032-AFB9-45D5-83AE-19D25F46D671}" presName="node" presStyleLbl="node1" presStyleIdx="13" presStyleCnt="15">
        <dgm:presLayoutVars>
          <dgm:bulletEnabled val="1"/>
        </dgm:presLayoutVars>
      </dgm:prSet>
      <dgm:spPr/>
    </dgm:pt>
    <dgm:pt modelId="{2CF1AE2C-1684-4F44-8974-90DCC2C3270B}" type="pres">
      <dgm:prSet presAssocID="{723E4EAF-23D0-49C7-B72F-AF1164B7061D}" presName="Name9" presStyleLbl="parChTrans1D2" presStyleIdx="14" presStyleCnt="15"/>
      <dgm:spPr/>
    </dgm:pt>
    <dgm:pt modelId="{94D53405-3A62-4144-B4B0-027A2F1F22CE}" type="pres">
      <dgm:prSet presAssocID="{723E4EAF-23D0-49C7-B72F-AF1164B7061D}" presName="connTx" presStyleLbl="parChTrans1D2" presStyleIdx="14" presStyleCnt="15"/>
      <dgm:spPr/>
    </dgm:pt>
    <dgm:pt modelId="{C0693B99-8AB6-478A-BE94-5C91470163C4}" type="pres">
      <dgm:prSet presAssocID="{75E4E423-F7F3-4103-BBE3-639EF21A5CAA}" presName="node" presStyleLbl="node1" presStyleIdx="14" presStyleCnt="15">
        <dgm:presLayoutVars>
          <dgm:bulletEnabled val="1"/>
        </dgm:presLayoutVars>
      </dgm:prSet>
      <dgm:spPr/>
    </dgm:pt>
  </dgm:ptLst>
  <dgm:cxnLst>
    <dgm:cxn modelId="{3BC25A00-06F0-4AAB-B4FD-432C043DFA62}" type="presOf" srcId="{C4C1BB5E-FE41-4BF7-A726-33B5E06EAF6B}" destId="{C0AD3078-DB1C-4531-B521-A614C749B0B3}" srcOrd="0" destOrd="0" presId="urn:microsoft.com/office/officeart/2005/8/layout/radial1"/>
    <dgm:cxn modelId="{7F016D07-CDC7-4FEB-B5C3-7ACEFEB21A9F}" srcId="{B49CAF92-3386-4BB9-A8E8-745D2DF48B14}" destId="{EC76E032-AFB9-45D5-83AE-19D25F46D671}" srcOrd="13" destOrd="0" parTransId="{CF4B0178-50F3-4C79-81E6-931F60E8EBAB}" sibTransId="{1F71D55F-F26C-4601-8AB2-320E31AE5333}"/>
    <dgm:cxn modelId="{08027510-9D49-4093-9BE0-D3F9BA17D139}" type="presOf" srcId="{535A445D-A3C4-49BF-85E9-BBA6CBCE2CED}" destId="{77BC422C-5A46-41E7-A1F2-7CFDFA6BB975}" srcOrd="0" destOrd="0" presId="urn:microsoft.com/office/officeart/2005/8/layout/radial1"/>
    <dgm:cxn modelId="{63CAE117-2AB7-4FFD-9238-AD6A8D474A89}" type="presOf" srcId="{CB4D201A-658E-486B-9951-9997A4368575}" destId="{F16926A9-5098-4A6D-AB11-082BCAE40BA5}" srcOrd="0" destOrd="0" presId="urn:microsoft.com/office/officeart/2005/8/layout/radial1"/>
    <dgm:cxn modelId="{6AA4AE1C-840E-4BD1-B834-A4F3DF7BBDA3}" type="presOf" srcId="{3AA1F84C-937A-4293-99BE-D81307DDC336}" destId="{F4F52408-ABA2-4245-BB49-55DD248FD7DB}" srcOrd="0" destOrd="0" presId="urn:microsoft.com/office/officeart/2005/8/layout/radial1"/>
    <dgm:cxn modelId="{13D4BF1C-C510-4585-9B3E-AE5F716984E8}" type="presOf" srcId="{2F1CA615-5EC1-4998-8E86-AD2915A31406}" destId="{E0D44FA9-EB8C-44E1-A9A4-09DDFC3D3E7A}" srcOrd="0" destOrd="0" presId="urn:microsoft.com/office/officeart/2005/8/layout/radial1"/>
    <dgm:cxn modelId="{2C56FF1C-F38F-4E70-BF54-EFF05296DB39}" type="presOf" srcId="{2916F056-F2F7-4CDC-9B84-C5F4FCB360F4}" destId="{7CA35556-EC2F-4706-B23B-B7327AFF5BAB}" srcOrd="0" destOrd="0" presId="urn:microsoft.com/office/officeart/2005/8/layout/radial1"/>
    <dgm:cxn modelId="{D2560A20-793F-4A09-9476-33871871E4DB}" srcId="{B49CAF92-3386-4BB9-A8E8-745D2DF48B14}" destId="{A97CA28D-28A5-4FBE-8652-DBAE0E742262}" srcOrd="0" destOrd="0" parTransId="{75836644-E340-4757-9CB8-CA44DF8597A8}" sibTransId="{5FE226AB-5BAA-4997-AF88-C002FDB4EA89}"/>
    <dgm:cxn modelId="{4ACA6420-0CED-4A34-965E-94F289823312}" type="presOf" srcId="{6ADD5F0B-1700-4177-B6ED-32E293E6B83B}" destId="{0091484A-7CB1-410C-AC7C-F001AC00E7AC}" srcOrd="1" destOrd="0" presId="urn:microsoft.com/office/officeart/2005/8/layout/radial1"/>
    <dgm:cxn modelId="{2B48A132-23E7-4509-B96E-B57DC841980B}" type="presOf" srcId="{7183D989-256F-44A9-8E78-5FD89D898976}" destId="{818AA762-C4F8-4D38-8213-03FD08F6689E}" srcOrd="1" destOrd="0" presId="urn:microsoft.com/office/officeart/2005/8/layout/radial1"/>
    <dgm:cxn modelId="{DC01E636-190B-4A14-8CF5-37819959449F}" type="presOf" srcId="{7183D989-256F-44A9-8E78-5FD89D898976}" destId="{395DFD2E-CCD4-451A-9EFF-C5059D137F4C}" srcOrd="0" destOrd="0" presId="urn:microsoft.com/office/officeart/2005/8/layout/radial1"/>
    <dgm:cxn modelId="{26D78F37-7A93-4A08-88A9-7D09CB71A612}" srcId="{B49CAF92-3386-4BB9-A8E8-745D2DF48B14}" destId="{2F1CA615-5EC1-4998-8E86-AD2915A31406}" srcOrd="5" destOrd="0" parTransId="{55CA55D0-2F03-4D7E-94C0-CDD69FF8E3D3}" sibTransId="{57A22830-AF00-44B4-9879-5A39D3D94536}"/>
    <dgm:cxn modelId="{12D87838-8311-4595-AF94-5EE080CCAD15}" srcId="{B49CAF92-3386-4BB9-A8E8-745D2DF48B14}" destId="{E016BD2C-EADC-4BAE-99E6-BE914B78B87B}" srcOrd="11" destOrd="0" parTransId="{6ADD5F0B-1700-4177-B6ED-32E293E6B83B}" sibTransId="{92C59F7F-1B38-465C-BCE1-9F8EC8CFF257}"/>
    <dgm:cxn modelId="{838BE53A-C58D-4665-BEFD-B84AA4A94D10}" srcId="{B49CAF92-3386-4BB9-A8E8-745D2DF48B14}" destId="{75E4E423-F7F3-4103-BBE3-639EF21A5CAA}" srcOrd="14" destOrd="0" parTransId="{723E4EAF-23D0-49C7-B72F-AF1164B7061D}" sibTransId="{7DCBD589-701C-4D92-BF15-6221A6356291}"/>
    <dgm:cxn modelId="{A6B4BB3C-A094-4DBC-B455-136F7B922AA3}" srcId="{B49CAF92-3386-4BB9-A8E8-745D2DF48B14}" destId="{AF0851C6-9B6E-406B-8ABB-8B7BDBF25BDB}" srcOrd="8" destOrd="0" parTransId="{C4C1BB5E-FE41-4BF7-A726-33B5E06EAF6B}" sibTransId="{EAFB6C24-316D-4994-8087-36027544503E}"/>
    <dgm:cxn modelId="{DFB5973F-CB6A-4CB0-8BBC-5D3F1F5102A4}" type="presOf" srcId="{CF4B0178-50F3-4C79-81E6-931F60E8EBAB}" destId="{A5145317-9E88-4328-A0F2-E53D42C3F553}" srcOrd="0" destOrd="0" presId="urn:microsoft.com/office/officeart/2005/8/layout/radial1"/>
    <dgm:cxn modelId="{5E7CBF5C-9E33-4387-95A8-B3B32792A819}" type="presOf" srcId="{75836644-E340-4757-9CB8-CA44DF8597A8}" destId="{0CDC66A5-3AE2-4AAA-A03C-1E84889665D6}" srcOrd="0" destOrd="0" presId="urn:microsoft.com/office/officeart/2005/8/layout/radial1"/>
    <dgm:cxn modelId="{7F0ED947-1F7B-45D9-8FB8-5BB991559B1A}" srcId="{B49CAF92-3386-4BB9-A8E8-745D2DF48B14}" destId="{A9FAB931-281D-4C1F-81E4-08EF049B0DA2}" srcOrd="6" destOrd="0" parTransId="{7183D989-256F-44A9-8E78-5FD89D898976}" sibTransId="{D560C211-1430-47D3-8B5F-3B9EA9BACB74}"/>
    <dgm:cxn modelId="{2C51AD49-FFD5-48F6-A38D-F6C776270C1A}" srcId="{2916F056-F2F7-4CDC-9B84-C5F4FCB360F4}" destId="{B49CAF92-3386-4BB9-A8E8-745D2DF48B14}" srcOrd="0" destOrd="0" parTransId="{91B7C271-39B3-4480-B455-2DD05B0AA090}" sibTransId="{F72D7A29-FC7E-4E33-9423-4ADB9CB600A9}"/>
    <dgm:cxn modelId="{FD647A4D-F2A6-4064-AED1-95400BEFA175}" type="presOf" srcId="{F5C51257-B6BF-42E6-ACB5-B99E7F9CA176}" destId="{FA1B53C2-0E12-4204-BD04-40D65FAB632B}" srcOrd="0" destOrd="0" presId="urn:microsoft.com/office/officeart/2005/8/layout/radial1"/>
    <dgm:cxn modelId="{8ACAAF4D-4EF8-4259-B941-DE76049229DA}" type="presOf" srcId="{723E4EAF-23D0-49C7-B72F-AF1164B7061D}" destId="{2CF1AE2C-1684-4F44-8974-90DCC2C3270B}" srcOrd="0" destOrd="0" presId="urn:microsoft.com/office/officeart/2005/8/layout/radial1"/>
    <dgm:cxn modelId="{8E5BDC4E-08E9-4149-8341-CB3F10782CD1}" type="presOf" srcId="{F3B58508-7FFB-46D0-BB60-C9FA6EB4606D}" destId="{9824770C-B07B-4B03-B70E-FA89976B6909}" srcOrd="0" destOrd="0" presId="urn:microsoft.com/office/officeart/2005/8/layout/radial1"/>
    <dgm:cxn modelId="{1AF00D4F-F55D-4B1F-8548-758E6A7EF4FF}" type="presOf" srcId="{C4C1BB5E-FE41-4BF7-A726-33B5E06EAF6B}" destId="{FE929610-A019-4B12-AC9A-1BB74934D3C3}" srcOrd="1" destOrd="0" presId="urn:microsoft.com/office/officeart/2005/8/layout/radial1"/>
    <dgm:cxn modelId="{A523624F-939A-4A73-97CF-6F89C6F9C5CB}" srcId="{B49CAF92-3386-4BB9-A8E8-745D2DF48B14}" destId="{FC27C3C9-D4C1-4985-B12B-9F6D7471CBA4}" srcOrd="2" destOrd="0" parTransId="{341A721D-F0DA-472B-AF30-EA0D1193656C}" sibTransId="{B8EFD279-95CF-4CF3-A29C-2C778E253703}"/>
    <dgm:cxn modelId="{0ABC6871-54BA-4B55-B861-A4CDB06F28BD}" type="presOf" srcId="{05082E3F-A8C2-4EDE-B1DA-CBFFF0BF4190}" destId="{DB7C30C6-DEFE-43A2-BAB0-EC22396BF8C9}" srcOrd="0" destOrd="0" presId="urn:microsoft.com/office/officeart/2005/8/layout/radial1"/>
    <dgm:cxn modelId="{1669A272-48DC-486A-96E0-CEB20EBEED24}" type="presOf" srcId="{49D8707F-CCD6-4939-90A6-2F2C6600A5EB}" destId="{D71E0167-BE09-4B28-A4C6-601510F472C7}" srcOrd="1" destOrd="0" presId="urn:microsoft.com/office/officeart/2005/8/layout/radial1"/>
    <dgm:cxn modelId="{588C2A53-8908-447E-938D-C0CF468D692E}" type="presOf" srcId="{AF0851C6-9B6E-406B-8ABB-8B7BDBF25BDB}" destId="{3F4484D5-1B9C-4889-9DDC-294DF0D9B9A2}" srcOrd="0" destOrd="0" presId="urn:microsoft.com/office/officeart/2005/8/layout/radial1"/>
    <dgm:cxn modelId="{FE710674-F616-4199-9D5B-4647E09CD33E}" type="presOf" srcId="{BB9DCD69-6723-4A23-97BB-95B3693920DB}" destId="{8C532A45-F066-4A52-9F46-230150519814}" srcOrd="0" destOrd="0" presId="urn:microsoft.com/office/officeart/2005/8/layout/radial1"/>
    <dgm:cxn modelId="{01955E75-0535-4CE0-9D4E-B51A00D57F0A}" type="presOf" srcId="{EF533B09-4EBA-4C2D-AE89-39B9F3C57350}" destId="{34B79C9F-0E3B-4B5C-AD17-CC4C416D3499}" srcOrd="1" destOrd="0" presId="urn:microsoft.com/office/officeart/2005/8/layout/radial1"/>
    <dgm:cxn modelId="{F5018377-E959-4AAC-8A4C-8E1D1B128AF6}" type="presOf" srcId="{6C74280D-C222-4C83-90AB-0F4DCDA188A1}" destId="{C2175F42-D5EE-4CB0-AEF2-5C04AD68679E}" srcOrd="0" destOrd="0" presId="urn:microsoft.com/office/officeart/2005/8/layout/radial1"/>
    <dgm:cxn modelId="{4576B659-2CF1-4272-93BF-CF473BBF479B}" srcId="{B49CAF92-3386-4BB9-A8E8-745D2DF48B14}" destId="{B9EC7F4E-7C27-4C0B-A83A-DA332BB961EA}" srcOrd="9" destOrd="0" parTransId="{49D8707F-CCD6-4939-90A6-2F2C6600A5EB}" sibTransId="{06DC7455-F9FC-4E56-BA64-8AAEE5833A52}"/>
    <dgm:cxn modelId="{4D8A6188-A266-4AA8-A976-9FF3350FFE70}" type="presOf" srcId="{9B7E4A75-1B35-427E-89CB-03B99AF59F3F}" destId="{2D2DF9B8-DD4A-486E-9B81-89EAFF1C42C6}" srcOrd="0" destOrd="0" presId="urn:microsoft.com/office/officeart/2005/8/layout/radial1"/>
    <dgm:cxn modelId="{81AC1A8A-E26E-4A93-BF3D-0E2BD4E5ECB2}" type="presOf" srcId="{46F412F2-2B33-4C35-B936-79BC444B8DB2}" destId="{915B9F6A-318C-4CA0-865D-AE93CDAC5F49}" srcOrd="0" destOrd="0" presId="urn:microsoft.com/office/officeart/2005/8/layout/radial1"/>
    <dgm:cxn modelId="{8F459D90-BD2B-46EF-B3F3-139FA410E139}" srcId="{B49CAF92-3386-4BB9-A8E8-745D2DF48B14}" destId="{05082E3F-A8C2-4EDE-B1DA-CBFFF0BF4190}" srcOrd="12" destOrd="0" parTransId="{3AA1F84C-937A-4293-99BE-D81307DDC336}" sibTransId="{50150EC6-B122-4EBD-B735-5C89E5C8996E}"/>
    <dgm:cxn modelId="{269E02A7-C076-4EE7-AB95-2DA0B64AB4D7}" srcId="{B49CAF92-3386-4BB9-A8E8-745D2DF48B14}" destId="{6C74280D-C222-4C83-90AB-0F4DCDA188A1}" srcOrd="1" destOrd="0" parTransId="{F5C51257-B6BF-42E6-ACB5-B99E7F9CA176}" sibTransId="{6C5A39A0-0327-4CBB-8C4A-A87F838331CF}"/>
    <dgm:cxn modelId="{FAD9E0A7-799A-49FF-8895-84273E9F460B}" type="presOf" srcId="{EC76E032-AFB9-45D5-83AE-19D25F46D671}" destId="{00E46E77-D9B5-457F-8D3A-198EA88CD6E9}" srcOrd="0" destOrd="0" presId="urn:microsoft.com/office/officeart/2005/8/layout/radial1"/>
    <dgm:cxn modelId="{014CADA9-12C8-40BC-89E7-D1B26EEE2591}" type="presOf" srcId="{CF4B0178-50F3-4C79-81E6-931F60E8EBAB}" destId="{2219BEC9-156C-4D85-A86A-315B307173F6}" srcOrd="1" destOrd="0" presId="urn:microsoft.com/office/officeart/2005/8/layout/radial1"/>
    <dgm:cxn modelId="{2800E4AC-A93C-45BF-9CA1-FD497933FC15}" srcId="{B49CAF92-3386-4BB9-A8E8-745D2DF48B14}" destId="{1830C28A-9329-4D17-BFD5-E50BFFE0D270}" srcOrd="10" destOrd="0" parTransId="{46F412F2-2B33-4C35-B936-79BC444B8DB2}" sibTransId="{82A388A2-44A8-4DF8-ABB9-FBF9F273940C}"/>
    <dgm:cxn modelId="{58CF73B0-C7C6-4A4F-8E07-A6D11F29C9A5}" type="presOf" srcId="{46F412F2-2B33-4C35-B936-79BC444B8DB2}" destId="{AF30ED2E-9FC7-4160-9466-418D6867EF0E}" srcOrd="1" destOrd="0" presId="urn:microsoft.com/office/officeart/2005/8/layout/radial1"/>
    <dgm:cxn modelId="{2A8AF1B6-7662-4F6B-BB99-309AB6A3154C}" type="presOf" srcId="{A9FAB931-281D-4C1F-81E4-08EF049B0DA2}" destId="{20018C65-3348-4C26-9D30-2D5C283D315C}" srcOrd="0" destOrd="0" presId="urn:microsoft.com/office/officeart/2005/8/layout/radial1"/>
    <dgm:cxn modelId="{76DF65BE-4515-4F2D-A3B7-114A8457BD38}" type="presOf" srcId="{BB9DCD69-6723-4A23-97BB-95B3693920DB}" destId="{8FD28F5A-2B37-4086-A22E-85AECD3F665A}" srcOrd="1" destOrd="0" presId="urn:microsoft.com/office/officeart/2005/8/layout/radial1"/>
    <dgm:cxn modelId="{259A51C2-A314-41A8-B5C9-1A419F779527}" type="presOf" srcId="{B9EC7F4E-7C27-4C0B-A83A-DA332BB961EA}" destId="{F3F8E6B4-73ED-4CC0-BC8C-F1F0147C00C1}" srcOrd="0" destOrd="0" presId="urn:microsoft.com/office/officeart/2005/8/layout/radial1"/>
    <dgm:cxn modelId="{424903C3-61F2-425F-8FAC-7E0D83A9F87C}" type="presOf" srcId="{B49CAF92-3386-4BB9-A8E8-745D2DF48B14}" destId="{B1DEA951-5916-4ACE-9111-C84EA223A844}" srcOrd="0" destOrd="0" presId="urn:microsoft.com/office/officeart/2005/8/layout/radial1"/>
    <dgm:cxn modelId="{A0B0C0C6-8EF6-451C-A609-298EFFA5F2FA}" type="presOf" srcId="{49D8707F-CCD6-4939-90A6-2F2C6600A5EB}" destId="{C40286A3-D405-47AC-9C81-51C37A029BAB}" srcOrd="0" destOrd="0" presId="urn:microsoft.com/office/officeart/2005/8/layout/radial1"/>
    <dgm:cxn modelId="{89E67CC9-1AFD-4362-AD02-6FE3491782FE}" type="presOf" srcId="{A97CA28D-28A5-4FBE-8652-DBAE0E742262}" destId="{2B4412D5-945A-4050-B793-642881A87B77}" srcOrd="0" destOrd="0" presId="urn:microsoft.com/office/officeart/2005/8/layout/radial1"/>
    <dgm:cxn modelId="{41E8EAC9-6C7D-45B2-B8E7-8411DD5905A6}" type="presOf" srcId="{6ADD5F0B-1700-4177-B6ED-32E293E6B83B}" destId="{8066A672-9D6E-4F06-972A-DC4D2AB148D8}" srcOrd="0" destOrd="0" presId="urn:microsoft.com/office/officeart/2005/8/layout/radial1"/>
    <dgm:cxn modelId="{FA4E1BCA-C872-49F3-B3CA-F295E1F2013E}" type="presOf" srcId="{341A721D-F0DA-472B-AF30-EA0D1193656C}" destId="{CF0ADC36-6DEE-4BC0-9E1C-DFFC065C3CD0}" srcOrd="0" destOrd="0" presId="urn:microsoft.com/office/officeart/2005/8/layout/radial1"/>
    <dgm:cxn modelId="{3D8221CF-7AA1-4D6A-8EBE-CDD55D67EADF}" type="presOf" srcId="{55CA55D0-2F03-4D7E-94C0-CDD69FF8E3D3}" destId="{064DAB91-B4FD-4FAC-A658-CB8681469090}" srcOrd="1" destOrd="0" presId="urn:microsoft.com/office/officeart/2005/8/layout/radial1"/>
    <dgm:cxn modelId="{C88DB3D4-5639-4EAD-825E-D3572BFEC3ED}" type="presOf" srcId="{75E4E423-F7F3-4103-BBE3-639EF21A5CAA}" destId="{C0693B99-8AB6-478A-BE94-5C91470163C4}" srcOrd="0" destOrd="0" presId="urn:microsoft.com/office/officeart/2005/8/layout/radial1"/>
    <dgm:cxn modelId="{51E80CDB-2AFB-4BCF-BE9B-08A594344078}" type="presOf" srcId="{723E4EAF-23D0-49C7-B72F-AF1164B7061D}" destId="{94D53405-3A62-4144-B4B0-027A2F1F22CE}" srcOrd="1" destOrd="0" presId="urn:microsoft.com/office/officeart/2005/8/layout/radial1"/>
    <dgm:cxn modelId="{ED57E7DD-D11F-4E57-839A-50B566C95748}" type="presOf" srcId="{EF533B09-4EBA-4C2D-AE89-39B9F3C57350}" destId="{BDCEE568-D3A9-4228-83AE-48A516E1009D}" srcOrd="0" destOrd="0" presId="urn:microsoft.com/office/officeart/2005/8/layout/radial1"/>
    <dgm:cxn modelId="{98B31FDE-F358-4C53-8067-827E35B9009C}" type="presOf" srcId="{F5C51257-B6BF-42E6-ACB5-B99E7F9CA176}" destId="{B8C7D48F-F4B8-461F-831F-DC2CC7AEA2DE}" srcOrd="1" destOrd="0" presId="urn:microsoft.com/office/officeart/2005/8/layout/radial1"/>
    <dgm:cxn modelId="{781809E2-AB63-44FB-9E9A-604A16DA86CF}" type="presOf" srcId="{75836644-E340-4757-9CB8-CA44DF8597A8}" destId="{06339186-CFF8-4B4F-AFCE-D226931B0D43}" srcOrd="1" destOrd="0" presId="urn:microsoft.com/office/officeart/2005/8/layout/radial1"/>
    <dgm:cxn modelId="{02091AE2-B674-41E6-9250-9F3E989F49F6}" srcId="{B49CAF92-3386-4BB9-A8E8-745D2DF48B14}" destId="{CB4D201A-658E-486B-9951-9997A4368575}" srcOrd="4" destOrd="0" parTransId="{EF533B09-4EBA-4C2D-AE89-39B9F3C57350}" sibTransId="{15990020-DC54-48BB-88EC-F2683388F1F0}"/>
    <dgm:cxn modelId="{7446FEE4-F895-4356-B11B-58CBDE380A9C}" type="presOf" srcId="{FC27C3C9-D4C1-4985-B12B-9F6D7471CBA4}" destId="{E1951EF3-40A3-484C-A857-EF9A628C85EE}" srcOrd="0" destOrd="0" presId="urn:microsoft.com/office/officeart/2005/8/layout/radial1"/>
    <dgm:cxn modelId="{216592E8-2031-4714-91C3-E4D276E47669}" type="presOf" srcId="{55CA55D0-2F03-4D7E-94C0-CDD69FF8E3D3}" destId="{2A8F5848-43EB-4BFA-8728-8E92BB0EB080}" srcOrd="0" destOrd="0" presId="urn:microsoft.com/office/officeart/2005/8/layout/radial1"/>
    <dgm:cxn modelId="{A39A52E9-B513-4EE8-A34C-53C68FDFD070}" type="presOf" srcId="{E016BD2C-EADC-4BAE-99E6-BE914B78B87B}" destId="{5A458756-CD42-43F6-9CB6-2C02AFD8B9FE}" srcOrd="0" destOrd="0" presId="urn:microsoft.com/office/officeart/2005/8/layout/radial1"/>
    <dgm:cxn modelId="{67919EEE-A7C2-4F22-93A4-6EF4C1BB9845}" type="presOf" srcId="{341A721D-F0DA-472B-AF30-EA0D1193656C}" destId="{1EE25FA2-A165-46F1-AC09-8582AB1DF8E3}" srcOrd="1" destOrd="0" presId="urn:microsoft.com/office/officeart/2005/8/layout/radial1"/>
    <dgm:cxn modelId="{90A6BDEF-1F6B-4DFD-AD3E-100DB67BA3B6}" type="presOf" srcId="{F3B58508-7FFB-46D0-BB60-C9FA6EB4606D}" destId="{1AD27818-14E7-4071-9B71-B3A4CE94A370}" srcOrd="1" destOrd="0" presId="urn:microsoft.com/office/officeart/2005/8/layout/radial1"/>
    <dgm:cxn modelId="{65DFF2F8-0582-473F-A3FA-F2240DFCA09A}" type="presOf" srcId="{3AA1F84C-937A-4293-99BE-D81307DDC336}" destId="{983A10A0-D1ED-4744-976C-30667C0F757F}" srcOrd="1" destOrd="0" presId="urn:microsoft.com/office/officeart/2005/8/layout/radial1"/>
    <dgm:cxn modelId="{773B17FB-79B3-4225-9454-DA81F3F84A3D}" srcId="{B49CAF92-3386-4BB9-A8E8-745D2DF48B14}" destId="{535A445D-A3C4-49BF-85E9-BBA6CBCE2CED}" srcOrd="7" destOrd="0" parTransId="{F3B58508-7FFB-46D0-BB60-C9FA6EB4606D}" sibTransId="{B6FC29B9-C3AC-4510-AA7E-C004F402CD5A}"/>
    <dgm:cxn modelId="{5959B4FB-ADC3-47FE-8FF6-11EA93D900AE}" type="presOf" srcId="{1830C28A-9329-4D17-BFD5-E50BFFE0D270}" destId="{632637FA-5CD2-455D-939E-2F32FC1125F4}" srcOrd="0" destOrd="0" presId="urn:microsoft.com/office/officeart/2005/8/layout/radial1"/>
    <dgm:cxn modelId="{07E77BFF-8E95-4439-A113-5F2F6C83BDA0}" srcId="{B49CAF92-3386-4BB9-A8E8-745D2DF48B14}" destId="{9B7E4A75-1B35-427E-89CB-03B99AF59F3F}" srcOrd="3" destOrd="0" parTransId="{BB9DCD69-6723-4A23-97BB-95B3693920DB}" sibTransId="{3079FDC7-35F5-4D71-AC43-B2C18A3D8912}"/>
    <dgm:cxn modelId="{10F82755-E427-4B8D-B120-588D3D693A5D}" type="presParOf" srcId="{7CA35556-EC2F-4706-B23B-B7327AFF5BAB}" destId="{B1DEA951-5916-4ACE-9111-C84EA223A844}" srcOrd="0" destOrd="0" presId="urn:microsoft.com/office/officeart/2005/8/layout/radial1"/>
    <dgm:cxn modelId="{4064C91C-8E9A-48C6-8ACC-1C083FAFFCC8}" type="presParOf" srcId="{7CA35556-EC2F-4706-B23B-B7327AFF5BAB}" destId="{0CDC66A5-3AE2-4AAA-A03C-1E84889665D6}" srcOrd="1" destOrd="0" presId="urn:microsoft.com/office/officeart/2005/8/layout/radial1"/>
    <dgm:cxn modelId="{512294AE-0F71-491E-B8B2-EEFE00C7A72A}" type="presParOf" srcId="{0CDC66A5-3AE2-4AAA-A03C-1E84889665D6}" destId="{06339186-CFF8-4B4F-AFCE-D226931B0D43}" srcOrd="0" destOrd="0" presId="urn:microsoft.com/office/officeart/2005/8/layout/radial1"/>
    <dgm:cxn modelId="{82CE7126-70E0-4BC4-9493-DDC8E81BC273}" type="presParOf" srcId="{7CA35556-EC2F-4706-B23B-B7327AFF5BAB}" destId="{2B4412D5-945A-4050-B793-642881A87B77}" srcOrd="2" destOrd="0" presId="urn:microsoft.com/office/officeart/2005/8/layout/radial1"/>
    <dgm:cxn modelId="{C81059CE-21A0-428D-91A6-3F96BC9D3EDB}" type="presParOf" srcId="{7CA35556-EC2F-4706-B23B-B7327AFF5BAB}" destId="{FA1B53C2-0E12-4204-BD04-40D65FAB632B}" srcOrd="3" destOrd="0" presId="urn:microsoft.com/office/officeart/2005/8/layout/radial1"/>
    <dgm:cxn modelId="{9B24F7A9-A198-4DBD-881A-EC2DDD9D9A6F}" type="presParOf" srcId="{FA1B53C2-0E12-4204-BD04-40D65FAB632B}" destId="{B8C7D48F-F4B8-461F-831F-DC2CC7AEA2DE}" srcOrd="0" destOrd="0" presId="urn:microsoft.com/office/officeart/2005/8/layout/radial1"/>
    <dgm:cxn modelId="{32E9CEF5-A5DE-4E06-A480-B9E160C95A1A}" type="presParOf" srcId="{7CA35556-EC2F-4706-B23B-B7327AFF5BAB}" destId="{C2175F42-D5EE-4CB0-AEF2-5C04AD68679E}" srcOrd="4" destOrd="0" presId="urn:microsoft.com/office/officeart/2005/8/layout/radial1"/>
    <dgm:cxn modelId="{3B7B4AE3-8153-4772-935A-472DA83A9981}" type="presParOf" srcId="{7CA35556-EC2F-4706-B23B-B7327AFF5BAB}" destId="{CF0ADC36-6DEE-4BC0-9E1C-DFFC065C3CD0}" srcOrd="5" destOrd="0" presId="urn:microsoft.com/office/officeart/2005/8/layout/radial1"/>
    <dgm:cxn modelId="{FEF85716-C3CA-4D52-A8DB-3B401D29AD3C}" type="presParOf" srcId="{CF0ADC36-6DEE-4BC0-9E1C-DFFC065C3CD0}" destId="{1EE25FA2-A165-46F1-AC09-8582AB1DF8E3}" srcOrd="0" destOrd="0" presId="urn:microsoft.com/office/officeart/2005/8/layout/radial1"/>
    <dgm:cxn modelId="{6E827C63-16A2-4171-88AC-E1AC66C5AA6E}" type="presParOf" srcId="{7CA35556-EC2F-4706-B23B-B7327AFF5BAB}" destId="{E1951EF3-40A3-484C-A857-EF9A628C85EE}" srcOrd="6" destOrd="0" presId="urn:microsoft.com/office/officeart/2005/8/layout/radial1"/>
    <dgm:cxn modelId="{C373E518-F3CF-4BF2-8FE1-4F510D1A9B39}" type="presParOf" srcId="{7CA35556-EC2F-4706-B23B-B7327AFF5BAB}" destId="{8C532A45-F066-4A52-9F46-230150519814}" srcOrd="7" destOrd="0" presId="urn:microsoft.com/office/officeart/2005/8/layout/radial1"/>
    <dgm:cxn modelId="{2F11B66F-1D7B-422B-96F3-D2FC3BAFCC59}" type="presParOf" srcId="{8C532A45-F066-4A52-9F46-230150519814}" destId="{8FD28F5A-2B37-4086-A22E-85AECD3F665A}" srcOrd="0" destOrd="0" presId="urn:microsoft.com/office/officeart/2005/8/layout/radial1"/>
    <dgm:cxn modelId="{C7AF6245-A44E-4D5A-880C-A04A0F030580}" type="presParOf" srcId="{7CA35556-EC2F-4706-B23B-B7327AFF5BAB}" destId="{2D2DF9B8-DD4A-486E-9B81-89EAFF1C42C6}" srcOrd="8" destOrd="0" presId="urn:microsoft.com/office/officeart/2005/8/layout/radial1"/>
    <dgm:cxn modelId="{16612E74-6EC8-476E-888C-FBEECE0887BF}" type="presParOf" srcId="{7CA35556-EC2F-4706-B23B-B7327AFF5BAB}" destId="{BDCEE568-D3A9-4228-83AE-48A516E1009D}" srcOrd="9" destOrd="0" presId="urn:microsoft.com/office/officeart/2005/8/layout/radial1"/>
    <dgm:cxn modelId="{6D4CADAF-9657-48FB-92FB-1229923C59E6}" type="presParOf" srcId="{BDCEE568-D3A9-4228-83AE-48A516E1009D}" destId="{34B79C9F-0E3B-4B5C-AD17-CC4C416D3499}" srcOrd="0" destOrd="0" presId="urn:microsoft.com/office/officeart/2005/8/layout/radial1"/>
    <dgm:cxn modelId="{60952639-9ECD-4C4C-B3E8-FB852FFCE107}" type="presParOf" srcId="{7CA35556-EC2F-4706-B23B-B7327AFF5BAB}" destId="{F16926A9-5098-4A6D-AB11-082BCAE40BA5}" srcOrd="10" destOrd="0" presId="urn:microsoft.com/office/officeart/2005/8/layout/radial1"/>
    <dgm:cxn modelId="{A4A9C612-B98C-4606-B594-EA973A07C4E8}" type="presParOf" srcId="{7CA35556-EC2F-4706-B23B-B7327AFF5BAB}" destId="{2A8F5848-43EB-4BFA-8728-8E92BB0EB080}" srcOrd="11" destOrd="0" presId="urn:microsoft.com/office/officeart/2005/8/layout/radial1"/>
    <dgm:cxn modelId="{A11D3B85-9F3F-41EB-8647-294D84371B5A}" type="presParOf" srcId="{2A8F5848-43EB-4BFA-8728-8E92BB0EB080}" destId="{064DAB91-B4FD-4FAC-A658-CB8681469090}" srcOrd="0" destOrd="0" presId="urn:microsoft.com/office/officeart/2005/8/layout/radial1"/>
    <dgm:cxn modelId="{5A1F8B81-F602-4401-9066-4AF340FCD30E}" type="presParOf" srcId="{7CA35556-EC2F-4706-B23B-B7327AFF5BAB}" destId="{E0D44FA9-EB8C-44E1-A9A4-09DDFC3D3E7A}" srcOrd="12" destOrd="0" presId="urn:microsoft.com/office/officeart/2005/8/layout/radial1"/>
    <dgm:cxn modelId="{B4177B01-CA43-418C-9971-669042916828}" type="presParOf" srcId="{7CA35556-EC2F-4706-B23B-B7327AFF5BAB}" destId="{395DFD2E-CCD4-451A-9EFF-C5059D137F4C}" srcOrd="13" destOrd="0" presId="urn:microsoft.com/office/officeart/2005/8/layout/radial1"/>
    <dgm:cxn modelId="{4C86357B-27E2-410E-A1EC-AB85DB03EE40}" type="presParOf" srcId="{395DFD2E-CCD4-451A-9EFF-C5059D137F4C}" destId="{818AA762-C4F8-4D38-8213-03FD08F6689E}" srcOrd="0" destOrd="0" presId="urn:microsoft.com/office/officeart/2005/8/layout/radial1"/>
    <dgm:cxn modelId="{802165DD-5CBF-4A17-BE3F-E197A3C4015F}" type="presParOf" srcId="{7CA35556-EC2F-4706-B23B-B7327AFF5BAB}" destId="{20018C65-3348-4C26-9D30-2D5C283D315C}" srcOrd="14" destOrd="0" presId="urn:microsoft.com/office/officeart/2005/8/layout/radial1"/>
    <dgm:cxn modelId="{19241516-721D-4A3C-A50C-DDC079CE9AC5}" type="presParOf" srcId="{7CA35556-EC2F-4706-B23B-B7327AFF5BAB}" destId="{9824770C-B07B-4B03-B70E-FA89976B6909}" srcOrd="15" destOrd="0" presId="urn:microsoft.com/office/officeart/2005/8/layout/radial1"/>
    <dgm:cxn modelId="{4B7F34EB-6CF3-4B01-BFFF-58282763B11F}" type="presParOf" srcId="{9824770C-B07B-4B03-B70E-FA89976B6909}" destId="{1AD27818-14E7-4071-9B71-B3A4CE94A370}" srcOrd="0" destOrd="0" presId="urn:microsoft.com/office/officeart/2005/8/layout/radial1"/>
    <dgm:cxn modelId="{1C8E6440-EEEA-47A5-A9BF-F066E577FD2A}" type="presParOf" srcId="{7CA35556-EC2F-4706-B23B-B7327AFF5BAB}" destId="{77BC422C-5A46-41E7-A1F2-7CFDFA6BB975}" srcOrd="16" destOrd="0" presId="urn:microsoft.com/office/officeart/2005/8/layout/radial1"/>
    <dgm:cxn modelId="{B9A2BD4A-A19C-4E86-B387-5295C5F588D2}" type="presParOf" srcId="{7CA35556-EC2F-4706-B23B-B7327AFF5BAB}" destId="{C0AD3078-DB1C-4531-B521-A614C749B0B3}" srcOrd="17" destOrd="0" presId="urn:microsoft.com/office/officeart/2005/8/layout/radial1"/>
    <dgm:cxn modelId="{8982CB2E-6544-4049-850E-91B4462415B8}" type="presParOf" srcId="{C0AD3078-DB1C-4531-B521-A614C749B0B3}" destId="{FE929610-A019-4B12-AC9A-1BB74934D3C3}" srcOrd="0" destOrd="0" presId="urn:microsoft.com/office/officeart/2005/8/layout/radial1"/>
    <dgm:cxn modelId="{1525F4FE-AC09-47CD-97D4-94F767BD0619}" type="presParOf" srcId="{7CA35556-EC2F-4706-B23B-B7327AFF5BAB}" destId="{3F4484D5-1B9C-4889-9DDC-294DF0D9B9A2}" srcOrd="18" destOrd="0" presId="urn:microsoft.com/office/officeart/2005/8/layout/radial1"/>
    <dgm:cxn modelId="{F802A1F8-AA90-4CC6-850F-625B87E42242}" type="presParOf" srcId="{7CA35556-EC2F-4706-B23B-B7327AFF5BAB}" destId="{C40286A3-D405-47AC-9C81-51C37A029BAB}" srcOrd="19" destOrd="0" presId="urn:microsoft.com/office/officeart/2005/8/layout/radial1"/>
    <dgm:cxn modelId="{A39943EC-15BA-4514-A4EA-69B4D2B9E009}" type="presParOf" srcId="{C40286A3-D405-47AC-9C81-51C37A029BAB}" destId="{D71E0167-BE09-4B28-A4C6-601510F472C7}" srcOrd="0" destOrd="0" presId="urn:microsoft.com/office/officeart/2005/8/layout/radial1"/>
    <dgm:cxn modelId="{7E9DE8DB-8C06-456A-A732-0BB90E7A17B0}" type="presParOf" srcId="{7CA35556-EC2F-4706-B23B-B7327AFF5BAB}" destId="{F3F8E6B4-73ED-4CC0-BC8C-F1F0147C00C1}" srcOrd="20" destOrd="0" presId="urn:microsoft.com/office/officeart/2005/8/layout/radial1"/>
    <dgm:cxn modelId="{C3F8F2C5-5406-4CC2-BFA8-AC56F5E34CDC}" type="presParOf" srcId="{7CA35556-EC2F-4706-B23B-B7327AFF5BAB}" destId="{915B9F6A-318C-4CA0-865D-AE93CDAC5F49}" srcOrd="21" destOrd="0" presId="urn:microsoft.com/office/officeart/2005/8/layout/radial1"/>
    <dgm:cxn modelId="{0A5E089A-9980-404D-8BB6-3DFA6DCC7E56}" type="presParOf" srcId="{915B9F6A-318C-4CA0-865D-AE93CDAC5F49}" destId="{AF30ED2E-9FC7-4160-9466-418D6867EF0E}" srcOrd="0" destOrd="0" presId="urn:microsoft.com/office/officeart/2005/8/layout/radial1"/>
    <dgm:cxn modelId="{FE701C22-CCDC-4B87-B44A-329CB9C5E8FB}" type="presParOf" srcId="{7CA35556-EC2F-4706-B23B-B7327AFF5BAB}" destId="{632637FA-5CD2-455D-939E-2F32FC1125F4}" srcOrd="22" destOrd="0" presId="urn:microsoft.com/office/officeart/2005/8/layout/radial1"/>
    <dgm:cxn modelId="{2C53630D-58B1-4209-9B42-F8BDD9029201}" type="presParOf" srcId="{7CA35556-EC2F-4706-B23B-B7327AFF5BAB}" destId="{8066A672-9D6E-4F06-972A-DC4D2AB148D8}" srcOrd="23" destOrd="0" presId="urn:microsoft.com/office/officeart/2005/8/layout/radial1"/>
    <dgm:cxn modelId="{39A26230-534F-4A3D-8BE0-4E82F0C61458}" type="presParOf" srcId="{8066A672-9D6E-4F06-972A-DC4D2AB148D8}" destId="{0091484A-7CB1-410C-AC7C-F001AC00E7AC}" srcOrd="0" destOrd="0" presId="urn:microsoft.com/office/officeart/2005/8/layout/radial1"/>
    <dgm:cxn modelId="{60A1A0B4-C1CC-487F-9625-B42ADAE9BF4E}" type="presParOf" srcId="{7CA35556-EC2F-4706-B23B-B7327AFF5BAB}" destId="{5A458756-CD42-43F6-9CB6-2C02AFD8B9FE}" srcOrd="24" destOrd="0" presId="urn:microsoft.com/office/officeart/2005/8/layout/radial1"/>
    <dgm:cxn modelId="{5C3F18A1-FF74-4A06-87DE-18085C6DD15A}" type="presParOf" srcId="{7CA35556-EC2F-4706-B23B-B7327AFF5BAB}" destId="{F4F52408-ABA2-4245-BB49-55DD248FD7DB}" srcOrd="25" destOrd="0" presId="urn:microsoft.com/office/officeart/2005/8/layout/radial1"/>
    <dgm:cxn modelId="{4A0D63A3-513A-4524-8F76-802B4CA4CB94}" type="presParOf" srcId="{F4F52408-ABA2-4245-BB49-55DD248FD7DB}" destId="{983A10A0-D1ED-4744-976C-30667C0F757F}" srcOrd="0" destOrd="0" presId="urn:microsoft.com/office/officeart/2005/8/layout/radial1"/>
    <dgm:cxn modelId="{F6C97A76-86C3-4E3D-8EFB-251875D5D4E1}" type="presParOf" srcId="{7CA35556-EC2F-4706-B23B-B7327AFF5BAB}" destId="{DB7C30C6-DEFE-43A2-BAB0-EC22396BF8C9}" srcOrd="26" destOrd="0" presId="urn:microsoft.com/office/officeart/2005/8/layout/radial1"/>
    <dgm:cxn modelId="{744BD3E6-493E-4AE9-9282-E48780187C9C}" type="presParOf" srcId="{7CA35556-EC2F-4706-B23B-B7327AFF5BAB}" destId="{A5145317-9E88-4328-A0F2-E53D42C3F553}" srcOrd="27" destOrd="0" presId="urn:microsoft.com/office/officeart/2005/8/layout/radial1"/>
    <dgm:cxn modelId="{844CD8D3-4937-45C3-9F57-1513E1690BE4}" type="presParOf" srcId="{A5145317-9E88-4328-A0F2-E53D42C3F553}" destId="{2219BEC9-156C-4D85-A86A-315B307173F6}" srcOrd="0" destOrd="0" presId="urn:microsoft.com/office/officeart/2005/8/layout/radial1"/>
    <dgm:cxn modelId="{F4A11EC6-3DB2-4F00-8606-BEDBDCBDF3B1}" type="presParOf" srcId="{7CA35556-EC2F-4706-B23B-B7327AFF5BAB}" destId="{00E46E77-D9B5-457F-8D3A-198EA88CD6E9}" srcOrd="28" destOrd="0" presId="urn:microsoft.com/office/officeart/2005/8/layout/radial1"/>
    <dgm:cxn modelId="{CD6AA058-E039-484B-8D73-3C0D06C38A14}" type="presParOf" srcId="{7CA35556-EC2F-4706-B23B-B7327AFF5BAB}" destId="{2CF1AE2C-1684-4F44-8974-90DCC2C3270B}" srcOrd="29" destOrd="0" presId="urn:microsoft.com/office/officeart/2005/8/layout/radial1"/>
    <dgm:cxn modelId="{431F5439-8DDA-44E3-BD12-0485022F8549}" type="presParOf" srcId="{2CF1AE2C-1684-4F44-8974-90DCC2C3270B}" destId="{94D53405-3A62-4144-B4B0-027A2F1F22CE}" srcOrd="0" destOrd="0" presId="urn:microsoft.com/office/officeart/2005/8/layout/radial1"/>
    <dgm:cxn modelId="{0228BC95-6776-4883-A7C5-2335F5B94880}" type="presParOf" srcId="{7CA35556-EC2F-4706-B23B-B7327AFF5BAB}" destId="{C0693B99-8AB6-478A-BE94-5C91470163C4}" srcOrd="30" destOrd="0" presId="urn:microsoft.com/office/officeart/2005/8/layout/radial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9A2D63-BA1E-4938-B85C-7192CA222BEA}" type="doc">
      <dgm:prSet loTypeId="urn:microsoft.com/office/officeart/2005/8/layout/radial1" loCatId="cycle" qsTypeId="urn:microsoft.com/office/officeart/2005/8/quickstyle/3d1" qsCatId="3D" csTypeId="urn:microsoft.com/office/officeart/2005/8/colors/accent5_2" csCatId="accent5" phldr="1"/>
      <dgm:spPr/>
      <dgm:t>
        <a:bodyPr/>
        <a:lstStyle/>
        <a:p>
          <a:endParaRPr lang="en-AU"/>
        </a:p>
      </dgm:t>
    </dgm:pt>
    <dgm:pt modelId="{A5260F83-4FFC-4A50-BDEB-05D8A5D75C73}">
      <dgm:prSet phldrT="[Text]"/>
      <dgm:spPr/>
      <dgm:t>
        <a:bodyPr/>
        <a:lstStyle/>
        <a:p>
          <a:r>
            <a:rPr lang="en-AU"/>
            <a:t>CMS</a:t>
          </a:r>
        </a:p>
      </dgm:t>
    </dgm:pt>
    <dgm:pt modelId="{FE5939F3-927D-468F-8D8B-DD308F1E3943}" type="parTrans" cxnId="{D977F885-0085-4B3D-B51F-A8BCA5C71265}">
      <dgm:prSet/>
      <dgm:spPr/>
      <dgm:t>
        <a:bodyPr/>
        <a:lstStyle/>
        <a:p>
          <a:endParaRPr lang="en-AU"/>
        </a:p>
      </dgm:t>
    </dgm:pt>
    <dgm:pt modelId="{D527490F-5D66-41ED-8A56-CCAD667C67C8}" type="sibTrans" cxnId="{D977F885-0085-4B3D-B51F-A8BCA5C71265}">
      <dgm:prSet/>
      <dgm:spPr/>
      <dgm:t>
        <a:bodyPr/>
        <a:lstStyle/>
        <a:p>
          <a:endParaRPr lang="en-AU"/>
        </a:p>
      </dgm:t>
    </dgm:pt>
    <dgm:pt modelId="{63A1ACC3-5670-45EE-903B-9B29F6EE3D15}">
      <dgm:prSet phldrT="[Text]"/>
      <dgm:spPr/>
      <dgm:t>
        <a:bodyPr/>
        <a:lstStyle/>
        <a:p>
          <a:endParaRPr lang="en-AU" b="1"/>
        </a:p>
        <a:p>
          <a:r>
            <a:rPr lang="en-AU" b="1"/>
            <a:t>Payroll</a:t>
          </a:r>
        </a:p>
        <a:p>
          <a:endParaRPr lang="en-AU"/>
        </a:p>
      </dgm:t>
    </dgm:pt>
    <dgm:pt modelId="{6DC72992-1ABA-485E-8E16-543DDACE7A86}" type="parTrans" cxnId="{DD019B54-A120-4478-A95E-1C4AE58A0822}">
      <dgm:prSet/>
      <dgm:spPr/>
      <dgm:t>
        <a:bodyPr/>
        <a:lstStyle/>
        <a:p>
          <a:endParaRPr lang="en-AU"/>
        </a:p>
      </dgm:t>
    </dgm:pt>
    <dgm:pt modelId="{C3C3C697-BD81-4B27-A24D-9ED6553547BA}" type="sibTrans" cxnId="{DD019B54-A120-4478-A95E-1C4AE58A0822}">
      <dgm:prSet/>
      <dgm:spPr/>
      <dgm:t>
        <a:bodyPr/>
        <a:lstStyle/>
        <a:p>
          <a:endParaRPr lang="en-AU"/>
        </a:p>
      </dgm:t>
    </dgm:pt>
    <dgm:pt modelId="{DDAA14D5-CA0B-4041-A9FA-F1E2384B7678}">
      <dgm:prSet phldrT="[Text]"/>
      <dgm:spPr/>
      <dgm:t>
        <a:bodyPr/>
        <a:lstStyle/>
        <a:p>
          <a:r>
            <a:rPr lang="en-AU" b="1"/>
            <a:t>Bookkeeping Only</a:t>
          </a:r>
        </a:p>
      </dgm:t>
    </dgm:pt>
    <dgm:pt modelId="{4606AE98-4FF7-40F0-B758-1E5E957CB7C7}" type="parTrans" cxnId="{58C5471B-801C-42DA-8B62-1B9B1C17858B}">
      <dgm:prSet/>
      <dgm:spPr/>
      <dgm:t>
        <a:bodyPr/>
        <a:lstStyle/>
        <a:p>
          <a:endParaRPr lang="en-AU"/>
        </a:p>
      </dgm:t>
    </dgm:pt>
    <dgm:pt modelId="{D16BBCA0-4995-4A2E-A1E5-3EAE39C3A990}" type="sibTrans" cxnId="{58C5471B-801C-42DA-8B62-1B9B1C17858B}">
      <dgm:prSet/>
      <dgm:spPr/>
      <dgm:t>
        <a:bodyPr/>
        <a:lstStyle/>
        <a:p>
          <a:endParaRPr lang="en-AU"/>
        </a:p>
      </dgm:t>
    </dgm:pt>
    <dgm:pt modelId="{F2B8FEC9-E4D0-43F4-89A9-49124B13DDE8}">
      <dgm:prSet phldrT="[Text]"/>
      <dgm:spPr/>
      <dgm:t>
        <a:bodyPr/>
        <a:lstStyle/>
        <a:p>
          <a:r>
            <a:rPr lang="en-AU" b="1"/>
            <a:t>Financial Checks and Reviews</a:t>
          </a:r>
        </a:p>
      </dgm:t>
    </dgm:pt>
    <dgm:pt modelId="{701DEF31-A6BF-4A87-A26D-DF7D77CB025C}" type="parTrans" cxnId="{035C831C-DDD0-4FB0-B61F-3AD5CF5D4BAD}">
      <dgm:prSet/>
      <dgm:spPr/>
      <dgm:t>
        <a:bodyPr/>
        <a:lstStyle/>
        <a:p>
          <a:endParaRPr lang="en-AU"/>
        </a:p>
      </dgm:t>
    </dgm:pt>
    <dgm:pt modelId="{09309C11-5A10-4B62-9673-BEA5208D10E2}" type="sibTrans" cxnId="{035C831C-DDD0-4FB0-B61F-3AD5CF5D4BAD}">
      <dgm:prSet/>
      <dgm:spPr/>
      <dgm:t>
        <a:bodyPr/>
        <a:lstStyle/>
        <a:p>
          <a:endParaRPr lang="en-AU"/>
        </a:p>
      </dgm:t>
    </dgm:pt>
    <dgm:pt modelId="{B93823C2-1363-49B6-B54F-609B05ABB2BE}">
      <dgm:prSet phldrT="[Text]"/>
      <dgm:spPr/>
      <dgm:t>
        <a:bodyPr/>
        <a:lstStyle/>
        <a:p>
          <a:r>
            <a:rPr lang="en-AU" b="1"/>
            <a:t>Financial Audits</a:t>
          </a:r>
        </a:p>
      </dgm:t>
    </dgm:pt>
    <dgm:pt modelId="{199C3A1F-7A39-4B6E-9DAB-42FB590020F8}" type="parTrans" cxnId="{C0891511-4A86-470E-9920-5244DDEF4EFB}">
      <dgm:prSet/>
      <dgm:spPr/>
      <dgm:t>
        <a:bodyPr/>
        <a:lstStyle/>
        <a:p>
          <a:endParaRPr lang="en-AU"/>
        </a:p>
      </dgm:t>
    </dgm:pt>
    <dgm:pt modelId="{B4D81253-A5A9-48A7-9E8E-B4A6D7536FCE}" type="sibTrans" cxnId="{C0891511-4A86-470E-9920-5244DDEF4EFB}">
      <dgm:prSet/>
      <dgm:spPr/>
      <dgm:t>
        <a:bodyPr/>
        <a:lstStyle/>
        <a:p>
          <a:endParaRPr lang="en-AU"/>
        </a:p>
      </dgm:t>
    </dgm:pt>
    <dgm:pt modelId="{4BFE07D6-9417-4005-BE47-EDA595CBE6BB}">
      <dgm:prSet/>
      <dgm:spPr/>
      <dgm:t>
        <a:bodyPr/>
        <a:lstStyle/>
        <a:p>
          <a:r>
            <a:rPr lang="en-AU" b="1"/>
            <a:t>Payroll &amp; Bookkeeping</a:t>
          </a:r>
        </a:p>
      </dgm:t>
    </dgm:pt>
    <dgm:pt modelId="{05D35CA2-4A72-4CD5-8E5C-C01D592EDB8C}" type="parTrans" cxnId="{91E967D3-4D96-4F35-A865-7304DA0B4A11}">
      <dgm:prSet/>
      <dgm:spPr/>
      <dgm:t>
        <a:bodyPr/>
        <a:lstStyle/>
        <a:p>
          <a:endParaRPr lang="en-AU"/>
        </a:p>
      </dgm:t>
    </dgm:pt>
    <dgm:pt modelId="{DDA225A7-9D75-4173-9D49-C695C9B6DE83}" type="sibTrans" cxnId="{91E967D3-4D96-4F35-A865-7304DA0B4A11}">
      <dgm:prSet/>
      <dgm:spPr/>
      <dgm:t>
        <a:bodyPr/>
        <a:lstStyle/>
        <a:p>
          <a:endParaRPr lang="en-AU"/>
        </a:p>
      </dgm:t>
    </dgm:pt>
    <dgm:pt modelId="{5F84E152-842E-4369-826D-54C1E6EF5C5F}">
      <dgm:prSet/>
      <dgm:spPr/>
      <dgm:t>
        <a:bodyPr/>
        <a:lstStyle/>
        <a:p>
          <a:r>
            <a:rPr lang="en-AU" b="1"/>
            <a:t>Other Financial Services including </a:t>
          </a:r>
        </a:p>
        <a:p>
          <a:r>
            <a:rPr lang="en-AU" b="1"/>
            <a:t>BAS Agent</a:t>
          </a:r>
        </a:p>
      </dgm:t>
    </dgm:pt>
    <dgm:pt modelId="{E711EFD3-39EF-4DEF-89CD-BA9B167C8069}" type="parTrans" cxnId="{21E3469C-8665-4DE4-887A-9FC4943DC49E}">
      <dgm:prSet/>
      <dgm:spPr/>
      <dgm:t>
        <a:bodyPr/>
        <a:lstStyle/>
        <a:p>
          <a:endParaRPr lang="en-AU"/>
        </a:p>
      </dgm:t>
    </dgm:pt>
    <dgm:pt modelId="{1BC5775C-002C-449D-9749-397DEC53F2AF}" type="sibTrans" cxnId="{21E3469C-8665-4DE4-887A-9FC4943DC49E}">
      <dgm:prSet/>
      <dgm:spPr/>
      <dgm:t>
        <a:bodyPr/>
        <a:lstStyle/>
        <a:p>
          <a:endParaRPr lang="en-AU"/>
        </a:p>
      </dgm:t>
    </dgm:pt>
    <dgm:pt modelId="{1BC0BD09-4389-4D4C-93AB-31240F807FAA}">
      <dgm:prSet/>
      <dgm:spPr/>
      <dgm:t>
        <a:bodyPr/>
        <a:lstStyle/>
        <a:p>
          <a:r>
            <a:rPr lang="en-AU" b="1"/>
            <a:t>Upgrading &amp; Reviewing Accounting Systems</a:t>
          </a:r>
        </a:p>
      </dgm:t>
    </dgm:pt>
    <dgm:pt modelId="{94798BC5-C2D8-4D75-8FC2-81C9853C31BE}" type="parTrans" cxnId="{CECA0560-D95B-408D-ADE1-99EC1756D4BC}">
      <dgm:prSet/>
      <dgm:spPr/>
      <dgm:t>
        <a:bodyPr/>
        <a:lstStyle/>
        <a:p>
          <a:endParaRPr lang="en-AU"/>
        </a:p>
      </dgm:t>
    </dgm:pt>
    <dgm:pt modelId="{CD8361CD-29D8-4DA6-9530-C5848B29C2DF}" type="sibTrans" cxnId="{CECA0560-D95B-408D-ADE1-99EC1756D4BC}">
      <dgm:prSet/>
      <dgm:spPr/>
    </dgm:pt>
    <dgm:pt modelId="{F63AC189-5103-4827-A5F7-9E14135993ED}" type="pres">
      <dgm:prSet presAssocID="{1D9A2D63-BA1E-4938-B85C-7192CA222BEA}" presName="cycle" presStyleCnt="0">
        <dgm:presLayoutVars>
          <dgm:chMax val="1"/>
          <dgm:dir/>
          <dgm:animLvl val="ctr"/>
          <dgm:resizeHandles val="exact"/>
        </dgm:presLayoutVars>
      </dgm:prSet>
      <dgm:spPr/>
    </dgm:pt>
    <dgm:pt modelId="{72EFEAE7-B431-46C5-A17D-459DF7A75AA3}" type="pres">
      <dgm:prSet presAssocID="{A5260F83-4FFC-4A50-BDEB-05D8A5D75C73}" presName="centerShape" presStyleLbl="node0" presStyleIdx="0" presStyleCnt="1"/>
      <dgm:spPr/>
    </dgm:pt>
    <dgm:pt modelId="{0FF63904-A0A8-4997-B6E0-E3F6ABC76421}" type="pres">
      <dgm:prSet presAssocID="{6DC72992-1ABA-485E-8E16-543DDACE7A86}" presName="Name9" presStyleLbl="parChTrans1D2" presStyleIdx="0" presStyleCnt="7"/>
      <dgm:spPr/>
    </dgm:pt>
    <dgm:pt modelId="{9C61B1E3-B84A-4984-9AA0-B5AF038B713F}" type="pres">
      <dgm:prSet presAssocID="{6DC72992-1ABA-485E-8E16-543DDACE7A86}" presName="connTx" presStyleLbl="parChTrans1D2" presStyleIdx="0" presStyleCnt="7"/>
      <dgm:spPr/>
    </dgm:pt>
    <dgm:pt modelId="{089210F3-5DC3-46E5-A00F-FAAE2DFDFB09}" type="pres">
      <dgm:prSet presAssocID="{63A1ACC3-5670-45EE-903B-9B29F6EE3D15}" presName="node" presStyleLbl="node1" presStyleIdx="0" presStyleCnt="7">
        <dgm:presLayoutVars>
          <dgm:bulletEnabled val="1"/>
        </dgm:presLayoutVars>
      </dgm:prSet>
      <dgm:spPr/>
    </dgm:pt>
    <dgm:pt modelId="{C27B158E-13D3-48ED-89CC-D485DC211A1F}" type="pres">
      <dgm:prSet presAssocID="{05D35CA2-4A72-4CD5-8E5C-C01D592EDB8C}" presName="Name9" presStyleLbl="parChTrans1D2" presStyleIdx="1" presStyleCnt="7"/>
      <dgm:spPr/>
    </dgm:pt>
    <dgm:pt modelId="{E54FBE9D-652C-42E7-BAC0-839B3E093FC3}" type="pres">
      <dgm:prSet presAssocID="{05D35CA2-4A72-4CD5-8E5C-C01D592EDB8C}" presName="connTx" presStyleLbl="parChTrans1D2" presStyleIdx="1" presStyleCnt="7"/>
      <dgm:spPr/>
    </dgm:pt>
    <dgm:pt modelId="{C1B0F35B-43A0-488E-A4BD-6CAB2EC2F6C2}" type="pres">
      <dgm:prSet presAssocID="{4BFE07D6-9417-4005-BE47-EDA595CBE6BB}" presName="node" presStyleLbl="node1" presStyleIdx="1" presStyleCnt="7">
        <dgm:presLayoutVars>
          <dgm:bulletEnabled val="1"/>
        </dgm:presLayoutVars>
      </dgm:prSet>
      <dgm:spPr/>
    </dgm:pt>
    <dgm:pt modelId="{626C69B0-E86B-4231-93F5-B03A9D8CBBBB}" type="pres">
      <dgm:prSet presAssocID="{4606AE98-4FF7-40F0-B758-1E5E957CB7C7}" presName="Name9" presStyleLbl="parChTrans1D2" presStyleIdx="2" presStyleCnt="7"/>
      <dgm:spPr/>
    </dgm:pt>
    <dgm:pt modelId="{B980397C-D159-4136-8B02-9A8FE52B7C32}" type="pres">
      <dgm:prSet presAssocID="{4606AE98-4FF7-40F0-B758-1E5E957CB7C7}" presName="connTx" presStyleLbl="parChTrans1D2" presStyleIdx="2" presStyleCnt="7"/>
      <dgm:spPr/>
    </dgm:pt>
    <dgm:pt modelId="{F7EC8EAE-F05C-4782-98BD-4070CA3B07F1}" type="pres">
      <dgm:prSet presAssocID="{DDAA14D5-CA0B-4041-A9FA-F1E2384B7678}" presName="node" presStyleLbl="node1" presStyleIdx="2" presStyleCnt="7" custRadScaleRad="101194" custRadScaleInc="217">
        <dgm:presLayoutVars>
          <dgm:bulletEnabled val="1"/>
        </dgm:presLayoutVars>
      </dgm:prSet>
      <dgm:spPr/>
    </dgm:pt>
    <dgm:pt modelId="{0E4127FB-AB0F-4A1D-8C62-86135A8E434F}" type="pres">
      <dgm:prSet presAssocID="{E711EFD3-39EF-4DEF-89CD-BA9B167C8069}" presName="Name9" presStyleLbl="parChTrans1D2" presStyleIdx="3" presStyleCnt="7"/>
      <dgm:spPr/>
    </dgm:pt>
    <dgm:pt modelId="{8F6F3022-0579-4ACA-B1AB-291730A243B3}" type="pres">
      <dgm:prSet presAssocID="{E711EFD3-39EF-4DEF-89CD-BA9B167C8069}" presName="connTx" presStyleLbl="parChTrans1D2" presStyleIdx="3" presStyleCnt="7"/>
      <dgm:spPr/>
    </dgm:pt>
    <dgm:pt modelId="{19C50775-B834-42D5-BDC3-3E4029DC2496}" type="pres">
      <dgm:prSet presAssocID="{5F84E152-842E-4369-826D-54C1E6EF5C5F}" presName="node" presStyleLbl="node1" presStyleIdx="3" presStyleCnt="7">
        <dgm:presLayoutVars>
          <dgm:bulletEnabled val="1"/>
        </dgm:presLayoutVars>
      </dgm:prSet>
      <dgm:spPr/>
    </dgm:pt>
    <dgm:pt modelId="{72AFE462-6F2F-4422-86EB-FEFBBC96FF5F}" type="pres">
      <dgm:prSet presAssocID="{701DEF31-A6BF-4A87-A26D-DF7D77CB025C}" presName="Name9" presStyleLbl="parChTrans1D2" presStyleIdx="4" presStyleCnt="7"/>
      <dgm:spPr/>
    </dgm:pt>
    <dgm:pt modelId="{9771ED4B-5CD6-4DF0-A5D8-F44CF28EB8C2}" type="pres">
      <dgm:prSet presAssocID="{701DEF31-A6BF-4A87-A26D-DF7D77CB025C}" presName="connTx" presStyleLbl="parChTrans1D2" presStyleIdx="4" presStyleCnt="7"/>
      <dgm:spPr/>
    </dgm:pt>
    <dgm:pt modelId="{77569C00-A641-4925-8229-539FF35723B3}" type="pres">
      <dgm:prSet presAssocID="{F2B8FEC9-E4D0-43F4-89A9-49124B13DDE8}" presName="node" presStyleLbl="node1" presStyleIdx="4" presStyleCnt="7">
        <dgm:presLayoutVars>
          <dgm:bulletEnabled val="1"/>
        </dgm:presLayoutVars>
      </dgm:prSet>
      <dgm:spPr/>
    </dgm:pt>
    <dgm:pt modelId="{E2A95B6A-C4EA-418C-AAEC-B4E8328BEF3A}" type="pres">
      <dgm:prSet presAssocID="{199C3A1F-7A39-4B6E-9DAB-42FB590020F8}" presName="Name9" presStyleLbl="parChTrans1D2" presStyleIdx="5" presStyleCnt="7"/>
      <dgm:spPr/>
    </dgm:pt>
    <dgm:pt modelId="{5BE04CA0-546E-49CE-845C-AA548834944B}" type="pres">
      <dgm:prSet presAssocID="{199C3A1F-7A39-4B6E-9DAB-42FB590020F8}" presName="connTx" presStyleLbl="parChTrans1D2" presStyleIdx="5" presStyleCnt="7"/>
      <dgm:spPr/>
    </dgm:pt>
    <dgm:pt modelId="{27C799A9-1B5C-4747-BF9E-C5C4B59F3BF1}" type="pres">
      <dgm:prSet presAssocID="{B93823C2-1363-49B6-B54F-609B05ABB2BE}" presName="node" presStyleLbl="node1" presStyleIdx="5" presStyleCnt="7">
        <dgm:presLayoutVars>
          <dgm:bulletEnabled val="1"/>
        </dgm:presLayoutVars>
      </dgm:prSet>
      <dgm:spPr/>
    </dgm:pt>
    <dgm:pt modelId="{8384FA74-AFDD-45DF-A928-F4D5E7AE211E}" type="pres">
      <dgm:prSet presAssocID="{94798BC5-C2D8-4D75-8FC2-81C9853C31BE}" presName="Name9" presStyleLbl="parChTrans1D2" presStyleIdx="6" presStyleCnt="7"/>
      <dgm:spPr/>
    </dgm:pt>
    <dgm:pt modelId="{284383A1-F052-41FB-8BBA-BC5E8ECE47E9}" type="pres">
      <dgm:prSet presAssocID="{94798BC5-C2D8-4D75-8FC2-81C9853C31BE}" presName="connTx" presStyleLbl="parChTrans1D2" presStyleIdx="6" presStyleCnt="7"/>
      <dgm:spPr/>
    </dgm:pt>
    <dgm:pt modelId="{B66BEEBB-6829-4FA4-82D7-72ED7951CDF4}" type="pres">
      <dgm:prSet presAssocID="{1BC0BD09-4389-4D4C-93AB-31240F807FAA}" presName="node" presStyleLbl="node1" presStyleIdx="6" presStyleCnt="7">
        <dgm:presLayoutVars>
          <dgm:bulletEnabled val="1"/>
        </dgm:presLayoutVars>
      </dgm:prSet>
      <dgm:spPr/>
    </dgm:pt>
  </dgm:ptLst>
  <dgm:cxnLst>
    <dgm:cxn modelId="{C0891511-4A86-470E-9920-5244DDEF4EFB}" srcId="{A5260F83-4FFC-4A50-BDEB-05D8A5D75C73}" destId="{B93823C2-1363-49B6-B54F-609B05ABB2BE}" srcOrd="5" destOrd="0" parTransId="{199C3A1F-7A39-4B6E-9DAB-42FB590020F8}" sibTransId="{B4D81253-A5A9-48A7-9E8E-B4A6D7536FCE}"/>
    <dgm:cxn modelId="{3470CB15-5ED9-4A52-9536-F1C7A98636D5}" type="presOf" srcId="{94798BC5-C2D8-4D75-8FC2-81C9853C31BE}" destId="{284383A1-F052-41FB-8BBA-BC5E8ECE47E9}" srcOrd="1" destOrd="0" presId="urn:microsoft.com/office/officeart/2005/8/layout/radial1"/>
    <dgm:cxn modelId="{58C5471B-801C-42DA-8B62-1B9B1C17858B}" srcId="{A5260F83-4FFC-4A50-BDEB-05D8A5D75C73}" destId="{DDAA14D5-CA0B-4041-A9FA-F1E2384B7678}" srcOrd="2" destOrd="0" parTransId="{4606AE98-4FF7-40F0-B758-1E5E957CB7C7}" sibTransId="{D16BBCA0-4995-4A2E-A1E5-3EAE39C3A990}"/>
    <dgm:cxn modelId="{F2F31B1C-11BA-4938-B2C0-26A9E5FE7A68}" type="presOf" srcId="{701DEF31-A6BF-4A87-A26D-DF7D77CB025C}" destId="{72AFE462-6F2F-4422-86EB-FEFBBC96FF5F}" srcOrd="0" destOrd="0" presId="urn:microsoft.com/office/officeart/2005/8/layout/radial1"/>
    <dgm:cxn modelId="{035C831C-DDD0-4FB0-B61F-3AD5CF5D4BAD}" srcId="{A5260F83-4FFC-4A50-BDEB-05D8A5D75C73}" destId="{F2B8FEC9-E4D0-43F4-89A9-49124B13DDE8}" srcOrd="4" destOrd="0" parTransId="{701DEF31-A6BF-4A87-A26D-DF7D77CB025C}" sibTransId="{09309C11-5A10-4B62-9673-BEA5208D10E2}"/>
    <dgm:cxn modelId="{FB688928-886F-4218-98E5-9EB2AA84F674}" type="presOf" srcId="{E711EFD3-39EF-4DEF-89CD-BA9B167C8069}" destId="{8F6F3022-0579-4ACA-B1AB-291730A243B3}" srcOrd="1" destOrd="0" presId="urn:microsoft.com/office/officeart/2005/8/layout/radial1"/>
    <dgm:cxn modelId="{0FDA8132-51AA-483A-A3F6-D09271715B9E}" type="presOf" srcId="{05D35CA2-4A72-4CD5-8E5C-C01D592EDB8C}" destId="{C27B158E-13D3-48ED-89CC-D485DC211A1F}" srcOrd="0" destOrd="0" presId="urn:microsoft.com/office/officeart/2005/8/layout/radial1"/>
    <dgm:cxn modelId="{D0125F5F-DDF3-4A66-8835-76D14DDA659D}" type="presOf" srcId="{6DC72992-1ABA-485E-8E16-543DDACE7A86}" destId="{0FF63904-A0A8-4997-B6E0-E3F6ABC76421}" srcOrd="0" destOrd="0" presId="urn:microsoft.com/office/officeart/2005/8/layout/radial1"/>
    <dgm:cxn modelId="{CECA0560-D95B-408D-ADE1-99EC1756D4BC}" srcId="{A5260F83-4FFC-4A50-BDEB-05D8A5D75C73}" destId="{1BC0BD09-4389-4D4C-93AB-31240F807FAA}" srcOrd="6" destOrd="0" parTransId="{94798BC5-C2D8-4D75-8FC2-81C9853C31BE}" sibTransId="{CD8361CD-29D8-4DA6-9530-C5848B29C2DF}"/>
    <dgm:cxn modelId="{8BEBE742-835E-40EE-880A-466EE16FCAED}" type="presOf" srcId="{701DEF31-A6BF-4A87-A26D-DF7D77CB025C}" destId="{9771ED4B-5CD6-4DF0-A5D8-F44CF28EB8C2}" srcOrd="1" destOrd="0" presId="urn:microsoft.com/office/officeart/2005/8/layout/radial1"/>
    <dgm:cxn modelId="{0E513263-B757-44FD-B99F-43E9AF1992F2}" type="presOf" srcId="{DDAA14D5-CA0B-4041-A9FA-F1E2384B7678}" destId="{F7EC8EAE-F05C-4782-98BD-4070CA3B07F1}" srcOrd="0" destOrd="0" presId="urn:microsoft.com/office/officeart/2005/8/layout/radial1"/>
    <dgm:cxn modelId="{C517DD4C-4610-436F-ACAC-54119D55E957}" type="presOf" srcId="{4606AE98-4FF7-40F0-B758-1E5E957CB7C7}" destId="{B980397C-D159-4136-8B02-9A8FE52B7C32}" srcOrd="1" destOrd="0" presId="urn:microsoft.com/office/officeart/2005/8/layout/radial1"/>
    <dgm:cxn modelId="{DD019B54-A120-4478-A95E-1C4AE58A0822}" srcId="{A5260F83-4FFC-4A50-BDEB-05D8A5D75C73}" destId="{63A1ACC3-5670-45EE-903B-9B29F6EE3D15}" srcOrd="0" destOrd="0" parTransId="{6DC72992-1ABA-485E-8E16-543DDACE7A86}" sibTransId="{C3C3C697-BD81-4B27-A24D-9ED6553547BA}"/>
    <dgm:cxn modelId="{FAC2C955-F3D9-495F-BC7B-AEF81F393CA5}" type="presOf" srcId="{4BFE07D6-9417-4005-BE47-EDA595CBE6BB}" destId="{C1B0F35B-43A0-488E-A4BD-6CAB2EC2F6C2}" srcOrd="0" destOrd="0" presId="urn:microsoft.com/office/officeart/2005/8/layout/radial1"/>
    <dgm:cxn modelId="{FE3D6458-B8F0-4509-884F-F3E86D271186}" type="presOf" srcId="{E711EFD3-39EF-4DEF-89CD-BA9B167C8069}" destId="{0E4127FB-AB0F-4A1D-8C62-86135A8E434F}" srcOrd="0" destOrd="0" presId="urn:microsoft.com/office/officeart/2005/8/layout/radial1"/>
    <dgm:cxn modelId="{91D3BC79-9E23-4E51-8DB8-398D3F4445EA}" type="presOf" srcId="{199C3A1F-7A39-4B6E-9DAB-42FB590020F8}" destId="{E2A95B6A-C4EA-418C-AAEC-B4E8328BEF3A}" srcOrd="0" destOrd="0" presId="urn:microsoft.com/office/officeart/2005/8/layout/radial1"/>
    <dgm:cxn modelId="{D977F885-0085-4B3D-B51F-A8BCA5C71265}" srcId="{1D9A2D63-BA1E-4938-B85C-7192CA222BEA}" destId="{A5260F83-4FFC-4A50-BDEB-05D8A5D75C73}" srcOrd="0" destOrd="0" parTransId="{FE5939F3-927D-468F-8D8B-DD308F1E3943}" sibTransId="{D527490F-5D66-41ED-8A56-CCAD667C67C8}"/>
    <dgm:cxn modelId="{6ADBE18E-3B6E-4200-9059-2A9E933335D9}" type="presOf" srcId="{B93823C2-1363-49B6-B54F-609B05ABB2BE}" destId="{27C799A9-1B5C-4747-BF9E-C5C4B59F3BF1}" srcOrd="0" destOrd="0" presId="urn:microsoft.com/office/officeart/2005/8/layout/radial1"/>
    <dgm:cxn modelId="{F0C2B899-795E-406B-A416-22F408BB094A}" type="presOf" srcId="{05D35CA2-4A72-4CD5-8E5C-C01D592EDB8C}" destId="{E54FBE9D-652C-42E7-BAC0-839B3E093FC3}" srcOrd="1" destOrd="0" presId="urn:microsoft.com/office/officeart/2005/8/layout/radial1"/>
    <dgm:cxn modelId="{BDC1129C-89D9-4E7A-9DC7-40D8FB2FB5C3}" type="presOf" srcId="{F2B8FEC9-E4D0-43F4-89A9-49124B13DDE8}" destId="{77569C00-A641-4925-8229-539FF35723B3}" srcOrd="0" destOrd="0" presId="urn:microsoft.com/office/officeart/2005/8/layout/radial1"/>
    <dgm:cxn modelId="{21E3469C-8665-4DE4-887A-9FC4943DC49E}" srcId="{A5260F83-4FFC-4A50-BDEB-05D8A5D75C73}" destId="{5F84E152-842E-4369-826D-54C1E6EF5C5F}" srcOrd="3" destOrd="0" parTransId="{E711EFD3-39EF-4DEF-89CD-BA9B167C8069}" sibTransId="{1BC5775C-002C-449D-9749-397DEC53F2AF}"/>
    <dgm:cxn modelId="{EC72E5B1-BC74-4093-9ABA-8F6406740B88}" type="presOf" srcId="{199C3A1F-7A39-4B6E-9DAB-42FB590020F8}" destId="{5BE04CA0-546E-49CE-845C-AA548834944B}" srcOrd="1" destOrd="0" presId="urn:microsoft.com/office/officeart/2005/8/layout/radial1"/>
    <dgm:cxn modelId="{03A91DB2-41C4-459E-8E6B-3B6AA6896974}" type="presOf" srcId="{6DC72992-1ABA-485E-8E16-543DDACE7A86}" destId="{9C61B1E3-B84A-4984-9AA0-B5AF038B713F}" srcOrd="1" destOrd="0" presId="urn:microsoft.com/office/officeart/2005/8/layout/radial1"/>
    <dgm:cxn modelId="{1AD19DBA-4D0F-4C92-95A5-11C681044B24}" type="presOf" srcId="{5F84E152-842E-4369-826D-54C1E6EF5C5F}" destId="{19C50775-B834-42D5-BDC3-3E4029DC2496}" srcOrd="0" destOrd="0" presId="urn:microsoft.com/office/officeart/2005/8/layout/radial1"/>
    <dgm:cxn modelId="{4FCAD1D2-D471-4A00-8426-AB18F6A274FA}" type="presOf" srcId="{1D9A2D63-BA1E-4938-B85C-7192CA222BEA}" destId="{F63AC189-5103-4827-A5F7-9E14135993ED}" srcOrd="0" destOrd="0" presId="urn:microsoft.com/office/officeart/2005/8/layout/radial1"/>
    <dgm:cxn modelId="{91E967D3-4D96-4F35-A865-7304DA0B4A11}" srcId="{A5260F83-4FFC-4A50-BDEB-05D8A5D75C73}" destId="{4BFE07D6-9417-4005-BE47-EDA595CBE6BB}" srcOrd="1" destOrd="0" parTransId="{05D35CA2-4A72-4CD5-8E5C-C01D592EDB8C}" sibTransId="{DDA225A7-9D75-4173-9D49-C695C9B6DE83}"/>
    <dgm:cxn modelId="{DDE8CDD9-9F9B-4478-99F9-26177E752247}" type="presOf" srcId="{4606AE98-4FF7-40F0-B758-1E5E957CB7C7}" destId="{626C69B0-E86B-4231-93F5-B03A9D8CBBBB}" srcOrd="0" destOrd="0" presId="urn:microsoft.com/office/officeart/2005/8/layout/radial1"/>
    <dgm:cxn modelId="{1B18FBDA-E2BA-4E0E-822B-062D74692A55}" type="presOf" srcId="{63A1ACC3-5670-45EE-903B-9B29F6EE3D15}" destId="{089210F3-5DC3-46E5-A00F-FAAE2DFDFB09}" srcOrd="0" destOrd="0" presId="urn:microsoft.com/office/officeart/2005/8/layout/radial1"/>
    <dgm:cxn modelId="{BBAE04DE-CD85-4A26-927B-FFED0CADB957}" type="presOf" srcId="{A5260F83-4FFC-4A50-BDEB-05D8A5D75C73}" destId="{72EFEAE7-B431-46C5-A17D-459DF7A75AA3}" srcOrd="0" destOrd="0" presId="urn:microsoft.com/office/officeart/2005/8/layout/radial1"/>
    <dgm:cxn modelId="{F66ABCF8-8FD9-40A5-9BE4-37F8DCB610E4}" type="presOf" srcId="{94798BC5-C2D8-4D75-8FC2-81C9853C31BE}" destId="{8384FA74-AFDD-45DF-A928-F4D5E7AE211E}" srcOrd="0" destOrd="0" presId="urn:microsoft.com/office/officeart/2005/8/layout/radial1"/>
    <dgm:cxn modelId="{C144D9FA-4B30-47BE-B723-450710BE20A5}" type="presOf" srcId="{1BC0BD09-4389-4D4C-93AB-31240F807FAA}" destId="{B66BEEBB-6829-4FA4-82D7-72ED7951CDF4}" srcOrd="0" destOrd="0" presId="urn:microsoft.com/office/officeart/2005/8/layout/radial1"/>
    <dgm:cxn modelId="{509A6D52-6238-4A0D-91D8-3833F79CAC65}" type="presParOf" srcId="{F63AC189-5103-4827-A5F7-9E14135993ED}" destId="{72EFEAE7-B431-46C5-A17D-459DF7A75AA3}" srcOrd="0" destOrd="0" presId="urn:microsoft.com/office/officeart/2005/8/layout/radial1"/>
    <dgm:cxn modelId="{E42C0C2F-B820-45E3-BFAA-FDB744B2BB18}" type="presParOf" srcId="{F63AC189-5103-4827-A5F7-9E14135993ED}" destId="{0FF63904-A0A8-4997-B6E0-E3F6ABC76421}" srcOrd="1" destOrd="0" presId="urn:microsoft.com/office/officeart/2005/8/layout/radial1"/>
    <dgm:cxn modelId="{42D54727-ADCB-4238-8C25-41355E853B8C}" type="presParOf" srcId="{0FF63904-A0A8-4997-B6E0-E3F6ABC76421}" destId="{9C61B1E3-B84A-4984-9AA0-B5AF038B713F}" srcOrd="0" destOrd="0" presId="urn:microsoft.com/office/officeart/2005/8/layout/radial1"/>
    <dgm:cxn modelId="{BACB57F9-2BAC-4069-924A-5B68C6EABB46}" type="presParOf" srcId="{F63AC189-5103-4827-A5F7-9E14135993ED}" destId="{089210F3-5DC3-46E5-A00F-FAAE2DFDFB09}" srcOrd="2" destOrd="0" presId="urn:microsoft.com/office/officeart/2005/8/layout/radial1"/>
    <dgm:cxn modelId="{D1CF524C-6363-479B-9DAE-019029BFE588}" type="presParOf" srcId="{F63AC189-5103-4827-A5F7-9E14135993ED}" destId="{C27B158E-13D3-48ED-89CC-D485DC211A1F}" srcOrd="3" destOrd="0" presId="urn:microsoft.com/office/officeart/2005/8/layout/radial1"/>
    <dgm:cxn modelId="{B7DB89BA-CB5A-490C-BD4B-BED470F2734D}" type="presParOf" srcId="{C27B158E-13D3-48ED-89CC-D485DC211A1F}" destId="{E54FBE9D-652C-42E7-BAC0-839B3E093FC3}" srcOrd="0" destOrd="0" presId="urn:microsoft.com/office/officeart/2005/8/layout/radial1"/>
    <dgm:cxn modelId="{AAEDDFCC-4532-48E0-995C-9FAA69155107}" type="presParOf" srcId="{F63AC189-5103-4827-A5F7-9E14135993ED}" destId="{C1B0F35B-43A0-488E-A4BD-6CAB2EC2F6C2}" srcOrd="4" destOrd="0" presId="urn:microsoft.com/office/officeart/2005/8/layout/radial1"/>
    <dgm:cxn modelId="{A9F45330-6073-46F8-8519-E9D8933E7874}" type="presParOf" srcId="{F63AC189-5103-4827-A5F7-9E14135993ED}" destId="{626C69B0-E86B-4231-93F5-B03A9D8CBBBB}" srcOrd="5" destOrd="0" presId="urn:microsoft.com/office/officeart/2005/8/layout/radial1"/>
    <dgm:cxn modelId="{A2CA2ACA-66E4-43E4-BC45-288466BEEE0E}" type="presParOf" srcId="{626C69B0-E86B-4231-93F5-B03A9D8CBBBB}" destId="{B980397C-D159-4136-8B02-9A8FE52B7C32}" srcOrd="0" destOrd="0" presId="urn:microsoft.com/office/officeart/2005/8/layout/radial1"/>
    <dgm:cxn modelId="{5C46E7DF-960F-49D7-8517-DD8DA4D489BF}" type="presParOf" srcId="{F63AC189-5103-4827-A5F7-9E14135993ED}" destId="{F7EC8EAE-F05C-4782-98BD-4070CA3B07F1}" srcOrd="6" destOrd="0" presId="urn:microsoft.com/office/officeart/2005/8/layout/radial1"/>
    <dgm:cxn modelId="{AC8A7C62-4DED-4842-8055-3804A30BD27B}" type="presParOf" srcId="{F63AC189-5103-4827-A5F7-9E14135993ED}" destId="{0E4127FB-AB0F-4A1D-8C62-86135A8E434F}" srcOrd="7" destOrd="0" presId="urn:microsoft.com/office/officeart/2005/8/layout/radial1"/>
    <dgm:cxn modelId="{01B24755-7AAC-4939-97F9-2C32EC394706}" type="presParOf" srcId="{0E4127FB-AB0F-4A1D-8C62-86135A8E434F}" destId="{8F6F3022-0579-4ACA-B1AB-291730A243B3}" srcOrd="0" destOrd="0" presId="urn:microsoft.com/office/officeart/2005/8/layout/radial1"/>
    <dgm:cxn modelId="{4DDE2A41-BA94-433A-B00F-1E78411A9A93}" type="presParOf" srcId="{F63AC189-5103-4827-A5F7-9E14135993ED}" destId="{19C50775-B834-42D5-BDC3-3E4029DC2496}" srcOrd="8" destOrd="0" presId="urn:microsoft.com/office/officeart/2005/8/layout/radial1"/>
    <dgm:cxn modelId="{6A87D7FB-293F-4CBE-862C-FD62372D2727}" type="presParOf" srcId="{F63AC189-5103-4827-A5F7-9E14135993ED}" destId="{72AFE462-6F2F-4422-86EB-FEFBBC96FF5F}" srcOrd="9" destOrd="0" presId="urn:microsoft.com/office/officeart/2005/8/layout/radial1"/>
    <dgm:cxn modelId="{E9F4BD5C-90D8-4936-889E-4C16026E2E7C}" type="presParOf" srcId="{72AFE462-6F2F-4422-86EB-FEFBBC96FF5F}" destId="{9771ED4B-5CD6-4DF0-A5D8-F44CF28EB8C2}" srcOrd="0" destOrd="0" presId="urn:microsoft.com/office/officeart/2005/8/layout/radial1"/>
    <dgm:cxn modelId="{DD647EA4-D648-43C4-8D09-EA5D1D645C85}" type="presParOf" srcId="{F63AC189-5103-4827-A5F7-9E14135993ED}" destId="{77569C00-A641-4925-8229-539FF35723B3}" srcOrd="10" destOrd="0" presId="urn:microsoft.com/office/officeart/2005/8/layout/radial1"/>
    <dgm:cxn modelId="{11FC5BDD-70AF-499C-AB86-5561E485046C}" type="presParOf" srcId="{F63AC189-5103-4827-A5F7-9E14135993ED}" destId="{E2A95B6A-C4EA-418C-AAEC-B4E8328BEF3A}" srcOrd="11" destOrd="0" presId="urn:microsoft.com/office/officeart/2005/8/layout/radial1"/>
    <dgm:cxn modelId="{8D5658E6-11B0-4041-9EC8-90A345F2080C}" type="presParOf" srcId="{E2A95B6A-C4EA-418C-AAEC-B4E8328BEF3A}" destId="{5BE04CA0-546E-49CE-845C-AA548834944B}" srcOrd="0" destOrd="0" presId="urn:microsoft.com/office/officeart/2005/8/layout/radial1"/>
    <dgm:cxn modelId="{D84F5CD8-ABFD-4064-AD9B-695A2A8C0FF0}" type="presParOf" srcId="{F63AC189-5103-4827-A5F7-9E14135993ED}" destId="{27C799A9-1B5C-4747-BF9E-C5C4B59F3BF1}" srcOrd="12" destOrd="0" presId="urn:microsoft.com/office/officeart/2005/8/layout/radial1"/>
    <dgm:cxn modelId="{ABB00A73-85D7-49F9-BFE8-801C7793D247}" type="presParOf" srcId="{F63AC189-5103-4827-A5F7-9E14135993ED}" destId="{8384FA74-AFDD-45DF-A928-F4D5E7AE211E}" srcOrd="13" destOrd="0" presId="urn:microsoft.com/office/officeart/2005/8/layout/radial1"/>
    <dgm:cxn modelId="{9CA02AF3-3037-437C-A34F-E7669E06991C}" type="presParOf" srcId="{8384FA74-AFDD-45DF-A928-F4D5E7AE211E}" destId="{284383A1-F052-41FB-8BBA-BC5E8ECE47E9}" srcOrd="0" destOrd="0" presId="urn:microsoft.com/office/officeart/2005/8/layout/radial1"/>
    <dgm:cxn modelId="{5F01F8AE-01A7-46C3-B011-1B10BFF1867F}" type="presParOf" srcId="{F63AC189-5103-4827-A5F7-9E14135993ED}" destId="{B66BEEBB-6829-4FA4-82D7-72ED7951CDF4}" srcOrd="14" destOrd="0" presId="urn:microsoft.com/office/officeart/2005/8/layout/radial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DEA951-5916-4ACE-9111-C84EA223A844}">
      <dsp:nvSpPr>
        <dsp:cNvPr id="0" name=""/>
        <dsp:cNvSpPr/>
      </dsp:nvSpPr>
      <dsp:spPr>
        <a:xfrm>
          <a:off x="2593981" y="2908158"/>
          <a:ext cx="831837"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AU" sz="2300" kern="1200"/>
            <a:t>CMS</a:t>
          </a:r>
        </a:p>
      </dsp:txBody>
      <dsp:txXfrm>
        <a:off x="2715801" y="3029978"/>
        <a:ext cx="588197" cy="588197"/>
      </dsp:txXfrm>
    </dsp:sp>
    <dsp:sp modelId="{0CDC66A5-3AE2-4AAA-A03C-1E84889665D6}">
      <dsp:nvSpPr>
        <dsp:cNvPr id="0" name=""/>
        <dsp:cNvSpPr/>
      </dsp:nvSpPr>
      <dsp:spPr>
        <a:xfrm rot="16147390">
          <a:off x="2104811" y="2010696"/>
          <a:ext cx="1770355" cy="24873"/>
        </a:xfrm>
        <a:custGeom>
          <a:avLst/>
          <a:gdLst/>
          <a:ahLst/>
          <a:cxnLst/>
          <a:rect l="0" t="0" r="0" b="0"/>
          <a:pathLst>
            <a:path>
              <a:moveTo>
                <a:pt x="0" y="12436"/>
              </a:moveTo>
              <a:lnTo>
                <a:pt x="1770355"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rot="10800000">
        <a:off x="2945730" y="1978873"/>
        <a:ext cx="88517" cy="88517"/>
      </dsp:txXfrm>
    </dsp:sp>
    <dsp:sp modelId="{2B4412D5-945A-4050-B793-642881A87B77}">
      <dsp:nvSpPr>
        <dsp:cNvPr id="0" name=""/>
        <dsp:cNvSpPr/>
      </dsp:nvSpPr>
      <dsp:spPr>
        <a:xfrm>
          <a:off x="2482579" y="306256"/>
          <a:ext cx="974996"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1" kern="1200"/>
            <a:t>Anti-Discrimination</a:t>
          </a:r>
        </a:p>
      </dsp:txBody>
      <dsp:txXfrm>
        <a:off x="2625364" y="428076"/>
        <a:ext cx="689426" cy="588197"/>
      </dsp:txXfrm>
    </dsp:sp>
    <dsp:sp modelId="{FA1B53C2-0E12-4204-BD04-40D65FAB632B}">
      <dsp:nvSpPr>
        <dsp:cNvPr id="0" name=""/>
        <dsp:cNvSpPr/>
      </dsp:nvSpPr>
      <dsp:spPr>
        <a:xfrm rot="17640000">
          <a:off x="2654060" y="2123237"/>
          <a:ext cx="1769900" cy="24873"/>
        </a:xfrm>
        <a:custGeom>
          <a:avLst/>
          <a:gdLst/>
          <a:ahLst/>
          <a:cxnLst/>
          <a:rect l="0" t="0" r="0" b="0"/>
          <a:pathLst>
            <a:path>
              <a:moveTo>
                <a:pt x="0" y="12436"/>
              </a:moveTo>
              <a:lnTo>
                <a:pt x="1769900"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a:off x="3494763" y="2091426"/>
        <a:ext cx="88495" cy="88495"/>
      </dsp:txXfrm>
    </dsp:sp>
    <dsp:sp modelId="{C2175F42-D5EE-4CB0-AEF2-5C04AD68679E}">
      <dsp:nvSpPr>
        <dsp:cNvPr id="0" name=""/>
        <dsp:cNvSpPr/>
      </dsp:nvSpPr>
      <dsp:spPr>
        <a:xfrm>
          <a:off x="3652203" y="531352"/>
          <a:ext cx="831837"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t>Governance</a:t>
          </a:r>
        </a:p>
      </dsp:txBody>
      <dsp:txXfrm>
        <a:off x="3774023" y="653172"/>
        <a:ext cx="588197" cy="588197"/>
      </dsp:txXfrm>
    </dsp:sp>
    <dsp:sp modelId="{CF0ADC36-6DEE-4BC0-9E1C-DFFC065C3CD0}">
      <dsp:nvSpPr>
        <dsp:cNvPr id="0" name=""/>
        <dsp:cNvSpPr/>
      </dsp:nvSpPr>
      <dsp:spPr>
        <a:xfrm rot="19080000">
          <a:off x="3090489" y="2438077"/>
          <a:ext cx="1779200" cy="24873"/>
        </a:xfrm>
        <a:custGeom>
          <a:avLst/>
          <a:gdLst/>
          <a:ahLst/>
          <a:cxnLst/>
          <a:rect l="0" t="0" r="0" b="0"/>
          <a:pathLst>
            <a:path>
              <a:moveTo>
                <a:pt x="0" y="12436"/>
              </a:moveTo>
              <a:lnTo>
                <a:pt x="1779200"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935609" y="2406034"/>
        <a:ext cx="88960" cy="88960"/>
      </dsp:txXfrm>
    </dsp:sp>
    <dsp:sp modelId="{E1951EF3-40A3-484C-A857-EF9A628C85EE}">
      <dsp:nvSpPr>
        <dsp:cNvPr id="0" name=""/>
        <dsp:cNvSpPr/>
      </dsp:nvSpPr>
      <dsp:spPr>
        <a:xfrm>
          <a:off x="4524159" y="1190625"/>
          <a:ext cx="838417" cy="785096"/>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377825">
            <a:lnSpc>
              <a:spcPct val="90000"/>
            </a:lnSpc>
            <a:spcBef>
              <a:spcPct val="0"/>
            </a:spcBef>
            <a:spcAft>
              <a:spcPct val="35000"/>
            </a:spcAft>
            <a:buNone/>
          </a:pPr>
          <a:r>
            <a:rPr lang="en-AU" sz="850" b="1" kern="1200"/>
            <a:t>Recruitment</a:t>
          </a:r>
        </a:p>
      </dsp:txBody>
      <dsp:txXfrm>
        <a:off x="4646942" y="1305600"/>
        <a:ext cx="592851" cy="555146"/>
      </dsp:txXfrm>
    </dsp:sp>
    <dsp:sp modelId="{8C532A45-F066-4A52-9F46-230150519814}">
      <dsp:nvSpPr>
        <dsp:cNvPr id="0" name=""/>
        <dsp:cNvSpPr/>
      </dsp:nvSpPr>
      <dsp:spPr>
        <a:xfrm rot="20520000">
          <a:off x="3362149" y="2909649"/>
          <a:ext cx="1769900" cy="24873"/>
        </a:xfrm>
        <a:custGeom>
          <a:avLst/>
          <a:gdLst/>
          <a:ahLst/>
          <a:cxnLst/>
          <a:rect l="0" t="0" r="0" b="0"/>
          <a:pathLst>
            <a:path>
              <a:moveTo>
                <a:pt x="0" y="12436"/>
              </a:moveTo>
              <a:lnTo>
                <a:pt x="1769900"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a:off x="4202852" y="2877838"/>
        <a:ext cx="88495" cy="88495"/>
      </dsp:txXfrm>
    </dsp:sp>
    <dsp:sp modelId="{2D2DF9B8-DD4A-486E-9B81-89EAFF1C42C6}">
      <dsp:nvSpPr>
        <dsp:cNvPr id="0" name=""/>
        <dsp:cNvSpPr/>
      </dsp:nvSpPr>
      <dsp:spPr>
        <a:xfrm>
          <a:off x="5068381" y="2104176"/>
          <a:ext cx="831837"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377825">
            <a:lnSpc>
              <a:spcPct val="90000"/>
            </a:lnSpc>
            <a:spcBef>
              <a:spcPct val="0"/>
            </a:spcBef>
            <a:spcAft>
              <a:spcPct val="35000"/>
            </a:spcAft>
            <a:buNone/>
          </a:pPr>
          <a:r>
            <a:rPr lang="en-AU" sz="850" b="1" kern="1200"/>
            <a:t>Redundancy and Restructure</a:t>
          </a:r>
        </a:p>
      </dsp:txBody>
      <dsp:txXfrm>
        <a:off x="5190201" y="2225996"/>
        <a:ext cx="588197" cy="588197"/>
      </dsp:txXfrm>
    </dsp:sp>
    <dsp:sp modelId="{BDCEE568-D3A9-4228-83AE-48A516E1009D}">
      <dsp:nvSpPr>
        <dsp:cNvPr id="0" name=""/>
        <dsp:cNvSpPr/>
      </dsp:nvSpPr>
      <dsp:spPr>
        <a:xfrm rot="360000">
          <a:off x="3418692" y="3447618"/>
          <a:ext cx="1769900" cy="24873"/>
        </a:xfrm>
        <a:custGeom>
          <a:avLst/>
          <a:gdLst/>
          <a:ahLst/>
          <a:cxnLst/>
          <a:rect l="0" t="0" r="0" b="0"/>
          <a:pathLst>
            <a:path>
              <a:moveTo>
                <a:pt x="0" y="12436"/>
              </a:moveTo>
              <a:lnTo>
                <a:pt x="1769900"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a:off x="4259395" y="3415807"/>
        <a:ext cx="88495" cy="88495"/>
      </dsp:txXfrm>
    </dsp:sp>
    <dsp:sp modelId="{F16926A9-5098-4A6D-AB11-082BCAE40BA5}">
      <dsp:nvSpPr>
        <dsp:cNvPr id="0" name=""/>
        <dsp:cNvSpPr/>
      </dsp:nvSpPr>
      <dsp:spPr>
        <a:xfrm>
          <a:off x="5181467" y="3180114"/>
          <a:ext cx="831837"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t>General Protections</a:t>
          </a:r>
        </a:p>
      </dsp:txBody>
      <dsp:txXfrm>
        <a:off x="5303287" y="3301934"/>
        <a:ext cx="588197" cy="588197"/>
      </dsp:txXfrm>
    </dsp:sp>
    <dsp:sp modelId="{2A8F5848-43EB-4BFA-8728-8E92BB0EB080}">
      <dsp:nvSpPr>
        <dsp:cNvPr id="0" name=""/>
        <dsp:cNvSpPr/>
      </dsp:nvSpPr>
      <dsp:spPr>
        <a:xfrm rot="1800000">
          <a:off x="3251535" y="3962075"/>
          <a:ext cx="1769900" cy="24873"/>
        </a:xfrm>
        <a:custGeom>
          <a:avLst/>
          <a:gdLst/>
          <a:ahLst/>
          <a:cxnLst/>
          <a:rect l="0" t="0" r="0" b="0"/>
          <a:pathLst>
            <a:path>
              <a:moveTo>
                <a:pt x="0" y="12436"/>
              </a:moveTo>
              <a:lnTo>
                <a:pt x="1769900"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a:off x="4092238" y="3930264"/>
        <a:ext cx="88495" cy="88495"/>
      </dsp:txXfrm>
    </dsp:sp>
    <dsp:sp modelId="{E0D44FA9-EB8C-44E1-A9A4-09DDFC3D3E7A}">
      <dsp:nvSpPr>
        <dsp:cNvPr id="0" name=""/>
        <dsp:cNvSpPr/>
      </dsp:nvSpPr>
      <dsp:spPr>
        <a:xfrm>
          <a:off x="4847152" y="4209027"/>
          <a:ext cx="831837"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1" kern="1200"/>
            <a:t>WorkCover / Fitness for Work</a:t>
          </a:r>
        </a:p>
      </dsp:txBody>
      <dsp:txXfrm>
        <a:off x="4968972" y="4330847"/>
        <a:ext cx="588197" cy="588197"/>
      </dsp:txXfrm>
    </dsp:sp>
    <dsp:sp modelId="{395DFD2E-CCD4-451A-9EFF-C5059D137F4C}">
      <dsp:nvSpPr>
        <dsp:cNvPr id="0" name=""/>
        <dsp:cNvSpPr/>
      </dsp:nvSpPr>
      <dsp:spPr>
        <a:xfrm rot="3240000">
          <a:off x="2889581" y="4364065"/>
          <a:ext cx="1769900" cy="24873"/>
        </a:xfrm>
        <a:custGeom>
          <a:avLst/>
          <a:gdLst/>
          <a:ahLst/>
          <a:cxnLst/>
          <a:rect l="0" t="0" r="0" b="0"/>
          <a:pathLst>
            <a:path>
              <a:moveTo>
                <a:pt x="0" y="12436"/>
              </a:moveTo>
              <a:lnTo>
                <a:pt x="1769900"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a:off x="3730284" y="4332254"/>
        <a:ext cx="88495" cy="88495"/>
      </dsp:txXfrm>
    </dsp:sp>
    <dsp:sp modelId="{20018C65-3348-4C26-9D30-2D5C283D315C}">
      <dsp:nvSpPr>
        <dsp:cNvPr id="0" name=""/>
        <dsp:cNvSpPr/>
      </dsp:nvSpPr>
      <dsp:spPr>
        <a:xfrm>
          <a:off x="4123244" y="5013008"/>
          <a:ext cx="831837"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1" kern="1200"/>
            <a:t>HR / IR Audits</a:t>
          </a:r>
        </a:p>
      </dsp:txBody>
      <dsp:txXfrm>
        <a:off x="4245064" y="5134828"/>
        <a:ext cx="588197" cy="588197"/>
      </dsp:txXfrm>
    </dsp:sp>
    <dsp:sp modelId="{9824770C-B07B-4B03-B70E-FA89976B6909}">
      <dsp:nvSpPr>
        <dsp:cNvPr id="0" name=""/>
        <dsp:cNvSpPr/>
      </dsp:nvSpPr>
      <dsp:spPr>
        <a:xfrm rot="4680000">
          <a:off x="2395415" y="4584082"/>
          <a:ext cx="1769900" cy="24873"/>
        </a:xfrm>
        <a:custGeom>
          <a:avLst/>
          <a:gdLst/>
          <a:ahLst/>
          <a:cxnLst/>
          <a:rect l="0" t="0" r="0" b="0"/>
          <a:pathLst>
            <a:path>
              <a:moveTo>
                <a:pt x="0" y="12436"/>
              </a:moveTo>
              <a:lnTo>
                <a:pt x="1769900"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a:off x="3236118" y="4552271"/>
        <a:ext cx="88495" cy="88495"/>
      </dsp:txXfrm>
    </dsp:sp>
    <dsp:sp modelId="{77BC422C-5A46-41E7-A1F2-7CFDFA6BB975}">
      <dsp:nvSpPr>
        <dsp:cNvPr id="0" name=""/>
        <dsp:cNvSpPr/>
      </dsp:nvSpPr>
      <dsp:spPr>
        <a:xfrm>
          <a:off x="3134913" y="5453042"/>
          <a:ext cx="831837"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1" kern="1200"/>
            <a:t>WHS Audits</a:t>
          </a:r>
        </a:p>
      </dsp:txBody>
      <dsp:txXfrm>
        <a:off x="3256733" y="5574862"/>
        <a:ext cx="588197" cy="588197"/>
      </dsp:txXfrm>
    </dsp:sp>
    <dsp:sp modelId="{C0AD3078-DB1C-4531-B521-A614C749B0B3}">
      <dsp:nvSpPr>
        <dsp:cNvPr id="0" name=""/>
        <dsp:cNvSpPr/>
      </dsp:nvSpPr>
      <dsp:spPr>
        <a:xfrm rot="6182647">
          <a:off x="1819393" y="4588439"/>
          <a:ext cx="1789397" cy="24873"/>
        </a:xfrm>
        <a:custGeom>
          <a:avLst/>
          <a:gdLst/>
          <a:ahLst/>
          <a:cxnLst/>
          <a:rect l="0" t="0" r="0" b="0"/>
          <a:pathLst>
            <a:path>
              <a:moveTo>
                <a:pt x="0" y="12436"/>
              </a:moveTo>
              <a:lnTo>
                <a:pt x="1789397"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rot="10800000">
        <a:off x="2669357" y="4556141"/>
        <a:ext cx="89469" cy="89469"/>
      </dsp:txXfrm>
    </dsp:sp>
    <dsp:sp modelId="{3F4484D5-1B9C-4889-9DDC-294DF0D9B9A2}">
      <dsp:nvSpPr>
        <dsp:cNvPr id="0" name=""/>
        <dsp:cNvSpPr/>
      </dsp:nvSpPr>
      <dsp:spPr>
        <a:xfrm>
          <a:off x="1978565" y="5462836"/>
          <a:ext cx="878936"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1" kern="1200"/>
            <a:t>Workplace Investigations</a:t>
          </a:r>
        </a:p>
      </dsp:txBody>
      <dsp:txXfrm>
        <a:off x="2107282" y="5584656"/>
        <a:ext cx="621502" cy="588197"/>
      </dsp:txXfrm>
    </dsp:sp>
    <dsp:sp modelId="{C40286A3-D405-47AC-9C81-51C37A029BAB}">
      <dsp:nvSpPr>
        <dsp:cNvPr id="0" name=""/>
        <dsp:cNvSpPr/>
      </dsp:nvSpPr>
      <dsp:spPr>
        <a:xfrm rot="7521278">
          <a:off x="1370577" y="4373460"/>
          <a:ext cx="1771982" cy="24873"/>
        </a:xfrm>
        <a:custGeom>
          <a:avLst/>
          <a:gdLst/>
          <a:ahLst/>
          <a:cxnLst/>
          <a:rect l="0" t="0" r="0" b="0"/>
          <a:pathLst>
            <a:path>
              <a:moveTo>
                <a:pt x="0" y="12436"/>
              </a:moveTo>
              <a:lnTo>
                <a:pt x="1771982"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rot="10800000">
        <a:off x="2212268" y="4341597"/>
        <a:ext cx="88599" cy="88599"/>
      </dsp:txXfrm>
    </dsp:sp>
    <dsp:sp modelId="{F3F8E6B4-73ED-4CC0-BC8C-F1F0147C00C1}">
      <dsp:nvSpPr>
        <dsp:cNvPr id="0" name=""/>
        <dsp:cNvSpPr/>
      </dsp:nvSpPr>
      <dsp:spPr>
        <a:xfrm>
          <a:off x="1087318" y="5031797"/>
          <a:ext cx="831837"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t>Unfair Dismissal</a:t>
          </a:r>
          <a:br>
            <a:rPr lang="en-AU" sz="900" b="1" kern="1200"/>
          </a:br>
          <a:endParaRPr lang="en-AU" sz="900" b="1" kern="1200"/>
        </a:p>
      </dsp:txBody>
      <dsp:txXfrm>
        <a:off x="1209138" y="5153617"/>
        <a:ext cx="588197" cy="588197"/>
      </dsp:txXfrm>
    </dsp:sp>
    <dsp:sp modelId="{915B9F6A-318C-4CA0-865D-AE93CDAC5F49}">
      <dsp:nvSpPr>
        <dsp:cNvPr id="0" name=""/>
        <dsp:cNvSpPr/>
      </dsp:nvSpPr>
      <dsp:spPr>
        <a:xfrm rot="9000000">
          <a:off x="1040966" y="3950659"/>
          <a:ext cx="1724238" cy="24873"/>
        </a:xfrm>
        <a:custGeom>
          <a:avLst/>
          <a:gdLst/>
          <a:ahLst/>
          <a:cxnLst/>
          <a:rect l="0" t="0" r="0" b="0"/>
          <a:pathLst>
            <a:path>
              <a:moveTo>
                <a:pt x="0" y="12436"/>
              </a:moveTo>
              <a:lnTo>
                <a:pt x="1724238"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rot="10800000">
        <a:off x="1859980" y="3919990"/>
        <a:ext cx="86211" cy="86211"/>
      </dsp:txXfrm>
    </dsp:sp>
    <dsp:sp modelId="{632637FA-5CD2-455D-939E-2F32FC1125F4}">
      <dsp:nvSpPr>
        <dsp:cNvPr id="0" name=""/>
        <dsp:cNvSpPr/>
      </dsp:nvSpPr>
      <dsp:spPr>
        <a:xfrm>
          <a:off x="276225" y="4209027"/>
          <a:ext cx="961005"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1" kern="1200"/>
            <a:t>Underpayment of Wages</a:t>
          </a:r>
        </a:p>
      </dsp:txBody>
      <dsp:txXfrm>
        <a:off x="416961" y="4330847"/>
        <a:ext cx="679533" cy="588197"/>
      </dsp:txXfrm>
    </dsp:sp>
    <dsp:sp modelId="{8066A672-9D6E-4F06-972A-DC4D2AB148D8}">
      <dsp:nvSpPr>
        <dsp:cNvPr id="0" name=""/>
        <dsp:cNvSpPr/>
      </dsp:nvSpPr>
      <dsp:spPr>
        <a:xfrm rot="10440000">
          <a:off x="831206" y="3447618"/>
          <a:ext cx="1769900" cy="24873"/>
        </a:xfrm>
        <a:custGeom>
          <a:avLst/>
          <a:gdLst/>
          <a:ahLst/>
          <a:cxnLst/>
          <a:rect l="0" t="0" r="0" b="0"/>
          <a:pathLst>
            <a:path>
              <a:moveTo>
                <a:pt x="0" y="12436"/>
              </a:moveTo>
              <a:lnTo>
                <a:pt x="1769900"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rot="10800000">
        <a:off x="1671909" y="3415807"/>
        <a:ext cx="88495" cy="88495"/>
      </dsp:txXfrm>
    </dsp:sp>
    <dsp:sp modelId="{5A458756-CD42-43F6-9CB6-2C02AFD8B9FE}">
      <dsp:nvSpPr>
        <dsp:cNvPr id="0" name=""/>
        <dsp:cNvSpPr/>
      </dsp:nvSpPr>
      <dsp:spPr>
        <a:xfrm>
          <a:off x="6495" y="3180114"/>
          <a:ext cx="831837"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1" kern="1200"/>
            <a:t>Terminations</a:t>
          </a:r>
        </a:p>
      </dsp:txBody>
      <dsp:txXfrm>
        <a:off x="128315" y="3301934"/>
        <a:ext cx="588197" cy="588197"/>
      </dsp:txXfrm>
    </dsp:sp>
    <dsp:sp modelId="{F4F52408-ABA2-4245-BB49-55DD248FD7DB}">
      <dsp:nvSpPr>
        <dsp:cNvPr id="0" name=""/>
        <dsp:cNvSpPr/>
      </dsp:nvSpPr>
      <dsp:spPr>
        <a:xfrm rot="11880000">
          <a:off x="887749" y="2909649"/>
          <a:ext cx="1769900" cy="24873"/>
        </a:xfrm>
        <a:custGeom>
          <a:avLst/>
          <a:gdLst/>
          <a:ahLst/>
          <a:cxnLst/>
          <a:rect l="0" t="0" r="0" b="0"/>
          <a:pathLst>
            <a:path>
              <a:moveTo>
                <a:pt x="0" y="12436"/>
              </a:moveTo>
              <a:lnTo>
                <a:pt x="1769900"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rot="10800000">
        <a:off x="1728452" y="2877838"/>
        <a:ext cx="88495" cy="88495"/>
      </dsp:txXfrm>
    </dsp:sp>
    <dsp:sp modelId="{DB7C30C6-DEFE-43A2-BAB0-EC22396BF8C9}">
      <dsp:nvSpPr>
        <dsp:cNvPr id="0" name=""/>
        <dsp:cNvSpPr/>
      </dsp:nvSpPr>
      <dsp:spPr>
        <a:xfrm>
          <a:off x="119580" y="2104176"/>
          <a:ext cx="831837"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1" kern="1200"/>
            <a:t>Performance Management</a:t>
          </a:r>
        </a:p>
      </dsp:txBody>
      <dsp:txXfrm>
        <a:off x="241400" y="2225996"/>
        <a:ext cx="588197" cy="588197"/>
      </dsp:txXfrm>
    </dsp:sp>
    <dsp:sp modelId="{A5145317-9E88-4328-A0F2-E53D42C3F553}">
      <dsp:nvSpPr>
        <dsp:cNvPr id="0" name=""/>
        <dsp:cNvSpPr/>
      </dsp:nvSpPr>
      <dsp:spPr>
        <a:xfrm rot="13320000">
          <a:off x="1158215" y="2441189"/>
          <a:ext cx="1769900" cy="24873"/>
        </a:xfrm>
        <a:custGeom>
          <a:avLst/>
          <a:gdLst/>
          <a:ahLst/>
          <a:cxnLst/>
          <a:rect l="0" t="0" r="0" b="0"/>
          <a:pathLst>
            <a:path>
              <a:moveTo>
                <a:pt x="0" y="12436"/>
              </a:moveTo>
              <a:lnTo>
                <a:pt x="1769900"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rot="10800000">
        <a:off x="1998918" y="2409378"/>
        <a:ext cx="88495" cy="88495"/>
      </dsp:txXfrm>
    </dsp:sp>
    <dsp:sp modelId="{00E46E77-D9B5-457F-8D3A-198EA88CD6E9}">
      <dsp:nvSpPr>
        <dsp:cNvPr id="0" name=""/>
        <dsp:cNvSpPr/>
      </dsp:nvSpPr>
      <dsp:spPr>
        <a:xfrm>
          <a:off x="660512" y="1167255"/>
          <a:ext cx="831837"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1" kern="1200"/>
            <a:t>Enterprise Agreements</a:t>
          </a:r>
        </a:p>
      </dsp:txBody>
      <dsp:txXfrm>
        <a:off x="782332" y="1289075"/>
        <a:ext cx="588197" cy="588197"/>
      </dsp:txXfrm>
    </dsp:sp>
    <dsp:sp modelId="{2CF1AE2C-1684-4F44-8974-90DCC2C3270B}">
      <dsp:nvSpPr>
        <dsp:cNvPr id="0" name=""/>
        <dsp:cNvSpPr/>
      </dsp:nvSpPr>
      <dsp:spPr>
        <a:xfrm rot="14760000">
          <a:off x="1595838" y="2123237"/>
          <a:ext cx="1769900" cy="24873"/>
        </a:xfrm>
        <a:custGeom>
          <a:avLst/>
          <a:gdLst/>
          <a:ahLst/>
          <a:cxnLst/>
          <a:rect l="0" t="0" r="0" b="0"/>
          <a:pathLst>
            <a:path>
              <a:moveTo>
                <a:pt x="0" y="12436"/>
              </a:moveTo>
              <a:lnTo>
                <a:pt x="1769900" y="12436"/>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rot="10800000">
        <a:off x="2436541" y="2091426"/>
        <a:ext cx="88495" cy="88495"/>
      </dsp:txXfrm>
    </dsp:sp>
    <dsp:sp modelId="{C0693B99-8AB6-478A-BE94-5C91470163C4}">
      <dsp:nvSpPr>
        <dsp:cNvPr id="0" name=""/>
        <dsp:cNvSpPr/>
      </dsp:nvSpPr>
      <dsp:spPr>
        <a:xfrm>
          <a:off x="1535758" y="531352"/>
          <a:ext cx="831837" cy="83183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1" kern="1200"/>
            <a:t>Organisation Reviews</a:t>
          </a:r>
        </a:p>
      </dsp:txBody>
      <dsp:txXfrm>
        <a:off x="1657578" y="653172"/>
        <a:ext cx="588197" cy="5881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EFEAE7-B431-46C5-A17D-459DF7A75AA3}">
      <dsp:nvSpPr>
        <dsp:cNvPr id="0" name=""/>
        <dsp:cNvSpPr/>
      </dsp:nvSpPr>
      <dsp:spPr>
        <a:xfrm>
          <a:off x="2254969" y="1695869"/>
          <a:ext cx="1128861" cy="1128861"/>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1422400">
            <a:lnSpc>
              <a:spcPct val="90000"/>
            </a:lnSpc>
            <a:spcBef>
              <a:spcPct val="0"/>
            </a:spcBef>
            <a:spcAft>
              <a:spcPct val="35000"/>
            </a:spcAft>
            <a:buNone/>
          </a:pPr>
          <a:r>
            <a:rPr lang="en-AU" sz="3200" kern="1200"/>
            <a:t>CMS</a:t>
          </a:r>
        </a:p>
      </dsp:txBody>
      <dsp:txXfrm>
        <a:off x="2420287" y="1861187"/>
        <a:ext cx="798225" cy="798225"/>
      </dsp:txXfrm>
    </dsp:sp>
    <dsp:sp modelId="{0FF63904-A0A8-4997-B6E0-E3F6ABC76421}">
      <dsp:nvSpPr>
        <dsp:cNvPr id="0" name=""/>
        <dsp:cNvSpPr/>
      </dsp:nvSpPr>
      <dsp:spPr>
        <a:xfrm rot="16200000">
          <a:off x="2537249" y="1395702"/>
          <a:ext cx="564300" cy="36035"/>
        </a:xfrm>
        <a:custGeom>
          <a:avLst/>
          <a:gdLst/>
          <a:ahLst/>
          <a:cxnLst/>
          <a:rect l="0" t="0" r="0" b="0"/>
          <a:pathLst>
            <a:path>
              <a:moveTo>
                <a:pt x="0" y="18017"/>
              </a:moveTo>
              <a:lnTo>
                <a:pt x="564300" y="18017"/>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805292" y="1399612"/>
        <a:ext cx="28215" cy="28215"/>
      </dsp:txXfrm>
    </dsp:sp>
    <dsp:sp modelId="{089210F3-5DC3-46E5-A00F-FAAE2DFDFB09}">
      <dsp:nvSpPr>
        <dsp:cNvPr id="0" name=""/>
        <dsp:cNvSpPr/>
      </dsp:nvSpPr>
      <dsp:spPr>
        <a:xfrm>
          <a:off x="2254969" y="2708"/>
          <a:ext cx="1128861" cy="1128861"/>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b="1" kern="1200"/>
        </a:p>
        <a:p>
          <a:pPr marL="0" lvl="0" indent="0" algn="ctr" defTabSz="444500">
            <a:lnSpc>
              <a:spcPct val="90000"/>
            </a:lnSpc>
            <a:spcBef>
              <a:spcPct val="0"/>
            </a:spcBef>
            <a:spcAft>
              <a:spcPct val="35000"/>
            </a:spcAft>
            <a:buNone/>
          </a:pPr>
          <a:r>
            <a:rPr lang="en-AU" sz="1000" b="1" kern="1200"/>
            <a:t>Payroll</a:t>
          </a:r>
        </a:p>
        <a:p>
          <a:pPr marL="0" lvl="0" indent="0" algn="ctr" defTabSz="444500">
            <a:lnSpc>
              <a:spcPct val="90000"/>
            </a:lnSpc>
            <a:spcBef>
              <a:spcPct val="0"/>
            </a:spcBef>
            <a:spcAft>
              <a:spcPct val="35000"/>
            </a:spcAft>
            <a:buNone/>
          </a:pPr>
          <a:endParaRPr lang="en-AU" sz="1000" kern="1200"/>
        </a:p>
      </dsp:txBody>
      <dsp:txXfrm>
        <a:off x="2420287" y="168026"/>
        <a:ext cx="798225" cy="798225"/>
      </dsp:txXfrm>
    </dsp:sp>
    <dsp:sp modelId="{C27B158E-13D3-48ED-89CC-D485DC211A1F}">
      <dsp:nvSpPr>
        <dsp:cNvPr id="0" name=""/>
        <dsp:cNvSpPr/>
      </dsp:nvSpPr>
      <dsp:spPr>
        <a:xfrm rot="19285714">
          <a:off x="3199133" y="1714448"/>
          <a:ext cx="564300" cy="36035"/>
        </a:xfrm>
        <a:custGeom>
          <a:avLst/>
          <a:gdLst/>
          <a:ahLst/>
          <a:cxnLst/>
          <a:rect l="0" t="0" r="0" b="0"/>
          <a:pathLst>
            <a:path>
              <a:moveTo>
                <a:pt x="0" y="18017"/>
              </a:moveTo>
              <a:lnTo>
                <a:pt x="564300" y="18017"/>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467175" y="1718358"/>
        <a:ext cx="28215" cy="28215"/>
      </dsp:txXfrm>
    </dsp:sp>
    <dsp:sp modelId="{C1B0F35B-43A0-488E-A4BD-6CAB2EC2F6C2}">
      <dsp:nvSpPr>
        <dsp:cNvPr id="0" name=""/>
        <dsp:cNvSpPr/>
      </dsp:nvSpPr>
      <dsp:spPr>
        <a:xfrm>
          <a:off x="3578736" y="640200"/>
          <a:ext cx="1128861" cy="1128861"/>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1" kern="1200"/>
            <a:t>Payroll &amp; Bookkeeping</a:t>
          </a:r>
        </a:p>
      </dsp:txBody>
      <dsp:txXfrm>
        <a:off x="3744054" y="805518"/>
        <a:ext cx="798225" cy="798225"/>
      </dsp:txXfrm>
    </dsp:sp>
    <dsp:sp modelId="{626C69B0-E86B-4231-93F5-B03A9D8CBBBB}">
      <dsp:nvSpPr>
        <dsp:cNvPr id="0" name=""/>
        <dsp:cNvSpPr/>
      </dsp:nvSpPr>
      <dsp:spPr>
        <a:xfrm rot="774777">
          <a:off x="3362165" y="2433727"/>
          <a:ext cx="584516" cy="36035"/>
        </a:xfrm>
        <a:custGeom>
          <a:avLst/>
          <a:gdLst/>
          <a:ahLst/>
          <a:cxnLst/>
          <a:rect l="0" t="0" r="0" b="0"/>
          <a:pathLst>
            <a:path>
              <a:moveTo>
                <a:pt x="0" y="18017"/>
              </a:moveTo>
              <a:lnTo>
                <a:pt x="584516" y="18017"/>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639810" y="2437131"/>
        <a:ext cx="29225" cy="29225"/>
      </dsp:txXfrm>
    </dsp:sp>
    <dsp:sp modelId="{F7EC8EAE-F05C-4782-98BD-4070CA3B07F1}">
      <dsp:nvSpPr>
        <dsp:cNvPr id="0" name=""/>
        <dsp:cNvSpPr/>
      </dsp:nvSpPr>
      <dsp:spPr>
        <a:xfrm>
          <a:off x="3925017" y="2078758"/>
          <a:ext cx="1128861" cy="1128861"/>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1" kern="1200"/>
            <a:t>Bookkeeping Only</a:t>
          </a:r>
        </a:p>
      </dsp:txBody>
      <dsp:txXfrm>
        <a:off x="4090335" y="2244076"/>
        <a:ext cx="798225" cy="798225"/>
      </dsp:txXfrm>
    </dsp:sp>
    <dsp:sp modelId="{0E4127FB-AB0F-4A1D-8C62-86135A8E434F}">
      <dsp:nvSpPr>
        <dsp:cNvPr id="0" name=""/>
        <dsp:cNvSpPr/>
      </dsp:nvSpPr>
      <dsp:spPr>
        <a:xfrm rot="3857143">
          <a:off x="2904567" y="3005025"/>
          <a:ext cx="564300" cy="36035"/>
        </a:xfrm>
        <a:custGeom>
          <a:avLst/>
          <a:gdLst/>
          <a:ahLst/>
          <a:cxnLst/>
          <a:rect l="0" t="0" r="0" b="0"/>
          <a:pathLst>
            <a:path>
              <a:moveTo>
                <a:pt x="0" y="18017"/>
              </a:moveTo>
              <a:lnTo>
                <a:pt x="564300" y="18017"/>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172610" y="3008935"/>
        <a:ext cx="28215" cy="28215"/>
      </dsp:txXfrm>
    </dsp:sp>
    <dsp:sp modelId="{19C50775-B834-42D5-BDC3-3E4029DC2496}">
      <dsp:nvSpPr>
        <dsp:cNvPr id="0" name=""/>
        <dsp:cNvSpPr/>
      </dsp:nvSpPr>
      <dsp:spPr>
        <a:xfrm>
          <a:off x="2989604" y="3221355"/>
          <a:ext cx="1128861" cy="1128861"/>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1" kern="1200"/>
            <a:t>Other Financial Services including </a:t>
          </a:r>
        </a:p>
        <a:p>
          <a:pPr marL="0" lvl="0" indent="0" algn="ctr" defTabSz="444500">
            <a:lnSpc>
              <a:spcPct val="90000"/>
            </a:lnSpc>
            <a:spcBef>
              <a:spcPct val="0"/>
            </a:spcBef>
            <a:spcAft>
              <a:spcPct val="35000"/>
            </a:spcAft>
            <a:buNone/>
          </a:pPr>
          <a:r>
            <a:rPr lang="en-AU" sz="1000" b="1" kern="1200"/>
            <a:t>BAS Agent</a:t>
          </a:r>
        </a:p>
      </dsp:txBody>
      <dsp:txXfrm>
        <a:off x="3154922" y="3386673"/>
        <a:ext cx="798225" cy="798225"/>
      </dsp:txXfrm>
    </dsp:sp>
    <dsp:sp modelId="{72AFE462-6F2F-4422-86EB-FEFBBC96FF5F}">
      <dsp:nvSpPr>
        <dsp:cNvPr id="0" name=""/>
        <dsp:cNvSpPr/>
      </dsp:nvSpPr>
      <dsp:spPr>
        <a:xfrm rot="6942857">
          <a:off x="2169932" y="3005025"/>
          <a:ext cx="564300" cy="36035"/>
        </a:xfrm>
        <a:custGeom>
          <a:avLst/>
          <a:gdLst/>
          <a:ahLst/>
          <a:cxnLst/>
          <a:rect l="0" t="0" r="0" b="0"/>
          <a:pathLst>
            <a:path>
              <a:moveTo>
                <a:pt x="0" y="18017"/>
              </a:moveTo>
              <a:lnTo>
                <a:pt x="564300" y="18017"/>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10800000">
        <a:off x="2437974" y="3008935"/>
        <a:ext cx="28215" cy="28215"/>
      </dsp:txXfrm>
    </dsp:sp>
    <dsp:sp modelId="{77569C00-A641-4925-8229-539FF35723B3}">
      <dsp:nvSpPr>
        <dsp:cNvPr id="0" name=""/>
        <dsp:cNvSpPr/>
      </dsp:nvSpPr>
      <dsp:spPr>
        <a:xfrm>
          <a:off x="1520334" y="3221355"/>
          <a:ext cx="1128861" cy="1128861"/>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1" kern="1200"/>
            <a:t>Financial Checks and Reviews</a:t>
          </a:r>
        </a:p>
      </dsp:txBody>
      <dsp:txXfrm>
        <a:off x="1685652" y="3386673"/>
        <a:ext cx="798225" cy="798225"/>
      </dsp:txXfrm>
    </dsp:sp>
    <dsp:sp modelId="{E2A95B6A-C4EA-418C-AAEC-B4E8328BEF3A}">
      <dsp:nvSpPr>
        <dsp:cNvPr id="0" name=""/>
        <dsp:cNvSpPr/>
      </dsp:nvSpPr>
      <dsp:spPr>
        <a:xfrm rot="10028571">
          <a:off x="1711894" y="2430664"/>
          <a:ext cx="564300" cy="36035"/>
        </a:xfrm>
        <a:custGeom>
          <a:avLst/>
          <a:gdLst/>
          <a:ahLst/>
          <a:cxnLst/>
          <a:rect l="0" t="0" r="0" b="0"/>
          <a:pathLst>
            <a:path>
              <a:moveTo>
                <a:pt x="0" y="18017"/>
              </a:moveTo>
              <a:lnTo>
                <a:pt x="564300" y="18017"/>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10800000">
        <a:off x="1979937" y="2434574"/>
        <a:ext cx="28215" cy="28215"/>
      </dsp:txXfrm>
    </dsp:sp>
    <dsp:sp modelId="{27C799A9-1B5C-4747-BF9E-C5C4B59F3BF1}">
      <dsp:nvSpPr>
        <dsp:cNvPr id="0" name=""/>
        <dsp:cNvSpPr/>
      </dsp:nvSpPr>
      <dsp:spPr>
        <a:xfrm>
          <a:off x="604259" y="2072633"/>
          <a:ext cx="1128861" cy="1128861"/>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1" kern="1200"/>
            <a:t>Financial Audits</a:t>
          </a:r>
        </a:p>
      </dsp:txBody>
      <dsp:txXfrm>
        <a:off x="769577" y="2237951"/>
        <a:ext cx="798225" cy="798225"/>
      </dsp:txXfrm>
    </dsp:sp>
    <dsp:sp modelId="{8384FA74-AFDD-45DF-A928-F4D5E7AE211E}">
      <dsp:nvSpPr>
        <dsp:cNvPr id="0" name=""/>
        <dsp:cNvSpPr/>
      </dsp:nvSpPr>
      <dsp:spPr>
        <a:xfrm rot="13114286">
          <a:off x="1875366" y="1714448"/>
          <a:ext cx="564300" cy="36035"/>
        </a:xfrm>
        <a:custGeom>
          <a:avLst/>
          <a:gdLst/>
          <a:ahLst/>
          <a:cxnLst/>
          <a:rect l="0" t="0" r="0" b="0"/>
          <a:pathLst>
            <a:path>
              <a:moveTo>
                <a:pt x="0" y="18017"/>
              </a:moveTo>
              <a:lnTo>
                <a:pt x="564300" y="18017"/>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10800000">
        <a:off x="2143409" y="1718358"/>
        <a:ext cx="28215" cy="28215"/>
      </dsp:txXfrm>
    </dsp:sp>
    <dsp:sp modelId="{B66BEEBB-6829-4FA4-82D7-72ED7951CDF4}">
      <dsp:nvSpPr>
        <dsp:cNvPr id="0" name=""/>
        <dsp:cNvSpPr/>
      </dsp:nvSpPr>
      <dsp:spPr>
        <a:xfrm>
          <a:off x="931202" y="640200"/>
          <a:ext cx="1128861" cy="1128861"/>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1" kern="1200"/>
            <a:t>Upgrading &amp; Reviewing Accounting Systems</a:t>
          </a:r>
        </a:p>
      </dsp:txBody>
      <dsp:txXfrm>
        <a:off x="1096520" y="805518"/>
        <a:ext cx="798225" cy="79822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18A640-DDCB-4BF8-9F72-FE273CED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52</Pages>
  <Words>14014</Words>
  <Characters>79884</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Anual Report</vt:lpstr>
    </vt:vector>
  </TitlesOfParts>
  <Company>Microsoft</Company>
  <LinksUpToDate>false</LinksUpToDate>
  <CharactersWithSpaces>93711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Anual Report</dc:title>
  <dc:subject>FY (2015)</dc:subject>
  <dc:creator>Trisha Lynch</dc:creator>
  <cp:lastModifiedBy>Trisha Lynch</cp:lastModifiedBy>
  <cp:revision>49</cp:revision>
  <cp:lastPrinted>2021-06-15T00:43:00Z</cp:lastPrinted>
  <dcterms:created xsi:type="dcterms:W3CDTF">2021-06-09T01:38:00Z</dcterms:created>
  <dcterms:modified xsi:type="dcterms:W3CDTF">2021-06-15T00:50:00Z</dcterms:modified>
</cp:coreProperties>
</file>